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07A" w14:textId="77777777" w:rsidR="00EF0B36" w:rsidRDefault="00EF0B36" w:rsidP="00820763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A9DEA8F" w14:textId="38ABFCCB" w:rsidR="00820763" w:rsidRDefault="00A2483D" w:rsidP="001427B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2483D">
        <w:rPr>
          <w:rFonts w:ascii="Arial" w:hAnsi="Arial" w:cs="Arial"/>
          <w:b/>
          <w:sz w:val="22"/>
          <w:szCs w:val="22"/>
          <w:lang w:val="cy-GB"/>
        </w:rPr>
        <w:t>Dilysu rhaglenni lle mae’r corff dyfarnu yn Gorff Proffesiynol, Statudol neu Reoleiddiol (CPSRh)</w:t>
      </w:r>
    </w:p>
    <w:p w14:paraId="173C7087" w14:textId="77777777" w:rsidR="00734F3E" w:rsidRDefault="00734F3E" w:rsidP="00820763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04B5B932" w14:textId="1E331ED1" w:rsidR="00EF0B36" w:rsidRDefault="00A2483D" w:rsidP="00734F3E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A2483D">
        <w:rPr>
          <w:rFonts w:ascii="Arial" w:hAnsi="Arial" w:cs="Arial"/>
          <w:bCs/>
          <w:sz w:val="22"/>
          <w:szCs w:val="22"/>
          <w:lang w:val="cy-GB"/>
        </w:rPr>
        <w:t>Mae’r Brifysgol yn cynnig nifer o raglenni proffesiynol a achredir yn allanol lle nad y Brifysgol ei hun yw’r corff dyfarnu.</w:t>
      </w:r>
      <w:r w:rsidR="00734F3E">
        <w:rPr>
          <w:rFonts w:ascii="Arial" w:hAnsi="Arial" w:cs="Arial"/>
          <w:bCs/>
          <w:sz w:val="22"/>
          <w:szCs w:val="22"/>
        </w:rPr>
        <w:t xml:space="preserve"> </w:t>
      </w:r>
      <w:r w:rsidRPr="00A2483D">
        <w:rPr>
          <w:rFonts w:ascii="Arial" w:hAnsi="Arial" w:cs="Arial"/>
          <w:bCs/>
          <w:sz w:val="22"/>
          <w:szCs w:val="22"/>
          <w:lang w:val="cy-GB"/>
        </w:rPr>
        <w:t>Mae’r cwricwlwm a’r strategaethau asesu a sicrhau ansawdd ar gyfer y rhaglenni hyn yn cael eu penderfynu i raddau helaeth – ac mewn rhai achosion yn llwyr – gan y corff dyfarnu allanol, gan gyfyngu ar y cyfle i drafod ac addasu adeg dilysu.</w:t>
      </w:r>
      <w:r w:rsidR="001A2A1C">
        <w:rPr>
          <w:rFonts w:ascii="Arial" w:hAnsi="Arial" w:cs="Arial"/>
          <w:bCs/>
          <w:sz w:val="22"/>
          <w:szCs w:val="22"/>
        </w:rPr>
        <w:t xml:space="preserve"> </w:t>
      </w:r>
      <w:r w:rsidR="00F04A63">
        <w:rPr>
          <w:rFonts w:ascii="Arial" w:hAnsi="Arial" w:cs="Arial"/>
          <w:bCs/>
          <w:sz w:val="22"/>
          <w:szCs w:val="22"/>
          <w:lang w:val="cy-GB"/>
        </w:rPr>
        <w:t xml:space="preserve">Dilynir y </w:t>
      </w:r>
      <w:r w:rsidRPr="00A2483D">
        <w:rPr>
          <w:rFonts w:ascii="Arial" w:hAnsi="Arial" w:cs="Arial"/>
          <w:bCs/>
          <w:sz w:val="22"/>
          <w:szCs w:val="22"/>
          <w:lang w:val="cy-GB"/>
        </w:rPr>
        <w:t xml:space="preserve">gweithdrefnau a ddisgrifir isod </w:t>
      </w:r>
      <w:r w:rsidR="00F04A63">
        <w:rPr>
          <w:rFonts w:ascii="Arial" w:hAnsi="Arial" w:cs="Arial"/>
          <w:bCs/>
          <w:sz w:val="22"/>
          <w:szCs w:val="22"/>
          <w:lang w:val="cy-GB"/>
        </w:rPr>
        <w:t xml:space="preserve">felly mewn perthynas â’r </w:t>
      </w:r>
      <w:r w:rsidRPr="00A2483D">
        <w:rPr>
          <w:rFonts w:ascii="Arial" w:hAnsi="Arial" w:cs="Arial"/>
          <w:bCs/>
          <w:sz w:val="22"/>
          <w:szCs w:val="22"/>
          <w:lang w:val="cy-GB"/>
        </w:rPr>
        <w:t>rhaglenni hyn.</w:t>
      </w:r>
    </w:p>
    <w:p w14:paraId="4A8E77F3" w14:textId="77777777" w:rsidR="00EF0B36" w:rsidRDefault="00EF0B36" w:rsidP="00734F3E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569C7560" w14:textId="5CDAC9A4" w:rsidR="00734F3E" w:rsidRPr="00EF0B36" w:rsidRDefault="00A2483D" w:rsidP="00734F3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2483D">
        <w:rPr>
          <w:rFonts w:ascii="Arial" w:hAnsi="Arial" w:cs="Arial"/>
          <w:b/>
          <w:bCs/>
          <w:sz w:val="22"/>
          <w:szCs w:val="22"/>
          <w:lang w:val="cy-GB"/>
        </w:rPr>
        <w:t>Dogfennaeth</w:t>
      </w:r>
    </w:p>
    <w:p w14:paraId="4B4FC462" w14:textId="77777777" w:rsidR="00EF0B36" w:rsidRDefault="00EF0B36" w:rsidP="00734F3E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4E2DBBA4" w14:textId="6F7431F9" w:rsidR="00734F3E" w:rsidRDefault="00A2483D" w:rsidP="00734F3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A2483D">
        <w:rPr>
          <w:rFonts w:ascii="Arial" w:hAnsi="Arial" w:cs="Arial"/>
          <w:bCs/>
          <w:sz w:val="22"/>
          <w:szCs w:val="22"/>
          <w:lang w:val="cy-GB"/>
        </w:rPr>
        <w:t>Bydd y ddogfennaeth a gyflwynir i’w dilysu fel arfer yn cynnwys:</w:t>
      </w:r>
    </w:p>
    <w:p w14:paraId="4B846CD3" w14:textId="4DA08EF9" w:rsidR="00734F3E" w:rsidRDefault="00A2483D" w:rsidP="00734F3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A2483D">
        <w:rPr>
          <w:rFonts w:ascii="Arial" w:hAnsi="Arial" w:cs="Arial"/>
          <w:bCs/>
          <w:sz w:val="22"/>
          <w:szCs w:val="22"/>
          <w:lang w:val="cy-GB"/>
        </w:rPr>
        <w:t xml:space="preserve">y ffurflen gais i’w hachredu, </w:t>
      </w:r>
      <w:r>
        <w:rPr>
          <w:rFonts w:ascii="Arial" w:hAnsi="Arial" w:cs="Arial"/>
          <w:bCs/>
          <w:sz w:val="22"/>
          <w:szCs w:val="22"/>
          <w:lang w:val="cy-GB"/>
        </w:rPr>
        <w:t xml:space="preserve">lle mae </w:t>
      </w:r>
      <w:r w:rsidRPr="00A2483D">
        <w:rPr>
          <w:rFonts w:ascii="Arial" w:hAnsi="Arial" w:cs="Arial"/>
          <w:bCs/>
          <w:sz w:val="22"/>
          <w:szCs w:val="22"/>
          <w:lang w:val="cy-GB"/>
        </w:rPr>
        <w:t xml:space="preserve">dogfen o’r fath </w:t>
      </w:r>
      <w:r>
        <w:rPr>
          <w:rFonts w:ascii="Arial" w:hAnsi="Arial" w:cs="Arial"/>
          <w:bCs/>
          <w:sz w:val="22"/>
          <w:szCs w:val="22"/>
          <w:lang w:val="cy-GB"/>
        </w:rPr>
        <w:t>yn bodoli</w:t>
      </w:r>
      <w:r w:rsidRPr="00A2483D">
        <w:rPr>
          <w:rFonts w:ascii="Arial" w:hAnsi="Arial" w:cs="Arial"/>
          <w:bCs/>
          <w:sz w:val="22"/>
          <w:szCs w:val="22"/>
          <w:lang w:val="cy-GB"/>
        </w:rPr>
        <w:t>;</w:t>
      </w:r>
    </w:p>
    <w:p w14:paraId="324FCA39" w14:textId="5AF4A67B" w:rsidR="00734F3E" w:rsidRDefault="00A2483D" w:rsidP="00734F3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F0DAA">
        <w:rPr>
          <w:rFonts w:ascii="Arial" w:hAnsi="Arial" w:cs="Arial"/>
          <w:bCs/>
          <w:sz w:val="22"/>
          <w:szCs w:val="22"/>
          <w:lang w:val="cy-GB"/>
        </w:rPr>
        <w:t>y maes llafur a ddarperir gan y corff allanol, lle mae dogfen o’r fath yn bodoli;</w:t>
      </w:r>
    </w:p>
    <w:p w14:paraId="3A0DB1F1" w14:textId="1E74E8C1" w:rsidR="00734F3E" w:rsidRDefault="007F0DAA" w:rsidP="00734F3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7F0DAA">
        <w:rPr>
          <w:rFonts w:ascii="Arial" w:hAnsi="Arial" w:cs="Arial"/>
          <w:bCs/>
          <w:sz w:val="22"/>
          <w:szCs w:val="22"/>
          <w:lang w:val="cy-GB"/>
        </w:rPr>
        <w:t xml:space="preserve">dogfen rhaglen gryno gan ddefnyddio’r templed a ddarperir yn Atodiad </w:t>
      </w:r>
      <w:r w:rsidR="0080166E">
        <w:rPr>
          <w:rFonts w:ascii="Arial" w:hAnsi="Arial" w:cs="Arial"/>
          <w:bCs/>
          <w:sz w:val="22"/>
          <w:szCs w:val="22"/>
          <w:lang w:val="cy-GB"/>
        </w:rPr>
        <w:t>AC5</w:t>
      </w:r>
      <w:r w:rsidR="0080166E" w:rsidRPr="007F0DAA">
        <w:rPr>
          <w:rFonts w:ascii="Arial" w:hAnsi="Arial" w:cs="Arial"/>
          <w:bCs/>
          <w:sz w:val="22"/>
          <w:szCs w:val="22"/>
          <w:lang w:val="cy-GB"/>
        </w:rPr>
        <w:t>a</w:t>
      </w:r>
      <w:r w:rsidRPr="007F0DAA">
        <w:rPr>
          <w:rFonts w:ascii="Arial" w:hAnsi="Arial" w:cs="Arial"/>
          <w:bCs/>
          <w:sz w:val="22"/>
          <w:szCs w:val="22"/>
          <w:lang w:val="cy-GB"/>
        </w:rPr>
        <w:t>.</w:t>
      </w:r>
      <w:r w:rsidR="001A2A1C">
        <w:rPr>
          <w:rFonts w:ascii="Arial" w:hAnsi="Arial" w:cs="Arial"/>
          <w:bCs/>
          <w:sz w:val="22"/>
          <w:szCs w:val="22"/>
        </w:rPr>
        <w:t xml:space="preserve"> </w:t>
      </w:r>
      <w:r w:rsidRPr="007F0DAA">
        <w:rPr>
          <w:rFonts w:ascii="Arial" w:hAnsi="Arial" w:cs="Arial"/>
          <w:bCs/>
          <w:sz w:val="22"/>
          <w:szCs w:val="22"/>
          <w:lang w:val="cy-GB"/>
        </w:rPr>
        <w:t>Bydd union gynnwys pob adran yn dibynnu ar arferion a gofynion y corff allanol;</w:t>
      </w:r>
    </w:p>
    <w:p w14:paraId="3A703E19" w14:textId="7C552AD4" w:rsidR="00734F3E" w:rsidRPr="00F90B6B" w:rsidRDefault="00312522" w:rsidP="00734F3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312522">
        <w:rPr>
          <w:rFonts w:ascii="Arial" w:hAnsi="Arial" w:cs="Arial"/>
          <w:bCs/>
          <w:sz w:val="22"/>
          <w:szCs w:val="22"/>
          <w:lang w:val="cy-GB"/>
        </w:rPr>
        <w:t>yr adroddiad achredu allanol, ffurflen gymeradwyo’r ganolfan neu dystiolaeth arall fod y Brifysgol wedi’i hachredu gan y corff allanol.</w:t>
      </w:r>
      <w:r w:rsidR="00734F3E" w:rsidRPr="00F90B6B">
        <w:rPr>
          <w:rFonts w:ascii="Arial" w:hAnsi="Arial" w:cs="Arial"/>
          <w:bCs/>
          <w:sz w:val="22"/>
          <w:szCs w:val="22"/>
        </w:rPr>
        <w:t xml:space="preserve">  </w:t>
      </w:r>
    </w:p>
    <w:p w14:paraId="7F0B0CDC" w14:textId="77777777" w:rsidR="00EF0B36" w:rsidRPr="00EF0B36" w:rsidRDefault="00EF0B36" w:rsidP="00734F3E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65F95492" w14:textId="73C4891B" w:rsidR="00EF0B36" w:rsidRPr="00EF0B36" w:rsidRDefault="00312522" w:rsidP="00EF0B36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312522">
        <w:rPr>
          <w:rFonts w:ascii="Arial" w:hAnsi="Arial" w:cs="Arial"/>
          <w:b/>
          <w:bCs/>
          <w:sz w:val="22"/>
          <w:szCs w:val="22"/>
          <w:lang w:val="cy-GB"/>
        </w:rPr>
        <w:t>Cam cyntaf y broses ddilysu</w:t>
      </w:r>
    </w:p>
    <w:p w14:paraId="292E6099" w14:textId="77777777" w:rsidR="00EF0B36" w:rsidRDefault="00EF0B36" w:rsidP="00EF0B36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Cs/>
          <w:sz w:val="22"/>
          <w:szCs w:val="22"/>
        </w:rPr>
      </w:pPr>
    </w:p>
    <w:p w14:paraId="733C9536" w14:textId="2C811D04" w:rsidR="00734F3E" w:rsidRDefault="005233DE" w:rsidP="00734F3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5233DE">
        <w:rPr>
          <w:rFonts w:ascii="Arial" w:hAnsi="Arial" w:cs="Arial"/>
          <w:bCs/>
          <w:sz w:val="22"/>
          <w:szCs w:val="22"/>
          <w:lang w:val="cy-GB"/>
        </w:rPr>
        <w:t>Fel arfer bydd cam cyntaf y broses ddilysu yn cynnwys:</w:t>
      </w:r>
    </w:p>
    <w:p w14:paraId="76352B54" w14:textId="3DD9F61F" w:rsidR="00734F3E" w:rsidRPr="00065BDA" w:rsidRDefault="005233DE" w:rsidP="00734F3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5233DE">
        <w:rPr>
          <w:rFonts w:ascii="Arial" w:hAnsi="Arial" w:cs="Arial"/>
          <w:bCs/>
          <w:sz w:val="22"/>
          <w:szCs w:val="22"/>
          <w:lang w:val="cy-GB"/>
        </w:rPr>
        <w:t>cyflwyno’r ddogfen</w:t>
      </w:r>
      <w:r>
        <w:rPr>
          <w:rFonts w:ascii="Arial" w:hAnsi="Arial" w:cs="Arial"/>
          <w:bCs/>
          <w:sz w:val="22"/>
          <w:szCs w:val="22"/>
          <w:lang w:val="cy-GB"/>
        </w:rPr>
        <w:t>naeth</w:t>
      </w:r>
      <w:r w:rsidRPr="005233DE">
        <w:rPr>
          <w:rFonts w:ascii="Arial" w:hAnsi="Arial" w:cs="Arial"/>
          <w:bCs/>
          <w:sz w:val="22"/>
          <w:szCs w:val="22"/>
          <w:lang w:val="cy-GB"/>
        </w:rPr>
        <w:t xml:space="preserve"> ddilysu </w:t>
      </w:r>
      <w:r w:rsidR="0080166E" w:rsidRPr="005233DE">
        <w:rPr>
          <w:rFonts w:ascii="Arial" w:hAnsi="Arial" w:cs="Arial"/>
          <w:bCs/>
          <w:sz w:val="22"/>
          <w:szCs w:val="22"/>
          <w:lang w:val="cy-GB"/>
        </w:rPr>
        <w:t>i</w:t>
      </w:r>
      <w:r w:rsidR="0080166E">
        <w:rPr>
          <w:rFonts w:ascii="Arial" w:hAnsi="Arial" w:cs="Arial"/>
          <w:bCs/>
          <w:sz w:val="22"/>
          <w:szCs w:val="22"/>
          <w:lang w:val="cy-GB"/>
        </w:rPr>
        <w:t xml:space="preserve"> Bennaeth y Swyddfa Academaidd</w:t>
      </w:r>
      <w:r w:rsidRPr="005233DE">
        <w:rPr>
          <w:rFonts w:ascii="Arial" w:hAnsi="Arial" w:cs="Arial"/>
          <w:bCs/>
          <w:sz w:val="22"/>
          <w:szCs w:val="22"/>
          <w:lang w:val="cy-GB"/>
        </w:rPr>
        <w:t xml:space="preserve"> am sylwadau gan ddefnyddio Atodiad </w:t>
      </w:r>
      <w:r w:rsidR="0080166E">
        <w:rPr>
          <w:rFonts w:ascii="Arial" w:hAnsi="Arial" w:cs="Arial"/>
          <w:bCs/>
          <w:sz w:val="22"/>
          <w:szCs w:val="22"/>
          <w:lang w:val="cy-GB"/>
        </w:rPr>
        <w:t>AC5</w:t>
      </w:r>
      <w:r w:rsidRPr="005233DE">
        <w:rPr>
          <w:rFonts w:ascii="Arial" w:hAnsi="Arial" w:cs="Arial"/>
          <w:bCs/>
          <w:sz w:val="22"/>
          <w:szCs w:val="22"/>
          <w:lang w:val="cy-GB"/>
        </w:rPr>
        <w:t>b:</w:t>
      </w:r>
      <w:r w:rsidR="00734F3E" w:rsidRPr="00F90B6B">
        <w:rPr>
          <w:rFonts w:ascii="Arial" w:hAnsi="Arial" w:cs="Arial"/>
          <w:bCs/>
          <w:sz w:val="22"/>
          <w:szCs w:val="22"/>
        </w:rPr>
        <w:t xml:space="preserve"> </w:t>
      </w:r>
    </w:p>
    <w:p w14:paraId="65BF9F62" w14:textId="5089F58D" w:rsidR="00734F3E" w:rsidRPr="0080166E" w:rsidRDefault="00167044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80166E">
        <w:rPr>
          <w:rFonts w:ascii="Arial" w:hAnsi="Arial" w:cs="Arial"/>
          <w:sz w:val="22"/>
          <w:szCs w:val="22"/>
          <w:lang w:val="cy-GB"/>
        </w:rPr>
        <w:t>y broses achredu sy’n ofynnol gan y corff allanol.</w:t>
      </w:r>
    </w:p>
    <w:p w14:paraId="03524D0B" w14:textId="77777777" w:rsidR="00734F3E" w:rsidRDefault="00734F3E" w:rsidP="00734F3E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2"/>
          <w:szCs w:val="22"/>
        </w:rPr>
      </w:pPr>
    </w:p>
    <w:p w14:paraId="07625BB1" w14:textId="15B5CB9F" w:rsidR="00734F3E" w:rsidRDefault="00167044" w:rsidP="00734F3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67044">
        <w:rPr>
          <w:rFonts w:ascii="Arial" w:hAnsi="Arial" w:cs="Arial"/>
          <w:bCs/>
          <w:sz w:val="22"/>
          <w:szCs w:val="22"/>
          <w:lang w:val="cy-GB"/>
        </w:rPr>
        <w:t>At ddibenion rhan gyntaf y broses ddilysu, bernir bod y corff allanol yn cyflawni rôl ymgynghorwyr allanol.</w:t>
      </w:r>
    </w:p>
    <w:p w14:paraId="63644DB9" w14:textId="77777777" w:rsidR="00EF0B36" w:rsidRDefault="00EF0B36" w:rsidP="00734F3E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2"/>
          <w:szCs w:val="22"/>
        </w:rPr>
      </w:pPr>
    </w:p>
    <w:p w14:paraId="1A069A6D" w14:textId="1E955A94" w:rsidR="00EF0B36" w:rsidRPr="00EF0B36" w:rsidRDefault="00167044" w:rsidP="00EF0B36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167044">
        <w:rPr>
          <w:rFonts w:ascii="Arial" w:hAnsi="Arial" w:cs="Arial"/>
          <w:b/>
          <w:bCs/>
          <w:sz w:val="22"/>
          <w:szCs w:val="22"/>
          <w:lang w:val="cy-GB"/>
        </w:rPr>
        <w:t>Ail gam y broses ddilysu</w:t>
      </w:r>
    </w:p>
    <w:p w14:paraId="0A5F0531" w14:textId="77777777" w:rsidR="00EF0B36" w:rsidRDefault="00EF0B36" w:rsidP="00734F3E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2"/>
          <w:szCs w:val="22"/>
        </w:rPr>
      </w:pPr>
    </w:p>
    <w:p w14:paraId="7A56E81D" w14:textId="15051359" w:rsidR="00734F3E" w:rsidRDefault="00167044" w:rsidP="00734F3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67044">
        <w:rPr>
          <w:rFonts w:ascii="Arial" w:hAnsi="Arial" w:cs="Arial"/>
          <w:bCs/>
          <w:sz w:val="22"/>
          <w:szCs w:val="22"/>
          <w:lang w:val="cy-GB"/>
        </w:rPr>
        <w:t>Mae ail gam y broses ddilysu fel arfer yn cynnwys cyflwyno’r ddogfen ddilysu a</w:t>
      </w:r>
      <w:r w:rsidR="0080166E">
        <w:rPr>
          <w:rFonts w:ascii="Arial" w:hAnsi="Arial" w:cs="Arial"/>
          <w:bCs/>
          <w:sz w:val="22"/>
          <w:szCs w:val="22"/>
          <w:lang w:val="cy-GB"/>
        </w:rPr>
        <w:t>’r</w:t>
      </w:r>
      <w:r w:rsidRPr="00167044">
        <w:rPr>
          <w:rFonts w:ascii="Arial" w:hAnsi="Arial" w:cs="Arial"/>
          <w:bCs/>
          <w:sz w:val="22"/>
          <w:szCs w:val="22"/>
          <w:lang w:val="cy-GB"/>
        </w:rPr>
        <w:t xml:space="preserve"> ffurflen</w:t>
      </w:r>
      <w:r w:rsidR="0080166E">
        <w:rPr>
          <w:rFonts w:ascii="Arial" w:hAnsi="Arial" w:cs="Arial"/>
          <w:bCs/>
          <w:sz w:val="22"/>
          <w:szCs w:val="22"/>
          <w:lang w:val="cy-GB"/>
        </w:rPr>
        <w:t xml:space="preserve"> AC5b </w:t>
      </w:r>
      <w:r w:rsidRPr="00167044">
        <w:rPr>
          <w:rFonts w:ascii="Arial" w:hAnsi="Arial" w:cs="Arial"/>
          <w:bCs/>
          <w:sz w:val="22"/>
          <w:szCs w:val="22"/>
          <w:lang w:val="cy-GB"/>
        </w:rPr>
        <w:t>wedi’</w:t>
      </w:r>
      <w:r w:rsidR="0080166E">
        <w:rPr>
          <w:rFonts w:ascii="Arial" w:hAnsi="Arial" w:cs="Arial"/>
          <w:bCs/>
          <w:sz w:val="22"/>
          <w:szCs w:val="22"/>
          <w:lang w:val="cy-GB"/>
        </w:rPr>
        <w:t>i</w:t>
      </w:r>
      <w:r w:rsidRPr="00167044">
        <w:rPr>
          <w:rFonts w:ascii="Arial" w:hAnsi="Arial" w:cs="Arial"/>
          <w:bCs/>
          <w:sz w:val="22"/>
          <w:szCs w:val="22"/>
          <w:lang w:val="cy-GB"/>
        </w:rPr>
        <w:t xml:space="preserve"> c</w:t>
      </w:r>
      <w:r w:rsidR="0080166E">
        <w:rPr>
          <w:rFonts w:ascii="Arial" w:hAnsi="Arial" w:cs="Arial"/>
          <w:bCs/>
          <w:sz w:val="22"/>
          <w:szCs w:val="22"/>
          <w:lang w:val="cy-GB"/>
        </w:rPr>
        <w:t>h</w:t>
      </w:r>
      <w:r w:rsidRPr="00167044">
        <w:rPr>
          <w:rFonts w:ascii="Arial" w:hAnsi="Arial" w:cs="Arial"/>
          <w:bCs/>
          <w:sz w:val="22"/>
          <w:szCs w:val="22"/>
          <w:lang w:val="cy-GB"/>
        </w:rPr>
        <w:t xml:space="preserve">wblhau i’r </w:t>
      </w:r>
      <w:r w:rsidR="0080166E">
        <w:rPr>
          <w:rFonts w:ascii="Arial" w:hAnsi="Arial" w:cs="Arial"/>
          <w:bCs/>
          <w:sz w:val="22"/>
          <w:szCs w:val="22"/>
          <w:lang w:val="cy-GB"/>
        </w:rPr>
        <w:t xml:space="preserve">Pwyllgor Safonau Academaidd </w:t>
      </w:r>
      <w:r w:rsidRPr="00167044">
        <w:rPr>
          <w:rFonts w:ascii="Arial" w:hAnsi="Arial" w:cs="Arial"/>
          <w:bCs/>
          <w:sz w:val="22"/>
          <w:szCs w:val="22"/>
          <w:lang w:val="cy-GB"/>
        </w:rPr>
        <w:t xml:space="preserve">er gwybodaeth. </w:t>
      </w:r>
    </w:p>
    <w:p w14:paraId="73138D07" w14:textId="77777777" w:rsidR="00734F3E" w:rsidRDefault="00734F3E" w:rsidP="00734F3E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0164658" w14:textId="77777777" w:rsidR="00734F3E" w:rsidRPr="00171A14" w:rsidRDefault="00734F3E" w:rsidP="008B7F56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0F8F85AA" w14:textId="77777777" w:rsidR="001427BA" w:rsidRPr="00171A14" w:rsidRDefault="001427BA" w:rsidP="008B7F56">
      <w:pPr>
        <w:jc w:val="both"/>
        <w:rPr>
          <w:rFonts w:ascii="Arial" w:hAnsi="Arial" w:cs="Arial"/>
          <w:b/>
          <w:sz w:val="22"/>
          <w:szCs w:val="22"/>
        </w:rPr>
      </w:pPr>
    </w:p>
    <w:p w14:paraId="10079551" w14:textId="77777777" w:rsidR="001427BA" w:rsidRPr="00171A14" w:rsidRDefault="001427BA" w:rsidP="008B7F56">
      <w:pPr>
        <w:jc w:val="both"/>
        <w:rPr>
          <w:rFonts w:ascii="Arial" w:hAnsi="Arial" w:cs="Arial"/>
          <w:b/>
          <w:sz w:val="22"/>
          <w:szCs w:val="22"/>
        </w:rPr>
      </w:pPr>
    </w:p>
    <w:p w14:paraId="0DF7EDA4" w14:textId="77777777" w:rsidR="00A03502" w:rsidRPr="00171A14" w:rsidRDefault="00A03502" w:rsidP="008B7F56">
      <w:pPr>
        <w:jc w:val="both"/>
        <w:rPr>
          <w:rFonts w:ascii="Arial" w:hAnsi="Arial" w:cs="Arial"/>
          <w:b/>
          <w:sz w:val="22"/>
          <w:szCs w:val="22"/>
        </w:rPr>
      </w:pPr>
    </w:p>
    <w:sectPr w:rsidR="00A03502" w:rsidRPr="00171A14" w:rsidSect="00666C51">
      <w:headerReference w:type="default" r:id="rId8"/>
      <w:footerReference w:type="default" r:id="rId9"/>
      <w:pgSz w:w="12240" w:h="15840"/>
      <w:pgMar w:top="15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4BAD" w14:textId="77777777" w:rsidR="00520C3F" w:rsidRDefault="00520C3F" w:rsidP="00820763">
      <w:r>
        <w:separator/>
      </w:r>
    </w:p>
  </w:endnote>
  <w:endnote w:type="continuationSeparator" w:id="0">
    <w:p w14:paraId="4BE441E4" w14:textId="77777777" w:rsidR="00520C3F" w:rsidRDefault="00520C3F" w:rsidP="008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8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49846" w14:textId="77777777" w:rsidR="00B44473" w:rsidRDefault="00B44473">
        <w:pPr>
          <w:pStyle w:val="Footer"/>
          <w:jc w:val="center"/>
        </w:pPr>
        <w:r w:rsidRPr="00B44473">
          <w:rPr>
            <w:rFonts w:ascii="Arial" w:hAnsi="Arial" w:cs="Arial"/>
          </w:rPr>
          <w:fldChar w:fldCharType="begin"/>
        </w:r>
        <w:r w:rsidRPr="00B44473">
          <w:rPr>
            <w:rFonts w:ascii="Arial" w:hAnsi="Arial" w:cs="Arial"/>
          </w:rPr>
          <w:instrText xml:space="preserve"> PAGE   \* MERGEFORMAT </w:instrText>
        </w:r>
        <w:r w:rsidRPr="00B44473">
          <w:rPr>
            <w:rFonts w:ascii="Arial" w:hAnsi="Arial" w:cs="Arial"/>
          </w:rPr>
          <w:fldChar w:fldCharType="separate"/>
        </w:r>
        <w:r w:rsidR="00171A14">
          <w:rPr>
            <w:rFonts w:ascii="Arial" w:hAnsi="Arial" w:cs="Arial"/>
            <w:noProof/>
          </w:rPr>
          <w:t>1</w:t>
        </w:r>
        <w:r w:rsidRPr="00B44473">
          <w:rPr>
            <w:rFonts w:ascii="Arial" w:hAnsi="Arial" w:cs="Arial"/>
            <w:noProof/>
          </w:rPr>
          <w:fldChar w:fldCharType="end"/>
        </w:r>
      </w:p>
    </w:sdtContent>
  </w:sdt>
  <w:p w14:paraId="3C927D83" w14:textId="77777777" w:rsidR="00B44473" w:rsidRDefault="00B44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5C4E" w14:textId="77777777" w:rsidR="00520C3F" w:rsidRDefault="00520C3F" w:rsidP="00820763">
      <w:r>
        <w:separator/>
      </w:r>
    </w:p>
  </w:footnote>
  <w:footnote w:type="continuationSeparator" w:id="0">
    <w:p w14:paraId="393F9F55" w14:textId="77777777" w:rsidR="00520C3F" w:rsidRDefault="00520C3F" w:rsidP="0082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1B57" w14:textId="58C1AB24" w:rsidR="00666C51" w:rsidRDefault="00666C51" w:rsidP="00666C51">
    <w:pPr>
      <w:pStyle w:val="Header"/>
      <w:jc w:val="right"/>
    </w:pP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4930AFE4" wp14:editId="6BD8A693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C51">
      <w:rPr>
        <w:rFonts w:ascii="Arial" w:hAnsi="Arial" w:cs="Arial"/>
        <w:b/>
        <w:sz w:val="22"/>
        <w:szCs w:val="22"/>
        <w:lang w:val="en-GB"/>
      </w:rPr>
      <w:t xml:space="preserve"> </w:t>
    </w:r>
    <w:r>
      <w:rPr>
        <w:rFonts w:ascii="Arial" w:hAnsi="Arial" w:cs="Arial"/>
        <w:b/>
        <w:sz w:val="22"/>
        <w:szCs w:val="22"/>
        <w:lang w:val="en-GB"/>
      </w:rPr>
      <w:t>A</w:t>
    </w:r>
    <w:r w:rsidR="001427BA">
      <w:rPr>
        <w:rFonts w:ascii="Arial" w:hAnsi="Arial" w:cs="Arial"/>
        <w:b/>
        <w:sz w:val="22"/>
        <w:szCs w:val="22"/>
        <w:lang w:val="en-GB"/>
      </w:rPr>
      <w:t>TODIAD</w:t>
    </w:r>
    <w:r w:rsidR="0080166E">
      <w:rPr>
        <w:rFonts w:ascii="Arial" w:hAnsi="Arial" w:cs="Arial"/>
        <w:b/>
        <w:sz w:val="22"/>
        <w:szCs w:val="22"/>
        <w:lang w:val="en-GB"/>
      </w:rPr>
      <w:t xml:space="preserve"> AC5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63A"/>
    <w:multiLevelType w:val="hybridMultilevel"/>
    <w:tmpl w:val="CB6EC2E2"/>
    <w:lvl w:ilvl="0" w:tplc="CDFE06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C202D"/>
    <w:multiLevelType w:val="singleLevel"/>
    <w:tmpl w:val="08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7DA0EF6"/>
    <w:multiLevelType w:val="multilevel"/>
    <w:tmpl w:val="659C7D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165D6"/>
    <w:multiLevelType w:val="hybridMultilevel"/>
    <w:tmpl w:val="0DFA87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BF123A"/>
    <w:multiLevelType w:val="hybridMultilevel"/>
    <w:tmpl w:val="8EBE9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B65438"/>
    <w:multiLevelType w:val="hybridMultilevel"/>
    <w:tmpl w:val="4CFE20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0481031">
    <w:abstractNumId w:val="1"/>
  </w:num>
  <w:num w:numId="2" w16cid:durableId="489685140">
    <w:abstractNumId w:val="5"/>
  </w:num>
  <w:num w:numId="3" w16cid:durableId="1154033074">
    <w:abstractNumId w:val="2"/>
  </w:num>
  <w:num w:numId="4" w16cid:durableId="1657149303">
    <w:abstractNumId w:val="3"/>
  </w:num>
  <w:num w:numId="5" w16cid:durableId="1528911543">
    <w:abstractNumId w:val="0"/>
  </w:num>
  <w:num w:numId="6" w16cid:durableId="833566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763"/>
    <w:rsid w:val="00035A89"/>
    <w:rsid w:val="000938AD"/>
    <w:rsid w:val="00133D59"/>
    <w:rsid w:val="001427BA"/>
    <w:rsid w:val="00167044"/>
    <w:rsid w:val="00171A14"/>
    <w:rsid w:val="001A107A"/>
    <w:rsid w:val="001A2A1C"/>
    <w:rsid w:val="001E109C"/>
    <w:rsid w:val="00233B56"/>
    <w:rsid w:val="00286F92"/>
    <w:rsid w:val="0029385E"/>
    <w:rsid w:val="002E7A9A"/>
    <w:rsid w:val="00312522"/>
    <w:rsid w:val="003B2341"/>
    <w:rsid w:val="003C454D"/>
    <w:rsid w:val="003F7017"/>
    <w:rsid w:val="00403359"/>
    <w:rsid w:val="004F117A"/>
    <w:rsid w:val="00520C3F"/>
    <w:rsid w:val="005233DE"/>
    <w:rsid w:val="00635633"/>
    <w:rsid w:val="00666C51"/>
    <w:rsid w:val="00734F3E"/>
    <w:rsid w:val="007A78FF"/>
    <w:rsid w:val="007F0DAA"/>
    <w:rsid w:val="0080166E"/>
    <w:rsid w:val="00820763"/>
    <w:rsid w:val="00873F6F"/>
    <w:rsid w:val="008B7F56"/>
    <w:rsid w:val="008D24EE"/>
    <w:rsid w:val="009412B5"/>
    <w:rsid w:val="00944685"/>
    <w:rsid w:val="00951686"/>
    <w:rsid w:val="009A2D61"/>
    <w:rsid w:val="009C6828"/>
    <w:rsid w:val="00A03502"/>
    <w:rsid w:val="00A2483D"/>
    <w:rsid w:val="00AE699A"/>
    <w:rsid w:val="00AF215D"/>
    <w:rsid w:val="00B44473"/>
    <w:rsid w:val="00B60ED7"/>
    <w:rsid w:val="00C034CD"/>
    <w:rsid w:val="00C12F30"/>
    <w:rsid w:val="00D354D7"/>
    <w:rsid w:val="00D76ED6"/>
    <w:rsid w:val="00E8107B"/>
    <w:rsid w:val="00E94623"/>
    <w:rsid w:val="00EF0B36"/>
    <w:rsid w:val="00F04A63"/>
    <w:rsid w:val="00F070FE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2E3174"/>
  <w15:docId w15:val="{05742F22-47CC-465B-B4A9-E4AE15F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63"/>
    <w:rPr>
      <w:rFonts w:ascii="Tahoma" w:eastAsia="Times New Roman" w:hAnsi="Tahoma" w:cs="Tahoma"/>
      <w:sz w:val="16"/>
      <w:szCs w:val="16"/>
      <w:lang w:val="en-AU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76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76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207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4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47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B44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47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NormalWeb">
    <w:name w:val="Normal (Web)"/>
    <w:basedOn w:val="Normal"/>
    <w:uiPriority w:val="99"/>
    <w:rsid w:val="00734F3E"/>
    <w:pPr>
      <w:spacing w:before="100" w:beforeAutospacing="1" w:after="100" w:afterAutospacing="1"/>
    </w:pPr>
    <w:rPr>
      <w:rFonts w:ascii="Georgia" w:eastAsia="SimSun" w:hAnsi="Georgia"/>
      <w:color w:val="000000"/>
      <w:sz w:val="21"/>
      <w:szCs w:val="21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0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6E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6E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2A18-6832-42E4-8C0F-193CC0DF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PV21</vt:lpstr>
    </vt:vector>
  </TitlesOfParts>
  <Company>UWTSD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AC5</dc:title>
  <dc:creator>Sarah Clark</dc:creator>
  <cp:lastModifiedBy>Meinir Jones</cp:lastModifiedBy>
  <cp:revision>15</cp:revision>
  <cp:lastPrinted>2015-12-15T12:07:00Z</cp:lastPrinted>
  <dcterms:created xsi:type="dcterms:W3CDTF">2015-12-15T11:20:00Z</dcterms:created>
  <dcterms:modified xsi:type="dcterms:W3CDTF">2022-11-29T14:28:00Z</dcterms:modified>
</cp:coreProperties>
</file>