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BA9D9" w14:textId="77777777" w:rsidR="008E2DB9" w:rsidRPr="000206AE" w:rsidRDefault="00A526AC" w:rsidP="00A526AC">
      <w:pPr>
        <w:autoSpaceDE w:val="0"/>
        <w:autoSpaceDN w:val="0"/>
        <w:spacing w:after="240" w:line="28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A526AC">
        <w:rPr>
          <w:rFonts w:ascii="Arial" w:hAnsi="Arial" w:cs="Arial"/>
          <w:b/>
          <w:bCs/>
          <w:sz w:val="28"/>
          <w:szCs w:val="28"/>
          <w:lang w:val="cy-GB"/>
        </w:rPr>
        <w:t>Canllaw</w:t>
      </w:r>
      <w:r>
        <w:rPr>
          <w:rFonts w:ascii="Arial" w:hAnsi="Arial" w:cs="Arial"/>
          <w:b/>
          <w:bCs/>
          <w:sz w:val="28"/>
          <w:szCs w:val="28"/>
          <w:lang w:val="cy-GB"/>
        </w:rPr>
        <w:t>iau</w:t>
      </w:r>
      <w:r w:rsidRPr="00A526AC">
        <w:rPr>
          <w:rFonts w:ascii="Arial" w:hAnsi="Arial" w:cs="Arial"/>
          <w:b/>
          <w:bCs/>
          <w:sz w:val="28"/>
          <w:szCs w:val="28"/>
          <w:lang w:val="cy-GB"/>
        </w:rPr>
        <w:t xml:space="preserve"> ar Brosesau Marcio</w:t>
      </w:r>
    </w:p>
    <w:p w14:paraId="637FBD3A" w14:textId="0ECF2728" w:rsidR="00231D7A" w:rsidRPr="000206AE" w:rsidRDefault="00A526AC" w:rsidP="00A526AC">
      <w:pPr>
        <w:autoSpaceDE w:val="0"/>
        <w:autoSpaceDN w:val="0"/>
        <w:spacing w:after="240"/>
        <w:jc w:val="both"/>
        <w:rPr>
          <w:rFonts w:ascii="Arial" w:hAnsi="Arial" w:cs="Arial"/>
          <w:szCs w:val="24"/>
        </w:rPr>
      </w:pPr>
      <w:r w:rsidRPr="00A526AC">
        <w:rPr>
          <w:rFonts w:ascii="Arial" w:hAnsi="Arial" w:cs="Arial"/>
          <w:szCs w:val="24"/>
          <w:lang w:val="cy-GB"/>
        </w:rPr>
        <w:t xml:space="preserve">Paratowyd y canllawiau hyn i gynorthwyo </w:t>
      </w:r>
      <w:r w:rsidR="00E102F5">
        <w:rPr>
          <w:rFonts w:ascii="Arial" w:hAnsi="Arial" w:cs="Arial"/>
          <w:szCs w:val="24"/>
          <w:lang w:val="cy-GB"/>
        </w:rPr>
        <w:t xml:space="preserve">Athrofeydd </w:t>
      </w:r>
      <w:r w:rsidRPr="00A526AC">
        <w:rPr>
          <w:rFonts w:ascii="Arial" w:hAnsi="Arial" w:cs="Arial"/>
          <w:szCs w:val="24"/>
          <w:lang w:val="cy-GB"/>
        </w:rPr>
        <w:t>wrth bennu a gweithredu prosesau marcio sydd fwyaf priodol i’w Rhaglenni Astudio.</w:t>
      </w:r>
      <w:r w:rsidR="00231D7A" w:rsidRPr="000206AE">
        <w:rPr>
          <w:rFonts w:ascii="Arial" w:hAnsi="Arial" w:cs="Arial"/>
          <w:szCs w:val="24"/>
        </w:rPr>
        <w:t xml:space="preserve"> </w:t>
      </w:r>
      <w:r w:rsidRPr="00A526AC">
        <w:rPr>
          <w:rFonts w:ascii="Arial" w:hAnsi="Arial" w:cs="Arial"/>
          <w:szCs w:val="24"/>
          <w:lang w:val="cy-GB"/>
        </w:rPr>
        <w:t>Dylid darllen y canllawiau hyn ar y cyd â Phennod 7 ‘Asesu:</w:t>
      </w:r>
      <w:r w:rsidR="00231D7A" w:rsidRPr="000206AE">
        <w:rPr>
          <w:rFonts w:ascii="Arial" w:hAnsi="Arial" w:cs="Arial"/>
          <w:szCs w:val="24"/>
        </w:rPr>
        <w:t xml:space="preserve"> </w:t>
      </w:r>
      <w:r w:rsidRPr="00A526AC">
        <w:rPr>
          <w:rFonts w:ascii="Arial" w:hAnsi="Arial" w:cs="Arial"/>
          <w:szCs w:val="24"/>
          <w:lang w:val="cy-GB"/>
        </w:rPr>
        <w:t xml:space="preserve">Rhaglenni a Addysgir’ yn y </w:t>
      </w:r>
      <w:r w:rsidRPr="00A526AC">
        <w:rPr>
          <w:rFonts w:ascii="Arial" w:hAnsi="Arial" w:cs="Arial"/>
          <w:i/>
          <w:szCs w:val="24"/>
          <w:lang w:val="cy-GB"/>
        </w:rPr>
        <w:t>Llawlyfr Ansawdd Academaidd.</w:t>
      </w:r>
    </w:p>
    <w:p w14:paraId="368B5148" w14:textId="77777777" w:rsidR="00D315C9" w:rsidRPr="000206AE" w:rsidRDefault="00A526AC" w:rsidP="00A526AC">
      <w:pPr>
        <w:autoSpaceDE w:val="0"/>
        <w:autoSpaceDN w:val="0"/>
        <w:spacing w:before="360" w:after="240"/>
        <w:jc w:val="both"/>
        <w:rPr>
          <w:rFonts w:ascii="Arial" w:hAnsi="Arial" w:cs="Arial"/>
          <w:b/>
          <w:bCs/>
          <w:sz w:val="24"/>
        </w:rPr>
      </w:pPr>
      <w:r w:rsidRPr="00A526AC">
        <w:rPr>
          <w:rFonts w:ascii="Arial" w:hAnsi="Arial" w:cs="Arial"/>
          <w:b/>
          <w:bCs/>
          <w:sz w:val="24"/>
          <w:lang w:val="cy-GB"/>
        </w:rPr>
        <w:t>Dewis proses farcio</w:t>
      </w:r>
    </w:p>
    <w:p w14:paraId="19BA10A0" w14:textId="77777777" w:rsidR="00D315C9" w:rsidRPr="000206AE" w:rsidRDefault="005F2B9F" w:rsidP="005F2B9F">
      <w:pPr>
        <w:autoSpaceDE w:val="0"/>
        <w:autoSpaceDN w:val="0"/>
        <w:spacing w:after="240"/>
        <w:jc w:val="both"/>
        <w:rPr>
          <w:rFonts w:ascii="Arial" w:hAnsi="Arial" w:cs="Arial"/>
        </w:rPr>
      </w:pPr>
      <w:r w:rsidRPr="005F2B9F">
        <w:rPr>
          <w:rFonts w:ascii="Arial" w:hAnsi="Arial" w:cs="Arial"/>
          <w:lang w:val="cy-GB"/>
        </w:rPr>
        <w:t>Dylid ystyried a ddylai’r holl waith a asesir yn ffurfiol ar lefelau penodol o fewn rhaglen gael eu marcio trwy’r un broses.</w:t>
      </w:r>
      <w:r w:rsidR="00D315C9" w:rsidRPr="000206AE">
        <w:rPr>
          <w:rFonts w:ascii="Arial" w:hAnsi="Arial" w:cs="Arial"/>
        </w:rPr>
        <w:t xml:space="preserve"> </w:t>
      </w:r>
      <w:r w:rsidRPr="005F2B9F">
        <w:rPr>
          <w:rFonts w:ascii="Arial" w:hAnsi="Arial" w:cs="Arial"/>
          <w:lang w:val="cy-GB"/>
        </w:rPr>
        <w:t>Lle asesir deunydd o wahanol fathau ar lefel arbennig mewn rhaglen, gall fod yn briodol mabwysiadu prosesau marcio gwahanol.</w:t>
      </w:r>
      <w:r w:rsidR="00231D7A" w:rsidRPr="000206AE">
        <w:rPr>
          <w:rFonts w:ascii="Arial" w:hAnsi="Arial" w:cs="Arial"/>
        </w:rPr>
        <w:t xml:space="preserve"> </w:t>
      </w:r>
      <w:r w:rsidRPr="005F2B9F">
        <w:rPr>
          <w:rFonts w:ascii="Arial" w:hAnsi="Arial" w:cs="Arial"/>
          <w:lang w:val="cy-GB"/>
        </w:rPr>
        <w:t>Dylid penderfynu ar y broses farcio ar lefel y modwl a dylai fod yn b</w:t>
      </w:r>
      <w:r w:rsidR="00810C76">
        <w:rPr>
          <w:rFonts w:ascii="Arial" w:hAnsi="Arial" w:cs="Arial"/>
          <w:lang w:val="cy-GB"/>
        </w:rPr>
        <w:t xml:space="preserve">riodol </w:t>
      </w:r>
      <w:r w:rsidRPr="005F2B9F">
        <w:rPr>
          <w:rFonts w:ascii="Arial" w:hAnsi="Arial" w:cs="Arial"/>
          <w:lang w:val="cy-GB"/>
        </w:rPr>
        <w:t>i’r ddisgyblaeth.</w:t>
      </w:r>
    </w:p>
    <w:p w14:paraId="121C78F5" w14:textId="1F6313A8" w:rsidR="005F2B9F" w:rsidRDefault="00003231" w:rsidP="000367EB">
      <w:pPr>
        <w:autoSpaceDE w:val="0"/>
        <w:autoSpaceDN w:val="0"/>
        <w:spacing w:after="240"/>
        <w:jc w:val="both"/>
        <w:rPr>
          <w:rFonts w:ascii="Arial" w:hAnsi="Arial" w:cs="Arial"/>
        </w:rPr>
      </w:pPr>
      <w:r w:rsidRPr="000367EB">
        <w:rPr>
          <w:rFonts w:ascii="Arial" w:hAnsi="Arial" w:cs="Arial"/>
          <w:lang w:val="cy-GB"/>
        </w:rPr>
        <w:t xml:space="preserve">Dylai </w:t>
      </w:r>
      <w:r w:rsidR="00E102F5">
        <w:rPr>
          <w:rFonts w:ascii="Arial" w:hAnsi="Arial" w:cs="Arial"/>
          <w:lang w:val="cy-GB"/>
        </w:rPr>
        <w:t>Cyfarwyddwyr Academaidd</w:t>
      </w:r>
      <w:r w:rsidR="000367EB" w:rsidRPr="000367EB">
        <w:rPr>
          <w:rFonts w:ascii="Arial" w:hAnsi="Arial" w:cs="Arial"/>
          <w:lang w:val="cy-GB"/>
        </w:rPr>
        <w:t xml:space="preserve"> fel rheolwyr llinell </w:t>
      </w:r>
      <w:r w:rsidRPr="000367EB">
        <w:rPr>
          <w:rFonts w:ascii="Arial" w:hAnsi="Arial" w:cs="Arial"/>
          <w:lang w:val="cy-GB"/>
        </w:rPr>
        <w:t xml:space="preserve">sicrhau bod y dewis o farcwyr ar gyfer yr holl ddyletswyddau marcio yn </w:t>
      </w:r>
      <w:r w:rsidR="00852E1E">
        <w:rPr>
          <w:rFonts w:ascii="Arial" w:hAnsi="Arial" w:cs="Arial"/>
          <w:lang w:val="cy-GB"/>
        </w:rPr>
        <w:t xml:space="preserve">bodloni </w:t>
      </w:r>
      <w:r w:rsidRPr="000367EB">
        <w:rPr>
          <w:rFonts w:ascii="Arial" w:hAnsi="Arial" w:cs="Arial"/>
          <w:lang w:val="cy-GB"/>
        </w:rPr>
        <w:t>safonau ansawdd addysgu derbyniol.</w:t>
      </w:r>
      <w:r w:rsidR="00D315C9" w:rsidRPr="000206AE">
        <w:rPr>
          <w:rFonts w:ascii="Arial" w:hAnsi="Arial" w:cs="Arial"/>
        </w:rPr>
        <w:t xml:space="preserve"> </w:t>
      </w:r>
      <w:r w:rsidR="000367EB" w:rsidRPr="000367EB">
        <w:rPr>
          <w:rFonts w:ascii="Arial" w:hAnsi="Arial" w:cs="Arial"/>
          <w:lang w:val="cy-GB"/>
        </w:rPr>
        <w:t xml:space="preserve">Yn y cyd-destun hwn dylid ystyried addasrwydd staff i wasanaethu fel </w:t>
      </w:r>
      <w:r w:rsidR="00810C76">
        <w:rPr>
          <w:rFonts w:ascii="Arial" w:hAnsi="Arial" w:cs="Arial"/>
          <w:lang w:val="cy-GB"/>
        </w:rPr>
        <w:t>m</w:t>
      </w:r>
      <w:r w:rsidR="000367EB" w:rsidRPr="000367EB">
        <w:rPr>
          <w:rFonts w:ascii="Arial" w:hAnsi="Arial" w:cs="Arial"/>
          <w:lang w:val="cy-GB"/>
        </w:rPr>
        <w:t>arcwyr yn ofalus.</w:t>
      </w:r>
      <w:r w:rsidR="00D315C9" w:rsidRPr="000206AE">
        <w:rPr>
          <w:rFonts w:ascii="Arial" w:hAnsi="Arial" w:cs="Arial"/>
        </w:rPr>
        <w:t xml:space="preserve"> </w:t>
      </w:r>
      <w:r w:rsidR="000367EB" w:rsidRPr="000367EB">
        <w:rPr>
          <w:rFonts w:ascii="Arial" w:hAnsi="Arial" w:cs="Arial"/>
          <w:lang w:val="cy-GB"/>
        </w:rPr>
        <w:t>Dylid neilltuo dyletswyddau i farcwyr sy’n gyson â’u profiad â’u galluoedd.</w:t>
      </w:r>
    </w:p>
    <w:p w14:paraId="695916A2" w14:textId="77777777" w:rsidR="00D315C9" w:rsidRPr="000206AE" w:rsidRDefault="000367EB" w:rsidP="0093677D">
      <w:pPr>
        <w:autoSpaceDE w:val="0"/>
        <w:autoSpaceDN w:val="0"/>
        <w:spacing w:before="240" w:after="240"/>
        <w:jc w:val="both"/>
        <w:rPr>
          <w:rFonts w:ascii="Arial" w:hAnsi="Arial" w:cs="Arial"/>
          <w:b/>
          <w:bCs/>
          <w:sz w:val="24"/>
        </w:rPr>
      </w:pPr>
      <w:r w:rsidRPr="00810C76">
        <w:rPr>
          <w:rFonts w:ascii="Arial" w:hAnsi="Arial" w:cs="Arial"/>
          <w:b/>
          <w:bCs/>
          <w:sz w:val="24"/>
          <w:lang w:val="cy-GB"/>
        </w:rPr>
        <w:t>Meini prawf ar gyfer dewis y broses farcio</w:t>
      </w:r>
    </w:p>
    <w:p w14:paraId="19C63792" w14:textId="77777777" w:rsidR="00D315C9" w:rsidRPr="000206AE" w:rsidRDefault="00810C76" w:rsidP="00810C76">
      <w:pPr>
        <w:autoSpaceDE w:val="0"/>
        <w:autoSpaceDN w:val="0"/>
        <w:spacing w:after="240"/>
        <w:jc w:val="both"/>
        <w:rPr>
          <w:rFonts w:ascii="Arial" w:hAnsi="Arial" w:cs="Arial"/>
        </w:rPr>
      </w:pPr>
      <w:r w:rsidRPr="002340ED">
        <w:rPr>
          <w:rFonts w:ascii="Arial" w:hAnsi="Arial" w:cs="Arial"/>
          <w:lang w:val="cy-GB"/>
        </w:rPr>
        <w:t>Mae’r canlynol yn</w:t>
      </w:r>
      <w:r w:rsidRPr="00810C76">
        <w:rPr>
          <w:rFonts w:ascii="Arial" w:hAnsi="Arial" w:cs="Arial"/>
          <w:lang w:val="cy-GB"/>
        </w:rPr>
        <w:t xml:space="preserve"> rhai o’r m</w:t>
      </w:r>
      <w:r w:rsidRPr="002340ED">
        <w:rPr>
          <w:rFonts w:ascii="Arial" w:hAnsi="Arial" w:cs="Arial"/>
          <w:lang w:val="cy-GB"/>
        </w:rPr>
        <w:t>eini prawf y dylid eu cymryd i ystyriaeth wrth benderfynu ar fodel marcio priodol:</w:t>
      </w:r>
    </w:p>
    <w:p w14:paraId="644E9309" w14:textId="77777777" w:rsidR="00D315C9" w:rsidRPr="000206AE" w:rsidRDefault="00810C76" w:rsidP="00810C76">
      <w:pPr>
        <w:pStyle w:val="ListParagraph"/>
        <w:numPr>
          <w:ilvl w:val="0"/>
          <w:numId w:val="2"/>
        </w:numPr>
        <w:autoSpaceDE w:val="0"/>
        <w:autoSpaceDN w:val="0"/>
        <w:spacing w:after="240" w:line="240" w:lineRule="auto"/>
        <w:ind w:left="714" w:hanging="357"/>
        <w:contextualSpacing w:val="0"/>
        <w:rPr>
          <w:rFonts w:cs="Arial"/>
          <w:sz w:val="22"/>
          <w:szCs w:val="22"/>
        </w:rPr>
      </w:pPr>
      <w:r w:rsidRPr="002340ED">
        <w:rPr>
          <w:rFonts w:cs="Arial"/>
          <w:sz w:val="22"/>
          <w:szCs w:val="22"/>
          <w:lang w:val="cy-GB"/>
        </w:rPr>
        <w:t>natur y deunydd sy’n cael ei asesu</w:t>
      </w:r>
      <w:r w:rsidRPr="00810C76">
        <w:rPr>
          <w:rFonts w:cs="Arial"/>
          <w:sz w:val="22"/>
          <w:szCs w:val="22"/>
          <w:lang w:val="cy-GB"/>
        </w:rPr>
        <w:t>:</w:t>
      </w:r>
      <w:r w:rsidR="00D315C9" w:rsidRPr="000206AE">
        <w:rPr>
          <w:rFonts w:cs="Arial"/>
          <w:sz w:val="22"/>
          <w:szCs w:val="22"/>
        </w:rPr>
        <w:t xml:space="preserve"> </w:t>
      </w:r>
      <w:r w:rsidRPr="00810C76">
        <w:rPr>
          <w:rFonts w:cs="Arial"/>
          <w:sz w:val="22"/>
          <w:szCs w:val="22"/>
          <w:lang w:val="cy-GB"/>
        </w:rPr>
        <w:t>er enghraifft, a yw’n waith ysgrifenedig neu’n fath gwahanol</w:t>
      </w:r>
      <w:r w:rsidR="00852E1E">
        <w:rPr>
          <w:rFonts w:cs="Arial"/>
          <w:sz w:val="22"/>
          <w:szCs w:val="22"/>
          <w:lang w:val="cy-GB"/>
        </w:rPr>
        <w:t xml:space="preserve"> o gyflwyniad;</w:t>
      </w:r>
      <w:r w:rsidRPr="00810C76">
        <w:rPr>
          <w:rFonts w:cs="Arial"/>
          <w:sz w:val="22"/>
          <w:szCs w:val="22"/>
          <w:lang w:val="cy-GB"/>
        </w:rPr>
        <w:t xml:space="preserve"> </w:t>
      </w:r>
      <w:r w:rsidRPr="002340ED">
        <w:rPr>
          <w:rFonts w:cs="Arial"/>
          <w:sz w:val="22"/>
          <w:szCs w:val="22"/>
          <w:lang w:val="cy-GB"/>
        </w:rPr>
        <w:t>a yw’r deunydd yn ansoddol neu’n feintiol;  a yw’r marcio’n gofyn am farn yr arholwr neu’n gofyn iddo gadarnhau ffeithiau gwrthrychol yn unig; a gyflwynir y deunydd mewn traethodau neu mewn atebion rhifiadol; a yw’r cwestiynau a’r atebion wedi’u strwythuro neu beidio; a yw’r cwestiynau yn rhai amlddewis neu yn rhai agored; a yw’r asesiad yn cynnwys cwestiynau byr, ar wahân neu gwestiynau sy’n ymdrin â maes eang</w:t>
      </w:r>
      <w:r w:rsidRPr="00810C76">
        <w:rPr>
          <w:rFonts w:cs="Arial"/>
          <w:sz w:val="22"/>
          <w:szCs w:val="22"/>
          <w:lang w:val="cy-GB"/>
        </w:rPr>
        <w:t>; a yw’n flaengar neu’n fwy traddodiadol.</w:t>
      </w:r>
    </w:p>
    <w:p w14:paraId="356BA68C" w14:textId="77777777" w:rsidR="00D315C9" w:rsidRPr="000206AE" w:rsidRDefault="00810C76" w:rsidP="00D91D40">
      <w:pPr>
        <w:pStyle w:val="ListParagraph"/>
        <w:numPr>
          <w:ilvl w:val="0"/>
          <w:numId w:val="2"/>
        </w:numPr>
        <w:autoSpaceDE w:val="0"/>
        <w:autoSpaceDN w:val="0"/>
        <w:spacing w:before="120" w:after="240" w:line="240" w:lineRule="auto"/>
        <w:ind w:left="714" w:hanging="357"/>
        <w:contextualSpacing w:val="0"/>
        <w:rPr>
          <w:rFonts w:cs="Arial"/>
          <w:sz w:val="22"/>
          <w:szCs w:val="22"/>
        </w:rPr>
      </w:pPr>
      <w:r w:rsidRPr="002340ED">
        <w:rPr>
          <w:rFonts w:cs="Arial"/>
          <w:sz w:val="22"/>
          <w:szCs w:val="22"/>
          <w:lang w:val="cy-GB"/>
        </w:rPr>
        <w:t>lefel astudio’r modwl:</w:t>
      </w:r>
      <w:r w:rsidR="00D315C9" w:rsidRPr="000206AE">
        <w:rPr>
          <w:rFonts w:cs="Arial"/>
          <w:sz w:val="22"/>
          <w:szCs w:val="22"/>
        </w:rPr>
        <w:t xml:space="preserve"> </w:t>
      </w:r>
      <w:r w:rsidRPr="002340ED">
        <w:rPr>
          <w:rFonts w:cs="Arial"/>
          <w:sz w:val="22"/>
          <w:szCs w:val="22"/>
          <w:lang w:val="cy-GB"/>
        </w:rPr>
        <w:t xml:space="preserve">mae pwysigrwydd ail farnau gwrthrychol yn cynyddu wrth i </w:t>
      </w:r>
      <w:r w:rsidR="00852E1E">
        <w:rPr>
          <w:rFonts w:cs="Arial"/>
          <w:sz w:val="22"/>
          <w:szCs w:val="22"/>
          <w:lang w:val="cy-GB"/>
        </w:rPr>
        <w:t xml:space="preserve">amser </w:t>
      </w:r>
      <w:r w:rsidRPr="002340ED">
        <w:rPr>
          <w:rFonts w:cs="Arial"/>
          <w:sz w:val="22"/>
          <w:szCs w:val="22"/>
          <w:lang w:val="cy-GB"/>
        </w:rPr>
        <w:t>dyfarn</w:t>
      </w:r>
      <w:r w:rsidR="00852E1E">
        <w:rPr>
          <w:rFonts w:cs="Arial"/>
          <w:sz w:val="22"/>
          <w:szCs w:val="22"/>
          <w:lang w:val="cy-GB"/>
        </w:rPr>
        <w:t xml:space="preserve">u’r </w:t>
      </w:r>
      <w:r w:rsidRPr="002340ED">
        <w:rPr>
          <w:rFonts w:cs="Arial"/>
          <w:sz w:val="22"/>
          <w:szCs w:val="22"/>
          <w:lang w:val="cy-GB"/>
        </w:rPr>
        <w:t>dosbarth gradd terfynol agosáu;</w:t>
      </w:r>
    </w:p>
    <w:p w14:paraId="7DE1205F" w14:textId="77777777" w:rsidR="00D315C9" w:rsidRPr="000206AE" w:rsidRDefault="00D91D40" w:rsidP="00D91D40">
      <w:pPr>
        <w:pStyle w:val="ListParagraph"/>
        <w:numPr>
          <w:ilvl w:val="0"/>
          <w:numId w:val="2"/>
        </w:numPr>
        <w:autoSpaceDE w:val="0"/>
        <w:autoSpaceDN w:val="0"/>
        <w:spacing w:before="120" w:after="240" w:line="240" w:lineRule="auto"/>
        <w:ind w:left="714" w:hanging="357"/>
        <w:contextualSpacing w:val="0"/>
        <w:rPr>
          <w:rFonts w:cs="Arial"/>
          <w:sz w:val="22"/>
          <w:szCs w:val="22"/>
        </w:rPr>
      </w:pPr>
      <w:r w:rsidRPr="002340ED">
        <w:rPr>
          <w:rFonts w:cs="Arial"/>
          <w:sz w:val="22"/>
          <w:szCs w:val="22"/>
          <w:lang w:val="cy-GB"/>
        </w:rPr>
        <w:t>ystyriaethau’n ymwneud ag adnoddau:</w:t>
      </w:r>
      <w:r w:rsidR="00D315C9" w:rsidRPr="000206AE">
        <w:rPr>
          <w:rFonts w:cs="Arial"/>
          <w:sz w:val="22"/>
          <w:szCs w:val="22"/>
        </w:rPr>
        <w:t xml:space="preserve"> </w:t>
      </w:r>
      <w:r w:rsidRPr="00D91D40">
        <w:rPr>
          <w:rFonts w:cs="Arial"/>
          <w:sz w:val="22"/>
          <w:szCs w:val="22"/>
          <w:lang w:val="cy-GB"/>
        </w:rPr>
        <w:t xml:space="preserve">e.e. capasiti </w:t>
      </w:r>
      <w:r w:rsidRPr="002340ED">
        <w:rPr>
          <w:rFonts w:cs="Arial"/>
          <w:sz w:val="22"/>
          <w:szCs w:val="22"/>
          <w:lang w:val="cy-GB"/>
        </w:rPr>
        <w:t>staff; niferoedd myfyrwyr; dyddiadau cau;</w:t>
      </w:r>
    </w:p>
    <w:p w14:paraId="40A3E2B5" w14:textId="77777777" w:rsidR="00D315C9" w:rsidRPr="00934E9E" w:rsidRDefault="00D91D40" w:rsidP="00D91D40">
      <w:pPr>
        <w:pStyle w:val="ListParagraph"/>
        <w:numPr>
          <w:ilvl w:val="0"/>
          <w:numId w:val="2"/>
        </w:numPr>
        <w:autoSpaceDE w:val="0"/>
        <w:autoSpaceDN w:val="0"/>
        <w:spacing w:before="120" w:after="240" w:line="240" w:lineRule="auto"/>
        <w:ind w:left="714" w:hanging="357"/>
        <w:contextualSpacing w:val="0"/>
        <w:rPr>
          <w:rFonts w:cs="Arial"/>
          <w:sz w:val="22"/>
          <w:szCs w:val="22"/>
          <w:lang w:val="es-ES"/>
        </w:rPr>
      </w:pPr>
      <w:r w:rsidRPr="00D91D40">
        <w:rPr>
          <w:rFonts w:cs="Arial"/>
          <w:sz w:val="22"/>
          <w:szCs w:val="22"/>
          <w:lang w:val="cy-GB"/>
        </w:rPr>
        <w:t>pwysiad credyd y darn unigol o waith sy’n cael ei farcio;</w:t>
      </w:r>
    </w:p>
    <w:p w14:paraId="6A3D1FE1" w14:textId="77777777" w:rsidR="00D315C9" w:rsidRPr="00934E9E" w:rsidRDefault="00D91D40" w:rsidP="00D91D40">
      <w:pPr>
        <w:pStyle w:val="ListParagraph"/>
        <w:numPr>
          <w:ilvl w:val="0"/>
          <w:numId w:val="2"/>
        </w:numPr>
        <w:autoSpaceDE w:val="0"/>
        <w:autoSpaceDN w:val="0"/>
        <w:spacing w:before="120" w:after="240" w:line="240" w:lineRule="auto"/>
        <w:ind w:left="714" w:hanging="357"/>
        <w:contextualSpacing w:val="0"/>
        <w:rPr>
          <w:rFonts w:cs="Arial"/>
          <w:sz w:val="22"/>
          <w:szCs w:val="22"/>
          <w:lang w:val="es-ES"/>
        </w:rPr>
      </w:pPr>
      <w:r w:rsidRPr="002340ED">
        <w:rPr>
          <w:rFonts w:cs="Arial"/>
          <w:sz w:val="22"/>
          <w:szCs w:val="22"/>
          <w:lang w:val="cy-GB"/>
        </w:rPr>
        <w:t>y dull asesu:</w:t>
      </w:r>
      <w:r w:rsidR="00D315C9" w:rsidRPr="00934E9E">
        <w:rPr>
          <w:rFonts w:cs="Arial"/>
          <w:sz w:val="22"/>
          <w:szCs w:val="22"/>
          <w:lang w:val="es-ES"/>
        </w:rPr>
        <w:t xml:space="preserve"> </w:t>
      </w:r>
      <w:r w:rsidRPr="002340ED">
        <w:rPr>
          <w:rFonts w:cs="Arial"/>
          <w:sz w:val="22"/>
          <w:szCs w:val="22"/>
          <w:lang w:val="cy-GB"/>
        </w:rPr>
        <w:t>arholiad confensiynol; gwaith arall a asesir megis traethodau, prosiectau, astudiaethau achos, gwaith ymarferol, portffolios, seminarau, profion llafar, cyflwyniadau, gwaith unigol neu waith grŵp;</w:t>
      </w:r>
    </w:p>
    <w:p w14:paraId="45FCEAAE" w14:textId="77777777" w:rsidR="00D315C9" w:rsidRPr="00934E9E" w:rsidRDefault="00D91D40" w:rsidP="00D91D40">
      <w:pPr>
        <w:pStyle w:val="ListParagraph"/>
        <w:numPr>
          <w:ilvl w:val="0"/>
          <w:numId w:val="2"/>
        </w:numPr>
        <w:autoSpaceDE w:val="0"/>
        <w:autoSpaceDN w:val="0"/>
        <w:spacing w:before="120" w:after="240" w:line="240" w:lineRule="auto"/>
        <w:ind w:left="714" w:hanging="357"/>
        <w:contextualSpacing w:val="0"/>
        <w:rPr>
          <w:rFonts w:cs="Arial"/>
          <w:sz w:val="22"/>
          <w:szCs w:val="22"/>
          <w:lang w:val="es-ES"/>
        </w:rPr>
      </w:pPr>
      <w:r w:rsidRPr="00D91D40">
        <w:rPr>
          <w:rFonts w:cs="Arial"/>
          <w:sz w:val="22"/>
          <w:szCs w:val="22"/>
          <w:lang w:val="cy-GB"/>
        </w:rPr>
        <w:t xml:space="preserve">y gofynion penodol yn gysylltiedig â </w:t>
      </w:r>
      <w:r w:rsidRPr="002340ED">
        <w:rPr>
          <w:rFonts w:cs="Arial"/>
          <w:sz w:val="22"/>
          <w:szCs w:val="22"/>
          <w:lang w:val="cy-GB"/>
        </w:rPr>
        <w:t>normau disgyblaeth</w:t>
      </w:r>
      <w:r w:rsidRPr="00D91D40">
        <w:rPr>
          <w:rFonts w:cs="Arial"/>
          <w:sz w:val="22"/>
          <w:szCs w:val="22"/>
          <w:lang w:val="cy-GB"/>
        </w:rPr>
        <w:t>.</w:t>
      </w:r>
    </w:p>
    <w:p w14:paraId="12C3FD4A" w14:textId="77777777" w:rsidR="00EE5C52" w:rsidRPr="00934E9E" w:rsidRDefault="000206AE" w:rsidP="000206AE">
      <w:pPr>
        <w:spacing w:after="200" w:line="360" w:lineRule="auto"/>
        <w:rPr>
          <w:rFonts w:ascii="Arial" w:hAnsi="Arial" w:cs="Arial"/>
          <w:b/>
          <w:bCs/>
          <w:sz w:val="24"/>
          <w:lang w:val="es-ES"/>
        </w:rPr>
      </w:pPr>
      <w:r w:rsidRPr="00934E9E">
        <w:rPr>
          <w:rFonts w:ascii="Arial" w:hAnsi="Arial" w:cs="Arial"/>
          <w:b/>
          <w:bCs/>
          <w:sz w:val="24"/>
          <w:lang w:val="es-ES"/>
        </w:rPr>
        <w:br w:type="page"/>
      </w:r>
      <w:r w:rsidR="00EE5C52" w:rsidRPr="00934E9E">
        <w:rPr>
          <w:rFonts w:ascii="Arial" w:hAnsi="Arial" w:cs="Arial"/>
          <w:b/>
          <w:bCs/>
          <w:sz w:val="24"/>
          <w:lang w:val="es-ES"/>
        </w:rPr>
        <w:lastRenderedPageBreak/>
        <w:t>D</w:t>
      </w:r>
      <w:r w:rsidR="00D91D40" w:rsidRPr="00934E9E">
        <w:rPr>
          <w:rFonts w:ascii="Arial" w:hAnsi="Arial" w:cs="Arial"/>
          <w:b/>
          <w:bCs/>
          <w:sz w:val="24"/>
          <w:lang w:val="es-ES"/>
        </w:rPr>
        <w:t>iffiniadau</w:t>
      </w:r>
    </w:p>
    <w:p w14:paraId="03D8BED4" w14:textId="77777777" w:rsidR="008E2DB9" w:rsidRPr="00934E9E" w:rsidRDefault="00001077" w:rsidP="00001077">
      <w:pPr>
        <w:autoSpaceDE w:val="0"/>
        <w:autoSpaceDN w:val="0"/>
        <w:spacing w:after="240"/>
        <w:jc w:val="both"/>
        <w:rPr>
          <w:rFonts w:ascii="Arial" w:hAnsi="Arial" w:cs="Arial"/>
          <w:lang w:val="es-ES"/>
        </w:rPr>
      </w:pPr>
      <w:r w:rsidRPr="002340ED">
        <w:rPr>
          <w:rFonts w:ascii="Arial" w:hAnsi="Arial" w:cs="Arial"/>
          <w:lang w:val="cy-GB"/>
        </w:rPr>
        <w:t xml:space="preserve">Mae’r diffiniadau sy’n dilyn wedi’u mynegi yn nhermau gwaith ysgrifenedig, a bydd angen eu haddasu i </w:t>
      </w:r>
      <w:r w:rsidR="00852E1E">
        <w:rPr>
          <w:rFonts w:ascii="Arial" w:hAnsi="Arial" w:cs="Arial"/>
          <w:lang w:val="cy-GB"/>
        </w:rPr>
        <w:t xml:space="preserve">fodloni </w:t>
      </w:r>
      <w:r w:rsidRPr="002340ED">
        <w:rPr>
          <w:rFonts w:ascii="Arial" w:hAnsi="Arial" w:cs="Arial"/>
          <w:lang w:val="cy-GB"/>
        </w:rPr>
        <w:t>gofynion dulliau eraill o asesu megis gwaith ymarferol, profion llafar, cyflwyniadau, a.y.b.</w:t>
      </w:r>
    </w:p>
    <w:p w14:paraId="2D1D6E4F" w14:textId="77777777" w:rsidR="00E07E2C" w:rsidRPr="000206AE" w:rsidRDefault="00001077" w:rsidP="00001077">
      <w:pPr>
        <w:pStyle w:val="ListParagraph"/>
        <w:numPr>
          <w:ilvl w:val="0"/>
          <w:numId w:val="6"/>
        </w:numPr>
        <w:autoSpaceDE w:val="0"/>
        <w:autoSpaceDN w:val="0"/>
        <w:spacing w:after="240"/>
        <w:ind w:left="360"/>
        <w:rPr>
          <w:rFonts w:cs="Arial"/>
          <w:b/>
          <w:bCs/>
          <w:i/>
          <w:sz w:val="22"/>
        </w:rPr>
      </w:pPr>
      <w:r w:rsidRPr="00001077">
        <w:rPr>
          <w:rFonts w:cs="Arial"/>
          <w:b/>
          <w:bCs/>
          <w:i/>
          <w:sz w:val="22"/>
          <w:lang w:val="cy-GB"/>
        </w:rPr>
        <w:t>Cymedroli Mewnol</w:t>
      </w:r>
    </w:p>
    <w:p w14:paraId="5D1D9561" w14:textId="0E242354" w:rsidR="00E07E2C" w:rsidRPr="000206AE" w:rsidRDefault="00001077" w:rsidP="00C838A9">
      <w:pPr>
        <w:autoSpaceDE w:val="0"/>
        <w:autoSpaceDN w:val="0"/>
        <w:spacing w:after="240"/>
        <w:jc w:val="both"/>
        <w:rPr>
          <w:rFonts w:ascii="Arial" w:hAnsi="Arial" w:cs="Arial"/>
        </w:rPr>
      </w:pPr>
      <w:r w:rsidRPr="002340ED">
        <w:rPr>
          <w:rFonts w:ascii="Arial" w:hAnsi="Arial" w:cs="Arial"/>
          <w:lang w:val="cy-GB"/>
        </w:rPr>
        <w:t>Mae’r marciwr yn marcio ac yn anodi’r gwaith yn llawn.</w:t>
      </w:r>
      <w:r w:rsidR="00E07E2C" w:rsidRPr="000206AE">
        <w:rPr>
          <w:rFonts w:ascii="Arial" w:hAnsi="Arial" w:cs="Arial"/>
        </w:rPr>
        <w:t xml:space="preserve"> </w:t>
      </w:r>
      <w:r w:rsidRPr="002340ED">
        <w:rPr>
          <w:rFonts w:ascii="Arial" w:hAnsi="Arial" w:cs="Arial"/>
          <w:lang w:val="cy-GB"/>
        </w:rPr>
        <w:t>Rôl y</w:t>
      </w:r>
      <w:r w:rsidRPr="00001077">
        <w:rPr>
          <w:rFonts w:ascii="Arial" w:hAnsi="Arial" w:cs="Arial"/>
          <w:lang w:val="cy-GB"/>
        </w:rPr>
        <w:t xml:space="preserve"> cymedrolwr </w:t>
      </w:r>
      <w:r w:rsidRPr="002340ED">
        <w:rPr>
          <w:rFonts w:ascii="Arial" w:hAnsi="Arial" w:cs="Arial"/>
          <w:lang w:val="cy-GB"/>
        </w:rPr>
        <w:t>yw sicrhau bod y marcio</w:t>
      </w:r>
      <w:r w:rsidR="00C838A9">
        <w:rPr>
          <w:rFonts w:ascii="Arial" w:hAnsi="Arial" w:cs="Arial"/>
          <w:lang w:val="cy-GB"/>
        </w:rPr>
        <w:t>’</w:t>
      </w:r>
      <w:r w:rsidRPr="00001077">
        <w:rPr>
          <w:rFonts w:ascii="Arial" w:hAnsi="Arial" w:cs="Arial"/>
          <w:lang w:val="cy-GB"/>
        </w:rPr>
        <w:t>n briodol</w:t>
      </w:r>
      <w:r w:rsidRPr="002340ED">
        <w:rPr>
          <w:rFonts w:ascii="Arial" w:hAnsi="Arial" w:cs="Arial"/>
          <w:lang w:val="cy-GB"/>
        </w:rPr>
        <w:t>, gan arfer barn broffesiynol ynglŷn ag a yw’r broses farcio wedi bod yn deg, yn briodol ac yn unol â meini prawf asesu'r modwl.</w:t>
      </w:r>
      <w:r w:rsidR="00231D7A" w:rsidRPr="000206AE">
        <w:rPr>
          <w:rFonts w:ascii="Arial" w:hAnsi="Arial" w:cs="Arial"/>
        </w:rPr>
        <w:t xml:space="preserve"> </w:t>
      </w:r>
      <w:r w:rsidRPr="00C838A9">
        <w:rPr>
          <w:rFonts w:ascii="Arial" w:hAnsi="Arial" w:cs="Arial"/>
          <w:lang w:val="cy-GB"/>
        </w:rPr>
        <w:t xml:space="preserve">Mae gofynion y broses gymedroli wedi’u nodi </w:t>
      </w:r>
      <w:r w:rsidR="004D1E0A">
        <w:rPr>
          <w:rFonts w:ascii="Arial" w:hAnsi="Arial" w:cs="Arial"/>
          <w:lang w:val="cy-GB"/>
        </w:rPr>
        <w:t>ym mharagraffau</w:t>
      </w:r>
      <w:r w:rsidRPr="00C838A9">
        <w:rPr>
          <w:rFonts w:ascii="Arial" w:hAnsi="Arial" w:cs="Arial"/>
          <w:lang w:val="cy-GB"/>
        </w:rPr>
        <w:t xml:space="preserve"> </w:t>
      </w:r>
      <w:r w:rsidR="00E102F5" w:rsidRPr="00510C23">
        <w:rPr>
          <w:rFonts w:ascii="Arial" w:hAnsi="Arial" w:cs="Arial"/>
        </w:rPr>
        <w:t xml:space="preserve">7.8 (5) (i)-(iv) </w:t>
      </w:r>
      <w:r w:rsidRPr="00C838A9">
        <w:rPr>
          <w:rFonts w:ascii="Arial" w:hAnsi="Arial" w:cs="Arial"/>
          <w:lang w:val="cy-GB"/>
        </w:rPr>
        <w:t xml:space="preserve"> y </w:t>
      </w:r>
      <w:r w:rsidRPr="00C838A9">
        <w:rPr>
          <w:rFonts w:ascii="Arial" w:hAnsi="Arial" w:cs="Arial"/>
          <w:i/>
          <w:lang w:val="cy-GB"/>
        </w:rPr>
        <w:t>Llawlyfr Ansawdd Academaidd</w:t>
      </w:r>
      <w:r w:rsidRPr="00C838A9">
        <w:rPr>
          <w:rFonts w:ascii="Arial" w:hAnsi="Arial" w:cs="Arial"/>
          <w:lang w:val="cy-GB"/>
        </w:rPr>
        <w:t>.</w:t>
      </w:r>
      <w:r w:rsidR="00E07E2C" w:rsidRPr="000206AE">
        <w:rPr>
          <w:rFonts w:ascii="Arial" w:hAnsi="Arial" w:cs="Arial"/>
        </w:rPr>
        <w:t xml:space="preserve"> </w:t>
      </w:r>
    </w:p>
    <w:p w14:paraId="52F88B6B" w14:textId="77777777" w:rsidR="008E2DB9" w:rsidRPr="000206AE" w:rsidRDefault="00C838A9" w:rsidP="00C838A9">
      <w:pPr>
        <w:pStyle w:val="ListParagraph"/>
        <w:numPr>
          <w:ilvl w:val="0"/>
          <w:numId w:val="6"/>
        </w:numPr>
        <w:autoSpaceDE w:val="0"/>
        <w:autoSpaceDN w:val="0"/>
        <w:spacing w:after="240"/>
        <w:ind w:left="360"/>
        <w:rPr>
          <w:rFonts w:cs="Arial"/>
          <w:b/>
          <w:bCs/>
          <w:i/>
          <w:sz w:val="22"/>
        </w:rPr>
      </w:pPr>
      <w:r w:rsidRPr="00C838A9">
        <w:rPr>
          <w:rFonts w:cs="Arial"/>
          <w:b/>
          <w:bCs/>
          <w:i/>
          <w:sz w:val="22"/>
          <w:lang w:val="cy-GB"/>
        </w:rPr>
        <w:t>Ail farcio</w:t>
      </w:r>
    </w:p>
    <w:p w14:paraId="24097844" w14:textId="77777777" w:rsidR="008E2DB9" w:rsidRPr="000206AE" w:rsidRDefault="00C838A9" w:rsidP="00C838A9">
      <w:pPr>
        <w:autoSpaceDE w:val="0"/>
        <w:autoSpaceDN w:val="0"/>
        <w:spacing w:after="240"/>
        <w:jc w:val="both"/>
        <w:rPr>
          <w:rFonts w:ascii="Arial" w:hAnsi="Arial" w:cs="Arial"/>
        </w:rPr>
      </w:pPr>
      <w:r w:rsidRPr="002340ED">
        <w:rPr>
          <w:rFonts w:ascii="Arial" w:hAnsi="Arial" w:cs="Arial"/>
          <w:lang w:val="cy-GB"/>
        </w:rPr>
        <w:t>Mae’r marciwr cyntaf yn anodi’r gwaith ac mae’r ail farciwr yn marcio</w:t>
      </w:r>
      <w:r w:rsidRPr="00C838A9">
        <w:rPr>
          <w:rFonts w:ascii="Arial" w:hAnsi="Arial" w:cs="Arial"/>
          <w:lang w:val="cy-GB"/>
        </w:rPr>
        <w:t>’r</w:t>
      </w:r>
      <w:r w:rsidRPr="002340ED">
        <w:rPr>
          <w:rFonts w:ascii="Arial" w:hAnsi="Arial" w:cs="Arial"/>
          <w:lang w:val="cy-GB"/>
        </w:rPr>
        <w:t xml:space="preserve"> </w:t>
      </w:r>
      <w:r w:rsidRPr="00C838A9">
        <w:rPr>
          <w:rFonts w:ascii="Arial" w:hAnsi="Arial" w:cs="Arial"/>
          <w:lang w:val="cy-GB"/>
        </w:rPr>
        <w:t>g</w:t>
      </w:r>
      <w:r w:rsidRPr="002340ED">
        <w:rPr>
          <w:rFonts w:ascii="Arial" w:hAnsi="Arial" w:cs="Arial"/>
          <w:lang w:val="cy-GB"/>
        </w:rPr>
        <w:t>waith gan wybod y wybodaeth hon.</w:t>
      </w:r>
      <w:r w:rsidR="008E2DB9" w:rsidRPr="000206AE">
        <w:rPr>
          <w:rFonts w:ascii="Arial" w:hAnsi="Arial" w:cs="Arial"/>
        </w:rPr>
        <w:t xml:space="preserve"> </w:t>
      </w:r>
      <w:r w:rsidRPr="002340ED">
        <w:rPr>
          <w:rFonts w:ascii="Arial" w:hAnsi="Arial" w:cs="Arial"/>
          <w:lang w:val="cy-GB"/>
        </w:rPr>
        <w:t>Weithiau cynghorir neu gofynnir</w:t>
      </w:r>
      <w:r w:rsidRPr="00C838A9">
        <w:rPr>
          <w:rFonts w:ascii="Arial" w:hAnsi="Arial" w:cs="Arial"/>
          <w:lang w:val="cy-GB"/>
        </w:rPr>
        <w:t xml:space="preserve"> </w:t>
      </w:r>
      <w:r w:rsidRPr="002340ED">
        <w:rPr>
          <w:rFonts w:ascii="Arial" w:hAnsi="Arial" w:cs="Arial"/>
          <w:lang w:val="cy-GB"/>
        </w:rPr>
        <w:t>i ail farcwyr beidio â rhoi ystyriaeth i’r marciau cyntaf wrth benderfynu ar eu marciau eu hunain, neu gellir gofyn iddynt ddatrys y gwahaniaethau yn y marciau ym mhob achos, neu o fewn ystodau, fel rhan o’u cyfrifoldebau ail farcio.</w:t>
      </w:r>
    </w:p>
    <w:p w14:paraId="1A578DDD" w14:textId="77777777" w:rsidR="00E07E2C" w:rsidRPr="000206AE" w:rsidRDefault="00C838A9" w:rsidP="00C838A9">
      <w:pPr>
        <w:pStyle w:val="ListParagraph"/>
        <w:numPr>
          <w:ilvl w:val="0"/>
          <w:numId w:val="6"/>
        </w:numPr>
        <w:autoSpaceDE w:val="0"/>
        <w:autoSpaceDN w:val="0"/>
        <w:spacing w:after="240"/>
        <w:ind w:left="360"/>
        <w:rPr>
          <w:rFonts w:cs="Arial"/>
          <w:b/>
          <w:bCs/>
          <w:i/>
          <w:sz w:val="22"/>
        </w:rPr>
      </w:pPr>
      <w:r w:rsidRPr="00C838A9">
        <w:rPr>
          <w:rFonts w:cs="Arial"/>
          <w:b/>
          <w:bCs/>
          <w:i/>
          <w:sz w:val="22"/>
          <w:lang w:val="cy-GB"/>
        </w:rPr>
        <w:t>Marcio dwbl dall</w:t>
      </w:r>
    </w:p>
    <w:p w14:paraId="2BEA23DD" w14:textId="77777777" w:rsidR="00E07E2C" w:rsidRPr="000206AE" w:rsidRDefault="00C838A9" w:rsidP="00C838A9">
      <w:pPr>
        <w:autoSpaceDE w:val="0"/>
        <w:autoSpaceDN w:val="0"/>
        <w:spacing w:after="240"/>
        <w:jc w:val="both"/>
        <w:rPr>
          <w:rFonts w:ascii="Arial" w:hAnsi="Arial" w:cs="Arial"/>
        </w:rPr>
      </w:pPr>
      <w:r w:rsidRPr="002340ED">
        <w:rPr>
          <w:rFonts w:ascii="Arial" w:hAnsi="Arial" w:cs="Arial"/>
          <w:lang w:val="cy-GB"/>
        </w:rPr>
        <w:t>Nid yw’r marciwr cyntaf na’r ail farciwr yn gwneud anodiadau o unrhyw fath ar y gwaith sy’n cael ei farcio.</w:t>
      </w:r>
      <w:r w:rsidR="00E07E2C" w:rsidRPr="000206AE">
        <w:rPr>
          <w:rFonts w:ascii="Arial" w:hAnsi="Arial" w:cs="Arial"/>
        </w:rPr>
        <w:t xml:space="preserve"> </w:t>
      </w:r>
      <w:r w:rsidRPr="002340ED">
        <w:rPr>
          <w:rFonts w:ascii="Arial" w:hAnsi="Arial" w:cs="Arial"/>
          <w:lang w:val="cy-GB"/>
        </w:rPr>
        <w:t>Mae’r ddau arholwr yn cofnodi eu marciau a’u sylwadau ar wahân ac wedyn yn cymharu’r marciau ac yn datrys y gwahaniaeth</w:t>
      </w:r>
      <w:r w:rsidR="00852E1E">
        <w:rPr>
          <w:rFonts w:ascii="Arial" w:hAnsi="Arial" w:cs="Arial"/>
          <w:lang w:val="cy-GB"/>
        </w:rPr>
        <w:t>au</w:t>
      </w:r>
      <w:r w:rsidRPr="002340ED">
        <w:rPr>
          <w:rFonts w:ascii="Arial" w:hAnsi="Arial" w:cs="Arial"/>
          <w:lang w:val="cy-GB"/>
        </w:rPr>
        <w:t xml:space="preserve"> er mwyn cytuno ar farc.</w:t>
      </w:r>
      <w:r w:rsidR="00E07E2C" w:rsidRPr="000206AE">
        <w:rPr>
          <w:rFonts w:ascii="Arial" w:hAnsi="Arial" w:cs="Arial"/>
        </w:rPr>
        <w:t xml:space="preserve"> </w:t>
      </w:r>
      <w:r w:rsidRPr="002340ED">
        <w:rPr>
          <w:rFonts w:ascii="Arial" w:hAnsi="Arial" w:cs="Arial"/>
          <w:lang w:val="cy-GB"/>
        </w:rPr>
        <w:t>Yna gall y marciau sydd wedi’u cytuno a’r sylwadau gael eu rhoi ar y gwaith a/neu ffurflen asesu briodol.</w:t>
      </w:r>
      <w:r w:rsidR="00E07E2C" w:rsidRPr="000206AE">
        <w:rPr>
          <w:rFonts w:ascii="Arial" w:hAnsi="Arial" w:cs="Arial"/>
        </w:rPr>
        <w:t xml:space="preserve"> </w:t>
      </w:r>
      <w:r w:rsidRPr="002340ED">
        <w:rPr>
          <w:rFonts w:ascii="Arial" w:hAnsi="Arial" w:cs="Arial"/>
          <w:lang w:val="cy-GB"/>
        </w:rPr>
        <w:t>Gall hyn fod yn ddull priodol o asesu traethawd hir</w:t>
      </w:r>
      <w:r w:rsidRPr="00C838A9">
        <w:rPr>
          <w:rFonts w:ascii="Arial" w:hAnsi="Arial" w:cs="Arial"/>
          <w:lang w:val="cy-GB"/>
        </w:rPr>
        <w:t>.</w:t>
      </w:r>
    </w:p>
    <w:p w14:paraId="506EA130" w14:textId="77777777" w:rsidR="008E2DB9" w:rsidRPr="000206AE" w:rsidRDefault="00C838A9" w:rsidP="00C838A9">
      <w:pPr>
        <w:pStyle w:val="ListParagraph"/>
        <w:numPr>
          <w:ilvl w:val="0"/>
          <w:numId w:val="6"/>
        </w:numPr>
        <w:autoSpaceDE w:val="0"/>
        <w:autoSpaceDN w:val="0"/>
        <w:spacing w:after="240"/>
        <w:ind w:left="360"/>
        <w:rPr>
          <w:rFonts w:cs="Arial"/>
          <w:b/>
          <w:bCs/>
          <w:i/>
          <w:sz w:val="22"/>
        </w:rPr>
      </w:pPr>
      <w:r w:rsidRPr="00C838A9">
        <w:rPr>
          <w:rFonts w:cs="Arial"/>
          <w:b/>
          <w:bCs/>
          <w:i/>
          <w:sz w:val="22"/>
          <w:lang w:val="cy-GB"/>
        </w:rPr>
        <w:t>Timau marcio</w:t>
      </w:r>
    </w:p>
    <w:p w14:paraId="3F2A885A" w14:textId="77777777" w:rsidR="00B226B2" w:rsidRPr="00B226B2" w:rsidRDefault="00C838A9" w:rsidP="009D1245">
      <w:pPr>
        <w:autoSpaceDE w:val="0"/>
        <w:autoSpaceDN w:val="0"/>
        <w:spacing w:after="240"/>
        <w:jc w:val="both"/>
        <w:rPr>
          <w:rFonts w:ascii="Arial" w:hAnsi="Arial" w:cs="Arial"/>
          <w:sz w:val="24"/>
          <w:szCs w:val="24"/>
        </w:rPr>
      </w:pPr>
      <w:r w:rsidRPr="002340ED">
        <w:rPr>
          <w:rFonts w:ascii="Arial" w:hAnsi="Arial" w:cs="Arial"/>
          <w:lang w:val="cy-GB"/>
        </w:rPr>
        <w:t xml:space="preserve">Efallai y bydd angen sawl </w:t>
      </w:r>
      <w:r w:rsidR="009D1245">
        <w:rPr>
          <w:rFonts w:ascii="Arial" w:hAnsi="Arial" w:cs="Arial"/>
          <w:lang w:val="cy-GB"/>
        </w:rPr>
        <w:t xml:space="preserve">marciwr i </w:t>
      </w:r>
      <w:r w:rsidRPr="002340ED">
        <w:rPr>
          <w:rFonts w:ascii="Arial" w:hAnsi="Arial" w:cs="Arial"/>
          <w:lang w:val="cy-GB"/>
        </w:rPr>
        <w:t>rannu’r marcio ar gyfer grwpiau mawr o fyfyrwyr.</w:t>
      </w:r>
      <w:r w:rsidR="008E2DB9" w:rsidRPr="000206AE">
        <w:rPr>
          <w:rFonts w:ascii="Arial" w:hAnsi="Arial" w:cs="Arial"/>
        </w:rPr>
        <w:t xml:space="preserve"> </w:t>
      </w:r>
      <w:r w:rsidR="009D1245" w:rsidRPr="002340ED">
        <w:rPr>
          <w:rFonts w:ascii="Arial" w:hAnsi="Arial" w:cs="Arial"/>
          <w:lang w:val="cy-GB"/>
        </w:rPr>
        <w:t xml:space="preserve">Mae’n hollbwysig bod y marcwyr i gyd yn defnyddio’r meini prawf asesu yn yr un </w:t>
      </w:r>
      <w:r w:rsidR="009D1245" w:rsidRPr="009D1245">
        <w:rPr>
          <w:rFonts w:ascii="Arial" w:hAnsi="Arial" w:cs="Arial"/>
          <w:lang w:val="cy-GB"/>
        </w:rPr>
        <w:t>modd a bod strategaeth asesu yn ei lle ar gyfer hyn</w:t>
      </w:r>
      <w:r w:rsidR="009D1245" w:rsidRPr="002340ED">
        <w:rPr>
          <w:rFonts w:ascii="Arial" w:hAnsi="Arial" w:cs="Arial"/>
          <w:lang w:val="cy-GB"/>
        </w:rPr>
        <w:t>.</w:t>
      </w:r>
      <w:r w:rsidR="008E2DB9" w:rsidRPr="000206AE">
        <w:rPr>
          <w:rFonts w:ascii="Arial" w:hAnsi="Arial" w:cs="Arial"/>
        </w:rPr>
        <w:t xml:space="preserve"> </w:t>
      </w:r>
      <w:r w:rsidR="009D1245" w:rsidRPr="002340ED">
        <w:rPr>
          <w:rFonts w:ascii="Arial" w:hAnsi="Arial" w:cs="Arial"/>
          <w:lang w:val="cy-GB"/>
        </w:rPr>
        <w:t>Dylai’r tîm ddechrau</w:t>
      </w:r>
      <w:r w:rsidR="009D1245" w:rsidRPr="009D1245">
        <w:rPr>
          <w:rFonts w:ascii="Arial" w:hAnsi="Arial" w:cs="Arial"/>
          <w:lang w:val="cy-GB"/>
        </w:rPr>
        <w:t xml:space="preserve">, er enghraifft, </w:t>
      </w:r>
      <w:r w:rsidR="009D1245" w:rsidRPr="002340ED">
        <w:rPr>
          <w:rFonts w:ascii="Arial" w:hAnsi="Arial" w:cs="Arial"/>
          <w:lang w:val="cy-GB"/>
        </w:rPr>
        <w:t>gyda sampl o sgriptiau a mynd trwy broses o farcio dwbl dall, cyn trafod y marciau a roddwyd gan bob arholwr ar gyfer pob sgript a dod i gytundeb ynghylch unrhyw wahaniaethau.</w:t>
      </w:r>
      <w:r w:rsidR="008E2DB9" w:rsidRPr="000206AE">
        <w:rPr>
          <w:rFonts w:ascii="Arial" w:hAnsi="Arial" w:cs="Arial"/>
        </w:rPr>
        <w:t xml:space="preserve"> </w:t>
      </w:r>
      <w:r w:rsidR="009D1245" w:rsidRPr="002340ED">
        <w:rPr>
          <w:rFonts w:ascii="Arial" w:hAnsi="Arial" w:cs="Arial"/>
          <w:lang w:val="cy-GB"/>
        </w:rPr>
        <w:t xml:space="preserve">Gellid gweithredu unrhyw rai o’r modelau uchod i’r un graddau gydag arholiadau confensiynol neu waith </w:t>
      </w:r>
      <w:r w:rsidR="009D1245" w:rsidRPr="009D1245">
        <w:rPr>
          <w:rFonts w:ascii="Arial" w:hAnsi="Arial" w:cs="Arial"/>
          <w:lang w:val="cy-GB"/>
        </w:rPr>
        <w:t xml:space="preserve">arall </w:t>
      </w:r>
      <w:r w:rsidR="009D1245" w:rsidRPr="002340ED">
        <w:rPr>
          <w:rFonts w:ascii="Arial" w:hAnsi="Arial" w:cs="Arial"/>
          <w:lang w:val="cy-GB"/>
        </w:rPr>
        <w:t>a asesir</w:t>
      </w:r>
      <w:r w:rsidR="009D1245" w:rsidRPr="009D1245">
        <w:rPr>
          <w:rFonts w:ascii="Arial" w:hAnsi="Arial" w:cs="Arial"/>
          <w:lang w:val="cy-GB"/>
        </w:rPr>
        <w:t>.</w:t>
      </w:r>
      <w:r w:rsidR="008E2DB9" w:rsidRPr="000206AE">
        <w:rPr>
          <w:rFonts w:ascii="Arial" w:hAnsi="Arial" w:cs="Arial"/>
        </w:rPr>
        <w:t xml:space="preserve"> </w:t>
      </w:r>
      <w:r w:rsidR="009D1245" w:rsidRPr="009D1245">
        <w:rPr>
          <w:rFonts w:ascii="Arial" w:hAnsi="Arial" w:cs="Arial"/>
          <w:lang w:val="cy-GB"/>
        </w:rPr>
        <w:t>Gydag addasiadau, g</w:t>
      </w:r>
      <w:r w:rsidR="009D1245">
        <w:rPr>
          <w:rFonts w:ascii="Arial" w:hAnsi="Arial" w:cs="Arial"/>
          <w:lang w:val="cy-GB"/>
        </w:rPr>
        <w:t>e</w:t>
      </w:r>
      <w:r w:rsidR="009D1245" w:rsidRPr="009D1245">
        <w:rPr>
          <w:rFonts w:ascii="Arial" w:hAnsi="Arial" w:cs="Arial"/>
          <w:lang w:val="cy-GB"/>
        </w:rPr>
        <w:t>lli</w:t>
      </w:r>
      <w:r w:rsidR="009D1245">
        <w:rPr>
          <w:rFonts w:ascii="Arial" w:hAnsi="Arial" w:cs="Arial"/>
          <w:lang w:val="cy-GB"/>
        </w:rPr>
        <w:t>d</w:t>
      </w:r>
      <w:r w:rsidR="009D1245" w:rsidRPr="009D1245">
        <w:rPr>
          <w:rFonts w:ascii="Arial" w:hAnsi="Arial" w:cs="Arial"/>
          <w:lang w:val="cy-GB"/>
        </w:rPr>
        <w:t xml:space="preserve"> </w:t>
      </w:r>
      <w:r w:rsidR="009D1245">
        <w:rPr>
          <w:rFonts w:ascii="Arial" w:hAnsi="Arial" w:cs="Arial"/>
          <w:lang w:val="cy-GB"/>
        </w:rPr>
        <w:t xml:space="preserve">cymhwyso’r </w:t>
      </w:r>
      <w:r w:rsidR="009D1245" w:rsidRPr="009D1245">
        <w:rPr>
          <w:rFonts w:ascii="Arial" w:hAnsi="Arial" w:cs="Arial"/>
          <w:lang w:val="cy-GB"/>
        </w:rPr>
        <w:t>modelau a ddisgrifir uchod i asesiadau anysgrifenedig</w:t>
      </w:r>
      <w:r w:rsidR="009D1245">
        <w:rPr>
          <w:rFonts w:ascii="Arial" w:hAnsi="Arial" w:cs="Arial"/>
          <w:lang w:val="cy-GB"/>
        </w:rPr>
        <w:t xml:space="preserve"> yn ogystal</w:t>
      </w:r>
      <w:r w:rsidR="009D1245" w:rsidRPr="009D1245">
        <w:rPr>
          <w:rFonts w:ascii="Arial" w:hAnsi="Arial" w:cs="Arial"/>
          <w:lang w:val="cy-GB"/>
        </w:rPr>
        <w:t>.</w:t>
      </w:r>
      <w:r w:rsidR="008E2DB9" w:rsidRPr="000206AE">
        <w:rPr>
          <w:rFonts w:ascii="Arial" w:hAnsi="Arial" w:cs="Arial"/>
        </w:rPr>
        <w:t xml:space="preserve"> </w:t>
      </w:r>
      <w:r w:rsidR="009D1245" w:rsidRPr="002340ED">
        <w:rPr>
          <w:rFonts w:ascii="Arial" w:hAnsi="Arial" w:cs="Arial"/>
          <w:lang w:val="cy-GB"/>
        </w:rPr>
        <w:t>Er enghraifft, mae dau neu fwy o arsyllwyr yn marcio gwaith ymarferol yn annibynnol ar ei gilydd yn cyfateb i farcio dwbl</w:t>
      </w:r>
      <w:r w:rsidR="009D1245" w:rsidRPr="009D1245">
        <w:rPr>
          <w:rFonts w:ascii="Arial" w:hAnsi="Arial" w:cs="Arial"/>
          <w:lang w:val="cy-GB"/>
        </w:rPr>
        <w:t>.</w:t>
      </w:r>
      <w:r w:rsidR="008E2DB9" w:rsidRPr="00B226B2">
        <w:rPr>
          <w:rFonts w:ascii="Arial" w:hAnsi="Arial" w:cs="Arial"/>
          <w:sz w:val="24"/>
          <w:szCs w:val="24"/>
        </w:rPr>
        <w:t xml:space="preserve"> </w:t>
      </w:r>
    </w:p>
    <w:p w14:paraId="5DBDBD56" w14:textId="77777777" w:rsidR="008E2DB9" w:rsidRPr="000206AE" w:rsidRDefault="009D1245" w:rsidP="009D1245">
      <w:pPr>
        <w:autoSpaceDE w:val="0"/>
        <w:autoSpaceDN w:val="0"/>
        <w:spacing w:before="360" w:after="240"/>
        <w:jc w:val="both"/>
        <w:rPr>
          <w:rFonts w:ascii="Arial" w:hAnsi="Arial" w:cs="Arial"/>
          <w:b/>
          <w:bCs/>
          <w:sz w:val="24"/>
        </w:rPr>
      </w:pPr>
      <w:r w:rsidRPr="002340ED">
        <w:rPr>
          <w:rFonts w:ascii="Arial" w:hAnsi="Arial" w:cs="Arial"/>
          <w:b/>
          <w:bCs/>
          <w:sz w:val="24"/>
          <w:lang w:val="cy-GB"/>
        </w:rPr>
        <w:t>Datrys gwahaniaethau rhwng marcwyr</w:t>
      </w:r>
    </w:p>
    <w:p w14:paraId="53156182" w14:textId="77777777" w:rsidR="008E2DB9" w:rsidRPr="000206AE" w:rsidRDefault="009D1245" w:rsidP="009D1245">
      <w:pPr>
        <w:pStyle w:val="ListParagraph"/>
        <w:numPr>
          <w:ilvl w:val="0"/>
          <w:numId w:val="3"/>
        </w:numPr>
        <w:autoSpaceDE w:val="0"/>
        <w:autoSpaceDN w:val="0"/>
        <w:spacing w:before="120" w:after="240" w:line="240" w:lineRule="auto"/>
        <w:ind w:left="714" w:hanging="357"/>
        <w:contextualSpacing w:val="0"/>
        <w:rPr>
          <w:rFonts w:cs="Arial"/>
          <w:sz w:val="22"/>
          <w:szCs w:val="22"/>
        </w:rPr>
      </w:pPr>
      <w:r w:rsidRPr="002340ED">
        <w:rPr>
          <w:rFonts w:cs="Arial"/>
          <w:sz w:val="22"/>
          <w:szCs w:val="22"/>
          <w:lang w:val="cy-GB"/>
        </w:rPr>
        <w:t>Rhaid i unrhyw wahaniaethau yn y marciau a ddyfarnwyd gael eu datrys</w:t>
      </w:r>
      <w:r w:rsidRPr="009D1245">
        <w:rPr>
          <w:rFonts w:cs="Arial"/>
          <w:sz w:val="22"/>
          <w:szCs w:val="22"/>
          <w:lang w:val="cy-GB"/>
        </w:rPr>
        <w:t>.</w:t>
      </w:r>
    </w:p>
    <w:p w14:paraId="764AAD30" w14:textId="77777777" w:rsidR="008E2DB9" w:rsidRPr="000206AE" w:rsidRDefault="009D1245" w:rsidP="009D1245">
      <w:pPr>
        <w:pStyle w:val="ListParagraph"/>
        <w:numPr>
          <w:ilvl w:val="0"/>
          <w:numId w:val="3"/>
        </w:numPr>
        <w:autoSpaceDE w:val="0"/>
        <w:autoSpaceDN w:val="0"/>
        <w:spacing w:before="120" w:after="240" w:line="240" w:lineRule="auto"/>
        <w:ind w:left="714" w:hanging="357"/>
        <w:contextualSpacing w:val="0"/>
        <w:rPr>
          <w:rFonts w:cs="Arial"/>
          <w:sz w:val="22"/>
          <w:szCs w:val="22"/>
        </w:rPr>
      </w:pPr>
      <w:r w:rsidRPr="002340ED">
        <w:rPr>
          <w:rFonts w:cs="Arial"/>
          <w:sz w:val="22"/>
          <w:szCs w:val="22"/>
          <w:lang w:val="cy-GB"/>
        </w:rPr>
        <w:t>Pa ddull bynnag o farcio a ddefnyddir, dylid datrys y gwahaniaethau yn y marciau a ddyfarnwyd gan y ddau farciwr drwy ddulliau trafod.</w:t>
      </w:r>
      <w:r w:rsidR="008E2DB9" w:rsidRPr="000206AE">
        <w:rPr>
          <w:rFonts w:cs="Arial"/>
          <w:sz w:val="22"/>
          <w:szCs w:val="22"/>
        </w:rPr>
        <w:t xml:space="preserve"> </w:t>
      </w:r>
      <w:r w:rsidRPr="009D1245">
        <w:rPr>
          <w:rFonts w:cs="Arial"/>
          <w:sz w:val="22"/>
          <w:szCs w:val="22"/>
          <w:lang w:val="cy-GB"/>
        </w:rPr>
        <w:t>Rhaid cofnodi’r broses a ddilynwyd er mwyn cytuno ar farc terfynol yn ofalus fel y gall yr arholwr allanol ddilyn y broses honno.</w:t>
      </w:r>
    </w:p>
    <w:p w14:paraId="29E2F909" w14:textId="62B99F36" w:rsidR="008E2DB9" w:rsidRPr="000206AE" w:rsidRDefault="009D1245" w:rsidP="009D1245">
      <w:pPr>
        <w:pStyle w:val="ListParagraph"/>
        <w:numPr>
          <w:ilvl w:val="0"/>
          <w:numId w:val="3"/>
        </w:numPr>
        <w:autoSpaceDE w:val="0"/>
        <w:autoSpaceDN w:val="0"/>
        <w:spacing w:before="120" w:after="240" w:line="240" w:lineRule="auto"/>
        <w:ind w:left="714" w:hanging="357"/>
        <w:contextualSpacing w:val="0"/>
        <w:rPr>
          <w:rFonts w:cs="Arial"/>
          <w:sz w:val="22"/>
          <w:szCs w:val="22"/>
        </w:rPr>
      </w:pPr>
      <w:r w:rsidRPr="009D1245">
        <w:rPr>
          <w:rFonts w:cs="Arial"/>
          <w:sz w:val="22"/>
          <w:szCs w:val="22"/>
          <w:lang w:val="cy-GB"/>
        </w:rPr>
        <w:t xml:space="preserve">Nodir y broses ffurfiol </w:t>
      </w:r>
      <w:r w:rsidR="004D1E0A">
        <w:rPr>
          <w:rFonts w:cs="Arial"/>
          <w:sz w:val="22"/>
          <w:szCs w:val="22"/>
          <w:lang w:val="cy-GB"/>
        </w:rPr>
        <w:t>ym mharagraff</w:t>
      </w:r>
      <w:r w:rsidRPr="009D1245">
        <w:rPr>
          <w:rFonts w:cs="Arial"/>
          <w:sz w:val="22"/>
          <w:szCs w:val="22"/>
          <w:lang w:val="cy-GB"/>
        </w:rPr>
        <w:t xml:space="preserve"> </w:t>
      </w:r>
      <w:r w:rsidR="00E102F5" w:rsidRPr="00510C23">
        <w:rPr>
          <w:rFonts w:cs="Arial"/>
          <w:sz w:val="22"/>
          <w:szCs w:val="22"/>
        </w:rPr>
        <w:t>7.</w:t>
      </w:r>
      <w:r w:rsidR="00E102F5" w:rsidRPr="00F50DE7">
        <w:rPr>
          <w:rFonts w:cs="Arial"/>
          <w:sz w:val="22"/>
          <w:szCs w:val="22"/>
        </w:rPr>
        <w:t>8</w:t>
      </w:r>
      <w:r w:rsidR="00E102F5" w:rsidRPr="00510C23">
        <w:rPr>
          <w:rFonts w:cs="Arial"/>
          <w:sz w:val="22"/>
          <w:szCs w:val="22"/>
        </w:rPr>
        <w:t xml:space="preserve"> (</w:t>
      </w:r>
      <w:r w:rsidR="00934E9E">
        <w:rPr>
          <w:rFonts w:cs="Arial"/>
          <w:sz w:val="22"/>
          <w:szCs w:val="22"/>
        </w:rPr>
        <w:t>4</w:t>
      </w:r>
      <w:r w:rsidR="00E102F5" w:rsidRPr="00510C23">
        <w:rPr>
          <w:rFonts w:cs="Arial"/>
          <w:sz w:val="22"/>
          <w:szCs w:val="22"/>
        </w:rPr>
        <w:t>) (i</w:t>
      </w:r>
      <w:r w:rsidR="00E102F5" w:rsidRPr="00F50DE7">
        <w:rPr>
          <w:rFonts w:cs="Arial"/>
          <w:sz w:val="22"/>
          <w:szCs w:val="22"/>
        </w:rPr>
        <w:t>v</w:t>
      </w:r>
      <w:r w:rsidR="00E102F5" w:rsidRPr="00510C23">
        <w:rPr>
          <w:rFonts w:cs="Arial"/>
          <w:sz w:val="22"/>
          <w:szCs w:val="22"/>
        </w:rPr>
        <w:t>)</w:t>
      </w:r>
      <w:r w:rsidRPr="009D1245">
        <w:rPr>
          <w:rFonts w:cs="Arial"/>
          <w:sz w:val="22"/>
          <w:szCs w:val="22"/>
          <w:lang w:val="cy-GB"/>
        </w:rPr>
        <w:t xml:space="preserve"> y </w:t>
      </w:r>
      <w:r w:rsidRPr="009D1245">
        <w:rPr>
          <w:rFonts w:cs="Arial"/>
          <w:i/>
          <w:sz w:val="22"/>
          <w:szCs w:val="22"/>
          <w:lang w:val="cy-GB"/>
        </w:rPr>
        <w:t>Llawlyfr Ansawdd Academaidd.</w:t>
      </w:r>
    </w:p>
    <w:p w14:paraId="037885A5" w14:textId="77777777" w:rsidR="000206AE" w:rsidRDefault="000206AE">
      <w:pPr>
        <w:spacing w:after="20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41ABC755" w14:textId="77777777" w:rsidR="008E2DB9" w:rsidRPr="000206AE" w:rsidRDefault="00EE61E6" w:rsidP="00EE61E6">
      <w:pPr>
        <w:autoSpaceDE w:val="0"/>
        <w:autoSpaceDN w:val="0"/>
        <w:spacing w:after="240"/>
        <w:jc w:val="both"/>
        <w:rPr>
          <w:rFonts w:ascii="Arial" w:hAnsi="Arial" w:cs="Arial"/>
          <w:b/>
          <w:bCs/>
          <w:sz w:val="24"/>
          <w:szCs w:val="24"/>
        </w:rPr>
      </w:pPr>
      <w:r w:rsidRPr="002340ED">
        <w:rPr>
          <w:rFonts w:ascii="Arial" w:hAnsi="Arial" w:cs="Arial"/>
          <w:b/>
          <w:bCs/>
          <w:sz w:val="24"/>
          <w:szCs w:val="24"/>
          <w:lang w:val="cy-GB"/>
        </w:rPr>
        <w:lastRenderedPageBreak/>
        <w:t>Gwaith Grŵp ac Asesu</w:t>
      </w:r>
    </w:p>
    <w:p w14:paraId="760AF126" w14:textId="77777777" w:rsidR="008E2DB9" w:rsidRPr="000206AE" w:rsidRDefault="00EE61E6" w:rsidP="00EE61E6">
      <w:pPr>
        <w:pStyle w:val="ListParagraph"/>
        <w:numPr>
          <w:ilvl w:val="0"/>
          <w:numId w:val="6"/>
        </w:numPr>
        <w:autoSpaceDE w:val="0"/>
        <w:autoSpaceDN w:val="0"/>
        <w:spacing w:after="240"/>
        <w:ind w:left="357" w:hanging="357"/>
        <w:contextualSpacing w:val="0"/>
        <w:rPr>
          <w:rFonts w:cs="Arial"/>
          <w:b/>
          <w:bCs/>
          <w:i/>
          <w:sz w:val="22"/>
        </w:rPr>
      </w:pPr>
      <w:r w:rsidRPr="00EE61E6">
        <w:rPr>
          <w:rFonts w:cs="Arial"/>
          <w:b/>
          <w:bCs/>
          <w:i/>
          <w:sz w:val="22"/>
          <w:lang w:val="cy-GB"/>
        </w:rPr>
        <w:t>Egwyddorion Cyffredinol</w:t>
      </w:r>
    </w:p>
    <w:p w14:paraId="1CD246E0" w14:textId="77777777" w:rsidR="008E2DB9" w:rsidRPr="000206AE" w:rsidRDefault="00EE61E6" w:rsidP="00EE61E6">
      <w:pPr>
        <w:pStyle w:val="ListParagraph"/>
        <w:numPr>
          <w:ilvl w:val="0"/>
          <w:numId w:val="4"/>
        </w:numPr>
        <w:autoSpaceDE w:val="0"/>
        <w:autoSpaceDN w:val="0"/>
        <w:spacing w:after="240" w:line="240" w:lineRule="auto"/>
        <w:ind w:left="714" w:hanging="357"/>
        <w:contextualSpacing w:val="0"/>
        <w:rPr>
          <w:rFonts w:cs="Arial"/>
          <w:sz w:val="22"/>
          <w:szCs w:val="22"/>
        </w:rPr>
      </w:pPr>
      <w:r w:rsidRPr="002340ED">
        <w:rPr>
          <w:rFonts w:cs="Arial"/>
          <w:sz w:val="22"/>
          <w:szCs w:val="22"/>
          <w:lang w:val="cy-GB"/>
        </w:rPr>
        <w:t>Mae’r Brifysgol yn cydnabod arwyddocâd addysgol gweithio ar y cyd ac mewn grwpiau fel elfen hanfodol o ddysgu ac addysgu disgyblaethau penodol yn effeithiol.</w:t>
      </w:r>
    </w:p>
    <w:p w14:paraId="49F5D3D2" w14:textId="77777777" w:rsidR="008E2DB9" w:rsidRPr="000206AE" w:rsidRDefault="00EE61E6" w:rsidP="00EE61E6">
      <w:pPr>
        <w:pStyle w:val="ListParagraph"/>
        <w:numPr>
          <w:ilvl w:val="0"/>
          <w:numId w:val="4"/>
        </w:numPr>
        <w:autoSpaceDE w:val="0"/>
        <w:autoSpaceDN w:val="0"/>
        <w:spacing w:before="120" w:after="240" w:line="240" w:lineRule="auto"/>
        <w:ind w:left="714" w:hanging="357"/>
        <w:contextualSpacing w:val="0"/>
        <w:rPr>
          <w:rFonts w:cs="Arial"/>
          <w:sz w:val="22"/>
          <w:szCs w:val="22"/>
        </w:rPr>
      </w:pPr>
      <w:r w:rsidRPr="002340ED">
        <w:rPr>
          <w:rFonts w:cs="Arial"/>
          <w:sz w:val="22"/>
          <w:szCs w:val="22"/>
          <w:lang w:val="cy-GB"/>
        </w:rPr>
        <w:t>Mae’r Brifysgol hefyd o’r farn fod y gallu i weithio’n effeithiol gyda phobl eraill yn sgil trosglwyddadwy allweddol, a fyddai’n fanteisiol i’r holl raddedigion</w:t>
      </w:r>
      <w:r w:rsidRPr="00EE61E6">
        <w:rPr>
          <w:rFonts w:cs="Arial"/>
          <w:sz w:val="22"/>
          <w:szCs w:val="22"/>
          <w:lang w:val="cy-GB"/>
        </w:rPr>
        <w:t>.</w:t>
      </w:r>
    </w:p>
    <w:p w14:paraId="76CBEDF6" w14:textId="77777777" w:rsidR="008E2DB9" w:rsidRPr="000206AE" w:rsidRDefault="00EE61E6" w:rsidP="00EE61E6">
      <w:pPr>
        <w:pStyle w:val="ListParagraph"/>
        <w:numPr>
          <w:ilvl w:val="0"/>
          <w:numId w:val="6"/>
        </w:numPr>
        <w:autoSpaceDE w:val="0"/>
        <w:autoSpaceDN w:val="0"/>
        <w:spacing w:after="240"/>
        <w:ind w:left="357" w:hanging="357"/>
        <w:contextualSpacing w:val="0"/>
        <w:rPr>
          <w:rFonts w:cs="Arial"/>
          <w:b/>
          <w:bCs/>
          <w:i/>
          <w:sz w:val="22"/>
        </w:rPr>
      </w:pPr>
      <w:r w:rsidRPr="00EE61E6">
        <w:rPr>
          <w:rFonts w:cs="Arial"/>
          <w:b/>
          <w:bCs/>
          <w:i/>
          <w:sz w:val="22"/>
          <w:lang w:val="cy-GB"/>
        </w:rPr>
        <w:t>Dull Cyflwyno</w:t>
      </w:r>
    </w:p>
    <w:p w14:paraId="0874EBEF" w14:textId="77777777" w:rsidR="008E2DB9" w:rsidRPr="000206AE" w:rsidRDefault="00EE61E6" w:rsidP="00EE61E6">
      <w:pPr>
        <w:pStyle w:val="ListParagraph"/>
        <w:numPr>
          <w:ilvl w:val="0"/>
          <w:numId w:val="5"/>
        </w:numPr>
        <w:autoSpaceDE w:val="0"/>
        <w:autoSpaceDN w:val="0"/>
        <w:spacing w:after="240" w:line="240" w:lineRule="auto"/>
        <w:ind w:left="714" w:hanging="357"/>
        <w:contextualSpacing w:val="0"/>
        <w:rPr>
          <w:rFonts w:cs="Arial"/>
          <w:sz w:val="22"/>
          <w:szCs w:val="22"/>
        </w:rPr>
      </w:pPr>
      <w:r w:rsidRPr="002340ED">
        <w:rPr>
          <w:rFonts w:cs="Arial"/>
          <w:sz w:val="22"/>
          <w:szCs w:val="22"/>
          <w:lang w:val="cy-GB"/>
        </w:rPr>
        <w:t xml:space="preserve">Nid yw’r gallu i weithio </w:t>
      </w:r>
      <w:r w:rsidR="00852E1E">
        <w:rPr>
          <w:rFonts w:cs="Arial"/>
          <w:sz w:val="22"/>
          <w:szCs w:val="22"/>
          <w:lang w:val="cy-GB"/>
        </w:rPr>
        <w:t xml:space="preserve">fel </w:t>
      </w:r>
      <w:r w:rsidRPr="002340ED">
        <w:rPr>
          <w:rFonts w:cs="Arial"/>
          <w:sz w:val="22"/>
          <w:szCs w:val="22"/>
          <w:lang w:val="cy-GB"/>
        </w:rPr>
        <w:t>aelod effeithiol o dîm o reidrwydd yn sgil cynhenid i bob myfyriwr.</w:t>
      </w:r>
      <w:r w:rsidR="008E2DB9" w:rsidRPr="000206AE">
        <w:rPr>
          <w:rFonts w:cs="Arial"/>
          <w:sz w:val="22"/>
          <w:szCs w:val="22"/>
        </w:rPr>
        <w:t xml:space="preserve"> </w:t>
      </w:r>
      <w:r w:rsidRPr="00EE61E6">
        <w:rPr>
          <w:rFonts w:cs="Arial"/>
          <w:sz w:val="22"/>
          <w:szCs w:val="22"/>
          <w:lang w:val="cy-GB"/>
        </w:rPr>
        <w:t>Rhaid integreiddio methodoleg ar gyfer arfer o’r fath o fewn unrhyw brosiect lle mae gan fyfyrwyr y gallu i effeithio ar brofiad dysgu eu cymheiriaid.</w:t>
      </w:r>
    </w:p>
    <w:p w14:paraId="088BE327" w14:textId="77777777" w:rsidR="008E2DB9" w:rsidRPr="000206AE" w:rsidRDefault="00EE61E6" w:rsidP="001F4986">
      <w:pPr>
        <w:pStyle w:val="ListParagraph"/>
        <w:numPr>
          <w:ilvl w:val="0"/>
          <w:numId w:val="5"/>
        </w:numPr>
        <w:autoSpaceDE w:val="0"/>
        <w:autoSpaceDN w:val="0"/>
        <w:spacing w:before="120" w:after="240" w:line="240" w:lineRule="auto"/>
        <w:contextualSpacing w:val="0"/>
        <w:rPr>
          <w:rFonts w:cs="Arial"/>
          <w:sz w:val="22"/>
          <w:szCs w:val="22"/>
        </w:rPr>
      </w:pPr>
      <w:r w:rsidRPr="002340ED">
        <w:rPr>
          <w:rFonts w:cs="Arial"/>
          <w:sz w:val="22"/>
          <w:szCs w:val="22"/>
          <w:lang w:val="cy-GB"/>
        </w:rPr>
        <w:t>Rhaid egluro gofynion unrhyw brosiect o ran gweithio fel grŵp yn glir i’r holl fyfyrwyr</w:t>
      </w:r>
      <w:r w:rsidR="001F4986" w:rsidRPr="001F4986">
        <w:rPr>
          <w:rFonts w:cs="Arial"/>
          <w:sz w:val="22"/>
          <w:szCs w:val="22"/>
          <w:lang w:val="cy-GB"/>
        </w:rPr>
        <w:t>.</w:t>
      </w:r>
    </w:p>
    <w:p w14:paraId="799612E6" w14:textId="77777777" w:rsidR="008E2DB9" w:rsidRPr="000206AE" w:rsidRDefault="001F4986" w:rsidP="001F4986">
      <w:pPr>
        <w:pStyle w:val="ListParagraph"/>
        <w:numPr>
          <w:ilvl w:val="0"/>
          <w:numId w:val="5"/>
        </w:numPr>
        <w:autoSpaceDE w:val="0"/>
        <w:autoSpaceDN w:val="0"/>
        <w:spacing w:before="120" w:after="240" w:line="240" w:lineRule="auto"/>
        <w:contextualSpacing w:val="0"/>
        <w:rPr>
          <w:rFonts w:cs="Arial"/>
          <w:sz w:val="22"/>
          <w:szCs w:val="22"/>
        </w:rPr>
      </w:pPr>
      <w:r w:rsidRPr="001F4986">
        <w:rPr>
          <w:rFonts w:cs="Arial"/>
          <w:sz w:val="22"/>
          <w:szCs w:val="22"/>
          <w:lang w:val="cy-GB"/>
        </w:rPr>
        <w:t>Dylai tiwtoriaid, gan ddefnyddio eu crebwyll academaidd a bugeiliol, greu grwpiau y tybir y byddant er budd addysgol gorau’r garfan gyfan o fyfyrwyr.</w:t>
      </w:r>
    </w:p>
    <w:p w14:paraId="0D60098E" w14:textId="77777777" w:rsidR="008E2DB9" w:rsidRPr="000206AE" w:rsidRDefault="001F4986" w:rsidP="000206AE">
      <w:pPr>
        <w:pStyle w:val="ListParagraph"/>
        <w:numPr>
          <w:ilvl w:val="0"/>
          <w:numId w:val="5"/>
        </w:numPr>
        <w:autoSpaceDE w:val="0"/>
        <w:autoSpaceDN w:val="0"/>
        <w:spacing w:before="120" w:after="240" w:line="240" w:lineRule="auto"/>
        <w:contextualSpacing w:val="0"/>
        <w:rPr>
          <w:rFonts w:cs="Arial"/>
          <w:sz w:val="22"/>
          <w:szCs w:val="22"/>
        </w:rPr>
      </w:pPr>
      <w:r w:rsidRPr="001F4986">
        <w:rPr>
          <w:rFonts w:cs="Arial"/>
          <w:sz w:val="22"/>
          <w:szCs w:val="22"/>
          <w:lang w:val="cy-GB"/>
        </w:rPr>
        <w:t>Dylid annog myfyrwyr i weithio gydag amrywiaeth o gydweithwyr dros gyfnod eu rhaglen.</w:t>
      </w:r>
    </w:p>
    <w:p w14:paraId="385B33C6" w14:textId="77777777" w:rsidR="008E2DB9" w:rsidRPr="000206AE" w:rsidRDefault="001F4986" w:rsidP="001F4986">
      <w:pPr>
        <w:pStyle w:val="ListParagraph"/>
        <w:numPr>
          <w:ilvl w:val="0"/>
          <w:numId w:val="5"/>
        </w:numPr>
        <w:autoSpaceDE w:val="0"/>
        <w:autoSpaceDN w:val="0"/>
        <w:spacing w:before="120" w:after="240" w:line="240" w:lineRule="auto"/>
        <w:contextualSpacing w:val="0"/>
        <w:rPr>
          <w:rFonts w:cs="Arial"/>
          <w:sz w:val="22"/>
          <w:szCs w:val="22"/>
        </w:rPr>
      </w:pPr>
      <w:r w:rsidRPr="001F4986">
        <w:rPr>
          <w:rFonts w:cs="Arial"/>
          <w:sz w:val="22"/>
          <w:szCs w:val="22"/>
          <w:lang w:val="cy-GB"/>
        </w:rPr>
        <w:t>Dylai tiwtor y modwl / goruchwyliwr y prosiect fonitro proses y prosiect yn ofalus, er enghraifft  trwy ddulliau megis tiwtorialau rheolaidd, sesiynau arsylwi, cyfarfodydd grŵp a gofnodir, a gweithdrefnau hunanasesu ac asesu cymheiriaid.</w:t>
      </w:r>
    </w:p>
    <w:p w14:paraId="1DDE0CB2" w14:textId="77777777" w:rsidR="00B226B2" w:rsidRPr="000206AE" w:rsidRDefault="00852E1E" w:rsidP="001F4986">
      <w:pPr>
        <w:pStyle w:val="ListParagraph"/>
        <w:numPr>
          <w:ilvl w:val="0"/>
          <w:numId w:val="5"/>
        </w:numPr>
        <w:autoSpaceDE w:val="0"/>
        <w:autoSpaceDN w:val="0"/>
        <w:spacing w:before="120" w:after="240" w:line="240" w:lineRule="auto"/>
        <w:ind w:left="714" w:hanging="357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cy-GB"/>
        </w:rPr>
        <w:t>Yn achos myfyrwyr sy’n amharod i gymryd rhan fel y cytunwyd, ac mewn modd derbyniol, r</w:t>
      </w:r>
      <w:r w:rsidR="001F4986" w:rsidRPr="001F4986">
        <w:rPr>
          <w:rFonts w:cs="Arial"/>
          <w:sz w:val="22"/>
          <w:szCs w:val="22"/>
          <w:lang w:val="cy-GB"/>
        </w:rPr>
        <w:t xml:space="preserve">haid cael cosbau </w:t>
      </w:r>
      <w:r>
        <w:rPr>
          <w:rFonts w:cs="Arial"/>
          <w:sz w:val="22"/>
          <w:szCs w:val="22"/>
          <w:lang w:val="cy-GB"/>
        </w:rPr>
        <w:t xml:space="preserve">tryloyw </w:t>
      </w:r>
      <w:r w:rsidR="001F4986" w:rsidRPr="001F4986">
        <w:rPr>
          <w:rFonts w:cs="Arial"/>
          <w:sz w:val="22"/>
          <w:szCs w:val="22"/>
          <w:lang w:val="cy-GB"/>
        </w:rPr>
        <w:t>y gellir eu gorfo</w:t>
      </w:r>
      <w:r>
        <w:rPr>
          <w:rFonts w:cs="Arial"/>
          <w:sz w:val="22"/>
          <w:szCs w:val="22"/>
          <w:lang w:val="cy-GB"/>
        </w:rPr>
        <w:t>di</w:t>
      </w:r>
      <w:r w:rsidR="001F4986" w:rsidRPr="001F4986">
        <w:rPr>
          <w:rFonts w:cs="Arial"/>
          <w:sz w:val="22"/>
          <w:szCs w:val="22"/>
          <w:lang w:val="cy-GB"/>
        </w:rPr>
        <w:t xml:space="preserve"> ar </w:t>
      </w:r>
      <w:r>
        <w:rPr>
          <w:rFonts w:cs="Arial"/>
          <w:sz w:val="22"/>
          <w:szCs w:val="22"/>
          <w:lang w:val="cy-GB"/>
        </w:rPr>
        <w:t>eu c</w:t>
      </w:r>
      <w:r w:rsidR="001F4986" w:rsidRPr="001F4986">
        <w:rPr>
          <w:rFonts w:cs="Arial"/>
          <w:sz w:val="22"/>
          <w:szCs w:val="22"/>
          <w:lang w:val="cy-GB"/>
        </w:rPr>
        <w:t>yfer.</w:t>
      </w:r>
      <w:r w:rsidR="008E2DB9" w:rsidRPr="000206AE">
        <w:rPr>
          <w:rFonts w:cs="Arial"/>
          <w:sz w:val="22"/>
          <w:szCs w:val="22"/>
        </w:rPr>
        <w:t xml:space="preserve"> </w:t>
      </w:r>
      <w:r w:rsidR="001F4986" w:rsidRPr="001F4986">
        <w:rPr>
          <w:rFonts w:cs="Arial"/>
          <w:sz w:val="22"/>
          <w:szCs w:val="22"/>
          <w:lang w:val="cy-GB"/>
        </w:rPr>
        <w:t>Gallai’r rhain gynnwys tynnu’r myfyriwr allan o brosiect grŵp os yw ei ymddygiad a/neu’i agwedd ef/hi yn amharu’n gyson ar y dysgu a wneir gan eraill yn y grŵp.</w:t>
      </w:r>
      <w:r w:rsidR="008E2DB9" w:rsidRPr="000206AE">
        <w:rPr>
          <w:rFonts w:cs="Arial"/>
          <w:sz w:val="22"/>
          <w:szCs w:val="22"/>
        </w:rPr>
        <w:t xml:space="preserve"> </w:t>
      </w:r>
    </w:p>
    <w:p w14:paraId="6A99D35E" w14:textId="77777777" w:rsidR="008E2DB9" w:rsidRPr="000206AE" w:rsidRDefault="001F4986" w:rsidP="001F4986">
      <w:pPr>
        <w:pStyle w:val="ListParagraph"/>
        <w:numPr>
          <w:ilvl w:val="0"/>
          <w:numId w:val="6"/>
        </w:numPr>
        <w:autoSpaceDE w:val="0"/>
        <w:autoSpaceDN w:val="0"/>
        <w:spacing w:after="240"/>
        <w:ind w:left="360"/>
        <w:rPr>
          <w:rFonts w:cs="Arial"/>
          <w:b/>
          <w:bCs/>
          <w:i/>
          <w:sz w:val="22"/>
        </w:rPr>
      </w:pPr>
      <w:r w:rsidRPr="001F4986">
        <w:rPr>
          <w:rFonts w:cs="Arial"/>
          <w:b/>
          <w:bCs/>
          <w:i/>
          <w:sz w:val="22"/>
          <w:lang w:val="cy-GB"/>
        </w:rPr>
        <w:t>Asesu gwaith grŵp</w:t>
      </w:r>
    </w:p>
    <w:p w14:paraId="2A4E9AA9" w14:textId="5FA85234" w:rsidR="008E2DB9" w:rsidRPr="000206AE" w:rsidRDefault="001F4986" w:rsidP="001F4986">
      <w:pPr>
        <w:autoSpaceDE w:val="0"/>
        <w:autoSpaceDN w:val="0"/>
        <w:spacing w:after="240"/>
        <w:jc w:val="both"/>
        <w:rPr>
          <w:rFonts w:ascii="Arial" w:hAnsi="Arial" w:cs="Arial"/>
        </w:rPr>
      </w:pPr>
      <w:r w:rsidRPr="001F4986">
        <w:rPr>
          <w:rFonts w:ascii="Arial" w:hAnsi="Arial" w:cs="Arial"/>
          <w:lang w:val="cy-GB"/>
        </w:rPr>
        <w:t xml:space="preserve">Dylai’r asesiad sy’n gysylltiedig ag unrhyw brosiect grŵp allu gwahaniaethu bob amser rhwng cyrhaeddiad myfyrwyr unigol trwy gyfrwng natur tasgau’r prosiect neu’r meini prawf asesu. </w:t>
      </w:r>
      <w:r w:rsidR="00C60B4E" w:rsidRPr="000206AE">
        <w:rPr>
          <w:rFonts w:ascii="Arial" w:hAnsi="Arial" w:cs="Arial"/>
        </w:rPr>
        <w:t xml:space="preserve"> </w:t>
      </w:r>
      <w:bookmarkStart w:id="0" w:name="WfTarget"/>
      <w:r w:rsidRPr="001F4986">
        <w:rPr>
          <w:rFonts w:ascii="Arial" w:hAnsi="Arial" w:cs="Arial"/>
          <w:lang w:val="cy-GB"/>
        </w:rPr>
        <w:t>Ymhellach, mae’n ofynnol yn ôl adran 7.</w:t>
      </w:r>
      <w:r w:rsidR="00E102F5">
        <w:rPr>
          <w:rFonts w:ascii="Arial" w:hAnsi="Arial" w:cs="Arial"/>
          <w:lang w:val="cy-GB"/>
        </w:rPr>
        <w:t>8</w:t>
      </w:r>
      <w:r w:rsidRPr="001F4986">
        <w:rPr>
          <w:rFonts w:ascii="Arial" w:hAnsi="Arial" w:cs="Arial"/>
          <w:lang w:val="cy-GB"/>
        </w:rPr>
        <w:t xml:space="preserve"> (1) (ii) y </w:t>
      </w:r>
      <w:r w:rsidRPr="001F4986">
        <w:rPr>
          <w:rFonts w:ascii="Arial" w:hAnsi="Arial" w:cs="Arial"/>
          <w:i/>
          <w:lang w:val="cy-GB"/>
        </w:rPr>
        <w:t>Llawlyfr Ansawdd Academaidd</w:t>
      </w:r>
      <w:r w:rsidRPr="001F4986">
        <w:rPr>
          <w:rFonts w:ascii="Arial" w:hAnsi="Arial" w:cs="Arial"/>
          <w:lang w:val="cy-GB"/>
        </w:rPr>
        <w:t xml:space="preserve"> y ‘dyfernir marciau i fyfyrwyr fesul unigolyn beth bynnag yw natur y dasg asesu</w:t>
      </w:r>
      <w:r w:rsidR="000056C6">
        <w:rPr>
          <w:rFonts w:ascii="Arial" w:hAnsi="Arial" w:cs="Arial"/>
          <w:lang w:val="cy-GB"/>
        </w:rPr>
        <w:t>’</w:t>
      </w:r>
      <w:r w:rsidRPr="001F4986">
        <w:rPr>
          <w:rFonts w:ascii="Arial" w:hAnsi="Arial" w:cs="Arial"/>
          <w:lang w:val="cy-GB"/>
        </w:rPr>
        <w:t>.</w:t>
      </w:r>
      <w:bookmarkEnd w:id="0"/>
    </w:p>
    <w:p w14:paraId="2490133F" w14:textId="77777777" w:rsidR="003C6857" w:rsidRPr="000206AE" w:rsidRDefault="003C6857" w:rsidP="000206AE">
      <w:pPr>
        <w:spacing w:after="240" w:line="276" w:lineRule="auto"/>
        <w:jc w:val="both"/>
        <w:rPr>
          <w:rFonts w:ascii="Arial" w:hAnsi="Arial" w:cs="Arial"/>
        </w:rPr>
      </w:pPr>
    </w:p>
    <w:sectPr w:rsidR="003C6857" w:rsidRPr="000206AE" w:rsidSect="00DC58BA">
      <w:headerReference w:type="default" r:id="rId7"/>
      <w:footerReference w:type="default" r:id="rId8"/>
      <w:pgSz w:w="11906" w:h="16838" w:code="9"/>
      <w:pgMar w:top="170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71E85" w14:textId="77777777" w:rsidR="001F4986" w:rsidRDefault="001F4986" w:rsidP="00946875">
      <w:r>
        <w:separator/>
      </w:r>
    </w:p>
  </w:endnote>
  <w:endnote w:type="continuationSeparator" w:id="0">
    <w:p w14:paraId="239FED60" w14:textId="77777777" w:rsidR="001F4986" w:rsidRDefault="001F4986" w:rsidP="00946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rostile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altName w:val="Gill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F5E7B" w14:textId="77777777" w:rsidR="001F4986" w:rsidRDefault="001F4986">
    <w:pPr>
      <w:pStyle w:val="Footer"/>
      <w:jc w:val="center"/>
    </w:pPr>
  </w:p>
  <w:p w14:paraId="70E8568C" w14:textId="34EC7CEF" w:rsidR="001F4986" w:rsidRPr="00DC58BA" w:rsidRDefault="00E102F5">
    <w:pPr>
      <w:pStyle w:val="Footer"/>
      <w:rPr>
        <w:sz w:val="22"/>
        <w:szCs w:val="22"/>
      </w:rPr>
    </w:pPr>
    <w:r>
      <w:rPr>
        <w:sz w:val="22"/>
        <w:szCs w:val="22"/>
      </w:rPr>
      <w:t>Gorffennaf 2021</w:t>
    </w:r>
    <w:r w:rsidR="00DC58BA" w:rsidRPr="00DC58BA">
      <w:rPr>
        <w:sz w:val="22"/>
        <w:szCs w:val="22"/>
      </w:rPr>
      <w:tab/>
    </w:r>
    <w:r w:rsidR="00DC58BA" w:rsidRPr="00DC58BA">
      <w:rPr>
        <w:sz w:val="22"/>
        <w:szCs w:val="22"/>
      </w:rPr>
      <w:fldChar w:fldCharType="begin"/>
    </w:r>
    <w:r w:rsidR="00DC58BA" w:rsidRPr="00DC58BA">
      <w:rPr>
        <w:sz w:val="22"/>
        <w:szCs w:val="22"/>
      </w:rPr>
      <w:instrText xml:space="preserve"> PAGE   \* MERGEFORMAT </w:instrText>
    </w:r>
    <w:r w:rsidR="00DC58BA" w:rsidRPr="00DC58BA">
      <w:rPr>
        <w:sz w:val="22"/>
        <w:szCs w:val="22"/>
      </w:rPr>
      <w:fldChar w:fldCharType="separate"/>
    </w:r>
    <w:r w:rsidR="004D1E0A">
      <w:rPr>
        <w:noProof/>
        <w:sz w:val="22"/>
        <w:szCs w:val="22"/>
      </w:rPr>
      <w:t>1</w:t>
    </w:r>
    <w:r w:rsidR="00DC58BA" w:rsidRPr="00DC58BA">
      <w:rPr>
        <w:noProof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F2729" w14:textId="77777777" w:rsidR="001F4986" w:rsidRDefault="001F4986" w:rsidP="00946875">
      <w:r>
        <w:separator/>
      </w:r>
    </w:p>
  </w:footnote>
  <w:footnote w:type="continuationSeparator" w:id="0">
    <w:p w14:paraId="24269755" w14:textId="77777777" w:rsidR="001F4986" w:rsidRDefault="001F4986" w:rsidP="00946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BC90D" w14:textId="77777777" w:rsidR="00DC58BA" w:rsidRDefault="00DC58BA" w:rsidP="00DC58BA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091AFA3" wp14:editId="100BD629">
          <wp:simplePos x="0" y="0"/>
          <wp:positionH relativeFrom="margin">
            <wp:posOffset>-104775</wp:posOffset>
          </wp:positionH>
          <wp:positionV relativeFrom="page">
            <wp:posOffset>313055</wp:posOffset>
          </wp:positionV>
          <wp:extent cx="1789430" cy="599440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430" cy="599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526AC">
      <w:rPr>
        <w:rFonts w:cs="Arial"/>
        <w:b/>
      </w:rPr>
      <w:t>A</w:t>
    </w:r>
    <w:r>
      <w:rPr>
        <w:rFonts w:cs="Arial"/>
        <w:b/>
      </w:rPr>
      <w:t>TODIAD</w:t>
    </w:r>
    <w:r w:rsidRPr="00A526AC">
      <w:rPr>
        <w:rFonts w:cs="Arial"/>
        <w:b/>
      </w:rPr>
      <w:t xml:space="preserve"> GA22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A29D9"/>
    <w:multiLevelType w:val="hybridMultilevel"/>
    <w:tmpl w:val="70F266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6676C"/>
    <w:multiLevelType w:val="hybridMultilevel"/>
    <w:tmpl w:val="AE1281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A71B2"/>
    <w:multiLevelType w:val="hybridMultilevel"/>
    <w:tmpl w:val="F7540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76CF8"/>
    <w:multiLevelType w:val="hybridMultilevel"/>
    <w:tmpl w:val="6A3E38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1197C"/>
    <w:multiLevelType w:val="hybridMultilevel"/>
    <w:tmpl w:val="CCD6C7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50B43"/>
    <w:multiLevelType w:val="hybridMultilevel"/>
    <w:tmpl w:val="9418CE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D3D14"/>
    <w:multiLevelType w:val="multilevel"/>
    <w:tmpl w:val="1546A3FC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 w16cid:durableId="579339365">
    <w:abstractNumId w:val="0"/>
  </w:num>
  <w:num w:numId="2" w16cid:durableId="1432970792">
    <w:abstractNumId w:val="4"/>
  </w:num>
  <w:num w:numId="3" w16cid:durableId="1235777657">
    <w:abstractNumId w:val="3"/>
  </w:num>
  <w:num w:numId="4" w16cid:durableId="1367488508">
    <w:abstractNumId w:val="1"/>
  </w:num>
  <w:num w:numId="5" w16cid:durableId="1479879318">
    <w:abstractNumId w:val="5"/>
  </w:num>
  <w:num w:numId="6" w16cid:durableId="372579352">
    <w:abstractNumId w:val="2"/>
  </w:num>
  <w:num w:numId="7" w16cid:durableId="16423405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WfStyles" w:val=" 278   no"/>
  </w:docVars>
  <w:rsids>
    <w:rsidRoot w:val="008E2DB9"/>
    <w:rsid w:val="00001077"/>
    <w:rsid w:val="00002CAB"/>
    <w:rsid w:val="00003231"/>
    <w:rsid w:val="000056C6"/>
    <w:rsid w:val="00017A83"/>
    <w:rsid w:val="000206AE"/>
    <w:rsid w:val="000367EB"/>
    <w:rsid w:val="000556B4"/>
    <w:rsid w:val="00065289"/>
    <w:rsid w:val="000949CE"/>
    <w:rsid w:val="001144D8"/>
    <w:rsid w:val="001235AC"/>
    <w:rsid w:val="00132C9D"/>
    <w:rsid w:val="00155429"/>
    <w:rsid w:val="00163BE0"/>
    <w:rsid w:val="001A1397"/>
    <w:rsid w:val="001A2922"/>
    <w:rsid w:val="001B1AF7"/>
    <w:rsid w:val="001D6CBE"/>
    <w:rsid w:val="001E2D05"/>
    <w:rsid w:val="001F4986"/>
    <w:rsid w:val="002018F6"/>
    <w:rsid w:val="00217D55"/>
    <w:rsid w:val="0022729A"/>
    <w:rsid w:val="00231D7A"/>
    <w:rsid w:val="002340ED"/>
    <w:rsid w:val="00247F1A"/>
    <w:rsid w:val="002521FB"/>
    <w:rsid w:val="002655A8"/>
    <w:rsid w:val="002E5E85"/>
    <w:rsid w:val="00305D3B"/>
    <w:rsid w:val="00347C8C"/>
    <w:rsid w:val="003931FC"/>
    <w:rsid w:val="00395196"/>
    <w:rsid w:val="003B032C"/>
    <w:rsid w:val="003C6857"/>
    <w:rsid w:val="003D5B78"/>
    <w:rsid w:val="003E2796"/>
    <w:rsid w:val="004341F0"/>
    <w:rsid w:val="00435F6F"/>
    <w:rsid w:val="00490C51"/>
    <w:rsid w:val="004A1075"/>
    <w:rsid w:val="004A20AA"/>
    <w:rsid w:val="004C22BE"/>
    <w:rsid w:val="004C5E92"/>
    <w:rsid w:val="004D1E0A"/>
    <w:rsid w:val="005237E0"/>
    <w:rsid w:val="0052695D"/>
    <w:rsid w:val="00547A18"/>
    <w:rsid w:val="0056118F"/>
    <w:rsid w:val="00566DC4"/>
    <w:rsid w:val="00573772"/>
    <w:rsid w:val="005C5FB8"/>
    <w:rsid w:val="005C69A5"/>
    <w:rsid w:val="005E60AA"/>
    <w:rsid w:val="005F2B9F"/>
    <w:rsid w:val="0060643C"/>
    <w:rsid w:val="00617807"/>
    <w:rsid w:val="00630BE0"/>
    <w:rsid w:val="00633991"/>
    <w:rsid w:val="00640B45"/>
    <w:rsid w:val="00641AD4"/>
    <w:rsid w:val="00642A6E"/>
    <w:rsid w:val="006759D6"/>
    <w:rsid w:val="00675E69"/>
    <w:rsid w:val="006B4985"/>
    <w:rsid w:val="007327CF"/>
    <w:rsid w:val="007472A3"/>
    <w:rsid w:val="00783BA3"/>
    <w:rsid w:val="00792FF2"/>
    <w:rsid w:val="007B0469"/>
    <w:rsid w:val="007B7A1A"/>
    <w:rsid w:val="007C11BC"/>
    <w:rsid w:val="007C3974"/>
    <w:rsid w:val="007C689F"/>
    <w:rsid w:val="007E04B1"/>
    <w:rsid w:val="007E709B"/>
    <w:rsid w:val="008057F6"/>
    <w:rsid w:val="00810C76"/>
    <w:rsid w:val="00852E1E"/>
    <w:rsid w:val="00855F1B"/>
    <w:rsid w:val="00884A06"/>
    <w:rsid w:val="00885C5E"/>
    <w:rsid w:val="00890FB2"/>
    <w:rsid w:val="008B35CF"/>
    <w:rsid w:val="008D1BF7"/>
    <w:rsid w:val="008E2DB9"/>
    <w:rsid w:val="00924E35"/>
    <w:rsid w:val="00934E9E"/>
    <w:rsid w:val="0093677D"/>
    <w:rsid w:val="0094140E"/>
    <w:rsid w:val="00946875"/>
    <w:rsid w:val="0096628B"/>
    <w:rsid w:val="009A59F2"/>
    <w:rsid w:val="009B0624"/>
    <w:rsid w:val="009D1245"/>
    <w:rsid w:val="009D2583"/>
    <w:rsid w:val="009D6F5D"/>
    <w:rsid w:val="00A23F23"/>
    <w:rsid w:val="00A25159"/>
    <w:rsid w:val="00A346EC"/>
    <w:rsid w:val="00A47769"/>
    <w:rsid w:val="00A526AC"/>
    <w:rsid w:val="00A605B2"/>
    <w:rsid w:val="00A64127"/>
    <w:rsid w:val="00A648E0"/>
    <w:rsid w:val="00A71E97"/>
    <w:rsid w:val="00A96E91"/>
    <w:rsid w:val="00AB4740"/>
    <w:rsid w:val="00B033F3"/>
    <w:rsid w:val="00B226B2"/>
    <w:rsid w:val="00B24A2F"/>
    <w:rsid w:val="00B30A96"/>
    <w:rsid w:val="00BC35DD"/>
    <w:rsid w:val="00BD3E02"/>
    <w:rsid w:val="00BD434B"/>
    <w:rsid w:val="00C30A88"/>
    <w:rsid w:val="00C316E3"/>
    <w:rsid w:val="00C60B4E"/>
    <w:rsid w:val="00C724BE"/>
    <w:rsid w:val="00C838A9"/>
    <w:rsid w:val="00CB1BED"/>
    <w:rsid w:val="00CD1E83"/>
    <w:rsid w:val="00CD2764"/>
    <w:rsid w:val="00D1135B"/>
    <w:rsid w:val="00D12B1F"/>
    <w:rsid w:val="00D315C9"/>
    <w:rsid w:val="00D5157D"/>
    <w:rsid w:val="00D91D40"/>
    <w:rsid w:val="00D927E7"/>
    <w:rsid w:val="00DA01D3"/>
    <w:rsid w:val="00DB15FE"/>
    <w:rsid w:val="00DC3AF7"/>
    <w:rsid w:val="00DC58BA"/>
    <w:rsid w:val="00DE44CE"/>
    <w:rsid w:val="00DF2D6A"/>
    <w:rsid w:val="00E07E2C"/>
    <w:rsid w:val="00E102F5"/>
    <w:rsid w:val="00E24CF5"/>
    <w:rsid w:val="00E459E8"/>
    <w:rsid w:val="00E75E20"/>
    <w:rsid w:val="00E776AF"/>
    <w:rsid w:val="00EE5C52"/>
    <w:rsid w:val="00EE61E6"/>
    <w:rsid w:val="00F00A32"/>
    <w:rsid w:val="00F157D7"/>
    <w:rsid w:val="00F4117F"/>
    <w:rsid w:val="00F56FC0"/>
    <w:rsid w:val="00F65C66"/>
    <w:rsid w:val="00F66F9B"/>
    <w:rsid w:val="00F809F5"/>
    <w:rsid w:val="00FA0A09"/>
    <w:rsid w:val="00FA3150"/>
    <w:rsid w:val="00FB15AA"/>
    <w:rsid w:val="00FB57E4"/>
    <w:rsid w:val="00FE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F43958D"/>
  <w15:docId w15:val="{7595F810-E502-47F9-8003-B7933ECE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n-GB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DB9"/>
    <w:pPr>
      <w:spacing w:after="0" w:line="240" w:lineRule="auto"/>
    </w:pPr>
    <w:rPr>
      <w:rFonts w:ascii="Calibri" w:hAnsi="Calibri" w:cs="Times New Roman"/>
      <w:sz w:val="22"/>
      <w:szCs w:val="22"/>
    </w:rPr>
  </w:style>
  <w:style w:type="paragraph" w:styleId="Heading1">
    <w:name w:val="heading 1"/>
    <w:basedOn w:val="Title"/>
    <w:next w:val="Normal"/>
    <w:link w:val="Heading1Char"/>
    <w:uiPriority w:val="9"/>
    <w:qFormat/>
    <w:rsid w:val="004A20AA"/>
    <w:pPr>
      <w:outlineLvl w:val="0"/>
    </w:pPr>
    <w:rPr>
      <w:b/>
    </w:rPr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4A20AA"/>
    <w:pPr>
      <w:spacing w:before="360" w:after="120"/>
      <w:outlineLvl w:val="1"/>
    </w:pPr>
    <w:rPr>
      <w:rFonts w:asciiTheme="minorHAnsi" w:eastAsia="Times New Roman" w:hAnsiTheme="minorHAnsi" w:cs="Times New Roman"/>
      <w:b/>
      <w:sz w:val="28"/>
      <w:lang w:val="en-US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A20AA"/>
    <w:pPr>
      <w:spacing w:before="0"/>
      <w:outlineLvl w:val="2"/>
    </w:pPr>
    <w:rPr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rsid w:val="004A20AA"/>
    <w:pPr>
      <w:outlineLvl w:val="3"/>
    </w:pPr>
    <w:rPr>
      <w:b w:val="0"/>
    </w:rPr>
  </w:style>
  <w:style w:type="paragraph" w:styleId="Heading6">
    <w:name w:val="heading 6"/>
    <w:basedOn w:val="Normal"/>
    <w:next w:val="Normal"/>
    <w:link w:val="Heading6Char"/>
    <w:unhideWhenUsed/>
    <w:rsid w:val="004A20AA"/>
    <w:pPr>
      <w:keepNext/>
      <w:keepLines/>
      <w:spacing w:before="200" w:line="20" w:lineRule="atLeast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4A20AA"/>
    <w:pPr>
      <w:keepNext/>
      <w:keepLines/>
      <w:spacing w:before="200" w:line="20" w:lineRule="atLeast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20AA"/>
    <w:rPr>
      <w:rFonts w:eastAsiaTheme="majorEastAsia" w:cstheme="majorBidi"/>
      <w:b/>
      <w:spacing w:val="5"/>
      <w:kern w:val="28"/>
      <w:sz w:val="52"/>
      <w:szCs w:val="52"/>
    </w:rPr>
  </w:style>
  <w:style w:type="paragraph" w:styleId="Title">
    <w:name w:val="Title"/>
    <w:basedOn w:val="Normal"/>
    <w:next w:val="Normal"/>
    <w:link w:val="TitleChar"/>
    <w:uiPriority w:val="10"/>
    <w:rsid w:val="004A20AA"/>
    <w:pPr>
      <w:pBdr>
        <w:bottom w:val="single" w:sz="4" w:space="4" w:color="auto"/>
      </w:pBdr>
      <w:spacing w:after="300"/>
      <w:contextualSpacing/>
      <w:jc w:val="both"/>
    </w:pPr>
    <w:rPr>
      <w:rFonts w:ascii="Arial" w:eastAsiaTheme="majorEastAsia" w:hAnsi="Arial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20AA"/>
    <w:rPr>
      <w:rFonts w:eastAsiaTheme="majorEastAsia" w:cstheme="majorBidi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4A20AA"/>
    <w:rPr>
      <w:rFonts w:asciiTheme="minorHAnsi" w:eastAsia="Times New Roman" w:hAnsiTheme="minorHAnsi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4A20AA"/>
    <w:pPr>
      <w:jc w:val="both"/>
    </w:pPr>
    <w:rPr>
      <w:rFonts w:ascii="Times New Roman" w:hAnsi="Times New Roman" w:cstheme="minorBidi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A20AA"/>
    <w:rPr>
      <w:rFonts w:ascii="Times New Roman" w:hAnsi="Times New Roman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A20AA"/>
    <w:rPr>
      <w:rFonts w:asciiTheme="minorHAnsi" w:eastAsia="Times New Roman" w:hAnsiTheme="minorHAnsi" w:cs="Times New Roman"/>
      <w:b/>
      <w:sz w:val="52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A20AA"/>
    <w:rPr>
      <w:rFonts w:asciiTheme="minorHAnsi" w:eastAsia="Times New Roman" w:hAnsiTheme="minorHAnsi" w:cs="Times New Roman"/>
      <w:sz w:val="28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4A20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20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OC1">
    <w:name w:val="toc 1"/>
    <w:basedOn w:val="Normal"/>
    <w:next w:val="Normal"/>
    <w:autoRedefine/>
    <w:uiPriority w:val="39"/>
    <w:unhideWhenUsed/>
    <w:rsid w:val="004A20AA"/>
    <w:pPr>
      <w:tabs>
        <w:tab w:val="right" w:leader="dot" w:pos="9350"/>
      </w:tabs>
      <w:spacing w:after="100" w:line="20" w:lineRule="atLeast"/>
      <w:jc w:val="both"/>
    </w:pPr>
    <w:rPr>
      <w:rFonts w:ascii="Arial" w:hAnsi="Arial" w:cstheme="minorBidi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4A20AA"/>
    <w:pPr>
      <w:spacing w:after="100" w:line="276" w:lineRule="auto"/>
      <w:ind w:left="220"/>
    </w:pPr>
    <w:rPr>
      <w:rFonts w:ascii="Arial" w:eastAsiaTheme="minorEastAsia" w:hAnsi="Arial" w:cstheme="minorBidi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4A20AA"/>
    <w:pPr>
      <w:spacing w:after="100" w:line="276" w:lineRule="auto"/>
      <w:ind w:left="440"/>
    </w:pPr>
    <w:rPr>
      <w:rFonts w:ascii="Arial" w:eastAsiaTheme="minorEastAsia" w:hAnsi="Arial" w:cstheme="minorBidi"/>
      <w:lang w:val="en-US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4A20AA"/>
    <w:pPr>
      <w:spacing w:after="100" w:line="20" w:lineRule="atLeast"/>
      <w:ind w:left="960"/>
      <w:jc w:val="both"/>
    </w:pPr>
    <w:rPr>
      <w:rFonts w:ascii="Arial" w:hAnsi="Arial" w:cstheme="minorBidi"/>
      <w:sz w:val="24"/>
      <w:szCs w:val="24"/>
    </w:rPr>
  </w:style>
  <w:style w:type="paragraph" w:styleId="Header">
    <w:name w:val="header"/>
    <w:basedOn w:val="Normal"/>
    <w:link w:val="HeaderChar"/>
    <w:unhideWhenUsed/>
    <w:rsid w:val="004A20AA"/>
    <w:pPr>
      <w:tabs>
        <w:tab w:val="center" w:pos="4513"/>
        <w:tab w:val="right" w:pos="9026"/>
      </w:tabs>
      <w:jc w:val="both"/>
    </w:pPr>
    <w:rPr>
      <w:rFonts w:ascii="Arial" w:hAnsi="Arial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A20AA"/>
  </w:style>
  <w:style w:type="paragraph" w:styleId="Footer">
    <w:name w:val="footer"/>
    <w:basedOn w:val="Normal"/>
    <w:link w:val="FooterChar"/>
    <w:uiPriority w:val="99"/>
    <w:unhideWhenUsed/>
    <w:rsid w:val="004A20AA"/>
    <w:pPr>
      <w:tabs>
        <w:tab w:val="center" w:pos="4513"/>
        <w:tab w:val="right" w:pos="9026"/>
      </w:tabs>
      <w:jc w:val="both"/>
    </w:pPr>
    <w:rPr>
      <w:rFonts w:ascii="Arial" w:hAnsi="Arial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A20AA"/>
  </w:style>
  <w:style w:type="paragraph" w:styleId="Caption">
    <w:name w:val="caption"/>
    <w:basedOn w:val="Normal"/>
    <w:next w:val="Normal"/>
    <w:qFormat/>
    <w:rsid w:val="004A20AA"/>
    <w:pPr>
      <w:tabs>
        <w:tab w:val="left" w:pos="-720"/>
        <w:tab w:val="left" w:pos="0"/>
        <w:tab w:val="left" w:pos="720"/>
        <w:tab w:val="left" w:pos="2880"/>
        <w:tab w:val="left" w:pos="3600"/>
        <w:tab w:val="left" w:pos="4320"/>
      </w:tabs>
      <w:suppressAutoHyphens/>
      <w:jc w:val="center"/>
    </w:pPr>
    <w:rPr>
      <w:rFonts w:ascii="Eurostile" w:eastAsia="Times New Roman" w:hAnsi="Eurostile" w:cs="Arial"/>
      <w:b/>
      <w:sz w:val="24"/>
      <w:szCs w:val="20"/>
    </w:rPr>
  </w:style>
  <w:style w:type="character" w:styleId="PageNumber">
    <w:name w:val="page number"/>
    <w:basedOn w:val="DefaultParagraphFont"/>
    <w:rsid w:val="004A20AA"/>
    <w:rPr>
      <w:rFonts w:ascii="Arial" w:hAnsi="Arial"/>
      <w:sz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4A20AA"/>
    <w:pPr>
      <w:spacing w:after="120" w:line="20" w:lineRule="atLeast"/>
      <w:ind w:left="283"/>
      <w:jc w:val="both"/>
    </w:pPr>
    <w:rPr>
      <w:rFonts w:ascii="Arial" w:hAnsi="Arial" w:cstheme="minorBidi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A20AA"/>
  </w:style>
  <w:style w:type="paragraph" w:styleId="BodyText2">
    <w:name w:val="Body Text 2"/>
    <w:basedOn w:val="Normal"/>
    <w:link w:val="BodyText2Char"/>
    <w:rsid w:val="004A20AA"/>
    <w:pPr>
      <w:tabs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left" w:pos="10224"/>
        <w:tab w:val="left" w:pos="10944"/>
        <w:tab w:val="left" w:pos="11664"/>
        <w:tab w:val="left" w:pos="12384"/>
        <w:tab w:val="left" w:pos="13104"/>
        <w:tab w:val="left" w:pos="13824"/>
        <w:tab w:val="left" w:pos="14544"/>
        <w:tab w:val="left" w:pos="15264"/>
        <w:tab w:val="left" w:pos="15984"/>
      </w:tabs>
    </w:pPr>
    <w:rPr>
      <w:rFonts w:ascii="Times New Roman" w:eastAsia="Times New Roman" w:hAnsi="Times New Roman"/>
      <w:i/>
      <w:iCs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4A20AA"/>
    <w:rPr>
      <w:rFonts w:ascii="Times New Roman" w:eastAsia="Times New Roman" w:hAnsi="Times New Roman" w:cs="Times New Roman"/>
      <w:i/>
      <w:iCs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A20AA"/>
    <w:pPr>
      <w:spacing w:after="120" w:line="20" w:lineRule="atLeast"/>
      <w:jc w:val="both"/>
    </w:pPr>
    <w:rPr>
      <w:rFonts w:ascii="Arial" w:hAnsi="Arial" w:cstheme="minorBid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A20A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A20AA"/>
    <w:rPr>
      <w:color w:val="0000FF" w:themeColor="hyperlink"/>
      <w:u w:val="single"/>
    </w:rPr>
  </w:style>
  <w:style w:type="paragraph" w:styleId="NormalWeb">
    <w:name w:val="Normal (Web)"/>
    <w:basedOn w:val="Normal"/>
    <w:rsid w:val="004A20AA"/>
    <w:pPr>
      <w:spacing w:before="100" w:after="100"/>
    </w:pPr>
    <w:rPr>
      <w:rFonts w:ascii="Times New Roman" w:eastAsia="Times New Roman" w:hAnsi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0AA"/>
    <w:pPr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0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20AA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A20AA"/>
    <w:pPr>
      <w:spacing w:after="0" w:line="240" w:lineRule="auto"/>
    </w:pPr>
    <w:rPr>
      <w:rFonts w:eastAsiaTheme="minorEastAsia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4A20AA"/>
    <w:pPr>
      <w:spacing w:after="200" w:line="20" w:lineRule="atLeast"/>
      <w:ind w:left="720"/>
      <w:contextualSpacing/>
      <w:jc w:val="both"/>
    </w:pPr>
    <w:rPr>
      <w:rFonts w:ascii="Arial" w:hAnsi="Arial" w:cstheme="minorBid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4A20AA"/>
    <w:pPr>
      <w:spacing w:after="200" w:line="20" w:lineRule="atLeast"/>
      <w:ind w:left="284" w:right="284"/>
      <w:mirrorIndents/>
      <w:jc w:val="both"/>
    </w:pPr>
    <w:rPr>
      <w:rFonts w:ascii="Arial" w:hAnsi="Arial" w:cstheme="minorBidi"/>
      <w:i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A20AA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0AA"/>
    <w:pPr>
      <w:pBdr>
        <w:bottom w:val="single" w:sz="4" w:space="4" w:color="4F81BD" w:themeColor="accent1"/>
      </w:pBdr>
      <w:spacing w:before="200" w:after="280" w:line="20" w:lineRule="atLeast"/>
      <w:ind w:left="936" w:right="936"/>
      <w:jc w:val="both"/>
    </w:pPr>
    <w:rPr>
      <w:rFonts w:ascii="Arial" w:hAnsi="Arial" w:cstheme="minorBidi"/>
      <w:b/>
      <w:bCs/>
      <w:i/>
      <w:iCs/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0AA"/>
    <w:rPr>
      <w:b/>
      <w:bCs/>
      <w:i/>
      <w:iCs/>
      <w:color w:val="4F81BD" w:themeColor="accent1"/>
    </w:rPr>
  </w:style>
  <w:style w:type="table" w:styleId="ColorfulList-Accent1">
    <w:name w:val="Colorful List Accent 1"/>
    <w:basedOn w:val="TableNormal"/>
    <w:uiPriority w:val="72"/>
    <w:rsid w:val="004A20AA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Grid-Accent1">
    <w:name w:val="Colorful Grid Accent 1"/>
    <w:basedOn w:val="TableNormal"/>
    <w:uiPriority w:val="73"/>
    <w:rsid w:val="004A20AA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TOCHeading">
    <w:name w:val="TOC Heading"/>
    <w:basedOn w:val="Heading1"/>
    <w:next w:val="Normal"/>
    <w:uiPriority w:val="39"/>
    <w:unhideWhenUsed/>
    <w:rsid w:val="004A20AA"/>
    <w:pPr>
      <w:spacing w:line="276" w:lineRule="auto"/>
      <w:outlineLvl w:val="9"/>
    </w:pPr>
    <w:rPr>
      <w:rFonts w:asciiTheme="majorHAnsi" w:hAnsiTheme="majorHAnsi"/>
      <w:color w:val="365F91" w:themeColor="accent1" w:themeShade="BF"/>
      <w:lang w:val="en-US"/>
    </w:rPr>
  </w:style>
  <w:style w:type="table" w:customStyle="1" w:styleId="LightShading1">
    <w:name w:val="Light Shading1"/>
    <w:basedOn w:val="TableNormal"/>
    <w:uiPriority w:val="60"/>
    <w:rsid w:val="004A20AA"/>
    <w:pPr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Normal1">
    <w:name w:val="Normal 1"/>
    <w:basedOn w:val="Normal"/>
    <w:rsid w:val="004A20AA"/>
    <w:rPr>
      <w:rFonts w:ascii="Times New Roman" w:eastAsia="Times New Roman" w:hAnsi="Times New Roman"/>
      <w:sz w:val="20"/>
      <w:szCs w:val="20"/>
    </w:rPr>
  </w:style>
  <w:style w:type="table" w:customStyle="1" w:styleId="ColorfulGrid1">
    <w:name w:val="Colorful Grid1"/>
    <w:basedOn w:val="TableNormal"/>
    <w:uiPriority w:val="73"/>
    <w:rsid w:val="004A20AA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LightShading2">
    <w:name w:val="Light Shading2"/>
    <w:basedOn w:val="TableNormal"/>
    <w:uiPriority w:val="60"/>
    <w:rsid w:val="004A20AA"/>
    <w:pPr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MediumGrid31">
    <w:name w:val="Medium Grid 31"/>
    <w:basedOn w:val="TableNormal"/>
    <w:uiPriority w:val="69"/>
    <w:rsid w:val="004A20AA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numbering" w:customStyle="1" w:styleId="NoList1">
    <w:name w:val="No List1"/>
    <w:next w:val="NoList"/>
    <w:uiPriority w:val="99"/>
    <w:semiHidden/>
    <w:unhideWhenUsed/>
    <w:rsid w:val="004A20AA"/>
  </w:style>
  <w:style w:type="table" w:customStyle="1" w:styleId="ColorfulList1">
    <w:name w:val="Colorful List1"/>
    <w:basedOn w:val="TableNormal"/>
    <w:uiPriority w:val="72"/>
    <w:rsid w:val="004A20AA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ghtShading3">
    <w:name w:val="Light Shading3"/>
    <w:basedOn w:val="TableNormal"/>
    <w:uiPriority w:val="60"/>
    <w:rsid w:val="004A20AA"/>
    <w:pPr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klink">
    <w:name w:val="klink"/>
    <w:basedOn w:val="DefaultParagraphFont"/>
    <w:rsid w:val="004A20AA"/>
  </w:style>
  <w:style w:type="character" w:customStyle="1" w:styleId="text">
    <w:name w:val="text"/>
    <w:basedOn w:val="DefaultParagraphFont"/>
    <w:rsid w:val="004A20AA"/>
  </w:style>
  <w:style w:type="character" w:customStyle="1" w:styleId="bodycopy31">
    <w:name w:val="bodycopy31"/>
    <w:basedOn w:val="DefaultParagraphFont"/>
    <w:rsid w:val="004A20AA"/>
    <w:rPr>
      <w:rFonts w:ascii="Arial" w:hAnsi="Arial" w:cs="Arial" w:hint="default"/>
      <w:color w:val="000000"/>
      <w:sz w:val="24"/>
      <w:szCs w:val="24"/>
    </w:rPr>
  </w:style>
  <w:style w:type="paragraph" w:customStyle="1" w:styleId="Pa3">
    <w:name w:val="Pa3"/>
    <w:basedOn w:val="Normal"/>
    <w:next w:val="Normal"/>
    <w:rsid w:val="004A20AA"/>
    <w:pPr>
      <w:autoSpaceDE w:val="0"/>
      <w:autoSpaceDN w:val="0"/>
      <w:adjustRightInd w:val="0"/>
      <w:spacing w:line="201" w:lineRule="atLeast"/>
    </w:pPr>
    <w:rPr>
      <w:rFonts w:ascii="GillSans" w:eastAsia="Times New Roman" w:hAnsi="GillSans"/>
      <w:sz w:val="24"/>
      <w:szCs w:val="24"/>
      <w:lang w:val="en-US"/>
    </w:rPr>
  </w:style>
  <w:style w:type="paragraph" w:customStyle="1" w:styleId="BodyText1">
    <w:name w:val="Body Text1"/>
    <w:basedOn w:val="Normal"/>
    <w:rsid w:val="004A20AA"/>
    <w:pPr>
      <w:spacing w:line="300" w:lineRule="atLeast"/>
      <w:jc w:val="both"/>
    </w:pPr>
    <w:rPr>
      <w:rFonts w:ascii="Perpetua" w:eastAsia="Times New Roman" w:hAnsi="Perpetua"/>
      <w:sz w:val="24"/>
      <w:szCs w:val="20"/>
    </w:rPr>
  </w:style>
  <w:style w:type="character" w:customStyle="1" w:styleId="tw4winMark">
    <w:name w:val="tw4winMark"/>
    <w:basedOn w:val="DefaultParagraphFont"/>
    <w:rsid w:val="0093677D"/>
    <w:rPr>
      <w:rFonts w:ascii="Courier New" w:hAnsi="Courier New" w:cs="Courier New"/>
      <w:b w:val="0"/>
      <w:bCs/>
      <w:i w:val="0"/>
      <w:dstrike w:val="0"/>
      <w:noProof/>
      <w:vanish/>
      <w:color w:val="800080"/>
      <w:sz w:val="18"/>
      <w:szCs w:val="28"/>
      <w:effect w:val="none"/>
      <w:vertAlign w:val="subscript"/>
    </w:rPr>
  </w:style>
  <w:style w:type="paragraph" w:styleId="Revision">
    <w:name w:val="Revision"/>
    <w:hidden/>
    <w:uiPriority w:val="99"/>
    <w:semiHidden/>
    <w:rsid w:val="00F809F5"/>
    <w:pPr>
      <w:spacing w:after="0" w:line="240" w:lineRule="auto"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Atodiad GA22</vt:lpstr>
    </vt:vector>
  </TitlesOfParts>
  <Company>UWTSD</Company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Atodiad GA22</dc:title>
  <dc:creator>quality@uwtsd.ac.uk</dc:creator>
  <cp:lastModifiedBy>Teleri James</cp:lastModifiedBy>
  <cp:revision>3</cp:revision>
  <cp:lastPrinted>2015-05-13T11:46:00Z</cp:lastPrinted>
  <dcterms:created xsi:type="dcterms:W3CDTF">2021-08-19T13:51:00Z</dcterms:created>
  <dcterms:modified xsi:type="dcterms:W3CDTF">2023-03-16T10:08:00Z</dcterms:modified>
</cp:coreProperties>
</file>