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2B12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  <w:r w:rsidRPr="001B02D9">
        <w:rPr>
          <w:rFonts w:ascii="Arial" w:hAnsi="Arial" w:cs="Arial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5FDD9A61" wp14:editId="53786D81">
            <wp:extent cx="2913380" cy="967740"/>
            <wp:effectExtent l="0" t="0" r="1270" b="3810"/>
            <wp:docPr id="2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1B31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6F3015D8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22C2E0CD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2936F084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3BB5BBD7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45F3F04F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3A56F24C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349A2128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17F6C351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lang w:eastAsia="en-GB"/>
        </w:rPr>
      </w:pPr>
    </w:p>
    <w:p w14:paraId="70AFAE59" w14:textId="1106B7AE" w:rsidR="005808CE" w:rsidRPr="009437DF" w:rsidRDefault="009437DF" w:rsidP="00CA62A8">
      <w:pPr>
        <w:rPr>
          <w:rFonts w:ascii="Arial" w:hAnsi="Arial" w:cs="Arial"/>
          <w:b/>
          <w:noProof/>
          <w:color w:val="FFFFFF"/>
          <w:sz w:val="40"/>
          <w:szCs w:val="40"/>
          <w:lang w:eastAsia="en-GB"/>
        </w:rPr>
      </w:pPr>
      <w:r w:rsidRPr="00CA62A8">
        <w:rPr>
          <w:rFonts w:ascii="Arial" w:hAnsi="Arial" w:cs="Arial"/>
          <w:b/>
          <w:color w:val="000000" w:themeColor="text1"/>
          <w:sz w:val="40"/>
          <w:szCs w:val="40"/>
          <w:lang w:val="cy-GB" w:eastAsia="en-GB"/>
        </w:rPr>
        <w:t xml:space="preserve">Datblygu Cyflogadwyedd a Gwytnwch Graddedigion – Cyfarwyddyd ynghylch Dogfen Naratif Dilysu </w:t>
      </w:r>
    </w:p>
    <w:p w14:paraId="1EC087D1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sz w:val="40"/>
          <w:szCs w:val="40"/>
          <w:lang w:eastAsia="en-GB"/>
        </w:rPr>
      </w:pPr>
    </w:p>
    <w:p w14:paraId="5B271D96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sz w:val="40"/>
          <w:szCs w:val="40"/>
          <w:lang w:eastAsia="en-GB"/>
        </w:rPr>
      </w:pPr>
    </w:p>
    <w:p w14:paraId="06A6FA55" w14:textId="77777777" w:rsidR="005808CE" w:rsidRPr="001B02D9" w:rsidRDefault="005808CE" w:rsidP="005808CE">
      <w:pPr>
        <w:rPr>
          <w:rFonts w:ascii="Arial" w:hAnsi="Arial" w:cs="Arial"/>
          <w:noProof/>
          <w:color w:val="000000" w:themeColor="text1"/>
          <w:sz w:val="40"/>
          <w:szCs w:val="40"/>
          <w:lang w:eastAsia="en-GB"/>
        </w:rPr>
      </w:pPr>
    </w:p>
    <w:p w14:paraId="4EDE4580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401D294D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39C634BB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03E1C7E6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07BE6D7E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2F7B3153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241FF99F" w14:textId="77777777" w:rsidR="005808CE" w:rsidRPr="001B02D9" w:rsidRDefault="005808CE" w:rsidP="005808CE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9B812A3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25AFFB2A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6B434F26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10405D4B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1047BCB9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2B1FBAB5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7B4A7FC0" w14:textId="77777777" w:rsidR="005808CE" w:rsidRPr="001B02D9" w:rsidRDefault="005808CE" w:rsidP="005808CE">
      <w:pPr>
        <w:rPr>
          <w:rFonts w:ascii="Arial" w:hAnsi="Arial" w:cs="Arial"/>
          <w:color w:val="000000" w:themeColor="text1"/>
        </w:rPr>
      </w:pPr>
    </w:p>
    <w:p w14:paraId="7413EC52" w14:textId="77777777" w:rsidR="005808CE" w:rsidRPr="001B02D9" w:rsidRDefault="005808CE" w:rsidP="005808CE">
      <w:pPr>
        <w:rPr>
          <w:rFonts w:ascii="Arial" w:hAnsi="Arial" w:cs="Arial"/>
          <w:b/>
          <w:color w:val="000000" w:themeColor="text1"/>
        </w:rPr>
      </w:pPr>
    </w:p>
    <w:p w14:paraId="3B5E047E" w14:textId="64653F87" w:rsidR="005808CE" w:rsidRPr="00D0108C" w:rsidRDefault="009437DF" w:rsidP="00CA62A8">
      <w:pPr>
        <w:rPr>
          <w:rFonts w:ascii="Arial" w:hAnsi="Arial" w:cs="Arial"/>
          <w:b/>
          <w:color w:val="FFFFFF"/>
        </w:rPr>
      </w:pPr>
      <w:r w:rsidRPr="00CA62A8">
        <w:rPr>
          <w:rFonts w:ascii="Arial" w:hAnsi="Arial" w:cs="Arial"/>
          <w:b/>
          <w:color w:val="000000" w:themeColor="text1"/>
          <w:lang w:val="cy-GB"/>
        </w:rPr>
        <w:t>Gorffennaf 2022</w:t>
      </w:r>
    </w:p>
    <w:p w14:paraId="20DF359C" w14:textId="77777777" w:rsidR="005808CE" w:rsidRDefault="005808CE" w:rsidP="005808CE">
      <w:pPr>
        <w:sectPr w:rsidR="005808CE" w:rsidSect="00CC6003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12D89BD" w14:textId="7A0FC114" w:rsidR="005808CE" w:rsidRPr="00D0108C" w:rsidRDefault="00B80E31" w:rsidP="007C1AD3">
      <w:pPr>
        <w:rPr>
          <w:rFonts w:ascii="Arial" w:hAnsi="Arial" w:cs="Arial"/>
          <w:b/>
          <w:color w:val="FFFFFF"/>
          <w:sz w:val="22"/>
          <w:szCs w:val="22"/>
        </w:rPr>
      </w:pPr>
      <w:r w:rsidRPr="007C1AD3">
        <w:rPr>
          <w:rFonts w:ascii="Arial" w:hAnsi="Arial" w:cs="Arial"/>
          <w:b/>
          <w:sz w:val="22"/>
          <w:szCs w:val="22"/>
          <w:lang w:val="cy-GB"/>
        </w:rPr>
        <w:lastRenderedPageBreak/>
        <w:t xml:space="preserve">Dilysu/Ail-ddilysu </w:t>
      </w:r>
    </w:p>
    <w:p w14:paraId="3B09ECA1" w14:textId="77777777" w:rsidR="005808CE" w:rsidRDefault="005808CE" w:rsidP="00C31E76">
      <w:pPr>
        <w:rPr>
          <w:rFonts w:ascii="Arial" w:hAnsi="Arial" w:cs="Arial"/>
          <w:sz w:val="22"/>
          <w:szCs w:val="22"/>
        </w:rPr>
      </w:pPr>
    </w:p>
    <w:p w14:paraId="06C7B595" w14:textId="44F9F729" w:rsidR="005808CE" w:rsidRPr="00D0108C" w:rsidRDefault="00B80E31" w:rsidP="00563ECA">
      <w:pPr>
        <w:rPr>
          <w:rFonts w:ascii="Arial" w:hAnsi="Arial" w:cs="Arial"/>
          <w:color w:val="FFFFFF"/>
          <w:sz w:val="22"/>
          <w:szCs w:val="22"/>
        </w:rPr>
      </w:pPr>
      <w:r w:rsidRPr="00563ECA">
        <w:rPr>
          <w:rFonts w:ascii="Arial" w:hAnsi="Arial" w:cs="Arial"/>
          <w:sz w:val="22"/>
          <w:szCs w:val="22"/>
          <w:lang w:val="cy-GB"/>
        </w:rPr>
        <w:t xml:space="preserve">Yn rhan o’r broses ddilysu/ail-ddilysu, </w:t>
      </w:r>
      <w:r w:rsidR="007C1AD3" w:rsidRPr="00563ECA">
        <w:rPr>
          <w:rFonts w:ascii="Arial" w:hAnsi="Arial" w:cs="Arial"/>
          <w:sz w:val="22"/>
          <w:szCs w:val="22"/>
          <w:lang w:val="cy-GB"/>
        </w:rPr>
        <w:t>dylai</w:t>
      </w:r>
      <w:r w:rsidRPr="00563ECA">
        <w:rPr>
          <w:rFonts w:ascii="Arial" w:hAnsi="Arial" w:cs="Arial"/>
          <w:sz w:val="22"/>
          <w:szCs w:val="22"/>
          <w:lang w:val="cy-GB"/>
        </w:rPr>
        <w:t xml:space="preserve"> Fframwaith Priodoleddau Graddedigion y Brifysgol gael ei ymgorffori o fewn y rhaglen fel y bo’n briodol, er enghraifft yn ddibynnol ar ofynion achredu corff PSRB.</w:t>
      </w:r>
      <w:r w:rsidR="005808CE">
        <w:rPr>
          <w:rFonts w:ascii="Arial" w:hAnsi="Arial" w:cs="Arial"/>
          <w:sz w:val="22"/>
          <w:szCs w:val="22"/>
        </w:rPr>
        <w:t xml:space="preserve"> </w:t>
      </w:r>
      <w:r w:rsidRPr="007C1AD3">
        <w:rPr>
          <w:rFonts w:ascii="Arial" w:hAnsi="Arial" w:cs="Arial"/>
          <w:sz w:val="22"/>
          <w:szCs w:val="22"/>
          <w:lang w:val="cy-GB"/>
        </w:rPr>
        <w:t>Gallai’r dull a ddilynir wahaniaethu o raglen i raglen, fel a ganlyn:</w:t>
      </w:r>
    </w:p>
    <w:p w14:paraId="368DC77B" w14:textId="77777777" w:rsidR="005808CE" w:rsidRDefault="005808CE" w:rsidP="00C31E76">
      <w:pPr>
        <w:rPr>
          <w:rFonts w:ascii="Arial" w:hAnsi="Arial" w:cs="Arial"/>
          <w:sz w:val="22"/>
          <w:szCs w:val="22"/>
        </w:rPr>
      </w:pPr>
    </w:p>
    <w:p w14:paraId="4459F678" w14:textId="6698F0AF" w:rsidR="002622AC" w:rsidRPr="002622AC" w:rsidRDefault="00B80E31" w:rsidP="007C1AD3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2622AC">
        <w:rPr>
          <w:rFonts w:ascii="Arial" w:hAnsi="Arial" w:cs="Arial"/>
          <w:sz w:val="22"/>
          <w:szCs w:val="22"/>
          <w:lang w:val="cy-GB"/>
        </w:rPr>
        <w:t>Mae’r Modylau Priodoleddau Graddedigion yn cael eu cynnwys.</w:t>
      </w:r>
    </w:p>
    <w:p w14:paraId="14C64937" w14:textId="7392086B" w:rsidR="005808CE" w:rsidRPr="00806E96" w:rsidRDefault="00B80E31" w:rsidP="007C1AD3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2622AC">
        <w:rPr>
          <w:rFonts w:ascii="Arial" w:hAnsi="Arial" w:cs="Arial"/>
          <w:sz w:val="22"/>
          <w:szCs w:val="22"/>
          <w:lang w:val="cy-GB"/>
        </w:rPr>
        <w:t>Mabwysiadir un o fodylau’r Priodoleddau Graddedigion ar bob lefel ac ymgorfforir cymwyseddau o’r fframwaith ar draws y rhaglen astudio.</w:t>
      </w:r>
    </w:p>
    <w:p w14:paraId="15F38BBD" w14:textId="31A8E0DF" w:rsidR="005808CE" w:rsidRPr="00806E96" w:rsidRDefault="008B2392" w:rsidP="007C1AD3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Mae’r Fframwaith</w:t>
      </w:r>
      <w:r w:rsidR="00B80E31" w:rsidRPr="002622AC">
        <w:rPr>
          <w:rFonts w:ascii="Arial" w:hAnsi="Arial" w:cs="Arial"/>
          <w:sz w:val="22"/>
          <w:szCs w:val="22"/>
          <w:lang w:val="cy-GB"/>
        </w:rPr>
        <w:t xml:space="preserve"> Priodoleddau Graddedigion </w:t>
      </w:r>
      <w:r w:rsidRPr="002622AC">
        <w:rPr>
          <w:rFonts w:ascii="Arial" w:hAnsi="Arial" w:cs="Arial"/>
          <w:sz w:val="22"/>
          <w:szCs w:val="22"/>
          <w:lang w:val="cy-GB"/>
        </w:rPr>
        <w:t xml:space="preserve">wedi’i ymgorffori yn y </w:t>
      </w:r>
      <w:r w:rsidR="00B80E31" w:rsidRPr="002622AC">
        <w:rPr>
          <w:rFonts w:ascii="Arial" w:hAnsi="Arial" w:cs="Arial"/>
          <w:sz w:val="22"/>
          <w:szCs w:val="22"/>
          <w:lang w:val="cy-GB"/>
        </w:rPr>
        <w:t xml:space="preserve">modylau pwnc-benodol. </w:t>
      </w:r>
    </w:p>
    <w:p w14:paraId="3B449373" w14:textId="77777777" w:rsidR="005808CE" w:rsidRPr="00806E96" w:rsidRDefault="005808CE" w:rsidP="00C31E76">
      <w:pPr>
        <w:rPr>
          <w:rFonts w:ascii="Arial" w:hAnsi="Arial" w:cs="Arial"/>
          <w:sz w:val="22"/>
          <w:szCs w:val="22"/>
          <w:lang w:val="cy-GB"/>
        </w:rPr>
      </w:pPr>
    </w:p>
    <w:p w14:paraId="50D968AF" w14:textId="4FC0FBC8" w:rsidR="005808CE" w:rsidRPr="00806E96" w:rsidRDefault="00F506C9" w:rsidP="00F11D73">
      <w:pPr>
        <w:rPr>
          <w:rFonts w:ascii="Arial" w:hAnsi="Arial" w:cs="Arial"/>
          <w:sz w:val="22"/>
          <w:szCs w:val="22"/>
          <w:lang w:val="cy-GB"/>
        </w:rPr>
      </w:pPr>
      <w:r w:rsidRPr="007C1AD3">
        <w:rPr>
          <w:rFonts w:ascii="Arial" w:hAnsi="Arial" w:cs="Arial"/>
          <w:sz w:val="22"/>
          <w:szCs w:val="22"/>
          <w:lang w:val="cy-GB"/>
        </w:rPr>
        <w:t xml:space="preserve">Yn ystod y broses ddilysu/ail-ddilysu mae’n hanfodol bod yn eglur sut mae’r cymwyseddau yn y fframwaith </w:t>
      </w:r>
      <w:r w:rsidR="007C1AD3" w:rsidRPr="007C1AD3">
        <w:rPr>
          <w:rFonts w:ascii="Arial" w:hAnsi="Arial" w:cs="Arial"/>
          <w:sz w:val="22"/>
          <w:szCs w:val="22"/>
          <w:lang w:val="cy-GB"/>
        </w:rPr>
        <w:t>yn cael e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u mapio i’r rhaglen astudio. </w:t>
      </w:r>
      <w:r w:rsidR="005808CE" w:rsidRPr="00806E96">
        <w:rPr>
          <w:rFonts w:ascii="Arial" w:hAnsi="Arial" w:cs="Arial"/>
          <w:sz w:val="22"/>
          <w:szCs w:val="22"/>
          <w:lang w:val="cy-GB"/>
        </w:rPr>
        <w:t xml:space="preserve"> </w:t>
      </w:r>
      <w:r w:rsidRPr="007C1AD3">
        <w:rPr>
          <w:rFonts w:ascii="Arial" w:hAnsi="Arial" w:cs="Arial"/>
          <w:sz w:val="22"/>
          <w:szCs w:val="22"/>
          <w:lang w:val="cy-GB"/>
        </w:rPr>
        <w:t>Dengys Tabl Un fapio’r priodoleddau graddedigion i fodylau’r Brifysgol</w:t>
      </w:r>
      <w:r w:rsidR="00F11D73">
        <w:rPr>
          <w:rFonts w:ascii="Arial" w:hAnsi="Arial" w:cs="Arial"/>
          <w:sz w:val="22"/>
          <w:szCs w:val="22"/>
          <w:lang w:val="cy-GB"/>
        </w:rPr>
        <w:t>.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 </w:t>
      </w:r>
      <w:r w:rsidR="00F11D73">
        <w:rPr>
          <w:rFonts w:ascii="Arial" w:hAnsi="Arial" w:cs="Arial"/>
          <w:sz w:val="22"/>
          <w:szCs w:val="22"/>
          <w:lang w:val="cy-GB"/>
        </w:rPr>
        <w:t>G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werthuswyd pob un o’r modylau a dangosir lle mae’r cymhwysedd wedi’i gyflawni. </w:t>
      </w:r>
      <w:r w:rsidR="005808CE" w:rsidRPr="00806E96">
        <w:rPr>
          <w:rFonts w:ascii="Arial" w:hAnsi="Arial" w:cs="Arial"/>
          <w:sz w:val="22"/>
          <w:szCs w:val="22"/>
          <w:lang w:val="cy-GB"/>
        </w:rPr>
        <w:t xml:space="preserve"> 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Cynhwysir crynodebau o fodylau’r Priodoleddau Graddedigion yn Atodiad Un er mwyn arddangos nodau a deilliannau dysgu pob un. </w:t>
      </w:r>
      <w:r w:rsidR="005808CE" w:rsidRPr="00806E96">
        <w:rPr>
          <w:rFonts w:ascii="Arial" w:hAnsi="Arial" w:cs="Arial"/>
          <w:sz w:val="22"/>
          <w:szCs w:val="22"/>
          <w:lang w:val="cy-GB"/>
        </w:rPr>
        <w:t xml:space="preserve"> </w:t>
      </w:r>
      <w:r w:rsidRPr="00F11D73">
        <w:rPr>
          <w:rFonts w:ascii="Arial" w:hAnsi="Arial" w:cs="Arial"/>
          <w:sz w:val="22"/>
          <w:szCs w:val="22"/>
          <w:lang w:val="cy-GB"/>
        </w:rPr>
        <w:t xml:space="preserve">Pan fydd dilysiadau newydd yn dewis peidio â chynnig y modylau penodol hyn bellach, bydd </w:t>
      </w:r>
      <w:r w:rsidR="007C1AD3" w:rsidRPr="00F11D73">
        <w:rPr>
          <w:rFonts w:ascii="Arial" w:hAnsi="Arial" w:cs="Arial"/>
          <w:sz w:val="22"/>
          <w:szCs w:val="22"/>
          <w:lang w:val="cy-GB"/>
        </w:rPr>
        <w:t>rhaid</w:t>
      </w:r>
      <w:r w:rsidRPr="00F11D73">
        <w:rPr>
          <w:rFonts w:ascii="Arial" w:hAnsi="Arial" w:cs="Arial"/>
          <w:sz w:val="22"/>
          <w:szCs w:val="22"/>
          <w:lang w:val="cy-GB"/>
        </w:rPr>
        <w:t xml:space="preserve"> dangos ble yn y rhaglen sydd i’w dilysu y cyflawnir yr ystod o gymwyseddau a geir yn y Fframwaith Priodoleddau Graddedigion. </w:t>
      </w:r>
      <w:r w:rsidR="005808CE" w:rsidRPr="00806E96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F91ED79" w14:textId="43C85B21" w:rsidR="005808CE" w:rsidRPr="00806E96" w:rsidRDefault="00F506C9" w:rsidP="00C31E76">
      <w:pPr>
        <w:rPr>
          <w:rFonts w:ascii="Arial" w:hAnsi="Arial" w:cs="Arial"/>
          <w:sz w:val="22"/>
          <w:szCs w:val="22"/>
          <w:lang w:val="cy-GB"/>
        </w:rPr>
      </w:pPr>
      <w:r w:rsidRPr="007C1AD3">
        <w:rPr>
          <w:rFonts w:ascii="Arial" w:hAnsi="Arial" w:cs="Arial"/>
          <w:sz w:val="22"/>
          <w:szCs w:val="22"/>
          <w:lang w:val="cy-GB"/>
        </w:rPr>
        <w:t xml:space="preserve">Mae Tabl  Dau yn dempled i alluogi </w:t>
      </w:r>
      <w:r w:rsidR="007C1AD3" w:rsidRPr="007C1AD3">
        <w:rPr>
          <w:rFonts w:ascii="Arial" w:hAnsi="Arial" w:cs="Arial"/>
          <w:sz w:val="22"/>
          <w:szCs w:val="22"/>
          <w:lang w:val="cy-GB"/>
        </w:rPr>
        <w:t xml:space="preserve">cyflawni 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mapio yn achos modylau rhaglen lle na chynhwysir modylau’r priodoleddau graddedigion yn y strwythur. </w:t>
      </w:r>
      <w:r w:rsidR="005808CE" w:rsidRPr="00806E96">
        <w:rPr>
          <w:rFonts w:ascii="Arial" w:hAnsi="Arial" w:cs="Arial"/>
          <w:sz w:val="22"/>
          <w:szCs w:val="22"/>
          <w:lang w:val="cy-GB"/>
        </w:rPr>
        <w:t xml:space="preserve"> 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Nid yw’r mapio hyn yn ofynnol ar gyfer dogfennaeth y broses ddilysu ond bydd yn galluogi </w:t>
      </w:r>
      <w:r w:rsidR="007C1AD3" w:rsidRPr="007C1AD3">
        <w:rPr>
          <w:rFonts w:ascii="Arial" w:hAnsi="Arial" w:cs="Arial"/>
          <w:sz w:val="22"/>
          <w:szCs w:val="22"/>
          <w:lang w:val="cy-GB"/>
        </w:rPr>
        <w:t>t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imau datblygu rhaglen </w:t>
      </w:r>
      <w:r w:rsidR="007C1AD3" w:rsidRPr="007C1AD3">
        <w:rPr>
          <w:rFonts w:ascii="Arial" w:hAnsi="Arial" w:cs="Arial"/>
          <w:sz w:val="22"/>
          <w:szCs w:val="22"/>
          <w:lang w:val="cy-GB"/>
        </w:rPr>
        <w:t xml:space="preserve">i 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asesu strwythur y rhaglen arfaethedig er mwyn sicrhau bod cymwyseddau’r Fframwaith Priodoleddau Graddedigion wedi’u hymgorffori’n gyflawn. </w:t>
      </w:r>
      <w:r w:rsidR="005808CE" w:rsidRPr="00806E96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72A6D589" w14:textId="697162EF" w:rsidR="005808CE" w:rsidRPr="00806E96" w:rsidRDefault="00F506C9" w:rsidP="007C1AD3">
      <w:pPr>
        <w:rPr>
          <w:rFonts w:ascii="Arial" w:hAnsi="Arial" w:cs="Arial"/>
          <w:color w:val="FFFFFF"/>
          <w:sz w:val="22"/>
          <w:szCs w:val="22"/>
          <w:lang w:val="cy-GB"/>
        </w:rPr>
      </w:pPr>
      <w:r w:rsidRPr="007C1AD3">
        <w:rPr>
          <w:rFonts w:ascii="Arial" w:hAnsi="Arial" w:cs="Arial"/>
          <w:sz w:val="22"/>
          <w:szCs w:val="22"/>
          <w:lang w:val="cy-GB"/>
        </w:rPr>
        <w:t xml:space="preserve">Wrth fapio i’r Fframwaith nid </w:t>
      </w:r>
      <w:r w:rsidR="007C1AD3" w:rsidRPr="007C1AD3">
        <w:rPr>
          <w:rFonts w:ascii="Arial" w:hAnsi="Arial" w:cs="Arial"/>
          <w:sz w:val="22"/>
          <w:szCs w:val="22"/>
          <w:lang w:val="cy-GB"/>
        </w:rPr>
        <w:t>yw’n ofynnol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 cynnwys yr holl gymwyseddau, fodd bynnag mae’n fuddiol dros ben i’n myfyrwyr os gwneir hynny. </w:t>
      </w:r>
      <w:r w:rsidR="00591953" w:rsidRPr="00806E96">
        <w:rPr>
          <w:rFonts w:ascii="Arial" w:hAnsi="Arial" w:cs="Arial"/>
          <w:sz w:val="22"/>
          <w:szCs w:val="22"/>
          <w:lang w:val="cy-GB"/>
        </w:rPr>
        <w:t xml:space="preserve"> 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Fodd bynnag mae’n hanfodol bod pob priodoledd (cyflogadwyedd, digidol a dysgu gydol oes) yn cael ei ddatblygu gan ddefnyddio </w:t>
      </w:r>
      <w:r w:rsidR="007C1AD3" w:rsidRPr="007C1AD3">
        <w:rPr>
          <w:rFonts w:ascii="Arial" w:hAnsi="Arial" w:cs="Arial"/>
          <w:sz w:val="22"/>
          <w:szCs w:val="22"/>
          <w:lang w:val="cy-GB"/>
        </w:rPr>
        <w:t>amrywiaeth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 eang o gymwyseddau sy’n mynd tu hwnt i gwmpas sgiliau trosglwyddadwy syml a ddatblygwyd ynghynt yn eu hastudiaethau, naill ai yn y Brifysgol neu cyn hynny (e.e.</w:t>
      </w:r>
      <w:r w:rsidR="00F87BCC" w:rsidRPr="00806E96">
        <w:rPr>
          <w:rFonts w:ascii="Arial" w:hAnsi="Arial" w:cs="Arial"/>
          <w:sz w:val="22"/>
          <w:szCs w:val="22"/>
          <w:lang w:val="cy-GB"/>
        </w:rPr>
        <w:t xml:space="preserve"> 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Ysgrifennu adroddiad, defnyddio tabl cynnwys, cymryd nodiadau, sgiliau cyflwyno syml, ac ati). </w:t>
      </w:r>
      <w:r w:rsidR="00F87BCC" w:rsidRPr="00806E96">
        <w:rPr>
          <w:rFonts w:ascii="Arial" w:hAnsi="Arial" w:cs="Arial"/>
          <w:sz w:val="22"/>
          <w:szCs w:val="22"/>
          <w:lang w:val="cy-GB"/>
        </w:rPr>
        <w:t xml:space="preserve"> </w:t>
      </w:r>
      <w:r w:rsidRPr="007C1AD3">
        <w:rPr>
          <w:rFonts w:ascii="Arial" w:hAnsi="Arial" w:cs="Arial"/>
          <w:sz w:val="22"/>
          <w:szCs w:val="22"/>
          <w:lang w:val="cy-GB"/>
        </w:rPr>
        <w:t xml:space="preserve">Drwy gymorth y Fframwaith Priodoleddau Graddedigion, dylai timau geisio cynnig rhaglenni </w:t>
      </w:r>
      <w:r w:rsidR="009E081A" w:rsidRPr="007C1AD3">
        <w:rPr>
          <w:rFonts w:ascii="Arial" w:hAnsi="Arial" w:cs="Arial"/>
          <w:sz w:val="22"/>
          <w:szCs w:val="22"/>
          <w:lang w:val="cy-GB"/>
        </w:rPr>
        <w:t xml:space="preserve">blaengar sy’n cynnwys, er enghraifft, </w:t>
      </w:r>
      <w:r w:rsidR="007C1AD3" w:rsidRPr="007C1AD3">
        <w:rPr>
          <w:rFonts w:ascii="Arial" w:hAnsi="Arial" w:cs="Arial"/>
          <w:sz w:val="22"/>
          <w:szCs w:val="22"/>
          <w:lang w:val="cy-GB"/>
        </w:rPr>
        <w:t>d</w:t>
      </w:r>
      <w:r w:rsidR="009E081A" w:rsidRPr="007C1AD3">
        <w:rPr>
          <w:rFonts w:ascii="Arial" w:hAnsi="Arial" w:cs="Arial"/>
          <w:sz w:val="22"/>
          <w:szCs w:val="22"/>
          <w:lang w:val="cy-GB"/>
        </w:rPr>
        <w:t xml:space="preserve">datrys problemau’n greadigol, deallusrwydd emosiynol, defnyddio’r cyfryngau cymdeithasol, llesiant a strategaethau i ddatblygu gwytnwch. </w:t>
      </w:r>
    </w:p>
    <w:p w14:paraId="055AD62B" w14:textId="77777777" w:rsidR="005808CE" w:rsidRPr="00806E96" w:rsidRDefault="005808CE" w:rsidP="005808C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8D6EA98" w14:textId="77777777" w:rsidR="005808CE" w:rsidRPr="00806E96" w:rsidRDefault="005808CE" w:rsidP="005808CE">
      <w:pPr>
        <w:jc w:val="both"/>
        <w:rPr>
          <w:rFonts w:ascii="Arial" w:hAnsi="Arial" w:cs="Arial"/>
          <w:sz w:val="22"/>
          <w:szCs w:val="22"/>
          <w:lang w:val="cy-GB"/>
        </w:rPr>
        <w:sectPr w:rsidR="005808CE" w:rsidRPr="00806E96" w:rsidSect="00CC6003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7F27AD2" w14:textId="767B4658" w:rsidR="005808CE" w:rsidRPr="00806E96" w:rsidRDefault="009E081A" w:rsidP="00BD667F">
      <w:pPr>
        <w:jc w:val="both"/>
        <w:rPr>
          <w:rFonts w:ascii="Arial" w:hAnsi="Arial" w:cs="Arial"/>
          <w:b/>
          <w:color w:val="FFFFFF"/>
          <w:sz w:val="22"/>
          <w:szCs w:val="22"/>
          <w:lang w:val="cy-GB"/>
        </w:rPr>
      </w:pPr>
      <w:r w:rsidRPr="009E081A">
        <w:rPr>
          <w:rFonts w:ascii="Arial" w:hAnsi="Arial" w:cs="Arial"/>
          <w:b/>
          <w:sz w:val="22"/>
          <w:szCs w:val="22"/>
          <w:lang w:val="cy-GB"/>
        </w:rPr>
        <w:lastRenderedPageBreak/>
        <w:t>Tabl Un:</w:t>
      </w:r>
      <w:r w:rsidR="005808CE" w:rsidRPr="00806E96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BD667F">
        <w:rPr>
          <w:rFonts w:ascii="Arial" w:hAnsi="Arial" w:cs="Arial"/>
          <w:b/>
          <w:sz w:val="22"/>
          <w:szCs w:val="22"/>
          <w:lang w:val="cy-GB"/>
        </w:rPr>
        <w:t xml:space="preserve">Mapio Modylau’r Priodoleddau Graddedigion i Gymwyseddau’r Fframwaith </w:t>
      </w:r>
    </w:p>
    <w:p w14:paraId="6C5EAD91" w14:textId="77777777" w:rsidR="005808CE" w:rsidRPr="00806E96" w:rsidRDefault="005808CE" w:rsidP="005808CE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1399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14"/>
        <w:gridCol w:w="4714"/>
        <w:gridCol w:w="324"/>
        <w:gridCol w:w="191"/>
        <w:gridCol w:w="191"/>
        <w:gridCol w:w="191"/>
        <w:gridCol w:w="191"/>
        <w:gridCol w:w="191"/>
        <w:gridCol w:w="191"/>
        <w:gridCol w:w="191"/>
        <w:gridCol w:w="191"/>
        <w:gridCol w:w="143"/>
        <w:gridCol w:w="239"/>
        <w:gridCol w:w="191"/>
        <w:gridCol w:w="191"/>
        <w:gridCol w:w="191"/>
        <w:gridCol w:w="191"/>
        <w:gridCol w:w="191"/>
        <w:gridCol w:w="144"/>
        <w:gridCol w:w="238"/>
        <w:gridCol w:w="142"/>
        <w:gridCol w:w="240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236"/>
      </w:tblGrid>
      <w:tr w:rsidR="005808CE" w:rsidRPr="0071673B" w14:paraId="434511C4" w14:textId="77777777" w:rsidTr="002622AC">
        <w:trPr>
          <w:trHeight w:val="290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35875E" w14:textId="16353D84" w:rsidR="005808CE" w:rsidRPr="00D0108C" w:rsidRDefault="009E081A" w:rsidP="00BD667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BD66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 xml:space="preserve">Priodoledd </w:t>
            </w:r>
          </w:p>
        </w:tc>
        <w:tc>
          <w:tcPr>
            <w:tcW w:w="242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96E602" w14:textId="0A271472" w:rsidR="005808CE" w:rsidRPr="00D0108C" w:rsidRDefault="009E081A" w:rsidP="00BD667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BD66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Cyflogadwyedd</w:t>
            </w:r>
          </w:p>
        </w:tc>
        <w:tc>
          <w:tcPr>
            <w:tcW w:w="22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02B1CB" w14:textId="1F51566F" w:rsidR="005808CE" w:rsidRPr="00D0108C" w:rsidRDefault="009E081A" w:rsidP="00BD667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BD66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Sgiliau Digidol</w:t>
            </w:r>
          </w:p>
        </w:tc>
        <w:tc>
          <w:tcPr>
            <w:tcW w:w="233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6B9523" w14:textId="1E589F4D" w:rsidR="005808CE" w:rsidRPr="00D0108C" w:rsidRDefault="009E081A" w:rsidP="00BD667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BD66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Dysgu am Oes</w:t>
            </w:r>
          </w:p>
        </w:tc>
      </w:tr>
      <w:tr w:rsidR="00C44F28" w:rsidRPr="0071673B" w14:paraId="4D5F9E1B" w14:textId="77777777" w:rsidTr="002622AC">
        <w:trPr>
          <w:trHeight w:val="3446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BC772EE" w14:textId="6EE38295" w:rsidR="00C44F28" w:rsidRPr="00D0108C" w:rsidRDefault="00C44F28" w:rsidP="00C44F28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BD66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Cymhwysedd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D90EF6D" w14:textId="3ACE66F4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BD667F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Cyfathrebu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C3DEFB4" w14:textId="79C3317F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BD667F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Arweinyddiaeth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F21B4B0" w14:textId="7D0D48E5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Cydweithredu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B1DBE24" w14:textId="37A880D9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Creadigrwydd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F14752C" w14:textId="51456AF1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Mentrus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EDFE9D6" w14:textId="66D8B169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Datrys problemau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F1A69D8" w14:textId="7EB615DE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Cyd-drafod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35B58A9" w14:textId="6E29F256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Gallu i ymgyfaddasu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2653964" w14:textId="4ECACBDB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Deallusrwydd Emosiynol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0577DAE" w14:textId="4AD1CC60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Ymwybyddiaeth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77D5992" w14:textId="5536170E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Rheoli Prosiect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EE21C51" w14:textId="2B419DA1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Dyfeisgar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36526F1" w14:textId="7A48F647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Trawsnewid digidol 4.0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A93CB62" w14:textId="5E7275F0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Cyfathrebu unedig ar-lein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2EE54A8" w14:textId="2D98CD85" w:rsidR="00C44F28" w:rsidRPr="00806E96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val="it-IT"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Cywiro diffygion a datrys problemau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C3273A5" w14:textId="5F7F756C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Algorithmau a dylunio systemau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68B46C7" w14:textId="25AD5253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E081A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Deallusrwydd Artiffisial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826FEDC" w14:textId="772193DC" w:rsidR="00C44F28" w:rsidRPr="009E081A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 xml:space="preserve">Realiti Rhithwir ac Estynedig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B0C0B1A" w14:textId="5F1ADF0F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11D73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Dadansoddi a Delweddu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 xml:space="preserve"> </w:t>
            </w:r>
            <w:r w:rsidRPr="00F11D73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 xml:space="preserve">Data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38129B5E" w14:textId="4163A5CF" w:rsidR="00C44F28" w:rsidRPr="00806E96" w:rsidRDefault="00C44F28" w:rsidP="00806E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</w:pPr>
            <w:r w:rsidRPr="00806E96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Arbenigedd mewn dyfeisiau symudol/ apiau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CDF4475" w14:textId="56EEDB55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Seiberddiogelwch, llywodraethu a moeseg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C521824" w14:textId="3EF389E0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Technolegau clyfar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474FC89" w14:textId="5106EA71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Defnyddio’r cyfryngau cymdeithasol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708FD58" w14:textId="320285EE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Ymchwil a chasglu gwybodaeth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EEBF030" w14:textId="45013089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</w:t>
            </w: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ynllunio datblygiad personol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C6A2565" w14:textId="1C20E24F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Adfyfyrio a Hunanadfyfyrio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F298A3A" w14:textId="14CB8580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Her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7A8BA8C" w14:textId="04D28856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Llesiant a Gwytnwch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F0960DB" w14:textId="6F3EAC95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Meddwl yn Feirniadol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5D57CC9" w14:textId="24E8F207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Hawliau a Chyfrifoldebau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A2112F3" w14:textId="7EBD20BC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 xml:space="preserve">Moeseg a gwerthoedd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1E0A55C" w14:textId="1559E340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Amrywiaeth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2346CED" w14:textId="4258C0D9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Cynaliadwyedd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04383E9" w14:textId="15A54B68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Rheoli amser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9285AE2" w14:textId="25B8A25D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Systemau cymdeithasol-wleidyddol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C3376C1" w14:textId="35619B2D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Mynegiant diwylliannol ac ieithyddol</w:t>
            </w:r>
          </w:p>
        </w:tc>
      </w:tr>
      <w:tr w:rsidR="00C44F28" w:rsidRPr="0071673B" w14:paraId="7EE85F01" w14:textId="77777777" w:rsidTr="002622A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416366" w14:textId="75CBA584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916B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Lefel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8F27FB" w14:textId="411F6AC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CE36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Credydau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FD9F8D" w14:textId="3FA0A87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CE36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Rhif y Modwl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DEB61F" w14:textId="73A1AB68" w:rsidR="00C44F28" w:rsidRPr="00D0108C" w:rsidRDefault="00C44F28" w:rsidP="00C44F28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CE36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Enw’r Modwl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FFD8B32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CD1BF08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59A3C6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90CBCA5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8ADF5BC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4B90770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95F1ADF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096A5EC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E67F817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5A594BF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C48501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D360B3A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D598DCF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FA1FA97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4175C21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F363FB2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F36641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4AB54D9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BE2D82F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88C4444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823993A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8BA2C92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94CC976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1D98757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129D56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CED4848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5FAC6E7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0AD501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3E6DA86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A5A21C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ECF3DC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F824E70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50819A6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2CCAB8E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0DE2D8B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68607DD" w14:textId="77777777" w:rsidR="00C44F28" w:rsidRPr="0071673B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C44F28" w:rsidRPr="0071673B" w14:paraId="36FF3A6D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91B2A2" w14:textId="77777777" w:rsidR="00C44F28" w:rsidRPr="00AD4108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7EC1B2" w14:textId="694EE26B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20 credyd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D9C97E" w14:textId="77777777" w:rsidR="00C44F28" w:rsidRPr="00AD4108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13BC1E" w14:textId="49E16DEF" w:rsidR="00C44F28" w:rsidRPr="00806E96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zh-CN"/>
              </w:rPr>
            </w:pPr>
            <w:r w:rsidRPr="00CE36A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Dysgu yn yr Oes Ddigidol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24A078" w14:textId="76934D6B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hAnsi="Arial" w:cs="Arial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2CDFB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8EDA8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613FBD" w14:textId="1121BCB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sz w:val="18"/>
                <w:szCs w:val="18"/>
                <w:lang w:val="cy-GB" w:eastAsia="zh-CN"/>
              </w:rPr>
              <w:t>I</w:t>
            </w:r>
            <w:r w:rsidRPr="00582AE4">
              <w:rPr>
                <w:rFonts w:ascii="Courier New" w:eastAsia="Times New Roman" w:hAnsi="Courier New" w:cs="Courier New"/>
                <w:color w:val="FFFFFF"/>
                <w:sz w:val="18"/>
                <w:szCs w:val="18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D6E3F7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F45E50" w14:textId="66EA3A57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D2E5E6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CA834B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1BB846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794227" w14:textId="4C21C5E3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EB9B39" w14:textId="20F66A47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AEB75D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BD6CF1" w14:textId="4DA158F4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08FA4B" w14:textId="0B88F974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76F78B" w14:textId="62EC716C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0389B4" w14:textId="4DF5493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C6A20B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43702A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32D1F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AD372F" w14:textId="5F7FF0F5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2AF319" w14:textId="57B90A1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BCDB93" w14:textId="255B795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4079E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919B8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07CF7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AE46F7" w14:textId="7CB54572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E569EA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1D1D56" w14:textId="21D6B6C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FB323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C2A793" w14:textId="3EEAF549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A37757" w14:textId="243E6CC6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25FC48" w14:textId="67A9594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4C0810" w14:textId="47ACB48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DE003E" w14:textId="0520D309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BC1E5C" w14:textId="3633859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E583D5" w14:textId="6927C353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</w:tr>
      <w:tr w:rsidR="00C44F28" w:rsidRPr="0071673B" w14:paraId="0DEE99E2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713C57" w14:textId="77777777" w:rsidR="00C44F28" w:rsidRPr="00AD4108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24C028" w14:textId="1F52E053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20 credyd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EC7D66" w14:textId="77777777" w:rsidR="00C44F28" w:rsidRPr="00AD4108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9374BD" w14:textId="1CE2C936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582AE4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Heriau Cyfoes:</w:t>
            </w:r>
            <w:r w:rsidRPr="00D0108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Gwneud Gwahaniaeth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F269D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D2A48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FEF04B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551C86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34322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73A941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30DBDC" w14:textId="1E3A379B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6F5811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927984" w14:textId="0C3D529E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4C81D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CDFA2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BBFFE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540CCC" w14:textId="6CFB890E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7B9392" w14:textId="26025BD7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D9415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ACD01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B7FD9D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894228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BBD55D" w14:textId="2435E01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F5530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7E683D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71D74F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5DC1F2" w14:textId="05ED8FE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E64F5C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7F4C3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9BEB58" w14:textId="428F019F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A05122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5547BC" w14:textId="7F79D87C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ADF4F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9B0B2F" w14:textId="557A7F69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08DC0C" w14:textId="7FB4E36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EE8742" w14:textId="6A0F0109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C7D315" w14:textId="28A5B66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F999E1" w14:textId="43B5BC76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9130FF" w14:textId="1719F35C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115B76" w14:textId="7C89CE6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</w:tr>
      <w:tr w:rsidR="00C44F28" w:rsidRPr="0071673B" w14:paraId="6E0C8F7E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9228AE" w14:textId="77777777" w:rsidR="00C44F28" w:rsidRPr="00AD4108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2F49D2" w14:textId="3CEEFB26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20 credyd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2FB003" w14:textId="77777777" w:rsidR="00C44F28" w:rsidRPr="00AD4108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80622C" w14:textId="64792B14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Ysgogwyr Newid:</w:t>
            </w:r>
            <w:r w:rsidRPr="00D0108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Creadigrwydd a Chreu Gwerth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42E7DC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C5AD66" w14:textId="38FB5DAF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9A1105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8BED64" w14:textId="7A6D516F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1F09D7" w14:textId="1D1710DD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C96853" w14:textId="17C3105D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B4359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7871AB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AD6D2F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428987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A2D7A2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3748A7" w14:textId="074BD0B5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EB109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E8A6EF" w14:textId="461DB2C9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58E123" w14:textId="21E49FA5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C1CC0B" w14:textId="0C76CE2B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BD6AAF" w14:textId="79DB0002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B28740" w14:textId="456B0AC2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FB991F" w14:textId="2FC5AB3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2E2E07" w14:textId="2B7DFAFB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A88E5F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6AA576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5A564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AC4399" w14:textId="25F2EF17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AA16B5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35D43B" w14:textId="4D7F2C2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1B90EF" w14:textId="22ADFDA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93EED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3E0040" w14:textId="5BA316F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9C6ACB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B9DBE4" w14:textId="0780307C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35941E" w14:textId="6F2D1667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801804" w14:textId="2A694094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26387A" w14:textId="6A26FE5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519728" w14:textId="013DDE13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20B6AA" w14:textId="063F0DB6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</w:tr>
      <w:tr w:rsidR="00C44F28" w:rsidRPr="0071673B" w14:paraId="15A53239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E9B8A6" w14:textId="77777777" w:rsidR="00C44F28" w:rsidRPr="00AD4108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5DBD75" w14:textId="0C607DEC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20 credyd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39DC71" w14:textId="77777777" w:rsidR="00C44F28" w:rsidRPr="00AD4108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CA919A" w14:textId="040282B4" w:rsidR="00C44F28" w:rsidRPr="00EE0ECD" w:rsidRDefault="00C44F28" w:rsidP="00C44F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Ysgogwyr Newid:</w:t>
            </w:r>
            <w:r w:rsidRPr="00D0108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Adeiladu eich Brand Personol ar gyfer Cyflogaeth Gynaliadwy</w:t>
            </w:r>
            <w:r w:rsidRPr="00D0108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407D6A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18156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F9548D" w14:textId="13851C85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2D7A0A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AFC327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DE69C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8C395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801D0A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E6D415" w14:textId="4A5FDED3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632676" w14:textId="621A5B4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C74806" w14:textId="3071E139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22C8C6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7D2F6A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90ED65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F00725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4EECE8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E371A6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8BC05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5E13E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2D95E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DB84E0" w14:textId="19CD0EF7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85385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CEB5C6" w14:textId="77841AD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203CCE" w14:textId="4F50D99E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C97670" w14:textId="42E32D03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D18B17" w14:textId="3624014F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D1DA7B" w14:textId="71C5899D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B77488" w14:textId="445D9503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FE42B3" w14:textId="565545D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5196D5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143FFF" w14:textId="3F98E71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E7F293" w14:textId="089ACB6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51E28C" w14:textId="307180DA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6CD31F" w14:textId="0D13489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EC4A4B" w14:textId="45BC46D2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EAE6CD" w14:textId="0A960F9E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</w:tr>
      <w:tr w:rsidR="00C44F28" w:rsidRPr="0071673B" w14:paraId="58C7A219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846FF9" w14:textId="77777777" w:rsidR="00C44F28" w:rsidRPr="00AD4108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C8974B" w14:textId="297B53AD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40 credyd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61118F" w14:textId="77777777" w:rsidR="00C44F28" w:rsidRPr="00AD4108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D4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EB5159" w14:textId="414F920E" w:rsidR="00C44F28" w:rsidRPr="00D0108C" w:rsidRDefault="00C44F28" w:rsidP="00C44F2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Prosiect Annibynnol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9C9839" w14:textId="1A63B21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88BB3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8223A4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9E0027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78AD2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96F0CE" w14:textId="56BCDAAE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A0E78E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DFE875" w14:textId="6DC4F9F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E5C15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373BF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034066" w14:textId="27BD9405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CA7D91" w14:textId="05B3D834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400EE6" w14:textId="667CD3D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8864A0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890427" w14:textId="3DF2079F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70FE3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D59C92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E476A7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A8AC27" w14:textId="739C6605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E11296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92C3BB" w14:textId="507B496D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6BC277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10076E" w14:textId="79D576A7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F9C348" w14:textId="67A87009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C55D1A" w14:textId="5B537CF8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9184E9" w14:textId="44E5E9FC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A4D002" w14:textId="2ECB255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CCD62F" w14:textId="78737BF0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41B3C5" w14:textId="57555B51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9A7F95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1D4A01" w14:textId="254DF9EF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ACB7CC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13BFC3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B06D97" w14:textId="549F76A4" w:rsidR="00C44F28" w:rsidRPr="00D0108C" w:rsidRDefault="00C44F28" w:rsidP="00C44F28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8E50E2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68F3D9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5FBC4D" w14:textId="77777777" w:rsidR="00C44F28" w:rsidRPr="0071673B" w:rsidRDefault="00C44F28" w:rsidP="00C44F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7DA287E6" w14:textId="77777777" w:rsidR="005808CE" w:rsidRDefault="005808CE" w:rsidP="005808CE">
      <w:pPr>
        <w:jc w:val="both"/>
        <w:rPr>
          <w:rFonts w:ascii="Arial" w:hAnsi="Arial" w:cs="Arial"/>
          <w:sz w:val="22"/>
          <w:szCs w:val="22"/>
        </w:rPr>
      </w:pPr>
    </w:p>
    <w:p w14:paraId="5F447532" w14:textId="77777777" w:rsidR="005808CE" w:rsidRDefault="005808CE" w:rsidP="005808CE">
      <w:pPr>
        <w:jc w:val="both"/>
        <w:rPr>
          <w:rFonts w:ascii="Arial" w:hAnsi="Arial" w:cs="Arial"/>
          <w:sz w:val="22"/>
          <w:szCs w:val="22"/>
        </w:rPr>
      </w:pPr>
    </w:p>
    <w:p w14:paraId="6050D5B4" w14:textId="77777777" w:rsidR="005808CE" w:rsidRDefault="005808CE" w:rsidP="00580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2352BA" w14:textId="49CE5003" w:rsidR="005808CE" w:rsidRPr="00D0108C" w:rsidRDefault="008E50E2" w:rsidP="00F33981">
      <w:pPr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8E50E2">
        <w:rPr>
          <w:rFonts w:ascii="Arial" w:hAnsi="Arial" w:cs="Arial"/>
          <w:b/>
          <w:sz w:val="22"/>
          <w:szCs w:val="22"/>
          <w:lang w:val="cy-GB"/>
        </w:rPr>
        <w:lastRenderedPageBreak/>
        <w:t>Tabl Dau:</w:t>
      </w:r>
      <w:r w:rsidR="005808CE" w:rsidRPr="00D0108C">
        <w:rPr>
          <w:rFonts w:ascii="Arial" w:hAnsi="Arial" w:cs="Arial"/>
          <w:b/>
          <w:sz w:val="22"/>
          <w:szCs w:val="22"/>
        </w:rPr>
        <w:t xml:space="preserve"> </w:t>
      </w:r>
      <w:r w:rsidRPr="00F33981">
        <w:rPr>
          <w:rFonts w:ascii="Arial" w:hAnsi="Arial" w:cs="Arial"/>
          <w:b/>
          <w:sz w:val="22"/>
          <w:szCs w:val="22"/>
          <w:lang w:val="cy-GB"/>
        </w:rPr>
        <w:t xml:space="preserve">Mapio Modylau Rhaglen i Dempled Cymwyseddau’r Fframwaith </w:t>
      </w:r>
    </w:p>
    <w:p w14:paraId="1E297879" w14:textId="77777777" w:rsidR="005808CE" w:rsidRDefault="005808CE" w:rsidP="005808C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14"/>
        <w:gridCol w:w="4847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43"/>
        <w:gridCol w:w="239"/>
        <w:gridCol w:w="191"/>
        <w:gridCol w:w="191"/>
        <w:gridCol w:w="191"/>
        <w:gridCol w:w="191"/>
        <w:gridCol w:w="191"/>
        <w:gridCol w:w="191"/>
        <w:gridCol w:w="191"/>
        <w:gridCol w:w="142"/>
        <w:gridCol w:w="240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</w:tblGrid>
      <w:tr w:rsidR="005808CE" w:rsidRPr="0071673B" w14:paraId="765790DE" w14:textId="77777777" w:rsidTr="00CC6003">
        <w:trPr>
          <w:trHeight w:val="290"/>
        </w:trPr>
        <w:tc>
          <w:tcPr>
            <w:tcW w:w="7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FF77B3" w14:textId="5C76A6D7" w:rsidR="005808CE" w:rsidRPr="00D0108C" w:rsidRDefault="00F33981" w:rsidP="00F3398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Priodoledd</w:t>
            </w:r>
          </w:p>
        </w:tc>
        <w:tc>
          <w:tcPr>
            <w:tcW w:w="22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FDB47" w14:textId="364E1E47" w:rsidR="005808CE" w:rsidRPr="00D0108C" w:rsidRDefault="00F33981" w:rsidP="00F3398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Cyflogadwyedd</w:t>
            </w:r>
          </w:p>
        </w:tc>
        <w:tc>
          <w:tcPr>
            <w:tcW w:w="22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AC170C" w14:textId="1F136268" w:rsidR="005808CE" w:rsidRPr="00D0108C" w:rsidRDefault="00F33981" w:rsidP="00F3398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Sgiliau Digidol</w:t>
            </w:r>
          </w:p>
        </w:tc>
        <w:tc>
          <w:tcPr>
            <w:tcW w:w="22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FD028D" w14:textId="7EA20028" w:rsidR="005808CE" w:rsidRPr="00D0108C" w:rsidRDefault="00F33981" w:rsidP="00F3398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Dysgu am Oes</w:t>
            </w:r>
          </w:p>
        </w:tc>
      </w:tr>
      <w:tr w:rsidR="005808CE" w:rsidRPr="0071673B" w14:paraId="24F30DA0" w14:textId="77777777" w:rsidTr="002622AC">
        <w:trPr>
          <w:trHeight w:val="3730"/>
        </w:trPr>
        <w:tc>
          <w:tcPr>
            <w:tcW w:w="7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85D96F4" w14:textId="4A2901B7" w:rsidR="005808CE" w:rsidRPr="00D0108C" w:rsidRDefault="00F33981" w:rsidP="00F3398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Cymhwysedd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974BD52" w14:textId="336922D0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Cyfathrebu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E8FD2D8" w14:textId="5C6F64BC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Arweinyddiaeth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E98A36E" w14:textId="7F2BFF98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</w:t>
            </w:r>
            <w:bookmarkStart w:id="0" w:name="_Hlk111016268"/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dweithredu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0C26948" w14:textId="5CFB9CFA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Creadigrwydd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D4DE373" w14:textId="1DC43D06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Mentrus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01B62A8" w14:textId="38DAC255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Datrys problemau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5A4A37E" w14:textId="1F477BF6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Cyd-drafod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820F828" w14:textId="75CFC159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Gallu i ymgyfaddasu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DCF924" w14:textId="3AF2D909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Deallusrwydd Emosiynol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F4E8F0D" w14:textId="02B022BD" w:rsidR="005808CE" w:rsidRPr="00D0108C" w:rsidRDefault="00F33981" w:rsidP="002622AC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Ymwybyddiaeth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3D2CFAD" w14:textId="1344D043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Rheoli Prosiect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975CD2F" w14:textId="73D73CC8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Dyfeisgar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74D336E" w14:textId="77601AA2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Trawsnewid digidol 4.0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7BAD502" w14:textId="15203085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Cyfathrebu unedig ar-lein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58A8398" w14:textId="7AE5E4C8" w:rsidR="005808CE" w:rsidRPr="00806E96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val="it-IT"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Cywiro diffygion a datrys problemau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DE73E35" w14:textId="2CDE5792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Algorithmau a dylunio systemau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B4A1E83" w14:textId="67BF8FB6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Deallusrwydd Artiffisial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5818EAF" w14:textId="029AD8AF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Realiti Rhithwir ac Estynedig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64BBC99" w14:textId="2918989F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Dadansoddi a Delweddu</w:t>
            </w:r>
            <w:r w:rsidR="00AA3DE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 xml:space="preserve"> </w:t>
            </w: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Data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28EF813" w14:textId="5321124D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Arbenigedd mewn dyfeisiau symudol/ apiau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1CFB71D" w14:textId="2EC76F91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Seiberddiogelwch, llywodraethu a moeseg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8B08E94" w14:textId="5F62B972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Technolegau clyfar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85AA2B3" w14:textId="36297089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Defnyddio’r cyfryngau cymdeithasol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8208C30" w14:textId="15822646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Ymchwil a chasglu gwybodaeth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AEDB24" w14:textId="38D7067C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Cynllunio datblygiad personol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619B56A" w14:textId="7B1577CA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Adfyfyrio a Hunanadfyfyrio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518C56" w14:textId="2853B455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Her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A817723" w14:textId="7E494510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Llesiant a Gwytnwch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C466E4" w14:textId="7046787F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Meddwl yn Feirniadol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0ABF5E6" w14:textId="6A8BB5F0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Hawliau a Chyfrifoldebau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0052D75" w14:textId="1446EF84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Moeseg a gwerthoedd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1AD9E1F" w14:textId="66056477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Amrywiaeth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C97E314" w14:textId="34D14301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Cynaliadwyedd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9EF5978" w14:textId="4D0BA02C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Rheoli amser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E483D50" w14:textId="45A52FF2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Systemau cymdeithasol-wleidyddol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4651568" w14:textId="7C54CF85" w:rsidR="005808CE" w:rsidRPr="00D0108C" w:rsidRDefault="00F33981" w:rsidP="00F33981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zh-CN"/>
              </w:rPr>
            </w:pPr>
            <w:r w:rsidRPr="00F33981">
              <w:rPr>
                <w:rFonts w:ascii="Arial" w:eastAsia="Times New Roman" w:hAnsi="Arial" w:cs="Arial"/>
                <w:color w:val="000000"/>
                <w:sz w:val="16"/>
                <w:szCs w:val="16"/>
                <w:lang w:val="cy-GB" w:eastAsia="zh-CN"/>
              </w:rPr>
              <w:t>Mynegiant diwylliannol ac ieithyddol</w:t>
            </w:r>
          </w:p>
        </w:tc>
      </w:tr>
      <w:tr w:rsidR="005808CE" w:rsidRPr="0071673B" w14:paraId="5A06C131" w14:textId="77777777" w:rsidTr="002622A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5E7A9C" w14:textId="04FA46E5" w:rsidR="005808CE" w:rsidRPr="00D0108C" w:rsidRDefault="00F33981" w:rsidP="00657DC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57D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Lefel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927117" w14:textId="5FED65AD" w:rsidR="005808CE" w:rsidRPr="00D0108C" w:rsidRDefault="00657DC6" w:rsidP="00657DC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57D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Credydau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093E99" w14:textId="2D25A39D" w:rsidR="005808CE" w:rsidRPr="00D0108C" w:rsidRDefault="00657DC6" w:rsidP="00657DC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57D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Rhif y Modwl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B332BF" w14:textId="362A6251" w:rsidR="005808CE" w:rsidRPr="00D0108C" w:rsidRDefault="00657DC6" w:rsidP="00657DC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57D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cy-GB" w:eastAsia="zh-CN"/>
              </w:rPr>
              <w:t>Enw’r Modwl</w:t>
            </w:r>
            <w:bookmarkEnd w:id="0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DAEA7F2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06DD198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00E9699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AB45860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3AF512F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7CA7116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C6119F5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42D91FC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3466369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E609E70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BAB3317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1D3AB55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060BBA2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A0B3B4C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BEEBFC8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1402816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54E91F6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242462A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38A7649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1E8B97C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8208C82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3BB357D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FFFC337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1F107C5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6C3F4E5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696D76C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3D32918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6DC55EA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DD89D78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A1DC58F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30C4F0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0FFD155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10E4873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BFE58CF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7A1DFBA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810DD4E" w14:textId="77777777" w:rsidR="005808CE" w:rsidRPr="0071673B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1673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5808CE" w:rsidRPr="0071673B" w14:paraId="4CB18AE3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2E560F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A84E73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D652D0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5C33E8E0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79C83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1F27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EAF7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D6C7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164EE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DE70B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9763D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DEFC6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85396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823A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C5B1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C0502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F181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DB3DB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DB3A6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D09C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C777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8F490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F23C4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F77B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A06DF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859D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8AE87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04FDE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CD37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8780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2A16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36D0F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BB12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8171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977E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E9065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A557B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235AC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5E66D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9B810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02630BFB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29F9C9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606D43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4C63A1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0A96EB7D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D4BF4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BAC85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A5226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26817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42AD1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F64D6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4354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D660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BFBD9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D9E3C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0569B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B68D4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745F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241F2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AD4E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56B0A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C3F7D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7F90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658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C589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2F83A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D98B1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BA7FE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A56E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4B16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6ECA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17E8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102CA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8CF4A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93890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CDF3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0CDDC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A52B7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80ED4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1B014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0DB84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53BBFA56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F58A7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88C88D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29772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4FF8E287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17477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D3B5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7AE27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E788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72743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20D9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14ED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AABC9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12AE7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BB3C5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06587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7C303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33C6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40DD4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6174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66FB5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62E6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FC6F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AFDFF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31084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8B44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C8480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01EA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245B3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CBF41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600F8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009C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C40B6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F70D9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D2491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A669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4DD4D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EC1CB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16910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C7107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E706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0B87D328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7F8EEE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9B2A8F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BC9195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0529CE9C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E7E31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051A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890F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F0B5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38CE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17AD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387A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17751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4F83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E3E4D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CF248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B87A9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44249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3C62A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0E06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CCC8E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44DDD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FBF0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511AE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811CA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360B4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AF13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3B53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B528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8AA9B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9D97B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D11C5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93AE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58F1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9EBFF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74E6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C8BAC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B28F4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F83F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6672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04DD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294A6A97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BC5E06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700ABB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58A031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1506662C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8A6ED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A10A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ECB5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FC74B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15963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2FEB9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D90C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58712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A6C1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1196A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CD7EE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893B0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AA6BB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F2FBB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0343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D0D2F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3925A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6DAD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E6ACD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1B79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D86A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4A51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CE421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C9506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F661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CBAB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B35B4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C10B4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B93B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BFA2C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D4CCC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C13E1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77068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2B95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CD3D4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B5DF7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1A28D1BD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E7E997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F90B51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33E483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2BD2575F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6EB2E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D2F8A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99EE3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5969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7FFA0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69A3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77A72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54FF6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D5EF2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44669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063E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585D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0C325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323A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AC339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43BA8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7163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B578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58B37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9167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0FF5A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0BFE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DE8A0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63419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7CCC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75AA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BDEEF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5775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3EFC0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57425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95E2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E91E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F0358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2DB2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F4AB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41B0C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58B78FC3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02FFA7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1661CA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B25E18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2BD0A526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C61E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2465C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61908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F29A4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6879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B886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E047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4DD95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97BA7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D95B9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9BB36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F5B4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9E78B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A7D2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F0AF4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818D7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1CD11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D53E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D9109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5DA5B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ABD1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25C96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ABE29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20657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253D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B61F8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D35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2F4F8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BAEB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3B4C5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BC08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5D39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D3D62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CA43F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9F543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EC63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38FFAFBF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130CE0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E1A978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2F2DFE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2F045B77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5B72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1161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7A051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212F4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20537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2E184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629C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5E2E0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18C83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C5C19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A1A9D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FE204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294F6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D74BB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0F26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E0B02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3051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60D6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EE0DE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9821B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18E2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6EB2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38C6A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911E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A1086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CC8C3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C25A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AD1AF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0180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D7710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188BA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B3316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BB59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F250A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DC93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C86E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6356219B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0600D6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5AF267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121907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3A5729EA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EFBFF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424E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9426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E667D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AF3A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154B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83B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4FD8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BE46C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AD54D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CD0B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FED13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AC3C2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8CD84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2A89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964C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BA5D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56260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D131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1272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8C56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1B163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0A64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7F1B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B015D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42298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FECC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B1B6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7367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0D98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604A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C869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4B45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8154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4EEF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0D0C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24D17F7B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5423CD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EE7047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56108F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06C623B5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547D7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5F211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8552C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5C44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7E12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4D38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43DDB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9EE45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9E1E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4C12A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4E2F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34FEF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5472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26B1B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7B964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1573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AE97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C2F7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58D8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A3F8D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8F41A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677D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F3FC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F822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2FD99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C73F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BA98D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6211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1011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2D77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90FED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8C8B2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3B22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978C7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F39CF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8DE3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7A3377E6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145E90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7C7BB9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A357FF" w14:textId="77777777" w:rsidR="005808CE" w:rsidRPr="00AD4108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5B73D223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1765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5911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0CF78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7FCDE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0B000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D79C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05310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37287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195E2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D41E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6F97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C1D7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27D7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55E3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7CE94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D4B1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058698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950A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7216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9625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BF132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E8DB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EA6E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76B3F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E27A0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6FFE9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879CF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9E421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5B592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9233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89ED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372B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553FB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7AD3E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139F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A614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5808CE" w:rsidRPr="0071673B" w14:paraId="1D3B0BA1" w14:textId="77777777" w:rsidTr="002622AC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8BA3D9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1987E2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7ED0F4" w14:textId="77777777" w:rsidR="005808CE" w:rsidRPr="00AD4108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57" w:type="dxa"/>
              <w:right w:w="57" w:type="dxa"/>
            </w:tcMar>
            <w:vAlign w:val="center"/>
          </w:tcPr>
          <w:p w14:paraId="0922F10B" w14:textId="77777777" w:rsidR="005808CE" w:rsidRPr="00EE0ECD" w:rsidRDefault="005808CE" w:rsidP="00CC60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5E2A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54E83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5DBE7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0499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53EB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4BAB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2CDBF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FEB35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32E67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8813C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BF53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AB07B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549F8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8A4A1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50A34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95D9F9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8225D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B1BD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57903F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45A0E0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3958A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0A45F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2A58D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FEB1B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0B35F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21FF52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4CEEA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6BDB2E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C41FC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039AEA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5ACE63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C7B76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9535C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F9CB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B8CA4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F54F5" w14:textId="77777777" w:rsidR="005808CE" w:rsidRPr="0071673B" w:rsidRDefault="005808CE" w:rsidP="00CC60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7D39E40B" w14:textId="77777777" w:rsidR="005808CE" w:rsidRDefault="005808CE" w:rsidP="005808CE">
      <w:pPr>
        <w:jc w:val="both"/>
        <w:rPr>
          <w:rFonts w:ascii="Arial" w:hAnsi="Arial" w:cs="Arial"/>
          <w:sz w:val="22"/>
          <w:szCs w:val="22"/>
        </w:rPr>
      </w:pPr>
    </w:p>
    <w:p w14:paraId="30EE81EB" w14:textId="77777777" w:rsidR="005808CE" w:rsidRDefault="005808CE" w:rsidP="005808CE">
      <w:pPr>
        <w:jc w:val="both"/>
        <w:rPr>
          <w:rFonts w:ascii="Arial" w:hAnsi="Arial" w:cs="Arial"/>
          <w:sz w:val="22"/>
          <w:szCs w:val="22"/>
        </w:rPr>
      </w:pPr>
    </w:p>
    <w:p w14:paraId="48FADB07" w14:textId="77777777" w:rsidR="005808CE" w:rsidRDefault="005808CE" w:rsidP="005808CE">
      <w:pPr>
        <w:rPr>
          <w:rFonts w:ascii="Arial" w:hAnsi="Arial" w:cs="Arial"/>
          <w:sz w:val="22"/>
          <w:szCs w:val="22"/>
        </w:rPr>
      </w:pPr>
    </w:p>
    <w:p w14:paraId="5AB18065" w14:textId="77777777" w:rsidR="005808CE" w:rsidRDefault="005808CE" w:rsidP="005808CE">
      <w:pPr>
        <w:rPr>
          <w:rFonts w:ascii="Arial" w:hAnsi="Arial" w:cs="Arial"/>
          <w:sz w:val="22"/>
          <w:szCs w:val="22"/>
        </w:rPr>
      </w:pPr>
    </w:p>
    <w:p w14:paraId="66978F43" w14:textId="77777777" w:rsidR="005808CE" w:rsidRDefault="005808CE" w:rsidP="005808CE">
      <w:pPr>
        <w:jc w:val="both"/>
        <w:rPr>
          <w:rFonts w:ascii="Arial" w:hAnsi="Arial" w:cs="Arial"/>
          <w:sz w:val="22"/>
          <w:szCs w:val="22"/>
        </w:rPr>
        <w:sectPr w:rsidR="005808CE" w:rsidSect="00CC6003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F5FDEBF" w14:textId="15AADC49" w:rsidR="005808CE" w:rsidRPr="00D0108C" w:rsidRDefault="00657DC6" w:rsidP="00BD667F">
      <w:pPr>
        <w:jc w:val="both"/>
        <w:rPr>
          <w:rFonts w:ascii="Arial" w:hAnsi="Arial" w:cs="Arial"/>
          <w:b/>
          <w:color w:val="FFFFFF"/>
          <w:sz w:val="22"/>
          <w:szCs w:val="22"/>
        </w:rPr>
      </w:pPr>
      <w:r w:rsidRPr="00BD667F">
        <w:rPr>
          <w:rFonts w:ascii="Arial" w:hAnsi="Arial" w:cs="Arial"/>
          <w:b/>
          <w:sz w:val="22"/>
          <w:szCs w:val="22"/>
          <w:lang w:val="cy-GB"/>
        </w:rPr>
        <w:lastRenderedPageBreak/>
        <w:t xml:space="preserve">Atodiad Un – Crynodebau Modylau </w:t>
      </w:r>
    </w:p>
    <w:p w14:paraId="7BF12451" w14:textId="77777777" w:rsidR="005808CE" w:rsidRDefault="005808CE" w:rsidP="005808CE">
      <w:pPr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5843"/>
      </w:tblGrid>
      <w:tr w:rsidR="005808CE" w:rsidRPr="008B2392" w14:paraId="77613556" w14:textId="77777777" w:rsidTr="00BD667F">
        <w:trPr>
          <w:trHeight w:val="240"/>
        </w:trPr>
        <w:tc>
          <w:tcPr>
            <w:tcW w:w="3227" w:type="dxa"/>
          </w:tcPr>
          <w:p w14:paraId="6D0B3CF2" w14:textId="445C6F78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Teitl</w:t>
            </w:r>
          </w:p>
        </w:tc>
        <w:tc>
          <w:tcPr>
            <w:tcW w:w="6009" w:type="dxa"/>
          </w:tcPr>
          <w:p w14:paraId="632E0420" w14:textId="41FF7852" w:rsidR="005808CE" w:rsidRPr="00806E96" w:rsidRDefault="00657DC6" w:rsidP="00BD667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val="es-ES"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Dysgu yn yr Oes Ddigidol</w:t>
            </w:r>
          </w:p>
        </w:tc>
      </w:tr>
      <w:tr w:rsidR="005808CE" w14:paraId="62F6FE18" w14:textId="77777777" w:rsidTr="00BD667F">
        <w:tc>
          <w:tcPr>
            <w:tcW w:w="3227" w:type="dxa"/>
          </w:tcPr>
          <w:p w14:paraId="67480BCB" w14:textId="20DA215D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Lefel</w:t>
            </w:r>
          </w:p>
        </w:tc>
        <w:tc>
          <w:tcPr>
            <w:tcW w:w="6009" w:type="dxa"/>
          </w:tcPr>
          <w:p w14:paraId="51F945C8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3373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</w:tr>
      <w:tr w:rsidR="005808CE" w14:paraId="2F3B1D10" w14:textId="77777777" w:rsidTr="00BD667F">
        <w:tc>
          <w:tcPr>
            <w:tcW w:w="3227" w:type="dxa"/>
          </w:tcPr>
          <w:p w14:paraId="387EC2E6" w14:textId="60D2B6C1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Credydau</w:t>
            </w:r>
          </w:p>
        </w:tc>
        <w:tc>
          <w:tcPr>
            <w:tcW w:w="6009" w:type="dxa"/>
          </w:tcPr>
          <w:p w14:paraId="7207C5C5" w14:textId="77777777" w:rsidR="005808CE" w:rsidRPr="00A33730" w:rsidRDefault="005808CE" w:rsidP="00CC60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373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20</w:t>
            </w:r>
          </w:p>
        </w:tc>
      </w:tr>
      <w:tr w:rsidR="005808CE" w14:paraId="42DD80E5" w14:textId="77777777" w:rsidTr="00BD667F">
        <w:tc>
          <w:tcPr>
            <w:tcW w:w="3227" w:type="dxa"/>
          </w:tcPr>
          <w:p w14:paraId="09D6CA74" w14:textId="11729F61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AMCAN(ION)</w:t>
            </w:r>
          </w:p>
          <w:p w14:paraId="10217D3D" w14:textId="77777777" w:rsidR="005808CE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6FCE505E" w14:textId="718DAA34" w:rsidR="005808CE" w:rsidRPr="00A33730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Datblygu sgiliau’r myfyrwyr ar gyfer astudio annibynnol a dysgu gydol oes, a fydd yn ffurfio’r sylfeini ar gyfer cwblhau eu rhaglen radd yn llwyddiannus a chefnogi cyfleoedd cyflogaeth yn y dyfodol.</w:t>
            </w:r>
            <w:r w:rsidR="005808CE" w:rsidRPr="00D0108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58EE23BA" w14:textId="77777777" w:rsidR="005808CE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5808CE" w14:paraId="51FBE651" w14:textId="77777777" w:rsidTr="00BD667F">
        <w:tc>
          <w:tcPr>
            <w:tcW w:w="3227" w:type="dxa"/>
          </w:tcPr>
          <w:p w14:paraId="46A6A15D" w14:textId="6747B024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DEILLIANNAU DYSGU</w:t>
            </w:r>
          </w:p>
          <w:p w14:paraId="01895444" w14:textId="7AFB7681" w:rsidR="005808CE" w:rsidRPr="00D0108C" w:rsidRDefault="00657DC6" w:rsidP="00BD66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 ôl cwblhau’r modwl hwn yn llwyddiannus, dylai’r myfyriwr allu:</w:t>
            </w:r>
          </w:p>
          <w:p w14:paraId="0C726243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1B30689A" w14:textId="01646BA7" w:rsidR="005808CE" w:rsidRPr="00D0108C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Arddangos y sgiliau sylfaenol sydd eu hangen i fod yn ddysgwr annibynnol cydnerth ac iach.</w:t>
            </w:r>
          </w:p>
          <w:p w14:paraId="2B29AD22" w14:textId="1FD2A248" w:rsidR="005808CE" w:rsidRPr="00A33730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Ymarfer egwyddorion ystwythder dysgu</w:t>
            </w:r>
            <w:r w:rsidR="005808CE" w:rsidRPr="00D0108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78E3B0A0" w14:textId="657B9D84" w:rsidR="005808CE" w:rsidRPr="00D0108C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Defnyddio technoleg addas i gefnogi a gwella eu profiad dysgu yn y maes disgyblaeth</w:t>
            </w:r>
          </w:p>
        </w:tc>
      </w:tr>
    </w:tbl>
    <w:p w14:paraId="47BFA125" w14:textId="77777777" w:rsidR="005808CE" w:rsidRDefault="005808CE" w:rsidP="005808CE">
      <w:pPr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1D95DB9D" w14:textId="77777777" w:rsidR="005808CE" w:rsidRDefault="005808CE" w:rsidP="005808CE">
      <w:pPr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5846"/>
      </w:tblGrid>
      <w:tr w:rsidR="005808CE" w14:paraId="3EB304F6" w14:textId="77777777" w:rsidTr="00BD667F">
        <w:trPr>
          <w:trHeight w:val="240"/>
        </w:trPr>
        <w:tc>
          <w:tcPr>
            <w:tcW w:w="3227" w:type="dxa"/>
          </w:tcPr>
          <w:p w14:paraId="1916E157" w14:textId="61EB9F07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Teitl</w:t>
            </w:r>
          </w:p>
        </w:tc>
        <w:tc>
          <w:tcPr>
            <w:tcW w:w="6009" w:type="dxa"/>
          </w:tcPr>
          <w:p w14:paraId="1DCF8F23" w14:textId="11C9A647" w:rsidR="005808CE" w:rsidRPr="00D0108C" w:rsidRDefault="00657DC6" w:rsidP="00BD667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Heriau Cyfoes:</w:t>
            </w:r>
            <w:r w:rsidR="005808CE" w:rsidRPr="00D0108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Gwneud Gwahaniaeth</w:t>
            </w:r>
          </w:p>
        </w:tc>
      </w:tr>
      <w:tr w:rsidR="005808CE" w14:paraId="7C81D39A" w14:textId="77777777" w:rsidTr="00BD667F">
        <w:tc>
          <w:tcPr>
            <w:tcW w:w="3227" w:type="dxa"/>
          </w:tcPr>
          <w:p w14:paraId="74D223A3" w14:textId="1BE9C7E5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Lefel</w:t>
            </w:r>
          </w:p>
        </w:tc>
        <w:tc>
          <w:tcPr>
            <w:tcW w:w="6009" w:type="dxa"/>
          </w:tcPr>
          <w:p w14:paraId="3CAE0EFD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3373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</w:tr>
      <w:tr w:rsidR="005808CE" w14:paraId="21A2CBBA" w14:textId="77777777" w:rsidTr="00BD667F">
        <w:tc>
          <w:tcPr>
            <w:tcW w:w="3227" w:type="dxa"/>
          </w:tcPr>
          <w:p w14:paraId="1B9FB707" w14:textId="723C99ED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Credydau</w:t>
            </w:r>
          </w:p>
        </w:tc>
        <w:tc>
          <w:tcPr>
            <w:tcW w:w="6009" w:type="dxa"/>
          </w:tcPr>
          <w:p w14:paraId="593D5997" w14:textId="77777777" w:rsidR="005808CE" w:rsidRPr="00A33730" w:rsidRDefault="005808CE" w:rsidP="00CC60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373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20</w:t>
            </w:r>
          </w:p>
        </w:tc>
      </w:tr>
      <w:tr w:rsidR="005808CE" w14:paraId="716D1AC0" w14:textId="77777777" w:rsidTr="00BD667F">
        <w:tc>
          <w:tcPr>
            <w:tcW w:w="3227" w:type="dxa"/>
          </w:tcPr>
          <w:p w14:paraId="7D6E5830" w14:textId="44AB72CA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AMCAN(ION)</w:t>
            </w:r>
          </w:p>
          <w:p w14:paraId="0D3A1D6E" w14:textId="77777777" w:rsidR="005808CE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0987BF55" w14:textId="6B7C48C0" w:rsidR="005808CE" w:rsidRPr="00D0108C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Datblygu ymwybyddiaeth a gwerthfawrogiad myfyrwyr o heriau cyfoes perthnasol i’r ddisgyblaeth sy’n wynebu unigolion, sefydliadau, cymunedau a’r gymdeithas, o bersbectif lleol, cenedlaethol a byd-eang.</w:t>
            </w:r>
          </w:p>
          <w:p w14:paraId="37C3E676" w14:textId="053CA48C" w:rsidR="005808CE" w:rsidRPr="00A33730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Datblygu datryswyr problemau creadigol trwy gymhwyso gwybodaeth i broblemau byd go iawn.</w:t>
            </w:r>
            <w:r w:rsidR="005808CE" w:rsidRPr="00D0108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808CE" w14:paraId="38F5763A" w14:textId="77777777" w:rsidTr="00BD667F">
        <w:tc>
          <w:tcPr>
            <w:tcW w:w="3227" w:type="dxa"/>
          </w:tcPr>
          <w:p w14:paraId="01A82872" w14:textId="1CE01CF2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DEILLIANNAU DYSGU</w:t>
            </w:r>
          </w:p>
          <w:p w14:paraId="2B245816" w14:textId="452EA521" w:rsidR="005808CE" w:rsidRPr="00D0108C" w:rsidRDefault="00657DC6" w:rsidP="00BD66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 ôl cwblhau’r modwl hwn yn llwyddiannus, dylai’r myfyriwr allu:</w:t>
            </w:r>
          </w:p>
          <w:p w14:paraId="2C540016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2D9424E5" w14:textId="71C2BC59" w:rsidR="005808CE" w:rsidRPr="00A33730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Adnabod a gwerthuso materion hanesyddol a chyfoes a’u heffaith ar y gymdeithas fyd-eang heddiw.</w:t>
            </w:r>
            <w:r w:rsidR="005808CE" w:rsidRPr="00D0108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5808CE" w:rsidRPr="00A3373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27583FAB" w14:textId="5F87BC99" w:rsidR="005808CE" w:rsidRPr="00D0108C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Cymhwyso arferion gweithio cydweithredol priodol i reoli gwrthdaro a chefnogi gwneud penderfyniadau effeithiol.</w:t>
            </w:r>
          </w:p>
          <w:p w14:paraId="7F8F567A" w14:textId="42A020EC" w:rsidR="005808CE" w:rsidRPr="00D0108C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Gweithredu technegau Meddylfryd Dylunio i ymchwilio i broblemau er mwyn creu a gwerthuso datrysiadau.</w:t>
            </w:r>
          </w:p>
        </w:tc>
      </w:tr>
    </w:tbl>
    <w:p w14:paraId="3BC56085" w14:textId="77777777" w:rsidR="005808CE" w:rsidRDefault="005808CE" w:rsidP="005808CE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1E1492CE" w14:textId="77777777" w:rsidR="005808CE" w:rsidRPr="00A33730" w:rsidRDefault="005808CE" w:rsidP="005808CE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5843"/>
      </w:tblGrid>
      <w:tr w:rsidR="005808CE" w14:paraId="5CF67A97" w14:textId="77777777" w:rsidTr="00BD667F">
        <w:trPr>
          <w:trHeight w:val="240"/>
        </w:trPr>
        <w:tc>
          <w:tcPr>
            <w:tcW w:w="3227" w:type="dxa"/>
          </w:tcPr>
          <w:p w14:paraId="16509D10" w14:textId="0C3DE7AA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Teitl</w:t>
            </w:r>
          </w:p>
        </w:tc>
        <w:tc>
          <w:tcPr>
            <w:tcW w:w="6009" w:type="dxa"/>
          </w:tcPr>
          <w:p w14:paraId="2DA63971" w14:textId="0CD9946F" w:rsidR="005808CE" w:rsidRPr="00D0108C" w:rsidRDefault="00657DC6" w:rsidP="00BD667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Ysgogwyr Newid:</w:t>
            </w:r>
            <w:r w:rsidR="005808CE" w:rsidRPr="00D010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667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Creadigrwydd a Chreu Gwerth</w:t>
            </w:r>
          </w:p>
        </w:tc>
      </w:tr>
      <w:tr w:rsidR="005808CE" w14:paraId="1B260836" w14:textId="77777777" w:rsidTr="00BD667F">
        <w:tc>
          <w:tcPr>
            <w:tcW w:w="3227" w:type="dxa"/>
          </w:tcPr>
          <w:p w14:paraId="76C9EB30" w14:textId="73656C55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Lefel</w:t>
            </w:r>
          </w:p>
        </w:tc>
        <w:tc>
          <w:tcPr>
            <w:tcW w:w="6009" w:type="dxa"/>
          </w:tcPr>
          <w:p w14:paraId="3B5085B3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5</w:t>
            </w:r>
          </w:p>
        </w:tc>
      </w:tr>
      <w:tr w:rsidR="005808CE" w14:paraId="795DDCEA" w14:textId="77777777" w:rsidTr="00BD667F">
        <w:tc>
          <w:tcPr>
            <w:tcW w:w="3227" w:type="dxa"/>
          </w:tcPr>
          <w:p w14:paraId="1D15AD7A" w14:textId="5484EFFF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Credydau</w:t>
            </w:r>
          </w:p>
        </w:tc>
        <w:tc>
          <w:tcPr>
            <w:tcW w:w="6009" w:type="dxa"/>
          </w:tcPr>
          <w:p w14:paraId="63ACDB17" w14:textId="77777777" w:rsidR="005808CE" w:rsidRPr="00A33730" w:rsidRDefault="005808CE" w:rsidP="00CC60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373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20</w:t>
            </w:r>
          </w:p>
        </w:tc>
      </w:tr>
      <w:tr w:rsidR="005808CE" w14:paraId="2F1F23E6" w14:textId="77777777" w:rsidTr="00BD667F">
        <w:tc>
          <w:tcPr>
            <w:tcW w:w="3227" w:type="dxa"/>
          </w:tcPr>
          <w:p w14:paraId="20F0FBDD" w14:textId="63E42539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AMCAN(ION)</w:t>
            </w:r>
          </w:p>
          <w:p w14:paraId="57FB14B1" w14:textId="77777777" w:rsidR="005808CE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5655A81C" w14:textId="186A7F70" w:rsidR="005808CE" w:rsidRPr="00D0108C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Datblygu cysyniadau ac arferion creadigrwydd a chreu gwerth i ddatblygu datrysiadau arloesol, uchelgeisiol a blaengar.</w:t>
            </w:r>
          </w:p>
        </w:tc>
      </w:tr>
      <w:tr w:rsidR="005808CE" w14:paraId="3CDC8D49" w14:textId="77777777" w:rsidTr="00BD667F">
        <w:tc>
          <w:tcPr>
            <w:tcW w:w="3227" w:type="dxa"/>
          </w:tcPr>
          <w:p w14:paraId="58B0ED58" w14:textId="632CED6F" w:rsidR="005808CE" w:rsidRPr="00D0108C" w:rsidRDefault="00657DC6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DEILLIANNAU DYSGU</w:t>
            </w:r>
          </w:p>
          <w:p w14:paraId="168E2B0E" w14:textId="350AF46B" w:rsidR="005808CE" w:rsidRPr="00D0108C" w:rsidRDefault="00657DC6" w:rsidP="00BD66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 ôl cwblhau’r modwl hwn yn llwyddiannus, dylai’r myfyriwr allu:</w:t>
            </w:r>
          </w:p>
          <w:p w14:paraId="671662A5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60D3345F" w14:textId="03188683" w:rsidR="005808CE" w:rsidRPr="00A33730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Arddangos gwybodaeth a dealltwriaeth feirniadol o arloesedd, creadigrwydd a meddylfryd mentrus, gan gydnabod y gwerthoedd a’r cyfraniad mae creadigrwydd yn ei wneud er lles pawb.</w:t>
            </w:r>
            <w:r w:rsidR="005808CE" w:rsidRPr="00D0108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5808CE" w:rsidRPr="00A3373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218D17F3" w14:textId="17671F16" w:rsidR="005808CE" w:rsidRPr="00D0108C" w:rsidRDefault="00657DC6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Ffurfio, mynegi a chymhwyso meddwl creadigol o fewn cyd-destun seiliedig ar waith neu academaidd i ddatblygu datrysiadau newydd a/neu greu gwerth.</w:t>
            </w:r>
          </w:p>
        </w:tc>
      </w:tr>
    </w:tbl>
    <w:p w14:paraId="7424F259" w14:textId="77777777" w:rsidR="005808CE" w:rsidRDefault="005808CE" w:rsidP="005808CE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48722F73" w14:textId="77777777" w:rsidR="005808CE" w:rsidRDefault="005808CE" w:rsidP="005808CE">
      <w:pPr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5845"/>
      </w:tblGrid>
      <w:tr w:rsidR="005808CE" w14:paraId="1E0D81F0" w14:textId="77777777" w:rsidTr="00BD667F">
        <w:trPr>
          <w:trHeight w:val="240"/>
        </w:trPr>
        <w:tc>
          <w:tcPr>
            <w:tcW w:w="3227" w:type="dxa"/>
          </w:tcPr>
          <w:p w14:paraId="5F933700" w14:textId="731E61B4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lastRenderedPageBreak/>
              <w:t>Teitl</w:t>
            </w:r>
          </w:p>
        </w:tc>
        <w:tc>
          <w:tcPr>
            <w:tcW w:w="6009" w:type="dxa"/>
          </w:tcPr>
          <w:p w14:paraId="2DB1EE3E" w14:textId="0215B680" w:rsidR="005808CE" w:rsidRPr="00A33730" w:rsidRDefault="009965C3" w:rsidP="00CC600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BD667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Ysgogwyr Newid:</w:t>
            </w:r>
            <w:r w:rsidR="005808CE" w:rsidRPr="00D010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667F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Adeiladu eich Brand Personol ar gyfer Cyflogaeth Gynaliadwy</w:t>
            </w:r>
            <w:r w:rsidR="005808CE" w:rsidRPr="00D010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808CE" w14:paraId="7082C550" w14:textId="77777777" w:rsidTr="00BD667F">
        <w:tc>
          <w:tcPr>
            <w:tcW w:w="3227" w:type="dxa"/>
          </w:tcPr>
          <w:p w14:paraId="073E9D9F" w14:textId="62CFBB9F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Lefel</w:t>
            </w:r>
          </w:p>
        </w:tc>
        <w:tc>
          <w:tcPr>
            <w:tcW w:w="6009" w:type="dxa"/>
          </w:tcPr>
          <w:p w14:paraId="0831908A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5</w:t>
            </w:r>
          </w:p>
        </w:tc>
      </w:tr>
      <w:tr w:rsidR="005808CE" w14:paraId="3A79D8D9" w14:textId="77777777" w:rsidTr="00BD667F">
        <w:tc>
          <w:tcPr>
            <w:tcW w:w="3227" w:type="dxa"/>
          </w:tcPr>
          <w:p w14:paraId="63D87D54" w14:textId="6113E8B1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Credydau</w:t>
            </w:r>
          </w:p>
        </w:tc>
        <w:tc>
          <w:tcPr>
            <w:tcW w:w="6009" w:type="dxa"/>
          </w:tcPr>
          <w:p w14:paraId="034CF5AE" w14:textId="77777777" w:rsidR="005808CE" w:rsidRPr="00A33730" w:rsidRDefault="005808CE" w:rsidP="00CC60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373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20</w:t>
            </w:r>
          </w:p>
        </w:tc>
      </w:tr>
      <w:tr w:rsidR="005808CE" w14:paraId="576CA930" w14:textId="77777777" w:rsidTr="00BD667F">
        <w:tc>
          <w:tcPr>
            <w:tcW w:w="3227" w:type="dxa"/>
          </w:tcPr>
          <w:p w14:paraId="6F80BEFE" w14:textId="56D93899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AMCAN(ION)</w:t>
            </w:r>
          </w:p>
          <w:p w14:paraId="392C1607" w14:textId="77777777" w:rsidR="005808CE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6B55D8D7" w14:textId="1F43101F" w:rsidR="005808CE" w:rsidRPr="00D0108C" w:rsidRDefault="005808CE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9965C3"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Meithrin y sgiliau a’r cymwyseddau angenrheidiol ar gyfer gyrfa gadarn a datblygiad proffesiynol ar gyfer y cyd-destun gwaith yn y dyfodol.</w:t>
            </w:r>
          </w:p>
        </w:tc>
      </w:tr>
      <w:tr w:rsidR="005808CE" w14:paraId="6BA0C1B1" w14:textId="77777777" w:rsidTr="00BD667F">
        <w:tc>
          <w:tcPr>
            <w:tcW w:w="3227" w:type="dxa"/>
          </w:tcPr>
          <w:p w14:paraId="7EA384A7" w14:textId="052B27BD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DEILLIANNAU DYSGU</w:t>
            </w:r>
          </w:p>
          <w:p w14:paraId="62250249" w14:textId="112E388C" w:rsidR="005808CE" w:rsidRPr="00D0108C" w:rsidRDefault="009965C3" w:rsidP="00BD66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 ôl cwblhau’r modwl hwn yn llwyddiannus, dylai’r myfyriwr allu:</w:t>
            </w:r>
          </w:p>
          <w:p w14:paraId="40D5A208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5EB5DBE1" w14:textId="5DF0BEB4" w:rsidR="005808CE" w:rsidRPr="00D0108C" w:rsidRDefault="009965C3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Gwerthuso sgiliau cyflogadwyedd personol a’u cysondeb â'r sgiliau sydd eu hangen ar gyfer arfer proffesiynol mewn amgylchedd go iawn neu ffug.</w:t>
            </w:r>
          </w:p>
          <w:p w14:paraId="01C131D1" w14:textId="21A6440E" w:rsidR="005808CE" w:rsidRPr="00D0108C" w:rsidRDefault="009965C3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Adeiladu brand personol a hyrwyddo hunaniaeth broffesiynol ar gyfer cyfle penodol.</w:t>
            </w:r>
          </w:p>
        </w:tc>
      </w:tr>
    </w:tbl>
    <w:p w14:paraId="113387EF" w14:textId="77777777" w:rsidR="005808CE" w:rsidRDefault="005808CE" w:rsidP="005808CE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00F2A422" w14:textId="77777777" w:rsidR="005808CE" w:rsidRDefault="005808CE" w:rsidP="005808CE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5846"/>
      </w:tblGrid>
      <w:tr w:rsidR="005808CE" w14:paraId="28345417" w14:textId="77777777" w:rsidTr="00BD667F">
        <w:trPr>
          <w:trHeight w:val="240"/>
        </w:trPr>
        <w:tc>
          <w:tcPr>
            <w:tcW w:w="3227" w:type="dxa"/>
          </w:tcPr>
          <w:p w14:paraId="778F6AB0" w14:textId="0EE2286E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Teitl</w:t>
            </w:r>
          </w:p>
        </w:tc>
        <w:tc>
          <w:tcPr>
            <w:tcW w:w="6009" w:type="dxa"/>
          </w:tcPr>
          <w:p w14:paraId="53FCE6EF" w14:textId="47F675EF" w:rsidR="005808CE" w:rsidRPr="00D0108C" w:rsidRDefault="009965C3" w:rsidP="00BD667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Prosiect Annibynnol</w:t>
            </w:r>
          </w:p>
        </w:tc>
      </w:tr>
      <w:tr w:rsidR="005808CE" w14:paraId="4EAFD135" w14:textId="77777777" w:rsidTr="00BD667F">
        <w:tc>
          <w:tcPr>
            <w:tcW w:w="3227" w:type="dxa"/>
          </w:tcPr>
          <w:p w14:paraId="7A8AB418" w14:textId="733B1E37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Lefel</w:t>
            </w:r>
          </w:p>
        </w:tc>
        <w:tc>
          <w:tcPr>
            <w:tcW w:w="6009" w:type="dxa"/>
          </w:tcPr>
          <w:p w14:paraId="362BF056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6</w:t>
            </w:r>
          </w:p>
        </w:tc>
      </w:tr>
      <w:tr w:rsidR="005808CE" w14:paraId="6A3FB994" w14:textId="77777777" w:rsidTr="00BD667F">
        <w:tc>
          <w:tcPr>
            <w:tcW w:w="3227" w:type="dxa"/>
          </w:tcPr>
          <w:p w14:paraId="49F9C069" w14:textId="163FF6E6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Credydau</w:t>
            </w:r>
          </w:p>
        </w:tc>
        <w:tc>
          <w:tcPr>
            <w:tcW w:w="6009" w:type="dxa"/>
          </w:tcPr>
          <w:p w14:paraId="0D57540A" w14:textId="77777777" w:rsidR="005808CE" w:rsidRPr="00A33730" w:rsidRDefault="005808CE" w:rsidP="00CC60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  <w:r w:rsidRPr="00A3373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</w:tr>
      <w:tr w:rsidR="005808CE" w14:paraId="6D40D3BB" w14:textId="77777777" w:rsidTr="00BD667F">
        <w:tc>
          <w:tcPr>
            <w:tcW w:w="3227" w:type="dxa"/>
          </w:tcPr>
          <w:p w14:paraId="29BF5A94" w14:textId="3A4E3CB4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AMCAN(ION)</w:t>
            </w:r>
          </w:p>
          <w:p w14:paraId="2D02A440" w14:textId="77777777" w:rsidR="005808CE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596405D6" w14:textId="2DF1DF1E" w:rsidR="005808CE" w:rsidRPr="00D0108C" w:rsidRDefault="009965C3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Datblygu gallu myfyrwyr i fynd i’r afael yn feirniadol ac yn arloesol â theori a/neu arfer sy’n berthnasol i’r meysydd pwnc a astudir ganddynt er mwyn llunio prosiect manwl sy’n benodol i’w disgyblaeth.</w:t>
            </w:r>
          </w:p>
        </w:tc>
      </w:tr>
      <w:tr w:rsidR="005808CE" w14:paraId="0FE11921" w14:textId="77777777" w:rsidTr="00BD667F">
        <w:tc>
          <w:tcPr>
            <w:tcW w:w="3227" w:type="dxa"/>
          </w:tcPr>
          <w:p w14:paraId="6B07A9D6" w14:textId="07CC61F3" w:rsidR="005808CE" w:rsidRPr="00D0108C" w:rsidRDefault="009965C3" w:rsidP="00BD667F">
            <w:pPr>
              <w:jc w:val="both"/>
              <w:rPr>
                <w:rFonts w:ascii="Arial" w:eastAsia="Times New Roman" w:hAnsi="Arial" w:cs="Arial"/>
                <w:b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b/>
                <w:sz w:val="22"/>
                <w:szCs w:val="22"/>
                <w:lang w:val="cy-GB" w:eastAsia="en-GB"/>
              </w:rPr>
              <w:t>DEILLIANNAU DYSGU</w:t>
            </w:r>
          </w:p>
          <w:p w14:paraId="200B6F27" w14:textId="291F4761" w:rsidR="005808CE" w:rsidRPr="00D0108C" w:rsidRDefault="009965C3" w:rsidP="00BD66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FFFFFF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 ôl cwblhau’r modwl hwn yn llwyddiannus, dylai’r myfyriwr allu:</w:t>
            </w:r>
          </w:p>
          <w:p w14:paraId="71B4011C" w14:textId="77777777" w:rsidR="005808CE" w:rsidRPr="00A33730" w:rsidRDefault="005808CE" w:rsidP="00CC600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09" w:type="dxa"/>
          </w:tcPr>
          <w:p w14:paraId="219B7620" w14:textId="5EB7268C" w:rsidR="005808CE" w:rsidRPr="00D0108C" w:rsidRDefault="009965C3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Arddangos sgiliau deallusol wrth ddynodi pwnc, problem neu her briodol i’w harchwilio sy’n berthnasol i’w maes astudio a ffurfio cynllun addas i’w ymchwilio ymhellach gan ddefnyddio dulliau archwiliadol perthnasol er mwyn llunio ymateb.</w:t>
            </w:r>
          </w:p>
          <w:p w14:paraId="640F7347" w14:textId="6E98B299" w:rsidR="005808CE" w:rsidRPr="00A33730" w:rsidRDefault="009965C3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Dangos gwybodaeth fanwl a dealltwriaeth feirniadol o’r egwyddorion sy’n angenrheidiol i ategu eu haddysg o fewn eu maes astudio dewisol a thechnegau datrys problemau sy’n berthnasol i hyn.</w:t>
            </w:r>
            <w:r w:rsidR="005808CE" w:rsidRPr="00D0108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3FC659D6" w14:textId="7321C87A" w:rsidR="005808CE" w:rsidRPr="00D0108C" w:rsidRDefault="009965C3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Dangos meddwl annibynnol a gwerthuso beirniadol wrth lunio darn o waith annibynnol, gan arddangos sgiliau trosglwyddadwy trwy ddefnyddio menter a chyfrifoldeb personol wrth gynllunio eu dysgu eu hunain a’u hunanreolaeth.</w:t>
            </w:r>
          </w:p>
          <w:p w14:paraId="377147ED" w14:textId="25345AD8" w:rsidR="005808CE" w:rsidRPr="00D0108C" w:rsidRDefault="009965C3" w:rsidP="00BD66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D667F">
              <w:rPr>
                <w:rFonts w:ascii="Arial" w:eastAsia="Times New Roman" w:hAnsi="Arial" w:cs="Arial"/>
                <w:sz w:val="22"/>
                <w:szCs w:val="22"/>
                <w:lang w:val="cy-GB" w:eastAsia="en-GB"/>
              </w:rPr>
              <w:t>Trefnu eu gwybodaeth a’u dysgu trwy ddefnyddio amrywiaeth o gyfryngau, a chyflwyno’u gwaith yn briodol mewn ffordd sy’n ddealladwy i gynulleidfaoedd arbenigol ac anarbenigol.</w:t>
            </w:r>
          </w:p>
        </w:tc>
      </w:tr>
    </w:tbl>
    <w:p w14:paraId="498DCC26" w14:textId="77777777" w:rsidR="005808CE" w:rsidRPr="00A33730" w:rsidRDefault="005808CE" w:rsidP="005808CE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444655AB" w14:textId="77777777" w:rsidR="00F528BA" w:rsidRDefault="00F528BA"/>
    <w:sectPr w:rsidR="00F528BA" w:rsidSect="00CC60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E80C" w14:textId="77777777" w:rsidR="00133984" w:rsidRDefault="00133984" w:rsidP="00133984">
      <w:r>
        <w:separator/>
      </w:r>
    </w:p>
  </w:endnote>
  <w:endnote w:type="continuationSeparator" w:id="0">
    <w:p w14:paraId="60085F00" w14:textId="77777777" w:rsidR="00133984" w:rsidRDefault="00133984" w:rsidP="001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999B" w14:textId="77777777" w:rsidR="00133984" w:rsidRDefault="00133984" w:rsidP="00133984">
      <w:r>
        <w:separator/>
      </w:r>
    </w:p>
  </w:footnote>
  <w:footnote w:type="continuationSeparator" w:id="0">
    <w:p w14:paraId="472F6833" w14:textId="77777777" w:rsidR="00133984" w:rsidRDefault="00133984" w:rsidP="001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3BD"/>
    <w:multiLevelType w:val="hybridMultilevel"/>
    <w:tmpl w:val="61D6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05EE"/>
    <w:multiLevelType w:val="hybridMultilevel"/>
    <w:tmpl w:val="630E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53D7"/>
    <w:multiLevelType w:val="hybridMultilevel"/>
    <w:tmpl w:val="3D12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774E"/>
    <w:multiLevelType w:val="hybridMultilevel"/>
    <w:tmpl w:val="AA62003E"/>
    <w:lvl w:ilvl="0" w:tplc="AC782DEE">
      <w:start w:val="1"/>
      <w:numFmt w:val="bullet"/>
      <w:pStyle w:val="PV3INDICATIVECONT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94946"/>
    <w:multiLevelType w:val="hybridMultilevel"/>
    <w:tmpl w:val="834C8594"/>
    <w:lvl w:ilvl="0" w:tplc="664CC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10E6"/>
    <w:multiLevelType w:val="hybridMultilevel"/>
    <w:tmpl w:val="114025C2"/>
    <w:lvl w:ilvl="0" w:tplc="0628802E">
      <w:start w:val="1"/>
      <w:numFmt w:val="bullet"/>
      <w:pStyle w:val="PV3LEARNINGOUTCOM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41002">
    <w:abstractNumId w:val="5"/>
  </w:num>
  <w:num w:numId="2" w16cid:durableId="36320385">
    <w:abstractNumId w:val="5"/>
  </w:num>
  <w:num w:numId="3" w16cid:durableId="141895112">
    <w:abstractNumId w:val="3"/>
  </w:num>
  <w:num w:numId="4" w16cid:durableId="1084686927">
    <w:abstractNumId w:val="5"/>
  </w:num>
  <w:num w:numId="5" w16cid:durableId="313683346">
    <w:abstractNumId w:val="5"/>
  </w:num>
  <w:num w:numId="6" w16cid:durableId="993337617">
    <w:abstractNumId w:val="3"/>
  </w:num>
  <w:num w:numId="7" w16cid:durableId="93327361">
    <w:abstractNumId w:val="5"/>
  </w:num>
  <w:num w:numId="8" w16cid:durableId="1980377953">
    <w:abstractNumId w:val="5"/>
  </w:num>
  <w:num w:numId="9" w16cid:durableId="1465540159">
    <w:abstractNumId w:val="3"/>
  </w:num>
  <w:num w:numId="10" w16cid:durableId="1433286316">
    <w:abstractNumId w:val="0"/>
  </w:num>
  <w:num w:numId="11" w16cid:durableId="763651789">
    <w:abstractNumId w:val="2"/>
  </w:num>
  <w:num w:numId="12" w16cid:durableId="1679306729">
    <w:abstractNumId w:val="1"/>
  </w:num>
  <w:num w:numId="13" w16cid:durableId="14752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E"/>
    <w:rsid w:val="00133984"/>
    <w:rsid w:val="002622AC"/>
    <w:rsid w:val="00343D66"/>
    <w:rsid w:val="00563ECA"/>
    <w:rsid w:val="005808CE"/>
    <w:rsid w:val="00582AE4"/>
    <w:rsid w:val="00591953"/>
    <w:rsid w:val="00657DC6"/>
    <w:rsid w:val="00664043"/>
    <w:rsid w:val="006919F6"/>
    <w:rsid w:val="007322F5"/>
    <w:rsid w:val="007C1AD3"/>
    <w:rsid w:val="007E156F"/>
    <w:rsid w:val="00806E96"/>
    <w:rsid w:val="008B2392"/>
    <w:rsid w:val="008E50E2"/>
    <w:rsid w:val="00916B75"/>
    <w:rsid w:val="009437DF"/>
    <w:rsid w:val="009965C3"/>
    <w:rsid w:val="009E081A"/>
    <w:rsid w:val="00A40014"/>
    <w:rsid w:val="00AA3DE1"/>
    <w:rsid w:val="00AA7692"/>
    <w:rsid w:val="00B3078B"/>
    <w:rsid w:val="00B80E31"/>
    <w:rsid w:val="00BD667F"/>
    <w:rsid w:val="00C04EDF"/>
    <w:rsid w:val="00C174C2"/>
    <w:rsid w:val="00C176A0"/>
    <w:rsid w:val="00C2165D"/>
    <w:rsid w:val="00C31E76"/>
    <w:rsid w:val="00C44F28"/>
    <w:rsid w:val="00CA62A8"/>
    <w:rsid w:val="00CB5F41"/>
    <w:rsid w:val="00CC6003"/>
    <w:rsid w:val="00CE36A4"/>
    <w:rsid w:val="00D0108C"/>
    <w:rsid w:val="00D56F02"/>
    <w:rsid w:val="00E1264B"/>
    <w:rsid w:val="00E421AC"/>
    <w:rsid w:val="00F11D73"/>
    <w:rsid w:val="00F33981"/>
    <w:rsid w:val="00F506C9"/>
    <w:rsid w:val="00F528BA"/>
    <w:rsid w:val="00F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D6BB2A"/>
  <w15:chartTrackingRefBased/>
  <w15:docId w15:val="{A3215FFF-E516-4C65-9DC6-6A23AD8F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CE"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fixed"/>
    <w:link w:val="headingChar"/>
    <w:rsid w:val="00A40014"/>
    <w:pPr>
      <w:spacing w:before="240" w:after="120"/>
    </w:pPr>
  </w:style>
  <w:style w:type="character" w:customStyle="1" w:styleId="headingChar">
    <w:name w:val="heading Char"/>
    <w:link w:val="heading"/>
    <w:rsid w:val="00A4001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fixed">
    <w:name w:val="fixed"/>
    <w:link w:val="fixedChar"/>
    <w:rsid w:val="00A40014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ind w:left="3600" w:hanging="3600"/>
      <w:textAlignment w:val="baseline"/>
    </w:pPr>
    <w:rPr>
      <w:rFonts w:eastAsia="Times New Roman"/>
      <w:b/>
      <w:sz w:val="24"/>
      <w:lang w:eastAsia="en-GB"/>
    </w:rPr>
  </w:style>
  <w:style w:type="character" w:customStyle="1" w:styleId="fixedChar">
    <w:name w:val="fixed Char"/>
    <w:link w:val="fixed"/>
    <w:rsid w:val="00A4001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variable">
    <w:name w:val="variable"/>
    <w:rsid w:val="00A40014"/>
    <w:pPr>
      <w:overflowPunct w:val="0"/>
      <w:autoSpaceDE w:val="0"/>
      <w:autoSpaceDN w:val="0"/>
      <w:adjustRightInd w:val="0"/>
      <w:ind w:left="3600" w:hanging="3600"/>
      <w:jc w:val="both"/>
      <w:textAlignment w:val="baseline"/>
    </w:pPr>
    <w:rPr>
      <w:rFonts w:eastAsia="Times New Roman"/>
      <w:b/>
      <w:sz w:val="24"/>
      <w:lang w:eastAsia="en-GB"/>
    </w:rPr>
  </w:style>
  <w:style w:type="paragraph" w:customStyle="1" w:styleId="bullet">
    <w:name w:val="bullet"/>
    <w:link w:val="bulletChar"/>
    <w:rsid w:val="00A40014"/>
    <w:pPr>
      <w:overflowPunct w:val="0"/>
      <w:autoSpaceDE w:val="0"/>
      <w:autoSpaceDN w:val="0"/>
      <w:adjustRightInd w:val="0"/>
      <w:spacing w:before="120"/>
      <w:ind w:left="1004" w:hanging="284"/>
      <w:jc w:val="both"/>
      <w:textAlignment w:val="baseline"/>
    </w:pPr>
    <w:rPr>
      <w:rFonts w:eastAsia="Times New Roman"/>
      <w:sz w:val="24"/>
      <w:lang w:eastAsia="en-GB"/>
    </w:rPr>
  </w:style>
  <w:style w:type="character" w:customStyle="1" w:styleId="bulletChar">
    <w:name w:val="bullet Char"/>
    <w:link w:val="bullet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more">
    <w:name w:val="more"/>
    <w:rsid w:val="00A40014"/>
    <w:pPr>
      <w:overflowPunct w:val="0"/>
      <w:autoSpaceDE w:val="0"/>
      <w:autoSpaceDN w:val="0"/>
      <w:adjustRightInd w:val="0"/>
      <w:spacing w:before="60"/>
      <w:ind w:left="1288" w:hanging="284"/>
      <w:jc w:val="both"/>
      <w:textAlignment w:val="baseline"/>
    </w:pPr>
    <w:rPr>
      <w:rFonts w:eastAsia="Times New Roman"/>
      <w:sz w:val="24"/>
      <w:lang w:eastAsia="en-GB"/>
    </w:rPr>
  </w:style>
  <w:style w:type="paragraph" w:customStyle="1" w:styleId="PV3Headings">
    <w:name w:val="PV3 Headings"/>
    <w:basedOn w:val="bullet"/>
    <w:qFormat/>
    <w:rsid w:val="00A40014"/>
    <w:pPr>
      <w:overflowPunct/>
      <w:autoSpaceDE/>
      <w:autoSpaceDN/>
      <w:adjustRightInd/>
      <w:spacing w:before="0"/>
      <w:ind w:left="0" w:firstLine="0"/>
      <w:textAlignment w:val="auto"/>
    </w:pPr>
    <w:rPr>
      <w:rFonts w:ascii="Arial" w:hAnsi="Arial" w:cs="Arial"/>
      <w:b/>
      <w:sz w:val="22"/>
      <w:szCs w:val="22"/>
    </w:rPr>
  </w:style>
  <w:style w:type="paragraph" w:customStyle="1" w:styleId="PV3aims">
    <w:name w:val="PV3 aims"/>
    <w:basedOn w:val="bullet"/>
    <w:qFormat/>
    <w:rsid w:val="00A40014"/>
    <w:pPr>
      <w:overflowPunct/>
      <w:autoSpaceDE/>
      <w:autoSpaceDN/>
      <w:adjustRightInd/>
      <w:spacing w:before="240"/>
      <w:ind w:left="851" w:hanging="567"/>
      <w:textAlignment w:val="auto"/>
    </w:pPr>
    <w:rPr>
      <w:rFonts w:ascii="Arial" w:hAnsi="Arial" w:cs="Arial"/>
      <w:sz w:val="22"/>
      <w:szCs w:val="22"/>
    </w:rPr>
  </w:style>
  <w:style w:type="paragraph" w:customStyle="1" w:styleId="PV3LEARNINGOUTCOMES">
    <w:name w:val="PV3 LEARNING OUTCOMES"/>
    <w:basedOn w:val="bullet"/>
    <w:qFormat/>
    <w:rsid w:val="00A40014"/>
    <w:pPr>
      <w:numPr>
        <w:numId w:val="8"/>
      </w:numPr>
      <w:overflowPunct/>
      <w:autoSpaceDE/>
      <w:autoSpaceDN/>
      <w:adjustRightInd/>
      <w:spacing w:before="240"/>
      <w:textAlignment w:val="auto"/>
    </w:pPr>
    <w:rPr>
      <w:rFonts w:ascii="Arial" w:hAnsi="Arial" w:cs="Arial"/>
      <w:sz w:val="22"/>
      <w:szCs w:val="22"/>
    </w:rPr>
  </w:style>
  <w:style w:type="paragraph" w:customStyle="1" w:styleId="PV3INDICATIVECONTENT">
    <w:name w:val="PV3 INDICATIVE CONTENT"/>
    <w:basedOn w:val="ListParagraph"/>
    <w:qFormat/>
    <w:rsid w:val="00A40014"/>
    <w:pPr>
      <w:numPr>
        <w:numId w:val="9"/>
      </w:numPr>
      <w:spacing w:before="240"/>
    </w:pPr>
    <w:rPr>
      <w:rFonts w:ascii="Arial" w:eastAsia="Times New Roman" w:hAnsi="Arial" w:cs="Arial"/>
      <w:sz w:val="22"/>
      <w:szCs w:val="2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40014"/>
    <w:pPr>
      <w:ind w:left="720"/>
    </w:pPr>
  </w:style>
  <w:style w:type="paragraph" w:customStyle="1" w:styleId="PV3SPACES">
    <w:name w:val="PV3 SPACES"/>
    <w:basedOn w:val="Normal"/>
    <w:qFormat/>
    <w:rsid w:val="00A400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14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1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0014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40014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40014"/>
  </w:style>
  <w:style w:type="character" w:styleId="CommentReference">
    <w:name w:val="annotation reference"/>
    <w:basedOn w:val="DefaultParagraphFont"/>
    <w:uiPriority w:val="99"/>
    <w:semiHidden/>
    <w:unhideWhenUsed/>
    <w:rsid w:val="00A40014"/>
    <w:rPr>
      <w:sz w:val="16"/>
      <w:szCs w:val="16"/>
    </w:rPr>
  </w:style>
  <w:style w:type="character" w:styleId="Hyperlink">
    <w:name w:val="Hyperlink"/>
    <w:uiPriority w:val="99"/>
    <w:rsid w:val="00A4001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1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1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1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40014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014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40014"/>
    <w:rPr>
      <w:rFonts w:ascii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5808CE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808CE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Revision">
    <w:name w:val="Revision"/>
    <w:hidden/>
    <w:uiPriority w:val="99"/>
    <w:semiHidden/>
    <w:rsid w:val="005808CE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Pole</dc:creator>
  <cp:keywords/>
  <dc:description/>
  <cp:lastModifiedBy>Teleri James</cp:lastModifiedBy>
  <cp:revision>3</cp:revision>
  <dcterms:created xsi:type="dcterms:W3CDTF">2022-08-10T09:04:00Z</dcterms:created>
  <dcterms:modified xsi:type="dcterms:W3CDTF">2023-05-17T16:45:00Z</dcterms:modified>
</cp:coreProperties>
</file>