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2217" w14:textId="77777777" w:rsidR="006F0637" w:rsidRPr="00DA580B" w:rsidRDefault="002C6C6A" w:rsidP="001B6D26">
      <w:pPr>
        <w:rPr>
          <w:b/>
          <w:szCs w:val="24"/>
          <w:lang w:val="cy-GB"/>
        </w:rPr>
      </w:pPr>
      <w:r w:rsidRPr="00DA580B">
        <w:rPr>
          <w:rFonts w:cs="Arial"/>
          <w:b/>
          <w:noProof/>
          <w:sz w:val="28"/>
          <w:szCs w:val="28"/>
        </w:rPr>
        <w:drawing>
          <wp:anchor distT="0" distB="0" distL="114300" distR="114300" simplePos="0" relativeHeight="251658240" behindDoc="0" locked="0" layoutInCell="1" allowOverlap="1" wp14:anchorId="40372A8D" wp14:editId="1F684562">
            <wp:simplePos x="904875" y="904875"/>
            <wp:positionH relativeFrom="column">
              <wp:align>left</wp:align>
            </wp:positionH>
            <wp:positionV relativeFrom="paragraph">
              <wp:align>top</wp:align>
            </wp:positionV>
            <wp:extent cx="2914650" cy="971550"/>
            <wp:effectExtent l="0" t="0" r="0" b="0"/>
            <wp:wrapSquare wrapText="bothSides"/>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anchor>
        </w:drawing>
      </w:r>
      <w:r w:rsidR="00F171B4" w:rsidRPr="00DA580B">
        <w:rPr>
          <w:b/>
          <w:szCs w:val="24"/>
          <w:lang w:val="cy-GB"/>
        </w:rPr>
        <w:tab/>
      </w:r>
      <w:r w:rsidR="00F171B4" w:rsidRPr="00DA580B">
        <w:rPr>
          <w:b/>
          <w:szCs w:val="24"/>
          <w:lang w:val="cy-GB"/>
        </w:rPr>
        <w:tab/>
      </w:r>
      <w:r w:rsidR="00F171B4" w:rsidRPr="00DA580B">
        <w:rPr>
          <w:b/>
          <w:szCs w:val="24"/>
          <w:lang w:val="cy-GB"/>
        </w:rPr>
        <w:tab/>
      </w:r>
      <w:commentRangeStart w:id="0"/>
      <w:r w:rsidR="00F171B4" w:rsidRPr="00DA580B">
        <w:rPr>
          <w:rFonts w:ascii="Arial" w:hAnsi="Arial" w:cs="Arial"/>
          <w:b/>
          <w:sz w:val="22"/>
          <w:szCs w:val="22"/>
          <w:lang w:val="cy-GB"/>
        </w:rPr>
        <w:t>Logo’r Partner</w:t>
      </w:r>
      <w:commentRangeEnd w:id="0"/>
      <w:r w:rsidR="004521AB">
        <w:rPr>
          <w:rStyle w:val="CommentReference"/>
        </w:rPr>
        <w:commentReference w:id="0"/>
      </w:r>
      <w:r w:rsidR="00F171B4" w:rsidRPr="00DA580B">
        <w:rPr>
          <w:b/>
          <w:szCs w:val="24"/>
          <w:lang w:val="cy-GB"/>
        </w:rPr>
        <w:br w:type="textWrapping" w:clear="all"/>
      </w:r>
    </w:p>
    <w:p w14:paraId="1B23C5F7" w14:textId="77777777" w:rsidR="006F0637" w:rsidRPr="00DA580B" w:rsidRDefault="006F0637">
      <w:pPr>
        <w:jc w:val="center"/>
        <w:rPr>
          <w:b/>
          <w:szCs w:val="24"/>
          <w:lang w:val="cy-GB"/>
        </w:rPr>
      </w:pPr>
    </w:p>
    <w:p w14:paraId="466E6700" w14:textId="0887E41F" w:rsidR="006F0637" w:rsidRDefault="006F0637">
      <w:pPr>
        <w:jc w:val="center"/>
        <w:rPr>
          <w:b/>
          <w:szCs w:val="24"/>
          <w:lang w:val="cy-GB"/>
        </w:rPr>
      </w:pPr>
    </w:p>
    <w:p w14:paraId="604734C1" w14:textId="6F3148FC" w:rsidR="005F3769" w:rsidRDefault="005F3769">
      <w:pPr>
        <w:jc w:val="center"/>
        <w:rPr>
          <w:b/>
          <w:szCs w:val="24"/>
          <w:lang w:val="cy-GB"/>
        </w:rPr>
      </w:pPr>
    </w:p>
    <w:p w14:paraId="50C9E47B" w14:textId="6C4F231D" w:rsidR="005F3769" w:rsidRDefault="005F3769">
      <w:pPr>
        <w:jc w:val="center"/>
        <w:rPr>
          <w:b/>
          <w:szCs w:val="24"/>
          <w:lang w:val="cy-GB"/>
        </w:rPr>
      </w:pPr>
    </w:p>
    <w:p w14:paraId="330306F9" w14:textId="77777777" w:rsidR="005F3769" w:rsidRPr="00DA580B" w:rsidRDefault="005F3769">
      <w:pPr>
        <w:jc w:val="center"/>
        <w:rPr>
          <w:b/>
          <w:szCs w:val="24"/>
          <w:lang w:val="cy-GB"/>
        </w:rPr>
      </w:pPr>
    </w:p>
    <w:p w14:paraId="147255C7" w14:textId="77777777" w:rsidR="006F0637" w:rsidRPr="00DA580B" w:rsidRDefault="006F0637">
      <w:pPr>
        <w:jc w:val="center"/>
        <w:rPr>
          <w:b/>
          <w:szCs w:val="24"/>
          <w:lang w:val="cy-GB"/>
        </w:rPr>
      </w:pPr>
    </w:p>
    <w:p w14:paraId="0151608E" w14:textId="77777777" w:rsidR="00EB3192" w:rsidRPr="00DA580B" w:rsidRDefault="00EB3192">
      <w:pPr>
        <w:jc w:val="center"/>
        <w:rPr>
          <w:b/>
          <w:szCs w:val="24"/>
          <w:lang w:val="cy-GB"/>
        </w:rPr>
      </w:pPr>
    </w:p>
    <w:p w14:paraId="29F1CFF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LLAWLYFR RHAGLEN ASTUDIO</w:t>
      </w:r>
    </w:p>
    <w:p w14:paraId="3CC459A0" w14:textId="77777777" w:rsidR="006F0637" w:rsidRPr="00DA580B" w:rsidRDefault="006F0637" w:rsidP="00451E4A">
      <w:pPr>
        <w:rPr>
          <w:rFonts w:ascii="Arial" w:hAnsi="Arial" w:cs="Arial"/>
          <w:b/>
          <w:sz w:val="44"/>
          <w:szCs w:val="44"/>
          <w:lang w:val="cy-GB"/>
        </w:rPr>
      </w:pPr>
    </w:p>
    <w:p w14:paraId="53AF301E" w14:textId="77777777" w:rsidR="006F0637" w:rsidRPr="00DA580B" w:rsidRDefault="006F0637" w:rsidP="00451E4A">
      <w:pPr>
        <w:rPr>
          <w:rFonts w:ascii="Arial" w:hAnsi="Arial" w:cs="Arial"/>
          <w:b/>
          <w:sz w:val="44"/>
          <w:szCs w:val="44"/>
          <w:lang w:val="cy-GB"/>
        </w:rPr>
      </w:pPr>
    </w:p>
    <w:p w14:paraId="5A4A20BC" w14:textId="6FD5F731" w:rsidR="006F0637" w:rsidRDefault="008D38F0" w:rsidP="00451E4A">
      <w:pPr>
        <w:rPr>
          <w:rFonts w:ascii="Arial" w:hAnsi="Arial" w:cs="Arial"/>
          <w:b/>
          <w:sz w:val="44"/>
          <w:szCs w:val="44"/>
          <w:lang w:val="cy-GB"/>
        </w:rPr>
      </w:pPr>
      <w:r w:rsidRPr="007D5551">
        <w:rPr>
          <w:rFonts w:ascii="Arial" w:hAnsi="Arial" w:cs="Arial"/>
          <w:b/>
          <w:sz w:val="44"/>
          <w:szCs w:val="44"/>
          <w:highlight w:val="cyan"/>
          <w:lang w:val="cy-GB"/>
        </w:rPr>
        <w:t>TEITL Y RHAGLEN</w:t>
      </w:r>
      <w:r w:rsidRPr="004521AB">
        <w:rPr>
          <w:rFonts w:ascii="Arial" w:hAnsi="Arial" w:cs="Arial"/>
          <w:b/>
          <w:sz w:val="44"/>
          <w:szCs w:val="44"/>
          <w:highlight w:val="cyan"/>
          <w:lang w:val="cy-GB"/>
        </w:rPr>
        <w:t xml:space="preserve"> </w:t>
      </w:r>
      <w:r w:rsidR="004521AB" w:rsidRPr="004521AB">
        <w:rPr>
          <w:rFonts w:ascii="Arial" w:hAnsi="Arial" w:cs="Arial"/>
          <w:b/>
          <w:sz w:val="44"/>
          <w:szCs w:val="44"/>
          <w:highlight w:val="cyan"/>
          <w:lang w:val="cy-GB"/>
        </w:rPr>
        <w:t xml:space="preserve"> e.</w:t>
      </w:r>
      <w:r w:rsidR="004521AB">
        <w:rPr>
          <w:rFonts w:ascii="Arial" w:hAnsi="Arial" w:cs="Arial"/>
          <w:b/>
          <w:sz w:val="44"/>
          <w:szCs w:val="44"/>
          <w:highlight w:val="cyan"/>
          <w:lang w:val="cy-GB"/>
        </w:rPr>
        <w:t>e</w:t>
      </w:r>
      <w:r w:rsidR="004521AB" w:rsidRPr="004521AB">
        <w:rPr>
          <w:rFonts w:ascii="Arial" w:hAnsi="Arial" w:cs="Arial"/>
          <w:b/>
          <w:sz w:val="44"/>
          <w:szCs w:val="44"/>
          <w:highlight w:val="cyan"/>
          <w:lang w:val="cy-GB"/>
        </w:rPr>
        <w:t>. BA (ANRH) ACTIO</w:t>
      </w:r>
    </w:p>
    <w:p w14:paraId="43C8403A" w14:textId="0FFA9D2F" w:rsidR="004521AB" w:rsidRPr="00DA580B" w:rsidRDefault="004521AB" w:rsidP="00451E4A">
      <w:pPr>
        <w:rPr>
          <w:rFonts w:ascii="Arial" w:hAnsi="Arial" w:cs="Arial"/>
          <w:b/>
          <w:sz w:val="44"/>
          <w:szCs w:val="44"/>
          <w:lang w:val="cy-GB"/>
        </w:rPr>
      </w:pPr>
      <w:r w:rsidRPr="00DD5165">
        <w:rPr>
          <w:rFonts w:ascii="Arial" w:hAnsi="Arial" w:cs="Arial"/>
          <w:b/>
          <w:sz w:val="44"/>
          <w:szCs w:val="44"/>
          <w:highlight w:val="cyan"/>
          <w:lang w:val="cy-GB"/>
        </w:rPr>
        <w:t>(ANRHYDEDD SENGL)</w:t>
      </w:r>
    </w:p>
    <w:p w14:paraId="68D6B831" w14:textId="77777777" w:rsidR="006F0637" w:rsidRPr="00DA580B" w:rsidRDefault="006F0637" w:rsidP="00451E4A">
      <w:pPr>
        <w:rPr>
          <w:rFonts w:ascii="Arial" w:hAnsi="Arial" w:cs="Arial"/>
          <w:b/>
          <w:sz w:val="44"/>
          <w:szCs w:val="44"/>
          <w:lang w:val="cy-GB"/>
        </w:rPr>
      </w:pPr>
    </w:p>
    <w:p w14:paraId="10651F39" w14:textId="77777777" w:rsidR="006F0637" w:rsidRPr="00DA580B" w:rsidRDefault="006F0637" w:rsidP="00451E4A">
      <w:pPr>
        <w:rPr>
          <w:rFonts w:ascii="Arial" w:hAnsi="Arial" w:cs="Arial"/>
          <w:b/>
          <w:sz w:val="44"/>
          <w:szCs w:val="44"/>
          <w:lang w:val="cy-GB"/>
        </w:rPr>
      </w:pPr>
      <w:r w:rsidRPr="00DA580B">
        <w:rPr>
          <w:rFonts w:ascii="Arial" w:hAnsi="Arial" w:cs="Arial"/>
          <w:b/>
          <w:sz w:val="44"/>
          <w:szCs w:val="44"/>
          <w:lang w:val="cy-GB"/>
        </w:rPr>
        <w:t xml:space="preserve"> </w:t>
      </w:r>
    </w:p>
    <w:p w14:paraId="126B8502" w14:textId="77777777" w:rsidR="006F0637" w:rsidRPr="00DA580B" w:rsidRDefault="008D38F0" w:rsidP="00451E4A">
      <w:pPr>
        <w:rPr>
          <w:rFonts w:ascii="Arial" w:hAnsi="Arial" w:cs="Arial"/>
          <w:b/>
          <w:sz w:val="44"/>
          <w:szCs w:val="44"/>
          <w:lang w:val="cy-GB"/>
        </w:rPr>
      </w:pPr>
      <w:r w:rsidRPr="00DA580B">
        <w:rPr>
          <w:rFonts w:ascii="Arial" w:hAnsi="Arial" w:cs="Arial"/>
          <w:b/>
          <w:sz w:val="44"/>
          <w:szCs w:val="44"/>
          <w:lang w:val="cy-GB"/>
        </w:rPr>
        <w:t xml:space="preserve">LEFEL </w:t>
      </w:r>
      <w:r w:rsidR="00D31C82" w:rsidRPr="00DA580B">
        <w:rPr>
          <w:rFonts w:ascii="Arial" w:hAnsi="Arial" w:cs="Arial"/>
          <w:b/>
          <w:sz w:val="44"/>
          <w:szCs w:val="44"/>
          <w:highlight w:val="cyan"/>
          <w:lang w:val="cy-GB"/>
        </w:rPr>
        <w:t>6</w:t>
      </w:r>
    </w:p>
    <w:p w14:paraId="6FB4C633" w14:textId="77777777" w:rsidR="00451E4A" w:rsidRPr="00DA580B" w:rsidRDefault="00451E4A" w:rsidP="00451E4A">
      <w:pPr>
        <w:rPr>
          <w:rFonts w:ascii="Arial" w:hAnsi="Arial" w:cs="Arial"/>
          <w:b/>
          <w:sz w:val="44"/>
          <w:szCs w:val="44"/>
          <w:lang w:val="cy-GB"/>
        </w:rPr>
      </w:pPr>
    </w:p>
    <w:p w14:paraId="052473DD" w14:textId="63E995A4" w:rsidR="00F171B4" w:rsidRPr="00DA580B" w:rsidRDefault="00F171B4" w:rsidP="00451E4A">
      <w:pPr>
        <w:rPr>
          <w:rFonts w:ascii="Arial" w:hAnsi="Arial" w:cs="Arial"/>
          <w:b/>
          <w:sz w:val="44"/>
          <w:szCs w:val="44"/>
          <w:lang w:val="cy-GB"/>
        </w:rPr>
      </w:pPr>
      <w:r w:rsidRPr="00EA2D16">
        <w:rPr>
          <w:rFonts w:ascii="Arial" w:hAnsi="Arial" w:cs="Arial"/>
          <w:b/>
          <w:sz w:val="44"/>
          <w:szCs w:val="44"/>
          <w:highlight w:val="cyan"/>
          <w:lang w:val="cy-GB"/>
        </w:rPr>
        <w:t>ENW’R SEFYDLIAD</w:t>
      </w:r>
      <w:r w:rsidR="004521AB">
        <w:rPr>
          <w:rFonts w:ascii="Arial" w:hAnsi="Arial" w:cs="Arial"/>
          <w:b/>
          <w:sz w:val="44"/>
          <w:szCs w:val="44"/>
          <w:highlight w:val="cyan"/>
          <w:lang w:val="cy-GB"/>
        </w:rPr>
        <w:t xml:space="preserve"> </w:t>
      </w:r>
      <w:r w:rsidRPr="00EA2D16">
        <w:rPr>
          <w:rFonts w:ascii="Arial" w:hAnsi="Arial" w:cs="Arial"/>
          <w:b/>
          <w:sz w:val="44"/>
          <w:szCs w:val="44"/>
          <w:highlight w:val="cyan"/>
          <w:lang w:val="cy-GB"/>
        </w:rPr>
        <w:t>PARTNER</w:t>
      </w:r>
    </w:p>
    <w:p w14:paraId="627D96F6" w14:textId="77777777" w:rsidR="00451E4A" w:rsidRPr="00DA580B" w:rsidRDefault="00451E4A" w:rsidP="00451E4A">
      <w:pPr>
        <w:rPr>
          <w:rFonts w:ascii="Arial" w:hAnsi="Arial" w:cs="Arial"/>
          <w:b/>
          <w:sz w:val="44"/>
          <w:szCs w:val="44"/>
          <w:lang w:val="cy-GB"/>
        </w:rPr>
      </w:pPr>
    </w:p>
    <w:p w14:paraId="0715459F" w14:textId="77777777" w:rsidR="00451E4A" w:rsidRPr="00DA580B" w:rsidRDefault="00451E4A" w:rsidP="00451E4A">
      <w:pPr>
        <w:rPr>
          <w:rFonts w:ascii="Arial" w:hAnsi="Arial" w:cs="Arial"/>
          <w:b/>
          <w:sz w:val="44"/>
          <w:szCs w:val="44"/>
          <w:lang w:val="cy-GB"/>
        </w:rPr>
      </w:pPr>
    </w:p>
    <w:p w14:paraId="55C54FC7" w14:textId="4B4A812A" w:rsidR="006F0637" w:rsidRPr="00DA580B" w:rsidRDefault="006F0637" w:rsidP="00451E4A">
      <w:pPr>
        <w:rPr>
          <w:rFonts w:ascii="Arial" w:hAnsi="Arial" w:cs="Arial"/>
          <w:b/>
          <w:sz w:val="44"/>
          <w:szCs w:val="44"/>
          <w:lang w:val="cy-GB"/>
        </w:rPr>
      </w:pPr>
    </w:p>
    <w:p w14:paraId="0D925F96" w14:textId="77777777" w:rsidR="006F0637" w:rsidRPr="00DA580B" w:rsidRDefault="006F0637" w:rsidP="00451E4A">
      <w:pPr>
        <w:rPr>
          <w:rFonts w:ascii="Arial" w:hAnsi="Arial" w:cs="Arial"/>
          <w:b/>
          <w:sz w:val="44"/>
          <w:szCs w:val="44"/>
          <w:lang w:val="cy-GB"/>
        </w:rPr>
      </w:pPr>
    </w:p>
    <w:p w14:paraId="4369AC3F" w14:textId="77777777" w:rsidR="006F0637" w:rsidRPr="00DA580B" w:rsidRDefault="006F0637" w:rsidP="00451E4A">
      <w:pPr>
        <w:rPr>
          <w:rFonts w:ascii="Arial" w:hAnsi="Arial" w:cs="Arial"/>
          <w:b/>
          <w:sz w:val="44"/>
          <w:szCs w:val="44"/>
          <w:lang w:val="cy-GB"/>
        </w:rPr>
      </w:pPr>
    </w:p>
    <w:p w14:paraId="4801D3EA" w14:textId="77AA1E67" w:rsidR="008D38F0" w:rsidRPr="00DA580B" w:rsidRDefault="008D38F0" w:rsidP="00451E4A">
      <w:pPr>
        <w:rPr>
          <w:rFonts w:ascii="Arial" w:hAnsi="Arial" w:cs="Arial"/>
          <w:b/>
          <w:sz w:val="44"/>
          <w:szCs w:val="44"/>
          <w:lang w:val="cy-GB"/>
        </w:rPr>
      </w:pPr>
      <w:r w:rsidRPr="00DA580B">
        <w:rPr>
          <w:rFonts w:ascii="Arial" w:hAnsi="Arial" w:cs="Arial"/>
          <w:b/>
          <w:sz w:val="44"/>
          <w:szCs w:val="44"/>
          <w:lang w:val="cy-GB"/>
        </w:rPr>
        <w:t>20</w:t>
      </w:r>
      <w:r w:rsidR="00904653">
        <w:rPr>
          <w:rFonts w:ascii="Arial" w:hAnsi="Arial" w:cs="Arial"/>
          <w:b/>
          <w:sz w:val="44"/>
          <w:szCs w:val="44"/>
          <w:lang w:val="cy-GB"/>
        </w:rPr>
        <w:t>2</w:t>
      </w:r>
      <w:r w:rsidR="00056BE4">
        <w:rPr>
          <w:rFonts w:ascii="Arial" w:hAnsi="Arial" w:cs="Arial"/>
          <w:b/>
          <w:sz w:val="44"/>
          <w:szCs w:val="44"/>
          <w:lang w:val="cy-GB"/>
        </w:rPr>
        <w:t>5</w:t>
      </w:r>
      <w:r w:rsidR="00EE3877">
        <w:rPr>
          <w:rFonts w:ascii="Arial" w:hAnsi="Arial" w:cs="Arial"/>
          <w:b/>
          <w:sz w:val="44"/>
          <w:szCs w:val="44"/>
          <w:lang w:val="cy-GB"/>
        </w:rPr>
        <w:t>-202</w:t>
      </w:r>
      <w:r w:rsidR="00056BE4">
        <w:rPr>
          <w:rFonts w:ascii="Arial" w:hAnsi="Arial" w:cs="Arial"/>
          <w:b/>
          <w:sz w:val="44"/>
          <w:szCs w:val="44"/>
          <w:lang w:val="cy-GB"/>
        </w:rPr>
        <w:t>6</w:t>
      </w:r>
    </w:p>
    <w:p w14:paraId="092B887C" w14:textId="77777777" w:rsidR="006F0637" w:rsidRPr="00DA580B" w:rsidRDefault="008D38F0" w:rsidP="00CE6D1A">
      <w:pPr>
        <w:ind w:right="-285"/>
        <w:jc w:val="center"/>
        <w:rPr>
          <w:rFonts w:ascii="Arial" w:hAnsi="Arial" w:cs="Arial"/>
          <w:sz w:val="22"/>
          <w:szCs w:val="22"/>
          <w:lang w:val="cy-GB"/>
        </w:rPr>
      </w:pPr>
      <w:r w:rsidRPr="00DA580B">
        <w:rPr>
          <w:b/>
          <w:szCs w:val="24"/>
          <w:lang w:val="cy-GB"/>
        </w:rPr>
        <w:br w:type="page"/>
      </w:r>
      <w:r w:rsidR="006F0637" w:rsidRPr="00DA580B">
        <w:rPr>
          <w:rFonts w:ascii="Arial" w:hAnsi="Arial" w:cs="Arial"/>
          <w:b/>
          <w:sz w:val="22"/>
          <w:szCs w:val="22"/>
          <w:lang w:val="cy-GB"/>
        </w:rPr>
        <w:lastRenderedPageBreak/>
        <w:t>CYNNWYS</w:t>
      </w:r>
    </w:p>
    <w:p w14:paraId="661FB3AB" w14:textId="77777777" w:rsidR="006F0637" w:rsidRPr="00DA580B" w:rsidRDefault="006F0637">
      <w:pPr>
        <w:ind w:right="-57"/>
        <w:jc w:val="center"/>
        <w:rPr>
          <w:rFonts w:ascii="Arial" w:hAnsi="Arial" w:cs="Arial"/>
          <w:b/>
          <w:sz w:val="22"/>
          <w:szCs w:val="22"/>
          <w:lang w:val="cy-GB"/>
        </w:rPr>
      </w:pPr>
    </w:p>
    <w:p w14:paraId="693C90EB" w14:textId="77777777" w:rsidR="006F0637" w:rsidRPr="00DA580B" w:rsidRDefault="006F0637" w:rsidP="00451E4A">
      <w:pPr>
        <w:jc w:val="right"/>
        <w:rPr>
          <w:rFonts w:ascii="Arial" w:hAnsi="Arial" w:cs="Arial"/>
          <w:b/>
          <w:sz w:val="22"/>
          <w:szCs w:val="22"/>
          <w:lang w:val="cy-GB"/>
        </w:rPr>
      </w:pPr>
      <w:r w:rsidRPr="00DA580B">
        <w:rPr>
          <w:rFonts w:ascii="Arial" w:hAnsi="Arial" w:cs="Arial"/>
          <w:b/>
          <w:sz w:val="22"/>
          <w:szCs w:val="22"/>
          <w:lang w:val="cy-GB"/>
        </w:rPr>
        <w:t>Rhif Tud</w:t>
      </w:r>
    </w:p>
    <w:p w14:paraId="00051591" w14:textId="6036555D" w:rsidR="007F4FB7" w:rsidRDefault="00D720B9">
      <w:pPr>
        <w:pStyle w:val="TOC1"/>
        <w:rPr>
          <w:rFonts w:asciiTheme="minorHAnsi" w:eastAsiaTheme="minorEastAsia" w:hAnsiTheme="minorHAnsi" w:cstheme="minorBidi"/>
          <w:noProof/>
          <w:kern w:val="2"/>
          <w:sz w:val="24"/>
          <w:szCs w:val="24"/>
          <w:lang w:eastAsia="zh-CN"/>
          <w14:ligatures w14:val="standardContextual"/>
        </w:rPr>
      </w:pPr>
      <w:r w:rsidRPr="00DA580B">
        <w:rPr>
          <w:szCs w:val="24"/>
          <w:lang w:val="cy-GB"/>
        </w:rPr>
        <w:fldChar w:fldCharType="begin"/>
      </w:r>
      <w:r w:rsidRPr="00DA580B">
        <w:rPr>
          <w:szCs w:val="24"/>
          <w:lang w:val="cy-GB"/>
        </w:rPr>
        <w:instrText xml:space="preserve"> TOC \o "1-2" \h \z \u </w:instrText>
      </w:r>
      <w:r w:rsidRPr="00DA580B">
        <w:rPr>
          <w:szCs w:val="24"/>
          <w:lang w:val="cy-GB"/>
        </w:rPr>
        <w:fldChar w:fldCharType="separate"/>
      </w:r>
      <w:hyperlink w:anchor="_Toc194572470" w:history="1">
        <w:r w:rsidR="007F4FB7" w:rsidRPr="00A948AB">
          <w:rPr>
            <w:rStyle w:val="Hyperlink"/>
            <w:noProof/>
            <w:lang w:val="cy-GB"/>
          </w:rPr>
          <w:t>CYFLWYNIAD</w:t>
        </w:r>
        <w:r w:rsidR="007F4FB7">
          <w:rPr>
            <w:noProof/>
            <w:webHidden/>
          </w:rPr>
          <w:tab/>
        </w:r>
        <w:r w:rsidR="007F4FB7">
          <w:rPr>
            <w:noProof/>
            <w:webHidden/>
          </w:rPr>
          <w:fldChar w:fldCharType="begin"/>
        </w:r>
        <w:r w:rsidR="007F4FB7">
          <w:rPr>
            <w:noProof/>
            <w:webHidden/>
          </w:rPr>
          <w:instrText xml:space="preserve"> PAGEREF _Toc194572470 \h </w:instrText>
        </w:r>
        <w:r w:rsidR="007F4FB7">
          <w:rPr>
            <w:noProof/>
            <w:webHidden/>
          </w:rPr>
        </w:r>
        <w:r w:rsidR="007F4FB7">
          <w:rPr>
            <w:noProof/>
            <w:webHidden/>
          </w:rPr>
          <w:fldChar w:fldCharType="separate"/>
        </w:r>
        <w:r w:rsidR="007F4FB7">
          <w:rPr>
            <w:noProof/>
            <w:webHidden/>
          </w:rPr>
          <w:t>1</w:t>
        </w:r>
        <w:r w:rsidR="007F4FB7">
          <w:rPr>
            <w:noProof/>
            <w:webHidden/>
          </w:rPr>
          <w:fldChar w:fldCharType="end"/>
        </w:r>
      </w:hyperlink>
    </w:p>
    <w:p w14:paraId="5E1900FD" w14:textId="3D66B38F"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1" w:history="1">
        <w:r w:rsidRPr="00A948AB">
          <w:rPr>
            <w:rStyle w:val="Hyperlink"/>
            <w:noProof/>
            <w:lang w:val="cy-GB"/>
          </w:rPr>
          <w:t>ADBORTH AC YMGYSYLLTU Â MYFYRWYR</w:t>
        </w:r>
        <w:r>
          <w:rPr>
            <w:noProof/>
            <w:webHidden/>
          </w:rPr>
          <w:tab/>
        </w:r>
        <w:r>
          <w:rPr>
            <w:noProof/>
            <w:webHidden/>
          </w:rPr>
          <w:fldChar w:fldCharType="begin"/>
        </w:r>
        <w:r>
          <w:rPr>
            <w:noProof/>
            <w:webHidden/>
          </w:rPr>
          <w:instrText xml:space="preserve"> PAGEREF _Toc194572471 \h </w:instrText>
        </w:r>
        <w:r>
          <w:rPr>
            <w:noProof/>
            <w:webHidden/>
          </w:rPr>
        </w:r>
        <w:r>
          <w:rPr>
            <w:noProof/>
            <w:webHidden/>
          </w:rPr>
          <w:fldChar w:fldCharType="separate"/>
        </w:r>
        <w:r>
          <w:rPr>
            <w:noProof/>
            <w:webHidden/>
          </w:rPr>
          <w:t>1</w:t>
        </w:r>
        <w:r>
          <w:rPr>
            <w:noProof/>
            <w:webHidden/>
          </w:rPr>
          <w:fldChar w:fldCharType="end"/>
        </w:r>
      </w:hyperlink>
    </w:p>
    <w:p w14:paraId="0047D54A" w14:textId="0BD6D9F4"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2" w:history="1">
        <w:r w:rsidRPr="00A948AB">
          <w:rPr>
            <w:rStyle w:val="Hyperlink"/>
            <w:noProof/>
            <w:lang w:val="cy-GB"/>
          </w:rPr>
          <w:t xml:space="preserve">NEGES O GROESO </w:t>
        </w:r>
        <w:r>
          <w:rPr>
            <w:noProof/>
            <w:webHidden/>
          </w:rPr>
          <w:tab/>
        </w:r>
        <w:r>
          <w:rPr>
            <w:noProof/>
            <w:webHidden/>
          </w:rPr>
          <w:fldChar w:fldCharType="begin"/>
        </w:r>
        <w:r>
          <w:rPr>
            <w:noProof/>
            <w:webHidden/>
          </w:rPr>
          <w:instrText xml:space="preserve"> PAGEREF _Toc194572472 \h </w:instrText>
        </w:r>
        <w:r>
          <w:rPr>
            <w:noProof/>
            <w:webHidden/>
          </w:rPr>
        </w:r>
        <w:r>
          <w:rPr>
            <w:noProof/>
            <w:webHidden/>
          </w:rPr>
          <w:fldChar w:fldCharType="separate"/>
        </w:r>
        <w:r>
          <w:rPr>
            <w:noProof/>
            <w:webHidden/>
          </w:rPr>
          <w:t>1</w:t>
        </w:r>
        <w:r>
          <w:rPr>
            <w:noProof/>
            <w:webHidden/>
          </w:rPr>
          <w:fldChar w:fldCharType="end"/>
        </w:r>
      </w:hyperlink>
    </w:p>
    <w:p w14:paraId="5ECE1E05" w14:textId="1236621F"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3" w:history="1">
        <w:r w:rsidRPr="00A948AB">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_Toc194572473 \h </w:instrText>
        </w:r>
        <w:r>
          <w:rPr>
            <w:noProof/>
            <w:webHidden/>
          </w:rPr>
        </w:r>
        <w:r>
          <w:rPr>
            <w:noProof/>
            <w:webHidden/>
          </w:rPr>
          <w:fldChar w:fldCharType="separate"/>
        </w:r>
        <w:r>
          <w:rPr>
            <w:noProof/>
            <w:webHidden/>
          </w:rPr>
          <w:t>1</w:t>
        </w:r>
        <w:r>
          <w:rPr>
            <w:noProof/>
            <w:webHidden/>
          </w:rPr>
          <w:fldChar w:fldCharType="end"/>
        </w:r>
      </w:hyperlink>
    </w:p>
    <w:p w14:paraId="2462911E" w14:textId="7C7860A7"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4" w:history="1">
        <w:r w:rsidRPr="00A948AB">
          <w:rPr>
            <w:rStyle w:val="Hyperlink"/>
            <w:noProof/>
            <w:lang w:val="cy-GB"/>
          </w:rPr>
          <w:t>AELODAU CYFREDOL O STAFF</w:t>
        </w:r>
        <w:r>
          <w:rPr>
            <w:noProof/>
            <w:webHidden/>
          </w:rPr>
          <w:tab/>
        </w:r>
        <w:r>
          <w:rPr>
            <w:noProof/>
            <w:webHidden/>
          </w:rPr>
          <w:fldChar w:fldCharType="begin"/>
        </w:r>
        <w:r>
          <w:rPr>
            <w:noProof/>
            <w:webHidden/>
          </w:rPr>
          <w:instrText xml:space="preserve"> PAGEREF _Toc194572474 \h </w:instrText>
        </w:r>
        <w:r>
          <w:rPr>
            <w:noProof/>
            <w:webHidden/>
          </w:rPr>
        </w:r>
        <w:r>
          <w:rPr>
            <w:noProof/>
            <w:webHidden/>
          </w:rPr>
          <w:fldChar w:fldCharType="separate"/>
        </w:r>
        <w:r>
          <w:rPr>
            <w:noProof/>
            <w:webHidden/>
          </w:rPr>
          <w:t>2</w:t>
        </w:r>
        <w:r>
          <w:rPr>
            <w:noProof/>
            <w:webHidden/>
          </w:rPr>
          <w:fldChar w:fldCharType="end"/>
        </w:r>
      </w:hyperlink>
    </w:p>
    <w:p w14:paraId="7465F1F4" w14:textId="7A0B85BC"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5" w:history="1">
        <w:r w:rsidRPr="00A948AB">
          <w:rPr>
            <w:rStyle w:val="Hyperlink"/>
            <w:noProof/>
            <w:lang w:val="cy-GB"/>
          </w:rPr>
          <w:t>ARHOLWYR ALLANOL</w:t>
        </w:r>
        <w:r>
          <w:rPr>
            <w:noProof/>
            <w:webHidden/>
          </w:rPr>
          <w:tab/>
        </w:r>
        <w:r>
          <w:rPr>
            <w:noProof/>
            <w:webHidden/>
          </w:rPr>
          <w:fldChar w:fldCharType="begin"/>
        </w:r>
        <w:r>
          <w:rPr>
            <w:noProof/>
            <w:webHidden/>
          </w:rPr>
          <w:instrText xml:space="preserve"> PAGEREF _Toc194572475 \h </w:instrText>
        </w:r>
        <w:r>
          <w:rPr>
            <w:noProof/>
            <w:webHidden/>
          </w:rPr>
        </w:r>
        <w:r>
          <w:rPr>
            <w:noProof/>
            <w:webHidden/>
          </w:rPr>
          <w:fldChar w:fldCharType="separate"/>
        </w:r>
        <w:r>
          <w:rPr>
            <w:noProof/>
            <w:webHidden/>
          </w:rPr>
          <w:t>3</w:t>
        </w:r>
        <w:r>
          <w:rPr>
            <w:noProof/>
            <w:webHidden/>
          </w:rPr>
          <w:fldChar w:fldCharType="end"/>
        </w:r>
      </w:hyperlink>
    </w:p>
    <w:p w14:paraId="0600177A" w14:textId="347055BC"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6" w:history="1">
        <w:r w:rsidRPr="00A948AB">
          <w:rPr>
            <w:rStyle w:val="Hyperlink"/>
            <w:noProof/>
            <w:lang w:val="cy-GB"/>
          </w:rPr>
          <w:t>BLWYDDYN ACADEMAIDD</w:t>
        </w:r>
        <w:r>
          <w:rPr>
            <w:noProof/>
            <w:webHidden/>
          </w:rPr>
          <w:tab/>
        </w:r>
        <w:r>
          <w:rPr>
            <w:noProof/>
            <w:webHidden/>
          </w:rPr>
          <w:fldChar w:fldCharType="begin"/>
        </w:r>
        <w:r>
          <w:rPr>
            <w:noProof/>
            <w:webHidden/>
          </w:rPr>
          <w:instrText xml:space="preserve"> PAGEREF _Toc194572476 \h </w:instrText>
        </w:r>
        <w:r>
          <w:rPr>
            <w:noProof/>
            <w:webHidden/>
          </w:rPr>
        </w:r>
        <w:r>
          <w:rPr>
            <w:noProof/>
            <w:webHidden/>
          </w:rPr>
          <w:fldChar w:fldCharType="separate"/>
        </w:r>
        <w:r>
          <w:rPr>
            <w:noProof/>
            <w:webHidden/>
          </w:rPr>
          <w:t>4</w:t>
        </w:r>
        <w:r>
          <w:rPr>
            <w:noProof/>
            <w:webHidden/>
          </w:rPr>
          <w:fldChar w:fldCharType="end"/>
        </w:r>
      </w:hyperlink>
    </w:p>
    <w:p w14:paraId="4C916448" w14:textId="71EDB6D1"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7" w:history="1">
        <w:r w:rsidRPr="00A948AB">
          <w:rPr>
            <w:rStyle w:val="Hyperlink"/>
            <w:noProof/>
            <w:lang w:val="cy-GB"/>
          </w:rPr>
          <w:t>GEIRFA FODWLAR</w:t>
        </w:r>
        <w:r>
          <w:rPr>
            <w:noProof/>
            <w:webHidden/>
          </w:rPr>
          <w:tab/>
        </w:r>
        <w:r>
          <w:rPr>
            <w:noProof/>
            <w:webHidden/>
          </w:rPr>
          <w:fldChar w:fldCharType="begin"/>
        </w:r>
        <w:r>
          <w:rPr>
            <w:noProof/>
            <w:webHidden/>
          </w:rPr>
          <w:instrText xml:space="preserve"> PAGEREF _Toc194572477 \h </w:instrText>
        </w:r>
        <w:r>
          <w:rPr>
            <w:noProof/>
            <w:webHidden/>
          </w:rPr>
        </w:r>
        <w:r>
          <w:rPr>
            <w:noProof/>
            <w:webHidden/>
          </w:rPr>
          <w:fldChar w:fldCharType="separate"/>
        </w:r>
        <w:r>
          <w:rPr>
            <w:noProof/>
            <w:webHidden/>
          </w:rPr>
          <w:t>5</w:t>
        </w:r>
        <w:r>
          <w:rPr>
            <w:noProof/>
            <w:webHidden/>
          </w:rPr>
          <w:fldChar w:fldCharType="end"/>
        </w:r>
      </w:hyperlink>
    </w:p>
    <w:p w14:paraId="00C10A82" w14:textId="012698D1"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78" w:history="1">
        <w:r w:rsidRPr="00A948AB">
          <w:rPr>
            <w:rStyle w:val="Hyperlink"/>
            <w:noProof/>
            <w:lang w:val="cy-GB"/>
          </w:rPr>
          <w:t>ASESU</w:t>
        </w:r>
        <w:r>
          <w:rPr>
            <w:noProof/>
            <w:webHidden/>
          </w:rPr>
          <w:tab/>
        </w:r>
        <w:r>
          <w:rPr>
            <w:noProof/>
            <w:webHidden/>
          </w:rPr>
          <w:fldChar w:fldCharType="begin"/>
        </w:r>
        <w:r>
          <w:rPr>
            <w:noProof/>
            <w:webHidden/>
          </w:rPr>
          <w:instrText xml:space="preserve"> PAGEREF _Toc194572478 \h </w:instrText>
        </w:r>
        <w:r>
          <w:rPr>
            <w:noProof/>
            <w:webHidden/>
          </w:rPr>
        </w:r>
        <w:r>
          <w:rPr>
            <w:noProof/>
            <w:webHidden/>
          </w:rPr>
          <w:fldChar w:fldCharType="separate"/>
        </w:r>
        <w:r>
          <w:rPr>
            <w:noProof/>
            <w:webHidden/>
          </w:rPr>
          <w:t>5</w:t>
        </w:r>
        <w:r>
          <w:rPr>
            <w:noProof/>
            <w:webHidden/>
          </w:rPr>
          <w:fldChar w:fldCharType="end"/>
        </w:r>
      </w:hyperlink>
    </w:p>
    <w:p w14:paraId="08BCC35E" w14:textId="67650EAF"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79" w:history="1">
        <w:r w:rsidRPr="00A948AB">
          <w:rPr>
            <w:rStyle w:val="Hyperlink"/>
            <w:noProof/>
            <w:lang w:val="cy-GB"/>
          </w:rPr>
          <w:t>Amgylchiadau Esgusodol</w:t>
        </w:r>
        <w:r>
          <w:rPr>
            <w:noProof/>
            <w:webHidden/>
          </w:rPr>
          <w:tab/>
        </w:r>
        <w:r>
          <w:rPr>
            <w:noProof/>
            <w:webHidden/>
          </w:rPr>
          <w:fldChar w:fldCharType="begin"/>
        </w:r>
        <w:r>
          <w:rPr>
            <w:noProof/>
            <w:webHidden/>
          </w:rPr>
          <w:instrText xml:space="preserve"> PAGEREF _Toc194572479 \h </w:instrText>
        </w:r>
        <w:r>
          <w:rPr>
            <w:noProof/>
            <w:webHidden/>
          </w:rPr>
        </w:r>
        <w:r>
          <w:rPr>
            <w:noProof/>
            <w:webHidden/>
          </w:rPr>
          <w:fldChar w:fldCharType="separate"/>
        </w:r>
        <w:r>
          <w:rPr>
            <w:noProof/>
            <w:webHidden/>
          </w:rPr>
          <w:t>5</w:t>
        </w:r>
        <w:r>
          <w:rPr>
            <w:noProof/>
            <w:webHidden/>
          </w:rPr>
          <w:fldChar w:fldCharType="end"/>
        </w:r>
      </w:hyperlink>
    </w:p>
    <w:p w14:paraId="4C9FB215" w14:textId="5741371C"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80" w:history="1">
        <w:r w:rsidRPr="00A948AB">
          <w:rPr>
            <w:rStyle w:val="Hyperlink"/>
            <w:noProof/>
            <w:lang w:val="cy-GB"/>
          </w:rPr>
          <w:t>Anghenion Ychwanegol o ran asesu</w:t>
        </w:r>
        <w:r>
          <w:rPr>
            <w:noProof/>
            <w:webHidden/>
          </w:rPr>
          <w:tab/>
        </w:r>
        <w:r>
          <w:rPr>
            <w:noProof/>
            <w:webHidden/>
          </w:rPr>
          <w:fldChar w:fldCharType="begin"/>
        </w:r>
        <w:r>
          <w:rPr>
            <w:noProof/>
            <w:webHidden/>
          </w:rPr>
          <w:instrText xml:space="preserve"> PAGEREF _Toc194572480 \h </w:instrText>
        </w:r>
        <w:r>
          <w:rPr>
            <w:noProof/>
            <w:webHidden/>
          </w:rPr>
        </w:r>
        <w:r>
          <w:rPr>
            <w:noProof/>
            <w:webHidden/>
          </w:rPr>
          <w:fldChar w:fldCharType="separate"/>
        </w:r>
        <w:r>
          <w:rPr>
            <w:noProof/>
            <w:webHidden/>
          </w:rPr>
          <w:t>6</w:t>
        </w:r>
        <w:r>
          <w:rPr>
            <w:noProof/>
            <w:webHidden/>
          </w:rPr>
          <w:fldChar w:fldCharType="end"/>
        </w:r>
      </w:hyperlink>
    </w:p>
    <w:p w14:paraId="257FB92B" w14:textId="2F580C43"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81" w:history="1">
        <w:r w:rsidRPr="00A948AB">
          <w:rPr>
            <w:rStyle w:val="Hyperlink"/>
            <w:rFonts w:cs="Arial"/>
            <w:bCs/>
            <w:noProof/>
            <w:lang w:val="cy-GB"/>
          </w:rPr>
          <w:t>Apeliadau Academaidd</w:t>
        </w:r>
        <w:r>
          <w:rPr>
            <w:noProof/>
            <w:webHidden/>
          </w:rPr>
          <w:tab/>
        </w:r>
        <w:r>
          <w:rPr>
            <w:noProof/>
            <w:webHidden/>
          </w:rPr>
          <w:fldChar w:fldCharType="begin"/>
        </w:r>
        <w:r>
          <w:rPr>
            <w:noProof/>
            <w:webHidden/>
          </w:rPr>
          <w:instrText xml:space="preserve"> PAGEREF _Toc194572481 \h </w:instrText>
        </w:r>
        <w:r>
          <w:rPr>
            <w:noProof/>
            <w:webHidden/>
          </w:rPr>
        </w:r>
        <w:r>
          <w:rPr>
            <w:noProof/>
            <w:webHidden/>
          </w:rPr>
          <w:fldChar w:fldCharType="separate"/>
        </w:r>
        <w:r>
          <w:rPr>
            <w:noProof/>
            <w:webHidden/>
          </w:rPr>
          <w:t>6</w:t>
        </w:r>
        <w:r>
          <w:rPr>
            <w:noProof/>
            <w:webHidden/>
          </w:rPr>
          <w:fldChar w:fldCharType="end"/>
        </w:r>
      </w:hyperlink>
    </w:p>
    <w:p w14:paraId="2FEF6736" w14:textId="06B35C8A"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82" w:history="1">
        <w:r w:rsidRPr="00A948AB">
          <w:rPr>
            <w:rStyle w:val="Hyperlink"/>
            <w:noProof/>
            <w:lang w:val="cy-GB"/>
          </w:rPr>
          <w:t>Rheoliadau Asesu</w:t>
        </w:r>
        <w:r>
          <w:rPr>
            <w:noProof/>
            <w:webHidden/>
          </w:rPr>
          <w:tab/>
        </w:r>
        <w:r>
          <w:rPr>
            <w:noProof/>
            <w:webHidden/>
          </w:rPr>
          <w:fldChar w:fldCharType="begin"/>
        </w:r>
        <w:r>
          <w:rPr>
            <w:noProof/>
            <w:webHidden/>
          </w:rPr>
          <w:instrText xml:space="preserve"> PAGEREF _Toc194572482 \h </w:instrText>
        </w:r>
        <w:r>
          <w:rPr>
            <w:noProof/>
            <w:webHidden/>
          </w:rPr>
        </w:r>
        <w:r>
          <w:rPr>
            <w:noProof/>
            <w:webHidden/>
          </w:rPr>
          <w:fldChar w:fldCharType="separate"/>
        </w:r>
        <w:r>
          <w:rPr>
            <w:noProof/>
            <w:webHidden/>
          </w:rPr>
          <w:t>6</w:t>
        </w:r>
        <w:r>
          <w:rPr>
            <w:noProof/>
            <w:webHidden/>
          </w:rPr>
          <w:fldChar w:fldCharType="end"/>
        </w:r>
      </w:hyperlink>
    </w:p>
    <w:p w14:paraId="0E574C20" w14:textId="682C1F0B"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83" w:history="1">
        <w:r w:rsidRPr="00A948AB">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_Toc194572483 \h </w:instrText>
        </w:r>
        <w:r>
          <w:rPr>
            <w:noProof/>
            <w:webHidden/>
          </w:rPr>
        </w:r>
        <w:r>
          <w:rPr>
            <w:noProof/>
            <w:webHidden/>
          </w:rPr>
          <w:fldChar w:fldCharType="separate"/>
        </w:r>
        <w:r>
          <w:rPr>
            <w:noProof/>
            <w:webHidden/>
          </w:rPr>
          <w:t>6</w:t>
        </w:r>
        <w:r>
          <w:rPr>
            <w:noProof/>
            <w:webHidden/>
          </w:rPr>
          <w:fldChar w:fldCharType="end"/>
        </w:r>
      </w:hyperlink>
    </w:p>
    <w:p w14:paraId="4610225E" w14:textId="06090162"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84" w:history="1">
        <w:r w:rsidRPr="00A948AB">
          <w:rPr>
            <w:rStyle w:val="Hyperlink"/>
            <w:noProof/>
            <w:lang w:val="cy-GB"/>
          </w:rPr>
          <w:t>AMGYLCHEDD DYSGU RHITHWIR (ADRh)</w:t>
        </w:r>
        <w:r>
          <w:rPr>
            <w:noProof/>
            <w:webHidden/>
          </w:rPr>
          <w:tab/>
        </w:r>
        <w:r>
          <w:rPr>
            <w:noProof/>
            <w:webHidden/>
          </w:rPr>
          <w:fldChar w:fldCharType="begin"/>
        </w:r>
        <w:r>
          <w:rPr>
            <w:noProof/>
            <w:webHidden/>
          </w:rPr>
          <w:instrText xml:space="preserve"> PAGEREF _Toc194572484 \h </w:instrText>
        </w:r>
        <w:r>
          <w:rPr>
            <w:noProof/>
            <w:webHidden/>
          </w:rPr>
        </w:r>
        <w:r>
          <w:rPr>
            <w:noProof/>
            <w:webHidden/>
          </w:rPr>
          <w:fldChar w:fldCharType="separate"/>
        </w:r>
        <w:r>
          <w:rPr>
            <w:noProof/>
            <w:webHidden/>
          </w:rPr>
          <w:t>7</w:t>
        </w:r>
        <w:r>
          <w:rPr>
            <w:noProof/>
            <w:webHidden/>
          </w:rPr>
          <w:fldChar w:fldCharType="end"/>
        </w:r>
      </w:hyperlink>
    </w:p>
    <w:p w14:paraId="74035992" w14:textId="5B7BC94F"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85" w:history="1">
        <w:r w:rsidRPr="00A948AB">
          <w:rPr>
            <w:rStyle w:val="Hyperlink"/>
            <w:noProof/>
            <w:lang w:val="cy-GB"/>
          </w:rPr>
          <w:t xml:space="preserve">RHAGLEN ASTUDIO – </w:t>
        </w:r>
        <w:r w:rsidRPr="00A948AB">
          <w:rPr>
            <w:rStyle w:val="Hyperlink"/>
            <w:noProof/>
            <w:highlight w:val="cyan"/>
            <w:lang w:val="cy-GB"/>
          </w:rPr>
          <w:t>NODWCH Y TEITL e.e. BA (Anrh) Actio</w:t>
        </w:r>
        <w:r>
          <w:rPr>
            <w:noProof/>
            <w:webHidden/>
          </w:rPr>
          <w:tab/>
        </w:r>
        <w:r>
          <w:rPr>
            <w:noProof/>
            <w:webHidden/>
          </w:rPr>
          <w:fldChar w:fldCharType="begin"/>
        </w:r>
        <w:r>
          <w:rPr>
            <w:noProof/>
            <w:webHidden/>
          </w:rPr>
          <w:instrText xml:space="preserve"> PAGEREF _Toc194572485 \h </w:instrText>
        </w:r>
        <w:r>
          <w:rPr>
            <w:noProof/>
            <w:webHidden/>
          </w:rPr>
        </w:r>
        <w:r>
          <w:rPr>
            <w:noProof/>
            <w:webHidden/>
          </w:rPr>
          <w:fldChar w:fldCharType="separate"/>
        </w:r>
        <w:r>
          <w:rPr>
            <w:noProof/>
            <w:webHidden/>
          </w:rPr>
          <w:t>8</w:t>
        </w:r>
        <w:r>
          <w:rPr>
            <w:noProof/>
            <w:webHidden/>
          </w:rPr>
          <w:fldChar w:fldCharType="end"/>
        </w:r>
      </w:hyperlink>
    </w:p>
    <w:p w14:paraId="3F9025AF" w14:textId="58C5EEDC" w:rsidR="007F4FB7" w:rsidRDefault="007F4FB7">
      <w:pPr>
        <w:pStyle w:val="TOC2"/>
        <w:rPr>
          <w:rFonts w:asciiTheme="minorHAnsi" w:eastAsiaTheme="minorEastAsia" w:hAnsiTheme="minorHAnsi" w:cstheme="minorBidi"/>
          <w:noProof/>
          <w:kern w:val="2"/>
          <w:sz w:val="24"/>
          <w:szCs w:val="24"/>
          <w:lang w:eastAsia="zh-CN"/>
          <w14:ligatures w14:val="standardContextual"/>
        </w:rPr>
      </w:pPr>
      <w:hyperlink w:anchor="_Toc194572486" w:history="1">
        <w:r w:rsidRPr="00A948AB">
          <w:rPr>
            <w:rStyle w:val="Hyperlink"/>
            <w:noProof/>
            <w:lang w:val="cy-GB"/>
          </w:rPr>
          <w:t>Modylau</w:t>
        </w:r>
        <w:r>
          <w:rPr>
            <w:noProof/>
            <w:webHidden/>
          </w:rPr>
          <w:tab/>
        </w:r>
        <w:r>
          <w:rPr>
            <w:noProof/>
            <w:webHidden/>
          </w:rPr>
          <w:fldChar w:fldCharType="begin"/>
        </w:r>
        <w:r>
          <w:rPr>
            <w:noProof/>
            <w:webHidden/>
          </w:rPr>
          <w:instrText xml:space="preserve"> PAGEREF _Toc194572486 \h </w:instrText>
        </w:r>
        <w:r>
          <w:rPr>
            <w:noProof/>
            <w:webHidden/>
          </w:rPr>
        </w:r>
        <w:r>
          <w:rPr>
            <w:noProof/>
            <w:webHidden/>
          </w:rPr>
          <w:fldChar w:fldCharType="separate"/>
        </w:r>
        <w:r>
          <w:rPr>
            <w:noProof/>
            <w:webHidden/>
          </w:rPr>
          <w:t>8</w:t>
        </w:r>
        <w:r>
          <w:rPr>
            <w:noProof/>
            <w:webHidden/>
          </w:rPr>
          <w:fldChar w:fldCharType="end"/>
        </w:r>
      </w:hyperlink>
    </w:p>
    <w:p w14:paraId="180276EE" w14:textId="28BC000F"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87" w:history="1">
        <w:r w:rsidRPr="00A948AB">
          <w:rPr>
            <w:rStyle w:val="Hyperlink"/>
            <w:noProof/>
            <w:lang w:val="cy-GB"/>
          </w:rPr>
          <w:t>POLISÏAU</w:t>
        </w:r>
        <w:r>
          <w:rPr>
            <w:noProof/>
            <w:webHidden/>
          </w:rPr>
          <w:tab/>
        </w:r>
        <w:r>
          <w:rPr>
            <w:noProof/>
            <w:webHidden/>
          </w:rPr>
          <w:fldChar w:fldCharType="begin"/>
        </w:r>
        <w:r>
          <w:rPr>
            <w:noProof/>
            <w:webHidden/>
          </w:rPr>
          <w:instrText xml:space="preserve"> PAGEREF _Toc194572487 \h </w:instrText>
        </w:r>
        <w:r>
          <w:rPr>
            <w:noProof/>
            <w:webHidden/>
          </w:rPr>
        </w:r>
        <w:r>
          <w:rPr>
            <w:noProof/>
            <w:webHidden/>
          </w:rPr>
          <w:fldChar w:fldCharType="separate"/>
        </w:r>
        <w:r>
          <w:rPr>
            <w:noProof/>
            <w:webHidden/>
          </w:rPr>
          <w:t>11</w:t>
        </w:r>
        <w:r>
          <w:rPr>
            <w:noProof/>
            <w:webHidden/>
          </w:rPr>
          <w:fldChar w:fldCharType="end"/>
        </w:r>
      </w:hyperlink>
    </w:p>
    <w:p w14:paraId="31993F76" w14:textId="0579A150"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88" w:history="1">
        <w:r w:rsidRPr="00A948AB">
          <w:rPr>
            <w:rStyle w:val="Hyperlink"/>
            <w:rFonts w:cs="Arial"/>
            <w:noProof/>
            <w:lang w:eastAsia="zh-CN"/>
          </w:rPr>
          <w:t>YNGLŶN AG UNIONDEB ACADEMAIDD</w:t>
        </w:r>
        <w:r>
          <w:rPr>
            <w:noProof/>
            <w:webHidden/>
          </w:rPr>
          <w:tab/>
        </w:r>
        <w:r>
          <w:rPr>
            <w:noProof/>
            <w:webHidden/>
          </w:rPr>
          <w:fldChar w:fldCharType="begin"/>
        </w:r>
        <w:r>
          <w:rPr>
            <w:noProof/>
            <w:webHidden/>
          </w:rPr>
          <w:instrText xml:space="preserve"> PAGEREF _Toc194572488 \h </w:instrText>
        </w:r>
        <w:r>
          <w:rPr>
            <w:noProof/>
            <w:webHidden/>
          </w:rPr>
        </w:r>
        <w:r>
          <w:rPr>
            <w:noProof/>
            <w:webHidden/>
          </w:rPr>
          <w:fldChar w:fldCharType="separate"/>
        </w:r>
        <w:r>
          <w:rPr>
            <w:noProof/>
            <w:webHidden/>
          </w:rPr>
          <w:t>12</w:t>
        </w:r>
        <w:r>
          <w:rPr>
            <w:noProof/>
            <w:webHidden/>
          </w:rPr>
          <w:fldChar w:fldCharType="end"/>
        </w:r>
      </w:hyperlink>
    </w:p>
    <w:p w14:paraId="5F2451C8" w14:textId="6FF9C9CA"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89" w:history="1">
        <w:r w:rsidRPr="00A948AB">
          <w:rPr>
            <w:rStyle w:val="Hyperlink"/>
            <w:noProof/>
            <w:lang w:val="cy-GB"/>
          </w:rPr>
          <w:t>Y LLYFRGELL AC ADNODDAU DYSGU</w:t>
        </w:r>
        <w:r>
          <w:rPr>
            <w:noProof/>
            <w:webHidden/>
          </w:rPr>
          <w:tab/>
        </w:r>
        <w:r>
          <w:rPr>
            <w:noProof/>
            <w:webHidden/>
          </w:rPr>
          <w:fldChar w:fldCharType="begin"/>
        </w:r>
        <w:r>
          <w:rPr>
            <w:noProof/>
            <w:webHidden/>
          </w:rPr>
          <w:instrText xml:space="preserve"> PAGEREF _Toc194572489 \h </w:instrText>
        </w:r>
        <w:r>
          <w:rPr>
            <w:noProof/>
            <w:webHidden/>
          </w:rPr>
        </w:r>
        <w:r>
          <w:rPr>
            <w:noProof/>
            <w:webHidden/>
          </w:rPr>
          <w:fldChar w:fldCharType="separate"/>
        </w:r>
        <w:r>
          <w:rPr>
            <w:noProof/>
            <w:webHidden/>
          </w:rPr>
          <w:t>14</w:t>
        </w:r>
        <w:r>
          <w:rPr>
            <w:noProof/>
            <w:webHidden/>
          </w:rPr>
          <w:fldChar w:fldCharType="end"/>
        </w:r>
      </w:hyperlink>
    </w:p>
    <w:p w14:paraId="0F623D2D" w14:textId="7213F569"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90" w:history="1">
        <w:r w:rsidRPr="00A948AB">
          <w:rPr>
            <w:rStyle w:val="Hyperlink"/>
            <w:noProof/>
            <w:lang w:val="cy-GB"/>
          </w:rPr>
          <w:t>GWASANAETHAU MYFYRWYR</w:t>
        </w:r>
        <w:r>
          <w:rPr>
            <w:noProof/>
            <w:webHidden/>
          </w:rPr>
          <w:tab/>
        </w:r>
        <w:r>
          <w:rPr>
            <w:noProof/>
            <w:webHidden/>
          </w:rPr>
          <w:fldChar w:fldCharType="begin"/>
        </w:r>
        <w:r>
          <w:rPr>
            <w:noProof/>
            <w:webHidden/>
          </w:rPr>
          <w:instrText xml:space="preserve"> PAGEREF _Toc194572490 \h </w:instrText>
        </w:r>
        <w:r>
          <w:rPr>
            <w:noProof/>
            <w:webHidden/>
          </w:rPr>
        </w:r>
        <w:r>
          <w:rPr>
            <w:noProof/>
            <w:webHidden/>
          </w:rPr>
          <w:fldChar w:fldCharType="separate"/>
        </w:r>
        <w:r>
          <w:rPr>
            <w:noProof/>
            <w:webHidden/>
          </w:rPr>
          <w:t>14</w:t>
        </w:r>
        <w:r>
          <w:rPr>
            <w:noProof/>
            <w:webHidden/>
          </w:rPr>
          <w:fldChar w:fldCharType="end"/>
        </w:r>
      </w:hyperlink>
    </w:p>
    <w:p w14:paraId="46D1A0D1" w14:textId="02653567"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91" w:history="1">
        <w:r w:rsidRPr="00A948AB">
          <w:rPr>
            <w:rStyle w:val="Hyperlink"/>
            <w:noProof/>
            <w:lang w:val="cy-GB"/>
          </w:rPr>
          <w:t>CWYNION</w:t>
        </w:r>
        <w:r>
          <w:rPr>
            <w:noProof/>
            <w:webHidden/>
          </w:rPr>
          <w:tab/>
        </w:r>
        <w:r>
          <w:rPr>
            <w:noProof/>
            <w:webHidden/>
          </w:rPr>
          <w:fldChar w:fldCharType="begin"/>
        </w:r>
        <w:r>
          <w:rPr>
            <w:noProof/>
            <w:webHidden/>
          </w:rPr>
          <w:instrText xml:space="preserve"> PAGEREF _Toc194572491 \h </w:instrText>
        </w:r>
        <w:r>
          <w:rPr>
            <w:noProof/>
            <w:webHidden/>
          </w:rPr>
        </w:r>
        <w:r>
          <w:rPr>
            <w:noProof/>
            <w:webHidden/>
          </w:rPr>
          <w:fldChar w:fldCharType="separate"/>
        </w:r>
        <w:r>
          <w:rPr>
            <w:noProof/>
            <w:webHidden/>
          </w:rPr>
          <w:t>14</w:t>
        </w:r>
        <w:r>
          <w:rPr>
            <w:noProof/>
            <w:webHidden/>
          </w:rPr>
          <w:fldChar w:fldCharType="end"/>
        </w:r>
      </w:hyperlink>
    </w:p>
    <w:p w14:paraId="731357FA" w14:textId="5BF4DEFB" w:rsidR="007F4FB7" w:rsidRDefault="007F4FB7">
      <w:pPr>
        <w:pStyle w:val="TOC1"/>
        <w:rPr>
          <w:rFonts w:asciiTheme="minorHAnsi" w:eastAsiaTheme="minorEastAsia" w:hAnsiTheme="minorHAnsi" w:cstheme="minorBidi"/>
          <w:noProof/>
          <w:kern w:val="2"/>
          <w:sz w:val="24"/>
          <w:szCs w:val="24"/>
          <w:lang w:eastAsia="zh-CN"/>
          <w14:ligatures w14:val="standardContextual"/>
        </w:rPr>
      </w:pPr>
      <w:hyperlink w:anchor="_Toc194572492" w:history="1">
        <w:r w:rsidRPr="00A948AB">
          <w:rPr>
            <w:rStyle w:val="Hyperlink"/>
            <w:noProof/>
            <w:lang w:val="cy-GB"/>
          </w:rPr>
          <w:t>UNDEB Y MYFYRWYR</w:t>
        </w:r>
        <w:r>
          <w:rPr>
            <w:noProof/>
            <w:webHidden/>
          </w:rPr>
          <w:tab/>
        </w:r>
        <w:r>
          <w:rPr>
            <w:noProof/>
            <w:webHidden/>
          </w:rPr>
          <w:fldChar w:fldCharType="begin"/>
        </w:r>
        <w:r>
          <w:rPr>
            <w:noProof/>
            <w:webHidden/>
          </w:rPr>
          <w:instrText xml:space="preserve"> PAGEREF _Toc194572492 \h </w:instrText>
        </w:r>
        <w:r>
          <w:rPr>
            <w:noProof/>
            <w:webHidden/>
          </w:rPr>
        </w:r>
        <w:r>
          <w:rPr>
            <w:noProof/>
            <w:webHidden/>
          </w:rPr>
          <w:fldChar w:fldCharType="separate"/>
        </w:r>
        <w:r>
          <w:rPr>
            <w:noProof/>
            <w:webHidden/>
          </w:rPr>
          <w:t>14</w:t>
        </w:r>
        <w:r>
          <w:rPr>
            <w:noProof/>
            <w:webHidden/>
          </w:rPr>
          <w:fldChar w:fldCharType="end"/>
        </w:r>
      </w:hyperlink>
    </w:p>
    <w:p w14:paraId="71F207E3" w14:textId="4822FACB" w:rsidR="00743E9C" w:rsidRPr="00DA580B" w:rsidRDefault="00D720B9" w:rsidP="00D720B9">
      <w:pPr>
        <w:pStyle w:val="Heading1"/>
        <w:rPr>
          <w:szCs w:val="24"/>
          <w:lang w:val="cy-GB"/>
        </w:rPr>
        <w:sectPr w:rsidR="00743E9C" w:rsidRPr="00DA580B" w:rsidSect="00560C5D">
          <w:footerReference w:type="even" r:id="rId13"/>
          <w:footerReference w:type="default" r:id="rId14"/>
          <w:pgSz w:w="11907" w:h="16840" w:code="9"/>
          <w:pgMar w:top="1418" w:right="1418" w:bottom="1418" w:left="1418" w:header="720" w:footer="720" w:gutter="0"/>
          <w:pgNumType w:start="1"/>
          <w:cols w:space="720"/>
        </w:sectPr>
      </w:pPr>
      <w:r w:rsidRPr="00DA580B">
        <w:rPr>
          <w:szCs w:val="24"/>
          <w:lang w:val="cy-GB"/>
        </w:rPr>
        <w:fldChar w:fldCharType="end"/>
      </w:r>
    </w:p>
    <w:p w14:paraId="6D257417" w14:textId="77777777" w:rsidR="006F0637" w:rsidRPr="00DA580B" w:rsidRDefault="006F0637" w:rsidP="00D720B9">
      <w:pPr>
        <w:pStyle w:val="Heading1"/>
        <w:rPr>
          <w:lang w:val="cy-GB"/>
        </w:rPr>
      </w:pPr>
      <w:bookmarkStart w:id="1" w:name="_Toc194572470"/>
      <w:r w:rsidRPr="00DA580B">
        <w:rPr>
          <w:lang w:val="cy-GB"/>
        </w:rPr>
        <w:lastRenderedPageBreak/>
        <w:t>CYFLWYNIAD</w:t>
      </w:r>
      <w:bookmarkEnd w:id="1"/>
    </w:p>
    <w:p w14:paraId="50E39476" w14:textId="7A989C49" w:rsidR="006F0637"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llawlyfr hwn yn rhoi gwybodaeth fanwl i chi am eich cwrs, neu eich Rhaglen Astudio, ac am y modylau fydd ar gael i’w hastudio ar Lefel </w:t>
      </w:r>
      <w:r w:rsidR="00D31C82" w:rsidRPr="00DA580B">
        <w:rPr>
          <w:rFonts w:ascii="Arial" w:hAnsi="Arial" w:cs="Arial"/>
          <w:sz w:val="22"/>
          <w:szCs w:val="22"/>
          <w:highlight w:val="cyan"/>
          <w:lang w:val="cy-GB"/>
        </w:rPr>
        <w:t>6</w:t>
      </w:r>
      <w:r w:rsidR="008D38F0" w:rsidRPr="00DA580B">
        <w:rPr>
          <w:rFonts w:ascii="Arial" w:hAnsi="Arial" w:cs="Arial"/>
          <w:sz w:val="22"/>
          <w:szCs w:val="22"/>
          <w:lang w:val="cy-GB"/>
        </w:rPr>
        <w:t xml:space="preserve"> ym mlwyddyn academaidd 20</w:t>
      </w:r>
      <w:r w:rsidR="00904653">
        <w:rPr>
          <w:rFonts w:ascii="Arial" w:hAnsi="Arial" w:cs="Arial"/>
          <w:sz w:val="22"/>
          <w:szCs w:val="22"/>
          <w:lang w:val="cy-GB"/>
        </w:rPr>
        <w:t>2</w:t>
      </w:r>
      <w:r w:rsidR="00056BE4">
        <w:rPr>
          <w:rFonts w:ascii="Arial" w:hAnsi="Arial" w:cs="Arial"/>
          <w:sz w:val="22"/>
          <w:szCs w:val="22"/>
          <w:lang w:val="cy-GB"/>
        </w:rPr>
        <w:t>5</w:t>
      </w:r>
      <w:r w:rsidR="00EE3877">
        <w:rPr>
          <w:rFonts w:ascii="Arial" w:hAnsi="Arial" w:cs="Arial"/>
          <w:sz w:val="22"/>
          <w:szCs w:val="22"/>
          <w:lang w:val="cy-GB"/>
        </w:rPr>
        <w:t>/2</w:t>
      </w:r>
      <w:r w:rsidR="00056BE4">
        <w:rPr>
          <w:rFonts w:ascii="Arial" w:hAnsi="Arial" w:cs="Arial"/>
          <w:sz w:val="22"/>
          <w:szCs w:val="22"/>
          <w:lang w:val="cy-GB"/>
        </w:rPr>
        <w:t>6</w:t>
      </w:r>
      <w:r w:rsidRPr="00DA580B">
        <w:rPr>
          <w:rFonts w:ascii="Arial" w:hAnsi="Arial" w:cs="Arial"/>
          <w:sz w:val="22"/>
          <w:szCs w:val="22"/>
          <w:lang w:val="cy-GB"/>
        </w:rPr>
        <w:t>.</w:t>
      </w:r>
    </w:p>
    <w:p w14:paraId="45C34151" w14:textId="77777777" w:rsidR="006F0637" w:rsidRPr="00DA580B" w:rsidRDefault="006F0637">
      <w:pPr>
        <w:jc w:val="both"/>
        <w:rPr>
          <w:rFonts w:ascii="Arial" w:hAnsi="Arial" w:cs="Arial"/>
          <w:sz w:val="22"/>
          <w:szCs w:val="22"/>
          <w:lang w:val="cy-GB"/>
        </w:rPr>
      </w:pPr>
    </w:p>
    <w:p w14:paraId="6EADA115" w14:textId="77777777" w:rsidR="008D38F0" w:rsidRPr="00DA580B" w:rsidRDefault="006F0637">
      <w:pPr>
        <w:jc w:val="both"/>
        <w:rPr>
          <w:rFonts w:ascii="Arial" w:hAnsi="Arial" w:cs="Arial"/>
          <w:sz w:val="22"/>
          <w:szCs w:val="22"/>
          <w:lang w:val="cy-GB"/>
        </w:rPr>
      </w:pPr>
      <w:r w:rsidRPr="00DA580B">
        <w:rPr>
          <w:rFonts w:ascii="Arial" w:hAnsi="Arial" w:cs="Arial"/>
          <w:sz w:val="22"/>
          <w:szCs w:val="22"/>
          <w:lang w:val="cy-GB"/>
        </w:rPr>
        <w:t xml:space="preserve">Mae’r </w:t>
      </w:r>
      <w:r w:rsidR="00E40117" w:rsidRPr="00DA580B">
        <w:rPr>
          <w:rFonts w:ascii="Arial" w:hAnsi="Arial" w:cs="Arial"/>
          <w:sz w:val="22"/>
          <w:szCs w:val="22"/>
          <w:lang w:val="cy-GB"/>
        </w:rPr>
        <w:t xml:space="preserve">Brifysgol </w:t>
      </w:r>
      <w:r w:rsidRPr="00DA580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Byddem hefyd yn ddiolchgar pe baech yn rhoi gwybod i ni am unrhyw newidiadau defnyddiol y gallem eu gwneud i’r llawlyfr yn y dyfodol.  </w:t>
      </w:r>
    </w:p>
    <w:p w14:paraId="1609889C" w14:textId="77777777" w:rsidR="00F171B4" w:rsidRPr="00DA580B" w:rsidRDefault="00F171B4">
      <w:pPr>
        <w:jc w:val="both"/>
        <w:rPr>
          <w:rFonts w:ascii="Arial" w:hAnsi="Arial" w:cs="Arial"/>
          <w:sz w:val="22"/>
          <w:szCs w:val="22"/>
          <w:lang w:val="cy-GB"/>
        </w:rPr>
      </w:pPr>
    </w:p>
    <w:p w14:paraId="06CA8465" w14:textId="12477FEE" w:rsidR="00F171B4" w:rsidRPr="00FE5F66" w:rsidRDefault="00F171B4" w:rsidP="00F171B4">
      <w:pPr>
        <w:pStyle w:val="Heading1"/>
        <w:spacing w:after="0"/>
        <w:rPr>
          <w:lang w:val="cy-GB"/>
        </w:rPr>
      </w:pPr>
      <w:bookmarkStart w:id="2" w:name="_Toc455674925"/>
      <w:bookmarkStart w:id="3" w:name="_Toc194572471"/>
      <w:r w:rsidRPr="00FE5F66">
        <w:rPr>
          <w:lang w:val="cy-GB"/>
        </w:rPr>
        <w:t>ADBORTH</w:t>
      </w:r>
      <w:bookmarkEnd w:id="2"/>
      <w:r w:rsidR="003768D3" w:rsidRPr="00FE5F66">
        <w:rPr>
          <w:lang w:val="cy-GB"/>
        </w:rPr>
        <w:t xml:space="preserve"> AC YMGYSYLLTU Â MYFYRWYR</w:t>
      </w:r>
      <w:bookmarkEnd w:id="3"/>
    </w:p>
    <w:p w14:paraId="2245C141" w14:textId="77777777" w:rsidR="00F171B4" w:rsidRPr="00FE5F66" w:rsidRDefault="00F171B4" w:rsidP="00F171B4">
      <w:pPr>
        <w:rPr>
          <w:rFonts w:ascii="Arial" w:hAnsi="Arial" w:cs="Arial"/>
          <w:sz w:val="22"/>
          <w:szCs w:val="22"/>
          <w:lang w:val="cy-GB"/>
        </w:rPr>
      </w:pPr>
    </w:p>
    <w:p w14:paraId="691394AE" w14:textId="1C5E3C76" w:rsidR="00F171B4" w:rsidRPr="00DA580B" w:rsidRDefault="00F171B4" w:rsidP="001319F9">
      <w:pPr>
        <w:jc w:val="both"/>
        <w:rPr>
          <w:rFonts w:ascii="Arial" w:hAnsi="Arial" w:cs="Arial"/>
          <w:sz w:val="22"/>
          <w:szCs w:val="22"/>
          <w:lang w:val="cy-GB"/>
        </w:rPr>
      </w:pPr>
      <w:r w:rsidRPr="00FE5F66">
        <w:rPr>
          <w:rFonts w:ascii="Arial" w:hAnsi="Arial" w:cs="Arial"/>
          <w:sz w:val="22"/>
          <w:szCs w:val="22"/>
          <w:lang w:val="cy-GB"/>
        </w:rPr>
        <w:t xml:space="preserve">Mae adborth ynglŷn â’ch rhaglen astudio a’ch modylau yn bwysig a byddwn yn ei groesawu gan y bydd yn ein helpu i wella a chyfoethogi’ch profiad dysgu. Gallwch roi adborth mewn nifer o ffyrdd, gan gynnwys: trwy gynrychiolydd </w:t>
      </w:r>
      <w:r w:rsidR="00694639">
        <w:rPr>
          <w:rFonts w:ascii="Arial" w:hAnsi="Arial" w:cs="Arial"/>
          <w:sz w:val="22"/>
          <w:szCs w:val="22"/>
          <w:lang w:val="cy-GB"/>
        </w:rPr>
        <w:t>academaidd</w:t>
      </w:r>
      <w:r w:rsidR="00694639" w:rsidRPr="00FE5F66">
        <w:rPr>
          <w:rFonts w:ascii="Arial" w:hAnsi="Arial" w:cs="Arial"/>
          <w:sz w:val="22"/>
          <w:szCs w:val="22"/>
          <w:lang w:val="cy-GB"/>
        </w:rPr>
        <w:t xml:space="preserve"> </w:t>
      </w:r>
      <w:r w:rsidRPr="00FE5F66">
        <w:rPr>
          <w:rFonts w:ascii="Arial" w:hAnsi="Arial" w:cs="Arial"/>
          <w:sz w:val="22"/>
          <w:szCs w:val="22"/>
          <w:lang w:val="cy-GB"/>
        </w:rPr>
        <w:t xml:space="preserve">eich rhaglen astudio, trwy holiaduron gwerthuso modylau, neu </w:t>
      </w:r>
      <w:r w:rsidR="00082636" w:rsidRPr="00FE5F66">
        <w:rPr>
          <w:rFonts w:ascii="Arial" w:hAnsi="Arial" w:cs="Arial"/>
          <w:sz w:val="22"/>
          <w:szCs w:val="22"/>
          <w:lang w:val="cy-GB"/>
        </w:rPr>
        <w:t>d</w:t>
      </w:r>
      <w:r w:rsidRPr="00FE5F66">
        <w:rPr>
          <w:rFonts w:ascii="Arial" w:hAnsi="Arial" w:cs="Arial"/>
          <w:sz w:val="22"/>
          <w:szCs w:val="22"/>
          <w:lang w:val="cy-GB"/>
        </w:rPr>
        <w:t>rwy gyfarfodydd anffurfiol gyda’r staff addysgu. Os oes unrhyw broblemau, yna mae’n bwysig eich bod yn eu rhannu gyda ni fel y gallwn fynd i’r afael â nhw. Mae eich barn yn werthfawr i ni.</w:t>
      </w:r>
      <w:r w:rsidR="00BF212E" w:rsidRPr="00FE5F66">
        <w:rPr>
          <w:rFonts w:ascii="Arial" w:hAnsi="Arial" w:cs="Arial"/>
          <w:sz w:val="22"/>
          <w:szCs w:val="22"/>
          <w:lang w:val="cy-GB"/>
        </w:rPr>
        <w:t xml:space="preserve">  </w:t>
      </w:r>
    </w:p>
    <w:p w14:paraId="2F3BCEA6" w14:textId="77777777" w:rsidR="00F171B4" w:rsidRPr="00DA580B" w:rsidRDefault="00F171B4" w:rsidP="001319F9">
      <w:pPr>
        <w:jc w:val="both"/>
        <w:rPr>
          <w:rFonts w:ascii="Arial" w:hAnsi="Arial" w:cs="Arial"/>
          <w:sz w:val="22"/>
          <w:szCs w:val="22"/>
          <w:lang w:val="cy-GB"/>
        </w:rPr>
      </w:pPr>
    </w:p>
    <w:p w14:paraId="38274EDA" w14:textId="77777777" w:rsidR="00BF212E" w:rsidRPr="00BF37A4" w:rsidRDefault="00BF212E" w:rsidP="001319F9">
      <w:pPr>
        <w:jc w:val="both"/>
        <w:rPr>
          <w:rFonts w:ascii="Arial" w:hAnsi="Arial"/>
          <w:sz w:val="22"/>
          <w:lang w:val="cy-GB"/>
        </w:rPr>
      </w:pPr>
      <w:r w:rsidRPr="00BF212E">
        <w:rPr>
          <w:rFonts w:ascii="Arial" w:eastAsia="Arial" w:hAnsi="Arial" w:cs="Arial"/>
          <w:sz w:val="22"/>
          <w:szCs w:val="22"/>
          <w:lang w:val="cy-GB"/>
        </w:rPr>
        <w:t>Mae’r Brifysgol yn gweithio i ymgysylltu â’r holl fyfyrwyr yn unigol ac ar y cyd i sicrhau a gwella ansawdd eu profiad addysgol.</w:t>
      </w:r>
      <w:r w:rsidRPr="007363F7">
        <w:rPr>
          <w:rFonts w:ascii="Arial" w:eastAsia="Arial" w:hAnsi="Arial" w:cs="Arial"/>
          <w:sz w:val="22"/>
          <w:szCs w:val="22"/>
          <w:lang w:val="cy-GB"/>
        </w:rPr>
        <w:t xml:space="preserve"> </w:t>
      </w:r>
      <w:r w:rsidRPr="00BF212E">
        <w:rPr>
          <w:rFonts w:ascii="Arial" w:eastAsia="Arial" w:hAnsi="Arial" w:cs="Arial"/>
          <w:sz w:val="22"/>
          <w:szCs w:val="22"/>
          <w:lang w:val="cy-GB"/>
        </w:rPr>
        <w:t>Mae gan y Brifysgol ymrwymiad cryf i fyfyrwyr fel partneriaid yn eu profiad addysgol.</w:t>
      </w:r>
    </w:p>
    <w:p w14:paraId="5708E3CD" w14:textId="77777777" w:rsidR="00BF212E" w:rsidRPr="00BF37A4" w:rsidRDefault="00BF212E" w:rsidP="001319F9">
      <w:pPr>
        <w:jc w:val="both"/>
        <w:rPr>
          <w:rFonts w:ascii="Arial" w:eastAsia="Arial" w:hAnsi="Arial" w:cs="Arial"/>
          <w:sz w:val="22"/>
          <w:szCs w:val="22"/>
          <w:lang w:val="cy-GB"/>
        </w:rPr>
      </w:pPr>
    </w:p>
    <w:p w14:paraId="55A4AA76" w14:textId="77777777" w:rsidR="000A1EB3" w:rsidRPr="00D913F8" w:rsidRDefault="000A1EB3" w:rsidP="000A1EB3">
      <w:pPr>
        <w:pStyle w:val="BodyText"/>
        <w:rPr>
          <w:rFonts w:ascii="Arial" w:hAnsi="Arial" w:cs="Arial"/>
          <w:color w:val="auto"/>
          <w:spacing w:val="1"/>
          <w:sz w:val="22"/>
          <w:szCs w:val="22"/>
        </w:rPr>
      </w:pPr>
      <w:r w:rsidRPr="00D913F8">
        <w:rPr>
          <w:rFonts w:ascii="Arial" w:hAnsi="Arial" w:cs="Arial"/>
          <w:color w:val="auto"/>
          <w:spacing w:val="1"/>
          <w:sz w:val="22"/>
          <w:szCs w:val="22"/>
          <w:lang w:val="cy-GB"/>
        </w:rPr>
        <w:t>Cydnabyddir y gall ymgysylltiad, cynrychiolaeth, adborth a chymorth myfyrwyr mewn sefydliadau partner cydweithredol ddilyn fformat gwahanol i’r hyn a geir yn y Brifysgol.</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Er enghraifft, nid oes gan bob sefydliad partner cydweithredol Undeb Myfyrwyr.</w:t>
      </w:r>
      <w:r w:rsidRPr="00BF37A4">
        <w:rPr>
          <w:rFonts w:ascii="Arial" w:hAnsi="Arial" w:cs="Arial"/>
          <w:color w:val="auto"/>
          <w:spacing w:val="1"/>
          <w:sz w:val="22"/>
          <w:szCs w:val="22"/>
          <w:lang w:val="cy-GB"/>
        </w:rPr>
        <w:t xml:space="preserve">  </w:t>
      </w:r>
      <w:r w:rsidRPr="00D913F8">
        <w:rPr>
          <w:rFonts w:ascii="Arial" w:hAnsi="Arial" w:cs="Arial"/>
          <w:color w:val="auto"/>
          <w:spacing w:val="1"/>
          <w:sz w:val="22"/>
          <w:szCs w:val="22"/>
          <w:lang w:val="cy-GB"/>
        </w:rPr>
        <w:t>Fodd bynnag, disgwylir i bob sefydliad partner cydweithredol:</w:t>
      </w:r>
    </w:p>
    <w:p w14:paraId="292C4C6E"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Werthfawrogi ymgysylltiad myfyrwyr a llais y myfyrwyr</w:t>
      </w:r>
    </w:p>
    <w:p w14:paraId="237CF074" w14:textId="66423F20"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 â set debyg o systemau a gweithdrefnau yn eu lle sy’n adlewyrchu gofynion y man cyflwyno penodol</w:t>
      </w:r>
    </w:p>
    <w:p w14:paraId="0B21597A" w14:textId="77777777" w:rsidR="000A1EB3" w:rsidRPr="00D913F8" w:rsidRDefault="000A1EB3" w:rsidP="000A1EB3">
      <w:pPr>
        <w:pStyle w:val="BodyText"/>
        <w:numPr>
          <w:ilvl w:val="0"/>
          <w:numId w:val="16"/>
        </w:numPr>
        <w:rPr>
          <w:rFonts w:ascii="Arial" w:hAnsi="Arial" w:cs="Arial"/>
          <w:color w:val="auto"/>
          <w:spacing w:val="1"/>
          <w:sz w:val="22"/>
          <w:szCs w:val="22"/>
        </w:rPr>
      </w:pPr>
      <w:r w:rsidRPr="00D913F8">
        <w:rPr>
          <w:rFonts w:ascii="Arial" w:hAnsi="Arial" w:cs="Arial"/>
          <w:color w:val="auto"/>
          <w:spacing w:val="1"/>
          <w:sz w:val="22"/>
          <w:szCs w:val="22"/>
          <w:lang w:val="cy-GB"/>
        </w:rPr>
        <w:t>Bodloni egwyddorion y Brifysgol o ran ymgysylltiad, cynrychiolaeth a chymorth myfyrwyr</w:t>
      </w:r>
    </w:p>
    <w:p w14:paraId="19724DCD"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Bodloni disgwyliadau’r UK Quality Code for Higher Education</w:t>
      </w:r>
    </w:p>
    <w:p w14:paraId="511F78F4" w14:textId="77777777" w:rsidR="000A1EB3" w:rsidRPr="00D913F8" w:rsidRDefault="000A1EB3" w:rsidP="000A1EB3">
      <w:pPr>
        <w:pStyle w:val="BodyText"/>
        <w:numPr>
          <w:ilvl w:val="0"/>
          <w:numId w:val="16"/>
        </w:numPr>
        <w:rPr>
          <w:rFonts w:ascii="Arial" w:hAnsi="Arial" w:cs="Arial"/>
          <w:color w:val="auto"/>
          <w:spacing w:val="1"/>
          <w:sz w:val="22"/>
          <w:szCs w:val="22"/>
          <w:lang w:val="cy-GB"/>
        </w:rPr>
      </w:pPr>
      <w:r w:rsidRPr="00D913F8">
        <w:rPr>
          <w:rFonts w:ascii="Arial" w:hAnsi="Arial" w:cs="Arial"/>
          <w:color w:val="auto"/>
          <w:spacing w:val="1"/>
          <w:sz w:val="22"/>
          <w:szCs w:val="22"/>
          <w:lang w:val="cy-GB"/>
        </w:rPr>
        <w:t>Mynegi’n glir i fyfyrwyr unrhyw amrywiadau o ran yr egwyddorion</w:t>
      </w:r>
    </w:p>
    <w:p w14:paraId="7001CF29" w14:textId="00B84363" w:rsidR="006F3031" w:rsidRPr="00EE3877" w:rsidRDefault="000A1EB3" w:rsidP="00EE3877">
      <w:pPr>
        <w:pStyle w:val="BodyText"/>
        <w:numPr>
          <w:ilvl w:val="0"/>
          <w:numId w:val="16"/>
        </w:numPr>
        <w:rPr>
          <w:color w:val="auto"/>
          <w:lang w:val="cy-GB"/>
        </w:rPr>
      </w:pPr>
      <w:r w:rsidRPr="00D913F8">
        <w:rPr>
          <w:rFonts w:ascii="Arial" w:hAnsi="Arial" w:cs="Arial"/>
          <w:color w:val="auto"/>
          <w:spacing w:val="1"/>
          <w:sz w:val="22"/>
          <w:szCs w:val="22"/>
          <w:lang w:val="cy-GB"/>
        </w:rPr>
        <w:t>Bod â systemau cyfathrebu da yn eu lle i roi gwybod i fyfyrwyr beth sydd wedi cael ei wneud mewn ymateb i adborth.</w:t>
      </w:r>
      <w:r w:rsidRPr="00BF37A4">
        <w:rPr>
          <w:rFonts w:ascii="Arial" w:hAnsi="Arial" w:cs="Arial"/>
          <w:color w:val="auto"/>
          <w:spacing w:val="1"/>
          <w:sz w:val="22"/>
          <w:szCs w:val="22"/>
          <w:lang w:val="cy-GB"/>
        </w:rPr>
        <w:t xml:space="preserve"> </w:t>
      </w:r>
    </w:p>
    <w:p w14:paraId="7DC18BE4" w14:textId="77777777" w:rsidR="00F171B4" w:rsidRPr="006F3031" w:rsidRDefault="00F171B4" w:rsidP="006F3031">
      <w:pPr>
        <w:pStyle w:val="Heading1"/>
        <w:rPr>
          <w:lang w:val="cy-GB"/>
        </w:rPr>
      </w:pPr>
      <w:bookmarkStart w:id="4" w:name="_Toc455674926"/>
      <w:bookmarkStart w:id="5" w:name="_Toc194572472"/>
      <w:commentRangeStart w:id="6"/>
      <w:r w:rsidRPr="006F3031">
        <w:rPr>
          <w:lang w:val="cy-GB"/>
        </w:rPr>
        <w:t xml:space="preserve">NEGES O GROESO </w:t>
      </w:r>
      <w:bookmarkEnd w:id="4"/>
      <w:commentRangeEnd w:id="6"/>
      <w:r w:rsidR="00E56055">
        <w:rPr>
          <w:rStyle w:val="CommentReference"/>
          <w:rFonts w:ascii="Times New Roman" w:hAnsi="Times New Roman"/>
          <w:b w:val="0"/>
        </w:rPr>
        <w:commentReference w:id="6"/>
      </w:r>
      <w:bookmarkEnd w:id="5"/>
    </w:p>
    <w:p w14:paraId="052098F3" w14:textId="71199ADD" w:rsidR="00F171B4" w:rsidRDefault="00F171B4" w:rsidP="006F3031">
      <w:pPr>
        <w:rPr>
          <w:rFonts w:ascii="Arial" w:hAnsi="Arial" w:cs="Arial"/>
          <w:sz w:val="22"/>
          <w:szCs w:val="22"/>
          <w:highlight w:val="cyan"/>
          <w:lang w:val="cy-GB"/>
        </w:rPr>
      </w:pPr>
      <w:r w:rsidRPr="00DA580B">
        <w:rPr>
          <w:rFonts w:ascii="Arial" w:hAnsi="Arial" w:cs="Arial"/>
          <w:sz w:val="22"/>
          <w:szCs w:val="22"/>
          <w:highlight w:val="cyan"/>
          <w:lang w:val="cy-GB"/>
        </w:rPr>
        <w:t>Dylid cynnwys y neges o groeso yma</w:t>
      </w:r>
    </w:p>
    <w:p w14:paraId="7E56F177" w14:textId="77777777" w:rsidR="001C18C3" w:rsidRPr="00DA580B" w:rsidRDefault="001C18C3" w:rsidP="006F3031">
      <w:pPr>
        <w:rPr>
          <w:rFonts w:ascii="Arial" w:hAnsi="Arial" w:cs="Arial"/>
          <w:sz w:val="22"/>
          <w:szCs w:val="22"/>
          <w:highlight w:val="cyan"/>
          <w:lang w:val="cy-GB"/>
        </w:rPr>
      </w:pPr>
    </w:p>
    <w:p w14:paraId="1A2653B5" w14:textId="77777777" w:rsidR="008743C3" w:rsidRPr="008743C3" w:rsidRDefault="008743C3" w:rsidP="008743C3">
      <w:pPr>
        <w:pStyle w:val="Heading1"/>
        <w:rPr>
          <w:rStyle w:val="ft24"/>
          <w:rFonts w:ascii="Arial" w:hAnsi="Arial" w:cs="Arial"/>
          <w:bCs/>
          <w:sz w:val="22"/>
          <w:szCs w:val="22"/>
          <w:lang w:val="cy-GB"/>
        </w:rPr>
      </w:pPr>
      <w:bookmarkStart w:id="7" w:name="_Toc194572473"/>
      <w:commentRangeStart w:id="8"/>
      <w:r w:rsidRPr="008743C3">
        <w:rPr>
          <w:rStyle w:val="ft24"/>
          <w:rFonts w:ascii="Arial" w:hAnsi="Arial" w:cs="Arial"/>
          <w:bCs/>
          <w:sz w:val="22"/>
          <w:szCs w:val="22"/>
          <w:lang w:val="cy-GB"/>
        </w:rPr>
        <w:t>Y GWASANAETH DATGELU A GWAHARDD (DBS) –  MANYLACH</w:t>
      </w:r>
      <w:commentRangeEnd w:id="8"/>
      <w:r>
        <w:rPr>
          <w:rStyle w:val="CommentReference"/>
          <w:rFonts w:ascii="Times New Roman" w:hAnsi="Times New Roman"/>
          <w:b w:val="0"/>
        </w:rPr>
        <w:commentReference w:id="8"/>
      </w:r>
      <w:bookmarkEnd w:id="7"/>
    </w:p>
    <w:p w14:paraId="4B65FE80" w14:textId="2A94F909" w:rsidR="008743C3" w:rsidRPr="008743C3" w:rsidRDefault="008743C3" w:rsidP="008743C3">
      <w:pPr>
        <w:jc w:val="both"/>
        <w:rPr>
          <w:rStyle w:val="ft24"/>
          <w:rFonts w:ascii="Arial" w:hAnsi="Arial" w:cs="Arial"/>
          <w:bCs/>
          <w:sz w:val="22"/>
          <w:szCs w:val="22"/>
          <w:lang w:val="cy-GB"/>
        </w:rPr>
      </w:pPr>
      <w:r w:rsidRPr="008743C3">
        <w:rPr>
          <w:rStyle w:val="ft24"/>
          <w:rFonts w:ascii="Arial" w:hAnsi="Arial" w:cs="Arial"/>
          <w:bCs/>
          <w:sz w:val="22"/>
          <w:szCs w:val="22"/>
          <w:lang w:val="cy-GB"/>
        </w:rPr>
        <w:t xml:space="preserve">Gan y byddwch yn dod i gysylltiad â phlant neu oedolion sy’n agored i niwed fel rhan o’ch rhaglen, bydd gofyn ichi gael gwiriad gan y DBS (gwiriad Manylach).  Darperir manylion pellach gan </w:t>
      </w:r>
      <w:r w:rsidRPr="008743C3">
        <w:rPr>
          <w:rStyle w:val="ft24"/>
          <w:rFonts w:ascii="Arial" w:hAnsi="Arial" w:cs="Arial"/>
          <w:bCs/>
          <w:sz w:val="22"/>
          <w:szCs w:val="22"/>
          <w:highlight w:val="cyan"/>
          <w:lang w:val="cy-GB"/>
        </w:rPr>
        <w:t>.</w:t>
      </w:r>
      <w:r w:rsidR="001C18C3">
        <w:rPr>
          <w:rStyle w:val="ft24"/>
          <w:rFonts w:ascii="Arial" w:hAnsi="Arial" w:cs="Arial"/>
          <w:bCs/>
          <w:sz w:val="22"/>
          <w:szCs w:val="22"/>
          <w:highlight w:val="cyan"/>
          <w:lang w:val="cy-GB"/>
        </w:rPr>
        <w:t>..</w:t>
      </w:r>
      <w:r w:rsidRPr="008743C3">
        <w:rPr>
          <w:rStyle w:val="ft24"/>
          <w:rFonts w:ascii="Arial" w:hAnsi="Arial" w:cs="Arial"/>
          <w:bCs/>
          <w:sz w:val="22"/>
          <w:szCs w:val="22"/>
          <w:highlight w:val="cyan"/>
          <w:lang w:val="cy-GB"/>
        </w:rPr>
        <w:t>..</w:t>
      </w:r>
      <w:r w:rsidRPr="008743C3">
        <w:rPr>
          <w:rStyle w:val="ft24"/>
          <w:rFonts w:ascii="Arial" w:hAnsi="Arial" w:cs="Arial"/>
          <w:bCs/>
          <w:sz w:val="22"/>
          <w:szCs w:val="22"/>
          <w:lang w:val="cy-GB"/>
        </w:rPr>
        <w:t xml:space="preserve">  </w:t>
      </w:r>
    </w:p>
    <w:p w14:paraId="22E153BC" w14:textId="77777777" w:rsidR="008743C3" w:rsidRPr="008743C3" w:rsidRDefault="008743C3" w:rsidP="008743C3">
      <w:pPr>
        <w:jc w:val="both"/>
        <w:rPr>
          <w:rFonts w:ascii="Arial" w:hAnsi="Arial" w:cs="Arial"/>
          <w:sz w:val="22"/>
          <w:szCs w:val="22"/>
          <w:lang w:val="cy-GB"/>
        </w:rPr>
      </w:pPr>
    </w:p>
    <w:p w14:paraId="3C66D74B" w14:textId="77777777" w:rsidR="008743C3" w:rsidRPr="00DA580B" w:rsidRDefault="008743C3" w:rsidP="008743C3">
      <w:pPr>
        <w:jc w:val="both"/>
        <w:rPr>
          <w:rFonts w:ascii="Arial" w:hAnsi="Arial" w:cs="Arial"/>
          <w:sz w:val="22"/>
          <w:szCs w:val="22"/>
          <w:lang w:val="cy-GB"/>
        </w:rPr>
      </w:pPr>
    </w:p>
    <w:p w14:paraId="12D919B9" w14:textId="77777777" w:rsidR="006F7CF0" w:rsidRDefault="006F7CF0">
      <w:pPr>
        <w:rPr>
          <w:rFonts w:ascii="Arial" w:hAnsi="Arial"/>
          <w:b/>
          <w:sz w:val="22"/>
          <w:lang w:val="cy-GB"/>
        </w:rPr>
      </w:pPr>
      <w:r>
        <w:rPr>
          <w:lang w:val="cy-GB"/>
        </w:rPr>
        <w:br w:type="page"/>
      </w:r>
    </w:p>
    <w:p w14:paraId="1574D74E" w14:textId="183DB86E" w:rsidR="006F0637" w:rsidRPr="00DA580B" w:rsidRDefault="006F0637" w:rsidP="00AF552B">
      <w:pPr>
        <w:pStyle w:val="Heading1"/>
        <w:rPr>
          <w:lang w:val="cy-GB"/>
        </w:rPr>
      </w:pPr>
      <w:bookmarkStart w:id="9" w:name="_Toc194572474"/>
      <w:r w:rsidRPr="00DA580B">
        <w:rPr>
          <w:lang w:val="cy-GB"/>
        </w:rPr>
        <w:lastRenderedPageBreak/>
        <w:t>AELODAU CYFREDOL O STAFF</w:t>
      </w:r>
      <w:bookmarkEnd w:id="9"/>
    </w:p>
    <w:p w14:paraId="3E747F1D" w14:textId="77777777" w:rsidR="006F0637" w:rsidRPr="00DA580B" w:rsidRDefault="006F0637">
      <w:pPr>
        <w:rPr>
          <w:rFonts w:ascii="Arial" w:hAnsi="Arial" w:cs="Arial"/>
          <w:sz w:val="22"/>
          <w:szCs w:val="22"/>
          <w:lang w:val="cy-GB"/>
        </w:rPr>
      </w:pPr>
      <w:r w:rsidRPr="00DA580B">
        <w:rPr>
          <w:rFonts w:ascii="Arial" w:hAnsi="Arial" w:cs="Arial"/>
          <w:sz w:val="22"/>
          <w:szCs w:val="22"/>
          <w:lang w:val="cy-GB"/>
        </w:rPr>
        <w:t>Bydd yr aelodau canlynol o staff yn dysgu ar eich</w:t>
      </w:r>
      <w:r w:rsidR="008D38F0" w:rsidRPr="00DA580B">
        <w:rPr>
          <w:rFonts w:ascii="Arial" w:hAnsi="Arial" w:cs="Arial"/>
          <w:sz w:val="22"/>
          <w:szCs w:val="22"/>
          <w:lang w:val="cy-GB"/>
        </w:rPr>
        <w:t xml:space="preserve"> Rhaglen Astudio</w:t>
      </w:r>
      <w:r w:rsidRPr="00DA580B">
        <w:rPr>
          <w:rFonts w:ascii="Arial" w:hAnsi="Arial" w:cs="Arial"/>
          <w:sz w:val="22"/>
          <w:szCs w:val="22"/>
          <w:lang w:val="cy-GB"/>
        </w:rPr>
        <w:t>:</w:t>
      </w:r>
    </w:p>
    <w:p w14:paraId="163D42B8" w14:textId="77777777" w:rsidR="006F0637" w:rsidRPr="00DA580B" w:rsidRDefault="006F0637">
      <w:pPr>
        <w:rPr>
          <w:rFonts w:ascii="Arial" w:hAnsi="Arial" w:cs="Arial"/>
          <w:sz w:val="22"/>
          <w:szCs w:val="22"/>
          <w:lang w:val="cy-GB"/>
        </w:rPr>
      </w:pPr>
    </w:p>
    <w:p w14:paraId="23DE1B24" w14:textId="53B824C9" w:rsidR="00ED671F" w:rsidRPr="00ED671F" w:rsidRDefault="00ED671F">
      <w:pPr>
        <w:rPr>
          <w:rFonts w:ascii="Arial" w:hAnsi="Arial" w:cs="Arial"/>
          <w:b/>
          <w:bCs/>
          <w:sz w:val="22"/>
          <w:szCs w:val="22"/>
          <w:highlight w:val="cyan"/>
          <w:lang w:val="cy-GB"/>
        </w:rPr>
      </w:pPr>
      <w:r w:rsidRPr="00ED671F">
        <w:rPr>
          <w:rFonts w:ascii="Arial" w:hAnsi="Arial" w:cs="Arial"/>
          <w:b/>
          <w:bCs/>
          <w:sz w:val="22"/>
          <w:szCs w:val="22"/>
          <w:highlight w:val="cyan"/>
          <w:lang w:val="cy-GB"/>
        </w:rPr>
        <w:t>Enw a Manylion Cyswllt</w:t>
      </w:r>
    </w:p>
    <w:p w14:paraId="69BC3710" w14:textId="77777777" w:rsidR="00ED671F" w:rsidRDefault="00ED671F">
      <w:pPr>
        <w:rPr>
          <w:rFonts w:ascii="Arial" w:hAnsi="Arial" w:cs="Arial"/>
          <w:sz w:val="22"/>
          <w:szCs w:val="22"/>
          <w:highlight w:val="cyan"/>
          <w:u w:val="single"/>
          <w:lang w:val="cy-GB"/>
        </w:rPr>
      </w:pPr>
    </w:p>
    <w:p w14:paraId="473555C0" w14:textId="2353A1E4" w:rsidR="00F171B4" w:rsidRPr="00DA580B" w:rsidRDefault="00F171B4">
      <w:pPr>
        <w:rPr>
          <w:rFonts w:ascii="Arial" w:hAnsi="Arial" w:cs="Arial"/>
          <w:sz w:val="22"/>
          <w:szCs w:val="22"/>
          <w:u w:val="single"/>
          <w:lang w:val="cy-GB"/>
        </w:rPr>
      </w:pPr>
      <w:r w:rsidRPr="00DA580B">
        <w:rPr>
          <w:rFonts w:ascii="Arial" w:hAnsi="Arial" w:cs="Arial"/>
          <w:sz w:val="22"/>
          <w:szCs w:val="22"/>
          <w:highlight w:val="cyan"/>
          <w:u w:val="single"/>
          <w:lang w:val="cy-GB"/>
        </w:rPr>
        <w:t>Rhowch enw’r Sefydliad</w:t>
      </w:r>
      <w:r w:rsidR="004521AB">
        <w:rPr>
          <w:rFonts w:ascii="Arial" w:hAnsi="Arial" w:cs="Arial"/>
          <w:sz w:val="22"/>
          <w:szCs w:val="22"/>
          <w:highlight w:val="cyan"/>
          <w:u w:val="single"/>
          <w:lang w:val="cy-GB"/>
        </w:rPr>
        <w:t xml:space="preserve"> </w:t>
      </w:r>
      <w:r w:rsidRPr="00DA580B">
        <w:rPr>
          <w:rFonts w:ascii="Arial" w:hAnsi="Arial" w:cs="Arial"/>
          <w:sz w:val="22"/>
          <w:szCs w:val="22"/>
          <w:highlight w:val="cyan"/>
          <w:u w:val="single"/>
          <w:lang w:val="cy-GB"/>
        </w:rPr>
        <w:t>Partner</w:t>
      </w:r>
    </w:p>
    <w:p w14:paraId="64277679" w14:textId="3286D7CF" w:rsidR="006F0637" w:rsidRDefault="006F0637">
      <w:pPr>
        <w:rPr>
          <w:rFonts w:ascii="Arial" w:hAnsi="Arial" w:cs="Arial"/>
          <w:sz w:val="22"/>
          <w:szCs w:val="22"/>
          <w:lang w:val="cy-GB"/>
        </w:rPr>
      </w:pPr>
    </w:p>
    <w:p w14:paraId="7A11DD43" w14:textId="01F14641" w:rsidR="00ED671F" w:rsidRPr="00ED671F" w:rsidRDefault="00ED671F">
      <w:pPr>
        <w:rPr>
          <w:rFonts w:ascii="Arial" w:hAnsi="Arial" w:cs="Arial"/>
          <w:b/>
          <w:bCs/>
          <w:sz w:val="22"/>
          <w:szCs w:val="22"/>
          <w:lang w:val="cy-GB"/>
        </w:rPr>
      </w:pPr>
      <w:r w:rsidRPr="00ED671F">
        <w:rPr>
          <w:rFonts w:ascii="Arial" w:hAnsi="Arial" w:cs="Arial"/>
          <w:b/>
          <w:bCs/>
          <w:sz w:val="22"/>
          <w:szCs w:val="22"/>
          <w:lang w:val="cy-GB"/>
        </w:rPr>
        <w:t>Cyswllt</w:t>
      </w:r>
      <w:r>
        <w:rPr>
          <w:rFonts w:ascii="Arial" w:hAnsi="Arial" w:cs="Arial"/>
          <w:b/>
          <w:bCs/>
          <w:sz w:val="22"/>
          <w:szCs w:val="22"/>
          <w:lang w:val="cy-GB"/>
        </w:rPr>
        <w:t xml:space="preserve"> </w:t>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r>
      <w:r>
        <w:rPr>
          <w:rFonts w:ascii="Arial" w:hAnsi="Arial" w:cs="Arial"/>
          <w:b/>
          <w:bCs/>
          <w:sz w:val="22"/>
          <w:szCs w:val="22"/>
          <w:lang w:val="cy-GB"/>
        </w:rPr>
        <w:tab/>
        <w:t xml:space="preserve">Rhif Ffôn </w:t>
      </w:r>
      <w:r>
        <w:rPr>
          <w:rFonts w:ascii="Arial" w:hAnsi="Arial" w:cs="Arial"/>
          <w:b/>
          <w:bCs/>
          <w:sz w:val="22"/>
          <w:szCs w:val="22"/>
          <w:lang w:val="cy-GB"/>
        </w:rPr>
        <w:tab/>
      </w:r>
      <w:r>
        <w:rPr>
          <w:rFonts w:ascii="Arial" w:hAnsi="Arial" w:cs="Arial"/>
          <w:b/>
          <w:bCs/>
          <w:sz w:val="22"/>
          <w:szCs w:val="22"/>
          <w:lang w:val="cy-GB"/>
        </w:rPr>
        <w:tab/>
        <w:t>Cyfeiriad E-bost</w:t>
      </w:r>
    </w:p>
    <w:p w14:paraId="58F8E3FC" w14:textId="7A7AE0CE" w:rsidR="006F0637" w:rsidRPr="00DA580B" w:rsidRDefault="006F0637" w:rsidP="00AF552B">
      <w:pPr>
        <w:pStyle w:val="Heading2"/>
        <w:rPr>
          <w:lang w:val="cy-GB"/>
        </w:rPr>
      </w:pP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r w:rsidRPr="00DA580B">
        <w:rPr>
          <w:lang w:val="cy-GB"/>
        </w:rPr>
        <w:tab/>
      </w:r>
    </w:p>
    <w:p w14:paraId="5F4F2731" w14:textId="77777777" w:rsidR="006F0637" w:rsidRPr="00DA580B" w:rsidRDefault="006F0637">
      <w:pPr>
        <w:jc w:val="both"/>
        <w:rPr>
          <w:rFonts w:ascii="Arial" w:hAnsi="Arial" w:cs="Arial"/>
          <w:sz w:val="22"/>
          <w:szCs w:val="22"/>
          <w:lang w:val="cy-GB"/>
        </w:rPr>
      </w:pPr>
    </w:p>
    <w:p w14:paraId="7A9F6B2C" w14:textId="77777777" w:rsidR="00F171B4"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Xxxx</w:t>
      </w:r>
      <w:r w:rsidRPr="00DA580B">
        <w:rPr>
          <w:rFonts w:ascii="Arial" w:hAnsi="Arial" w:cs="Arial"/>
          <w:sz w:val="22"/>
          <w:szCs w:val="22"/>
          <w:lang w:val="cy-GB"/>
        </w:rPr>
        <w:t xml:space="preserve"> </w:t>
      </w:r>
    </w:p>
    <w:p w14:paraId="50DF7829" w14:textId="158AF4E3" w:rsidR="008D38F0" w:rsidRPr="00DA580B" w:rsidRDefault="008D38F0">
      <w:pPr>
        <w:jc w:val="both"/>
        <w:rPr>
          <w:rFonts w:ascii="Arial" w:hAnsi="Arial" w:cs="Arial"/>
          <w:sz w:val="22"/>
          <w:szCs w:val="22"/>
          <w:lang w:val="cy-GB"/>
        </w:rPr>
      </w:pPr>
      <w:r w:rsidRPr="00DA580B">
        <w:rPr>
          <w:rFonts w:ascii="Arial" w:hAnsi="Arial" w:cs="Arial"/>
          <w:sz w:val="22"/>
          <w:szCs w:val="22"/>
          <w:lang w:val="cy-GB"/>
        </w:rPr>
        <w:t>(</w:t>
      </w:r>
      <w:commentRangeStart w:id="10"/>
      <w:r w:rsidR="00F171B4" w:rsidRPr="00DA580B">
        <w:rPr>
          <w:rFonts w:ascii="Arial" w:hAnsi="Arial" w:cs="Arial"/>
          <w:sz w:val="22"/>
          <w:szCs w:val="22"/>
          <w:lang w:val="cy-GB"/>
        </w:rPr>
        <w:t>Arweinydd Cwrs/</w:t>
      </w:r>
      <w:r w:rsidR="00EE3877">
        <w:rPr>
          <w:rFonts w:ascii="Arial" w:hAnsi="Arial" w:cs="Arial"/>
          <w:sz w:val="22"/>
          <w:szCs w:val="22"/>
          <w:lang w:val="cy-GB"/>
        </w:rPr>
        <w:t xml:space="preserve">Rheolwr </w:t>
      </w:r>
      <w:r w:rsidRPr="00DA580B">
        <w:rPr>
          <w:rFonts w:ascii="Arial" w:hAnsi="Arial" w:cs="Arial"/>
          <w:sz w:val="22"/>
          <w:szCs w:val="22"/>
          <w:lang w:val="cy-GB"/>
        </w:rPr>
        <w:t>Rhaglen</w:t>
      </w:r>
      <w:commentRangeEnd w:id="10"/>
      <w:r w:rsidR="00F171B4" w:rsidRPr="00DA580B">
        <w:rPr>
          <w:rStyle w:val="CommentReference"/>
          <w:lang w:val="cy-GB"/>
        </w:rPr>
        <w:commentReference w:id="10"/>
      </w:r>
      <w:r w:rsidRPr="00DA580B">
        <w:rPr>
          <w:rFonts w:ascii="Arial" w:hAnsi="Arial" w:cs="Arial"/>
          <w:sz w:val="22"/>
          <w:szCs w:val="22"/>
          <w:lang w:val="cy-GB"/>
        </w:rPr>
        <w:t>)</w:t>
      </w:r>
    </w:p>
    <w:p w14:paraId="28119C6E" w14:textId="77777777" w:rsidR="00F171B4" w:rsidRPr="00DA580B" w:rsidRDefault="00F171B4">
      <w:pPr>
        <w:jc w:val="both"/>
        <w:rPr>
          <w:rFonts w:ascii="Arial" w:hAnsi="Arial" w:cs="Arial"/>
          <w:sz w:val="22"/>
          <w:szCs w:val="22"/>
          <w:highlight w:val="cyan"/>
          <w:lang w:val="cy-GB"/>
        </w:rPr>
      </w:pPr>
    </w:p>
    <w:p w14:paraId="46AAF224" w14:textId="77777777" w:rsidR="008D38F0" w:rsidRPr="00DA580B" w:rsidRDefault="008D38F0">
      <w:pPr>
        <w:jc w:val="both"/>
        <w:rPr>
          <w:rFonts w:ascii="Arial" w:hAnsi="Arial" w:cs="Arial"/>
          <w:sz w:val="22"/>
          <w:szCs w:val="22"/>
          <w:lang w:val="cy-GB"/>
        </w:rPr>
      </w:pPr>
      <w:r w:rsidRPr="00DA580B">
        <w:rPr>
          <w:rFonts w:ascii="Arial" w:hAnsi="Arial" w:cs="Arial"/>
          <w:sz w:val="22"/>
          <w:szCs w:val="22"/>
          <w:highlight w:val="cyan"/>
          <w:lang w:val="cy-GB"/>
        </w:rPr>
        <w:t xml:space="preserve">Aelodau staff </w:t>
      </w:r>
      <w:r w:rsidR="00F171B4" w:rsidRPr="00DA580B">
        <w:rPr>
          <w:rFonts w:ascii="Arial" w:hAnsi="Arial" w:cs="Arial"/>
          <w:sz w:val="22"/>
          <w:szCs w:val="22"/>
          <w:highlight w:val="cyan"/>
          <w:lang w:val="cy-GB"/>
        </w:rPr>
        <w:t xml:space="preserve">addysgu </w:t>
      </w:r>
      <w:r w:rsidRPr="00DA580B">
        <w:rPr>
          <w:rFonts w:ascii="Arial" w:hAnsi="Arial" w:cs="Arial"/>
          <w:sz w:val="22"/>
          <w:szCs w:val="22"/>
          <w:highlight w:val="cyan"/>
          <w:lang w:val="cy-GB"/>
        </w:rPr>
        <w:t>eraill</w:t>
      </w:r>
    </w:p>
    <w:p w14:paraId="2718222D" w14:textId="77777777" w:rsidR="006F0637" w:rsidRPr="00DA580B" w:rsidRDefault="006F0637">
      <w:pPr>
        <w:jc w:val="both"/>
        <w:rPr>
          <w:rFonts w:ascii="Arial" w:hAnsi="Arial" w:cs="Arial"/>
          <w:sz w:val="22"/>
          <w:szCs w:val="22"/>
          <w:lang w:val="cy-GB"/>
        </w:rPr>
      </w:pPr>
    </w:p>
    <w:p w14:paraId="63E3DCAE" w14:textId="77777777" w:rsidR="00A960B6" w:rsidRPr="00DA580B" w:rsidRDefault="00A960B6" w:rsidP="00A960B6">
      <w:pPr>
        <w:jc w:val="both"/>
        <w:rPr>
          <w:rFonts w:ascii="Arial" w:hAnsi="Arial" w:cs="Arial"/>
          <w:sz w:val="22"/>
          <w:szCs w:val="22"/>
          <w:lang w:val="cy-GB"/>
        </w:rPr>
      </w:pPr>
    </w:p>
    <w:p w14:paraId="3795F23A" w14:textId="77777777" w:rsidR="00F171B4" w:rsidRPr="00DA580B" w:rsidRDefault="00F171B4">
      <w:pPr>
        <w:rPr>
          <w:rFonts w:ascii="Arial" w:hAnsi="Arial" w:cs="Arial"/>
          <w:sz w:val="22"/>
          <w:szCs w:val="22"/>
          <w:lang w:val="cy-GB"/>
        </w:rPr>
      </w:pPr>
      <w:r w:rsidRPr="00DA580B">
        <w:rPr>
          <w:rFonts w:ascii="Arial" w:hAnsi="Arial" w:cs="Arial"/>
          <w:sz w:val="22"/>
          <w:szCs w:val="22"/>
          <w:lang w:val="cy-GB"/>
        </w:rPr>
        <w:br w:type="page"/>
      </w:r>
    </w:p>
    <w:p w14:paraId="0E7A6DF2" w14:textId="77777777" w:rsidR="00F171B4" w:rsidRPr="00DA580B" w:rsidRDefault="00F171B4" w:rsidP="00F171B4">
      <w:pPr>
        <w:pStyle w:val="Heading1"/>
        <w:rPr>
          <w:lang w:val="cy-GB"/>
        </w:rPr>
      </w:pPr>
      <w:bookmarkStart w:id="11" w:name="_Toc455674929"/>
      <w:bookmarkStart w:id="12" w:name="_Toc194572475"/>
      <w:r w:rsidRPr="00DA580B">
        <w:rPr>
          <w:lang w:val="cy-GB"/>
        </w:rPr>
        <w:lastRenderedPageBreak/>
        <w:t>ARHOLWYR ALLANOL</w:t>
      </w:r>
      <w:bookmarkEnd w:id="11"/>
      <w:bookmarkEnd w:id="12"/>
    </w:p>
    <w:p w14:paraId="09D88C59"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Mae gan bob Rhaglen Astudio a addysgir sy’n arwain at ddyfarniad Addysg Uwch gan y Brifysgol o leiaf un Arholwr Allanol.   Prif ddibenion system arholwyr allanol y Brifysgol yw sicrhau bod:</w:t>
      </w:r>
    </w:p>
    <w:p w14:paraId="538CE4FC" w14:textId="77777777" w:rsidR="00F171B4" w:rsidRPr="00DA580B" w:rsidRDefault="00F171B4" w:rsidP="00F171B4">
      <w:pPr>
        <w:pStyle w:val="Style1"/>
        <w:tabs>
          <w:tab w:val="num" w:pos="720"/>
        </w:tabs>
        <w:rPr>
          <w:rFonts w:ascii="Arial" w:hAnsi="Arial" w:cs="Arial"/>
          <w:sz w:val="22"/>
          <w:szCs w:val="22"/>
          <w:lang w:val="cy-GB"/>
        </w:rPr>
      </w:pPr>
    </w:p>
    <w:p w14:paraId="5F39694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 pob dyfarniad yn cael ei chynnal ar y lefel briodol;</w:t>
      </w:r>
    </w:p>
    <w:p w14:paraId="3889429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safonau perfformiad myfyrwyr yn cymharu â safonau ar raglenni neu bynciau tebyg mewn sefydliadau eraill yn y DU y maent yn gyfarwydd â hwy;</w:t>
      </w:r>
    </w:p>
    <w:p w14:paraId="04CCFE6B" w14:textId="77777777" w:rsidR="00F171B4" w:rsidRPr="00DA580B" w:rsidRDefault="00F171B4" w:rsidP="00F171B4">
      <w:pPr>
        <w:pStyle w:val="Style1"/>
        <w:numPr>
          <w:ilvl w:val="0"/>
          <w:numId w:val="5"/>
        </w:numPr>
        <w:rPr>
          <w:rFonts w:ascii="Arial" w:hAnsi="Arial" w:cs="Arial"/>
          <w:sz w:val="22"/>
          <w:szCs w:val="22"/>
          <w:lang w:val="cy-GB"/>
        </w:rPr>
      </w:pPr>
      <w:r w:rsidRPr="00DA580B">
        <w:rPr>
          <w:rFonts w:ascii="Arial" w:hAnsi="Arial" w:cs="Arial"/>
          <w:sz w:val="22"/>
          <w:szCs w:val="22"/>
          <w:lang w:val="cy-GB"/>
        </w:rPr>
        <w:t>y prosesau ar gyfer asesu a phennu dyfarniadau’n rhai cadarn ac yn cael eu gweithredu’n deg.</w:t>
      </w:r>
    </w:p>
    <w:p w14:paraId="4748F4A3" w14:textId="77777777" w:rsidR="00F171B4" w:rsidRPr="00DA580B" w:rsidRDefault="00F171B4" w:rsidP="00F171B4">
      <w:pPr>
        <w:pStyle w:val="Style1"/>
        <w:tabs>
          <w:tab w:val="num" w:pos="720"/>
        </w:tabs>
        <w:rPr>
          <w:rFonts w:ascii="Arial" w:hAnsi="Arial" w:cs="Arial"/>
          <w:sz w:val="22"/>
          <w:szCs w:val="22"/>
          <w:lang w:val="cy-GB"/>
        </w:rPr>
      </w:pPr>
    </w:p>
    <w:p w14:paraId="54DDD9AB" w14:textId="0EE15C2B"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 xml:space="preserve">Gall myfyrwyr ofyn am gopi o Adroddiad Arholwr Allanol eu rhaglen astudio ar gyfer y flwyddyn flaenorol trwy gysylltu â’r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w:t>
      </w:r>
    </w:p>
    <w:p w14:paraId="5DF467C3" w14:textId="77777777" w:rsidR="00F171B4" w:rsidRPr="00DA580B" w:rsidRDefault="00F171B4" w:rsidP="00F171B4">
      <w:pPr>
        <w:jc w:val="both"/>
        <w:rPr>
          <w:rFonts w:ascii="Arial" w:hAnsi="Arial" w:cs="Arial"/>
          <w:sz w:val="22"/>
          <w:szCs w:val="22"/>
          <w:lang w:val="cy-GB"/>
        </w:rPr>
      </w:pPr>
    </w:p>
    <w:p w14:paraId="043D7A3C" w14:textId="77777777" w:rsidR="00F171B4" w:rsidRPr="00DA580B" w:rsidRDefault="00F171B4" w:rsidP="00F171B4">
      <w:pPr>
        <w:jc w:val="both"/>
        <w:rPr>
          <w:rFonts w:ascii="Arial" w:hAnsi="Arial" w:cs="Arial"/>
          <w:sz w:val="22"/>
          <w:szCs w:val="22"/>
          <w:lang w:val="cy-GB"/>
        </w:rPr>
      </w:pPr>
      <w:r w:rsidRPr="00DA580B">
        <w:rPr>
          <w:rFonts w:ascii="Arial" w:hAnsi="Arial" w:cs="Arial"/>
          <w:sz w:val="22"/>
          <w:szCs w:val="22"/>
          <w:lang w:val="cy-GB"/>
        </w:rPr>
        <w:t>Yr Arholwyr Allanol presennol ar gyfer y Rhaglenni Astudio yw:</w:t>
      </w:r>
    </w:p>
    <w:p w14:paraId="458713D5" w14:textId="77777777" w:rsidR="00F171B4" w:rsidRPr="00DA580B" w:rsidRDefault="00F171B4" w:rsidP="00F171B4">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F171B4" w:rsidRPr="007D5551" w14:paraId="619D2722" w14:textId="77777777" w:rsidTr="00B46BB7">
        <w:tc>
          <w:tcPr>
            <w:tcW w:w="3017" w:type="dxa"/>
            <w:shd w:val="clear" w:color="auto" w:fill="auto"/>
          </w:tcPr>
          <w:p w14:paraId="6A10A985"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Rhaglen Astudio</w:t>
            </w:r>
          </w:p>
        </w:tc>
        <w:tc>
          <w:tcPr>
            <w:tcW w:w="3079" w:type="dxa"/>
            <w:shd w:val="clear" w:color="auto" w:fill="auto"/>
          </w:tcPr>
          <w:p w14:paraId="1C4436AC" w14:textId="523CAE29"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904653">
              <w:rPr>
                <w:rFonts w:ascii="Arial" w:hAnsi="Arial" w:cs="Arial"/>
                <w:b/>
                <w:sz w:val="20"/>
                <w:szCs w:val="22"/>
                <w:highlight w:val="cyan"/>
                <w:lang w:val="cy-GB"/>
              </w:rPr>
              <w:t>2</w:t>
            </w:r>
            <w:r w:rsidR="00056BE4">
              <w:rPr>
                <w:rFonts w:ascii="Arial" w:hAnsi="Arial" w:cs="Arial"/>
                <w:b/>
                <w:sz w:val="20"/>
                <w:szCs w:val="22"/>
                <w:highlight w:val="cyan"/>
                <w:lang w:val="cy-GB"/>
              </w:rPr>
              <w:t>5</w:t>
            </w:r>
            <w:r w:rsidR="00ED0041">
              <w:rPr>
                <w:rFonts w:ascii="Arial" w:hAnsi="Arial" w:cs="Arial"/>
                <w:b/>
                <w:sz w:val="20"/>
                <w:szCs w:val="22"/>
                <w:highlight w:val="cyan"/>
                <w:lang w:val="cy-GB"/>
              </w:rPr>
              <w:t>/</w:t>
            </w:r>
            <w:r w:rsidR="00EE3877">
              <w:rPr>
                <w:rFonts w:ascii="Arial" w:hAnsi="Arial" w:cs="Arial"/>
                <w:b/>
                <w:sz w:val="20"/>
                <w:szCs w:val="22"/>
                <w:highlight w:val="cyan"/>
                <w:lang w:val="cy-GB"/>
              </w:rPr>
              <w:t>2</w:t>
            </w:r>
            <w:r w:rsidR="00056BE4">
              <w:rPr>
                <w:rFonts w:ascii="Arial" w:hAnsi="Arial" w:cs="Arial"/>
                <w:b/>
                <w:sz w:val="20"/>
                <w:szCs w:val="22"/>
                <w:highlight w:val="cyan"/>
                <w:lang w:val="cy-GB"/>
              </w:rPr>
              <w:t>6</w:t>
            </w:r>
          </w:p>
          <w:p w14:paraId="7FF238C6" w14:textId="77777777" w:rsidR="00F171B4" w:rsidRPr="00DA580B" w:rsidRDefault="00F171B4" w:rsidP="00B46BB7">
            <w:pPr>
              <w:jc w:val="both"/>
              <w:rPr>
                <w:rFonts w:ascii="Arial" w:hAnsi="Arial" w:cs="Arial"/>
                <w:b/>
                <w:sz w:val="20"/>
                <w:szCs w:val="22"/>
                <w:highlight w:val="cyan"/>
                <w:lang w:val="cy-GB"/>
              </w:rPr>
            </w:pPr>
            <w:r w:rsidRPr="00DA580B">
              <w:rPr>
                <w:rFonts w:ascii="Arial" w:hAnsi="Arial" w:cs="Arial"/>
                <w:b/>
                <w:sz w:val="20"/>
                <w:szCs w:val="22"/>
                <w:highlight w:val="cyan"/>
                <w:lang w:val="cy-GB"/>
              </w:rPr>
              <w:t>(enw cyntaf/cyfenw)</w:t>
            </w:r>
          </w:p>
        </w:tc>
        <w:tc>
          <w:tcPr>
            <w:tcW w:w="3119" w:type="dxa"/>
            <w:shd w:val="clear" w:color="auto" w:fill="auto"/>
          </w:tcPr>
          <w:p w14:paraId="0A791166" w14:textId="72178AE4" w:rsidR="00F171B4" w:rsidRPr="00DA580B" w:rsidRDefault="00F171B4" w:rsidP="00EE3877">
            <w:pPr>
              <w:jc w:val="both"/>
              <w:rPr>
                <w:rFonts w:ascii="Arial" w:hAnsi="Arial" w:cs="Arial"/>
                <w:b/>
                <w:sz w:val="20"/>
                <w:szCs w:val="22"/>
                <w:highlight w:val="cyan"/>
                <w:lang w:val="cy-GB"/>
              </w:rPr>
            </w:pPr>
            <w:r w:rsidRPr="00DA580B">
              <w:rPr>
                <w:rFonts w:ascii="Arial" w:hAnsi="Arial" w:cs="Arial"/>
                <w:b/>
                <w:sz w:val="20"/>
                <w:szCs w:val="22"/>
                <w:highlight w:val="cyan"/>
                <w:lang w:val="cy-GB"/>
              </w:rPr>
              <w:t>Arholwr Allanol 20</w:t>
            </w:r>
            <w:r w:rsidR="007363F7">
              <w:rPr>
                <w:rFonts w:ascii="Arial" w:hAnsi="Arial" w:cs="Arial"/>
                <w:b/>
                <w:sz w:val="20"/>
                <w:szCs w:val="22"/>
                <w:highlight w:val="cyan"/>
                <w:lang w:val="cy-GB"/>
              </w:rPr>
              <w:t>2</w:t>
            </w:r>
            <w:r w:rsidR="00056BE4">
              <w:rPr>
                <w:rFonts w:ascii="Arial" w:hAnsi="Arial" w:cs="Arial"/>
                <w:b/>
                <w:sz w:val="20"/>
                <w:szCs w:val="22"/>
                <w:highlight w:val="cyan"/>
                <w:lang w:val="cy-GB"/>
              </w:rPr>
              <w:t>4</w:t>
            </w:r>
            <w:r w:rsidR="00EE3877">
              <w:rPr>
                <w:rFonts w:ascii="Arial" w:hAnsi="Arial" w:cs="Arial"/>
                <w:b/>
                <w:sz w:val="20"/>
                <w:szCs w:val="22"/>
                <w:highlight w:val="cyan"/>
                <w:lang w:val="cy-GB"/>
              </w:rPr>
              <w:t>/</w:t>
            </w:r>
            <w:r w:rsidR="007363F7">
              <w:rPr>
                <w:rFonts w:ascii="Arial" w:hAnsi="Arial" w:cs="Arial"/>
                <w:b/>
                <w:sz w:val="20"/>
                <w:szCs w:val="22"/>
                <w:highlight w:val="cyan"/>
                <w:lang w:val="cy-GB"/>
              </w:rPr>
              <w:t>2</w:t>
            </w:r>
            <w:r w:rsidR="00056BE4">
              <w:rPr>
                <w:rFonts w:ascii="Arial" w:hAnsi="Arial" w:cs="Arial"/>
                <w:b/>
                <w:sz w:val="20"/>
                <w:szCs w:val="22"/>
                <w:highlight w:val="cyan"/>
                <w:lang w:val="cy-GB"/>
              </w:rPr>
              <w:t>5</w:t>
            </w:r>
            <w:r w:rsidRPr="00DA580B">
              <w:rPr>
                <w:rFonts w:ascii="Arial" w:hAnsi="Arial" w:cs="Arial"/>
                <w:b/>
                <w:sz w:val="20"/>
                <w:szCs w:val="22"/>
                <w:highlight w:val="cyan"/>
                <w:lang w:val="cy-GB"/>
              </w:rPr>
              <w:t xml:space="preserve"> (os yn wahanol i’r un presennol)</w:t>
            </w:r>
          </w:p>
        </w:tc>
      </w:tr>
      <w:tr w:rsidR="00F171B4" w:rsidRPr="007D5551" w14:paraId="6E3E02EB" w14:textId="77777777" w:rsidTr="00B46BB7">
        <w:tc>
          <w:tcPr>
            <w:tcW w:w="3017" w:type="dxa"/>
            <w:shd w:val="clear" w:color="auto" w:fill="auto"/>
          </w:tcPr>
          <w:p w14:paraId="64F31C37"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5D8E5427"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83F44C5" w14:textId="77777777" w:rsidR="00F171B4" w:rsidRPr="00DA580B" w:rsidRDefault="00F171B4" w:rsidP="00B46BB7">
            <w:pPr>
              <w:jc w:val="both"/>
              <w:rPr>
                <w:rFonts w:ascii="Arial" w:hAnsi="Arial" w:cs="Arial"/>
                <w:sz w:val="20"/>
                <w:szCs w:val="22"/>
                <w:lang w:val="cy-GB"/>
              </w:rPr>
            </w:pPr>
          </w:p>
        </w:tc>
      </w:tr>
      <w:tr w:rsidR="00F171B4" w:rsidRPr="007D5551" w14:paraId="2624BD5C" w14:textId="77777777" w:rsidTr="00B46BB7">
        <w:tc>
          <w:tcPr>
            <w:tcW w:w="3017" w:type="dxa"/>
            <w:shd w:val="clear" w:color="auto" w:fill="auto"/>
          </w:tcPr>
          <w:p w14:paraId="5C02EAE7"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6FA91BB"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5B5AFC5" w14:textId="77777777" w:rsidR="00F171B4" w:rsidRPr="00DA580B" w:rsidRDefault="00F171B4" w:rsidP="00B46BB7">
            <w:pPr>
              <w:jc w:val="both"/>
              <w:rPr>
                <w:rFonts w:ascii="Arial" w:hAnsi="Arial" w:cs="Arial"/>
                <w:sz w:val="20"/>
                <w:szCs w:val="22"/>
                <w:lang w:val="cy-GB"/>
              </w:rPr>
            </w:pPr>
          </w:p>
        </w:tc>
      </w:tr>
      <w:tr w:rsidR="00F171B4" w:rsidRPr="007D5551" w14:paraId="0E326C5C" w14:textId="77777777" w:rsidTr="00B46BB7">
        <w:tc>
          <w:tcPr>
            <w:tcW w:w="3017" w:type="dxa"/>
            <w:shd w:val="clear" w:color="auto" w:fill="auto"/>
          </w:tcPr>
          <w:p w14:paraId="6A812D03"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8A8CDF0"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7EF16812" w14:textId="77777777" w:rsidR="00F171B4" w:rsidRPr="00DA580B" w:rsidRDefault="00F171B4" w:rsidP="00B46BB7">
            <w:pPr>
              <w:jc w:val="both"/>
              <w:rPr>
                <w:rFonts w:ascii="Arial" w:hAnsi="Arial" w:cs="Arial"/>
                <w:sz w:val="20"/>
                <w:szCs w:val="22"/>
                <w:lang w:val="cy-GB"/>
              </w:rPr>
            </w:pPr>
          </w:p>
        </w:tc>
      </w:tr>
      <w:tr w:rsidR="00F171B4" w:rsidRPr="007D5551" w14:paraId="1857BF2C" w14:textId="77777777" w:rsidTr="00B46BB7">
        <w:tc>
          <w:tcPr>
            <w:tcW w:w="3017" w:type="dxa"/>
            <w:shd w:val="clear" w:color="auto" w:fill="auto"/>
          </w:tcPr>
          <w:p w14:paraId="3F73B59A"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550AA6EA"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14B25446" w14:textId="77777777" w:rsidR="00F171B4" w:rsidRPr="00DA580B" w:rsidRDefault="00F171B4" w:rsidP="00B46BB7">
            <w:pPr>
              <w:jc w:val="both"/>
              <w:rPr>
                <w:rFonts w:ascii="Arial" w:hAnsi="Arial" w:cs="Arial"/>
                <w:sz w:val="20"/>
                <w:szCs w:val="22"/>
                <w:lang w:val="cy-GB"/>
              </w:rPr>
            </w:pPr>
          </w:p>
        </w:tc>
      </w:tr>
      <w:tr w:rsidR="00F171B4" w:rsidRPr="007D5551" w14:paraId="26D15966" w14:textId="77777777" w:rsidTr="00B46BB7">
        <w:tc>
          <w:tcPr>
            <w:tcW w:w="3017" w:type="dxa"/>
            <w:shd w:val="clear" w:color="auto" w:fill="auto"/>
          </w:tcPr>
          <w:p w14:paraId="794DC83B"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38078A0D"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1447F010" w14:textId="77777777" w:rsidR="00F171B4" w:rsidRPr="00DA580B" w:rsidRDefault="00F171B4" w:rsidP="00B46BB7">
            <w:pPr>
              <w:jc w:val="both"/>
              <w:rPr>
                <w:rFonts w:ascii="Arial" w:hAnsi="Arial" w:cs="Arial"/>
                <w:sz w:val="20"/>
                <w:szCs w:val="22"/>
                <w:lang w:val="cy-GB"/>
              </w:rPr>
            </w:pPr>
          </w:p>
        </w:tc>
      </w:tr>
      <w:tr w:rsidR="00F171B4" w:rsidRPr="007D5551" w14:paraId="5502CA72" w14:textId="77777777" w:rsidTr="00B46BB7">
        <w:tc>
          <w:tcPr>
            <w:tcW w:w="3017" w:type="dxa"/>
            <w:shd w:val="clear" w:color="auto" w:fill="auto"/>
          </w:tcPr>
          <w:p w14:paraId="485F71C0"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109BA879"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E9AD5A4" w14:textId="77777777" w:rsidR="00F171B4" w:rsidRPr="00DA580B" w:rsidRDefault="00F171B4" w:rsidP="00B46BB7">
            <w:pPr>
              <w:jc w:val="both"/>
              <w:rPr>
                <w:rFonts w:ascii="Arial" w:hAnsi="Arial" w:cs="Arial"/>
                <w:sz w:val="20"/>
                <w:szCs w:val="22"/>
                <w:lang w:val="cy-GB"/>
              </w:rPr>
            </w:pPr>
          </w:p>
        </w:tc>
      </w:tr>
      <w:tr w:rsidR="00F171B4" w:rsidRPr="007D5551" w14:paraId="543F4A92" w14:textId="77777777" w:rsidTr="00B46BB7">
        <w:tc>
          <w:tcPr>
            <w:tcW w:w="3017" w:type="dxa"/>
            <w:shd w:val="clear" w:color="auto" w:fill="auto"/>
          </w:tcPr>
          <w:p w14:paraId="671D5765"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6BAEB1AE"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27E340F2" w14:textId="77777777" w:rsidR="00F171B4" w:rsidRPr="00DA580B" w:rsidRDefault="00F171B4" w:rsidP="00B46BB7">
            <w:pPr>
              <w:jc w:val="both"/>
              <w:rPr>
                <w:rFonts w:ascii="Arial" w:hAnsi="Arial" w:cs="Arial"/>
                <w:sz w:val="20"/>
                <w:szCs w:val="22"/>
                <w:lang w:val="cy-GB"/>
              </w:rPr>
            </w:pPr>
          </w:p>
        </w:tc>
      </w:tr>
      <w:tr w:rsidR="00F171B4" w:rsidRPr="007D5551" w14:paraId="769121CC" w14:textId="77777777" w:rsidTr="00B46BB7">
        <w:tc>
          <w:tcPr>
            <w:tcW w:w="3017" w:type="dxa"/>
            <w:shd w:val="clear" w:color="auto" w:fill="auto"/>
          </w:tcPr>
          <w:p w14:paraId="1B1CA7E5"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3561C266"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26BA477" w14:textId="77777777" w:rsidR="00F171B4" w:rsidRPr="00DA580B" w:rsidRDefault="00F171B4" w:rsidP="00B46BB7">
            <w:pPr>
              <w:jc w:val="both"/>
              <w:rPr>
                <w:rFonts w:ascii="Arial" w:hAnsi="Arial" w:cs="Arial"/>
                <w:sz w:val="20"/>
                <w:szCs w:val="22"/>
                <w:lang w:val="cy-GB"/>
              </w:rPr>
            </w:pPr>
          </w:p>
        </w:tc>
      </w:tr>
      <w:tr w:rsidR="00F171B4" w:rsidRPr="007D5551" w14:paraId="27EA2CE3" w14:textId="77777777" w:rsidTr="00B46BB7">
        <w:tc>
          <w:tcPr>
            <w:tcW w:w="3017" w:type="dxa"/>
            <w:shd w:val="clear" w:color="auto" w:fill="auto"/>
          </w:tcPr>
          <w:p w14:paraId="38CA94A2"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4EB4EFA1"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0E59D918" w14:textId="77777777" w:rsidR="00F171B4" w:rsidRPr="00DA580B" w:rsidRDefault="00F171B4" w:rsidP="00B46BB7">
            <w:pPr>
              <w:jc w:val="both"/>
              <w:rPr>
                <w:rFonts w:ascii="Arial" w:hAnsi="Arial" w:cs="Arial"/>
                <w:sz w:val="20"/>
                <w:szCs w:val="22"/>
                <w:lang w:val="cy-GB"/>
              </w:rPr>
            </w:pPr>
          </w:p>
        </w:tc>
      </w:tr>
      <w:tr w:rsidR="00F171B4" w:rsidRPr="007D5551" w14:paraId="6317C414" w14:textId="77777777" w:rsidTr="00B46BB7">
        <w:tc>
          <w:tcPr>
            <w:tcW w:w="3017" w:type="dxa"/>
            <w:shd w:val="clear" w:color="auto" w:fill="auto"/>
          </w:tcPr>
          <w:p w14:paraId="5DC8B8A9" w14:textId="77777777" w:rsidR="00F171B4" w:rsidRPr="00DA580B" w:rsidRDefault="00F171B4" w:rsidP="00B46BB7">
            <w:pPr>
              <w:jc w:val="both"/>
              <w:rPr>
                <w:rFonts w:ascii="Arial" w:hAnsi="Arial" w:cs="Arial"/>
                <w:sz w:val="20"/>
                <w:szCs w:val="22"/>
                <w:lang w:val="cy-GB"/>
              </w:rPr>
            </w:pPr>
          </w:p>
        </w:tc>
        <w:tc>
          <w:tcPr>
            <w:tcW w:w="3079" w:type="dxa"/>
            <w:shd w:val="clear" w:color="auto" w:fill="auto"/>
          </w:tcPr>
          <w:p w14:paraId="78610E12" w14:textId="77777777" w:rsidR="00F171B4" w:rsidRPr="00DA580B" w:rsidRDefault="00F171B4" w:rsidP="00B46BB7">
            <w:pPr>
              <w:jc w:val="both"/>
              <w:rPr>
                <w:rFonts w:ascii="Arial" w:hAnsi="Arial" w:cs="Arial"/>
                <w:sz w:val="20"/>
                <w:szCs w:val="22"/>
                <w:lang w:val="cy-GB"/>
              </w:rPr>
            </w:pPr>
          </w:p>
        </w:tc>
        <w:tc>
          <w:tcPr>
            <w:tcW w:w="3119" w:type="dxa"/>
            <w:shd w:val="clear" w:color="auto" w:fill="auto"/>
          </w:tcPr>
          <w:p w14:paraId="3E65D135" w14:textId="77777777" w:rsidR="00F171B4" w:rsidRPr="00DA580B" w:rsidRDefault="00F171B4" w:rsidP="00B46BB7">
            <w:pPr>
              <w:jc w:val="both"/>
              <w:rPr>
                <w:rFonts w:ascii="Arial" w:hAnsi="Arial" w:cs="Arial"/>
                <w:sz w:val="20"/>
                <w:szCs w:val="22"/>
                <w:lang w:val="cy-GB"/>
              </w:rPr>
            </w:pPr>
          </w:p>
        </w:tc>
      </w:tr>
    </w:tbl>
    <w:p w14:paraId="21CA2DB3" w14:textId="77777777" w:rsidR="00F171B4" w:rsidRPr="00DA580B" w:rsidRDefault="00F171B4" w:rsidP="00F171B4">
      <w:pPr>
        <w:jc w:val="both"/>
        <w:rPr>
          <w:rFonts w:ascii="Arial" w:hAnsi="Arial" w:cs="Arial"/>
          <w:sz w:val="22"/>
          <w:szCs w:val="22"/>
          <w:lang w:val="cy-GB"/>
        </w:rPr>
      </w:pPr>
    </w:p>
    <w:p w14:paraId="6447FE39" w14:textId="2F0EB600" w:rsidR="00F171B4" w:rsidRPr="00DA580B" w:rsidRDefault="00F171B4" w:rsidP="00F171B4">
      <w:pPr>
        <w:jc w:val="both"/>
        <w:rPr>
          <w:rFonts w:ascii="Arial" w:hAnsi="Arial" w:cs="Arial"/>
          <w:bCs/>
          <w:sz w:val="22"/>
          <w:szCs w:val="22"/>
          <w:lang w:val="cy-GB"/>
        </w:rPr>
      </w:pPr>
      <w:r w:rsidRPr="00DA580B">
        <w:rPr>
          <w:rFonts w:ascii="Arial" w:hAnsi="Arial" w:cs="Arial"/>
          <w:sz w:val="22"/>
          <w:szCs w:val="22"/>
          <w:lang w:val="cy-GB"/>
        </w:rPr>
        <w:t>Sylwer na chaniateir i fyfyrwyr gysylltu’n uniongyrchol â’r Arholwyr Allanol</w:t>
      </w:r>
      <w:r w:rsidR="00516D8A">
        <w:rPr>
          <w:rFonts w:ascii="Arial" w:hAnsi="Arial" w:cs="Arial"/>
          <w:sz w:val="22"/>
          <w:szCs w:val="22"/>
          <w:lang w:val="cy-GB"/>
        </w:rPr>
        <w:t xml:space="preserve"> </w:t>
      </w:r>
      <w:r w:rsidR="00516D8A" w:rsidRPr="00516D8A">
        <w:rPr>
          <w:rFonts w:ascii="Arial" w:hAnsi="Arial" w:cs="Arial"/>
          <w:sz w:val="22"/>
          <w:szCs w:val="22"/>
          <w:lang w:val="cy-GB"/>
        </w:rPr>
        <w:t>heb ganiatâd ac os gwneir hynny, gellid ei hystyried yn drosedd ddisgyblu</w:t>
      </w:r>
      <w:r w:rsidRPr="00DA580B">
        <w:rPr>
          <w:rFonts w:ascii="Arial" w:hAnsi="Arial" w:cs="Arial"/>
          <w:sz w:val="22"/>
          <w:szCs w:val="22"/>
          <w:lang w:val="cy-GB"/>
        </w:rPr>
        <w:t>.</w:t>
      </w:r>
    </w:p>
    <w:p w14:paraId="38F0B483" w14:textId="77777777" w:rsidR="00F171B4" w:rsidRPr="00DA580B" w:rsidRDefault="00F171B4" w:rsidP="00F171B4">
      <w:pPr>
        <w:jc w:val="both"/>
        <w:rPr>
          <w:lang w:val="cy-GB"/>
        </w:rPr>
      </w:pPr>
    </w:p>
    <w:p w14:paraId="7DBCD440" w14:textId="77777777" w:rsidR="00D254CE" w:rsidRPr="00DA580B" w:rsidRDefault="00D254CE" w:rsidP="004235B2">
      <w:pPr>
        <w:jc w:val="both"/>
        <w:rPr>
          <w:rFonts w:ascii="Arial" w:hAnsi="Arial" w:cs="Arial"/>
          <w:sz w:val="22"/>
          <w:szCs w:val="22"/>
          <w:lang w:val="cy-GB"/>
        </w:rPr>
      </w:pPr>
    </w:p>
    <w:p w14:paraId="50279B4D" w14:textId="77777777" w:rsidR="00F171B4" w:rsidRPr="00DA580B" w:rsidRDefault="00F171B4">
      <w:pPr>
        <w:rPr>
          <w:rFonts w:ascii="Arial" w:hAnsi="Arial"/>
          <w:b/>
          <w:sz w:val="22"/>
          <w:lang w:val="cy-GB"/>
        </w:rPr>
      </w:pPr>
      <w:r w:rsidRPr="00DA580B">
        <w:rPr>
          <w:lang w:val="cy-GB"/>
        </w:rPr>
        <w:br w:type="page"/>
      </w:r>
    </w:p>
    <w:p w14:paraId="1A7DC326" w14:textId="1F1D7E1E" w:rsidR="00E40117" w:rsidRPr="00DA580B" w:rsidRDefault="00E40117" w:rsidP="002151A1">
      <w:pPr>
        <w:pStyle w:val="Heading1"/>
        <w:rPr>
          <w:lang w:val="cy-GB"/>
        </w:rPr>
      </w:pPr>
      <w:bookmarkStart w:id="13" w:name="_Toc194572476"/>
      <w:r w:rsidRPr="00DA580B">
        <w:rPr>
          <w:lang w:val="cy-GB"/>
        </w:rPr>
        <w:lastRenderedPageBreak/>
        <w:t>BLWYDDYN ACADEMAIDD</w:t>
      </w:r>
      <w:bookmarkEnd w:id="13"/>
      <w:r w:rsidRPr="00DA580B">
        <w:rPr>
          <w:lang w:val="cy-GB"/>
        </w:rPr>
        <w:t xml:space="preserve"> </w:t>
      </w:r>
    </w:p>
    <w:p w14:paraId="65B44B0A" w14:textId="13BD6E13" w:rsidR="00E40117" w:rsidRPr="00DA580B" w:rsidRDefault="00E40117" w:rsidP="00E40117">
      <w:pPr>
        <w:jc w:val="both"/>
        <w:rPr>
          <w:rFonts w:ascii="Arial" w:hAnsi="Arial" w:cs="Arial"/>
          <w:sz w:val="22"/>
          <w:szCs w:val="22"/>
          <w:lang w:val="cy-GB"/>
        </w:rPr>
      </w:pPr>
      <w:r w:rsidRPr="00DA580B">
        <w:rPr>
          <w:rFonts w:ascii="Arial" w:hAnsi="Arial" w:cs="Arial"/>
          <w:sz w:val="22"/>
          <w:szCs w:val="22"/>
          <w:lang w:val="cy-GB"/>
        </w:rPr>
        <w:t xml:space="preserve">Rhennir </w:t>
      </w:r>
      <w:r w:rsidR="00BF2F4E" w:rsidRPr="00DA580B">
        <w:rPr>
          <w:rFonts w:ascii="Arial" w:hAnsi="Arial" w:cs="Arial"/>
          <w:sz w:val="22"/>
          <w:szCs w:val="22"/>
          <w:lang w:val="cy-GB"/>
        </w:rPr>
        <w:t>y f</w:t>
      </w:r>
      <w:r w:rsidRPr="00DA580B">
        <w:rPr>
          <w:rFonts w:ascii="Arial" w:hAnsi="Arial" w:cs="Arial"/>
          <w:sz w:val="22"/>
          <w:szCs w:val="22"/>
          <w:lang w:val="cy-GB"/>
        </w:rPr>
        <w:t xml:space="preserve">lwyddyn academaidd </w:t>
      </w:r>
      <w:r w:rsidR="00BF2F4E" w:rsidRPr="00DA580B">
        <w:rPr>
          <w:rFonts w:ascii="Arial" w:hAnsi="Arial" w:cs="Arial"/>
          <w:sz w:val="22"/>
          <w:szCs w:val="22"/>
          <w:lang w:val="cy-GB"/>
        </w:rPr>
        <w:t xml:space="preserve">ar gyfer eich rhaglen </w:t>
      </w:r>
      <w:r w:rsidRPr="00DA580B">
        <w:rPr>
          <w:rFonts w:ascii="Arial" w:hAnsi="Arial" w:cs="Arial"/>
          <w:sz w:val="22"/>
          <w:szCs w:val="22"/>
          <w:lang w:val="cy-GB"/>
        </w:rPr>
        <w:t xml:space="preserve">fel a ganlyn: </w:t>
      </w:r>
    </w:p>
    <w:p w14:paraId="74E29F9C" w14:textId="0A24D717" w:rsidR="00BF2F4E" w:rsidRPr="00DA580B" w:rsidRDefault="00DA580B" w:rsidP="00E40117">
      <w:pPr>
        <w:jc w:val="both"/>
        <w:rPr>
          <w:rFonts w:ascii="Arial" w:hAnsi="Arial" w:cs="Arial"/>
          <w:sz w:val="22"/>
          <w:szCs w:val="22"/>
          <w:lang w:val="cy-GB"/>
        </w:rPr>
      </w:pPr>
      <w:commentRangeStart w:id="14"/>
      <w:r>
        <w:rPr>
          <w:rFonts w:ascii="Arial" w:hAnsi="Arial" w:cs="Arial"/>
          <w:sz w:val="22"/>
          <w:szCs w:val="22"/>
          <w:lang w:val="cy-GB"/>
        </w:rPr>
        <w:t>(YCHWANEGWCH Ddyddiadau Tymor, Byrddau Arholi ac Ail-sefyll y Sefydliad Partner)</w:t>
      </w:r>
      <w:commentRangeEnd w:id="14"/>
      <w:r w:rsidR="00082636">
        <w:rPr>
          <w:rStyle w:val="CommentReference"/>
        </w:rPr>
        <w:commentReference w:id="14"/>
      </w:r>
    </w:p>
    <w:p w14:paraId="50AFAE5A" w14:textId="77777777" w:rsidR="00DA3CF2" w:rsidRPr="00DA580B" w:rsidRDefault="00DA3CF2" w:rsidP="00E40117">
      <w:pPr>
        <w:jc w:val="both"/>
        <w:rPr>
          <w:rFonts w:ascii="Arial" w:hAnsi="Arial" w:cs="Arial"/>
          <w:sz w:val="22"/>
          <w:szCs w:val="22"/>
          <w:lang w:val="cy-GB"/>
        </w:rPr>
      </w:pPr>
    </w:p>
    <w:p w14:paraId="11209ABC" w14:textId="2B1CB66E" w:rsidR="00A960B6" w:rsidRPr="00DA580B" w:rsidRDefault="00A960B6" w:rsidP="00A960B6">
      <w:pPr>
        <w:jc w:val="both"/>
        <w:rPr>
          <w:rFonts w:ascii="Arial" w:hAnsi="Arial" w:cs="Arial"/>
          <w:sz w:val="22"/>
          <w:szCs w:val="22"/>
          <w:lang w:val="cy-GB"/>
        </w:rPr>
      </w:pPr>
      <w:r w:rsidRPr="00DA580B">
        <w:rPr>
          <w:rFonts w:ascii="Arial" w:hAnsi="Arial" w:cs="Arial"/>
          <w:sz w:val="22"/>
          <w:szCs w:val="22"/>
          <w:lang w:val="cy-GB"/>
        </w:rPr>
        <w:t xml:space="preserve">Mae’n hanfodol bwysig bod gan </w:t>
      </w:r>
      <w:r w:rsidR="00BF2F4E" w:rsidRPr="00DA580B">
        <w:rPr>
          <w:rFonts w:ascii="Arial" w:hAnsi="Arial" w:cs="Arial"/>
          <w:sz w:val="22"/>
          <w:szCs w:val="22"/>
          <w:highlight w:val="cyan"/>
          <w:lang w:val="cy-GB"/>
        </w:rPr>
        <w:t>Enw’r Sefydliad</w:t>
      </w:r>
      <w:r w:rsidR="004521AB">
        <w:rPr>
          <w:rFonts w:ascii="Arial" w:hAnsi="Arial" w:cs="Arial"/>
          <w:sz w:val="22"/>
          <w:szCs w:val="22"/>
          <w:highlight w:val="cyan"/>
          <w:lang w:val="cy-GB"/>
        </w:rPr>
        <w:t xml:space="preserve"> </w:t>
      </w:r>
      <w:r w:rsidR="00BF2F4E" w:rsidRPr="00DA580B">
        <w:rPr>
          <w:rFonts w:ascii="Arial" w:hAnsi="Arial" w:cs="Arial"/>
          <w:sz w:val="22"/>
          <w:szCs w:val="22"/>
          <w:highlight w:val="cyan"/>
          <w:lang w:val="cy-GB"/>
        </w:rPr>
        <w:t>Partner</w:t>
      </w:r>
      <w:r w:rsidR="00E40117" w:rsidRPr="00DA580B">
        <w:rPr>
          <w:rFonts w:ascii="Arial" w:hAnsi="Arial" w:cs="Arial"/>
          <w:sz w:val="22"/>
          <w:szCs w:val="22"/>
          <w:lang w:val="cy-GB"/>
        </w:rPr>
        <w:t xml:space="preserve"> </w:t>
      </w:r>
      <w:r w:rsidRPr="00DA580B">
        <w:rPr>
          <w:rFonts w:ascii="Arial" w:hAnsi="Arial" w:cs="Arial"/>
          <w:sz w:val="22"/>
          <w:szCs w:val="22"/>
          <w:lang w:val="cy-GB"/>
        </w:rPr>
        <w:t>gofnod cywir o’ch manylion personol bob amser.  Mae hefyd yr un mor bwysig sicrhau eich bod wedi cofrestru ar y Rhaglen Astudio gywir ac ar y modylau cywir</w:t>
      </w:r>
      <w:r w:rsidR="004661C4">
        <w:rPr>
          <w:rFonts w:ascii="Arial" w:hAnsi="Arial" w:cs="Arial"/>
          <w:sz w:val="22"/>
          <w:szCs w:val="22"/>
          <w:lang w:val="cy-GB"/>
        </w:rPr>
        <w:t xml:space="preserve"> </w:t>
      </w:r>
      <w:r w:rsidR="00EB2CFF" w:rsidRPr="00EB2CFF">
        <w:rPr>
          <w:rFonts w:ascii="Arial" w:hAnsi="Arial" w:cs="Arial"/>
          <w:sz w:val="22"/>
          <w:szCs w:val="22"/>
          <w:lang w:val="cy-GB"/>
        </w:rPr>
        <w:t xml:space="preserve">a’ch bod yn darllen y Cytundeb Cofrestru </w:t>
      </w:r>
      <w:r w:rsidR="00EB2CFF">
        <w:rPr>
          <w:rFonts w:ascii="Arial" w:hAnsi="Arial" w:cs="Arial"/>
          <w:sz w:val="22"/>
          <w:szCs w:val="22"/>
          <w:lang w:val="cy-GB"/>
        </w:rPr>
        <w:t>â Sefydliad Partner</w:t>
      </w:r>
      <w:r w:rsidRPr="00DA580B">
        <w:rPr>
          <w:rFonts w:ascii="Arial" w:hAnsi="Arial" w:cs="Arial"/>
          <w:sz w:val="22"/>
          <w:szCs w:val="22"/>
          <w:lang w:val="cy-GB"/>
        </w:rPr>
        <w:t>.  Os na fyddwch y</w:t>
      </w:r>
      <w:bookmarkStart w:id="15" w:name="cysill"/>
      <w:bookmarkEnd w:id="15"/>
      <w:r w:rsidRPr="00DA580B">
        <w:rPr>
          <w:rFonts w:ascii="Arial" w:hAnsi="Arial" w:cs="Arial"/>
          <w:sz w:val="22"/>
          <w:szCs w:val="22"/>
          <w:lang w:val="cy-GB"/>
        </w:rPr>
        <w:t xml:space="preserve">n rhoi gwybod i </w:t>
      </w:r>
      <w:r w:rsidR="00C64DC4" w:rsidRPr="00DA580B">
        <w:rPr>
          <w:rFonts w:ascii="Arial" w:hAnsi="Arial" w:cs="Arial"/>
          <w:sz w:val="22"/>
          <w:szCs w:val="22"/>
          <w:highlight w:val="cyan"/>
          <w:lang w:val="cy-GB"/>
        </w:rPr>
        <w:t>Enw’r Sefydliad Partner</w:t>
      </w:r>
      <w:r w:rsidR="00C64DC4" w:rsidRPr="00DA580B">
        <w:rPr>
          <w:rFonts w:ascii="Arial" w:hAnsi="Arial" w:cs="Arial"/>
          <w:sz w:val="22"/>
          <w:szCs w:val="22"/>
          <w:lang w:val="cy-GB"/>
        </w:rPr>
        <w:t xml:space="preserve"> </w:t>
      </w:r>
      <w:r w:rsidRPr="00DA580B">
        <w:rPr>
          <w:rFonts w:ascii="Arial" w:hAnsi="Arial" w:cs="Arial"/>
          <w:sz w:val="22"/>
          <w:szCs w:val="22"/>
          <w:lang w:val="cy-GB"/>
        </w:rPr>
        <w:t>am newidiadau o’r fath bydd hynny’n debygol o achosi rhai os nad y cwbl o’r problemau canlynol:</w:t>
      </w:r>
    </w:p>
    <w:p w14:paraId="2ADCE22F"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cael eich benthyciad myfyriwr;</w:t>
      </w:r>
    </w:p>
    <w:p w14:paraId="76DDEE47" w14:textId="77777777" w:rsidR="00A960B6" w:rsidRPr="00DA580B" w:rsidRDefault="00F35712"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rhoi gwybod ichi am faterion yn gyffredinol;</w:t>
      </w:r>
    </w:p>
    <w:p w14:paraId="3B0B0564"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cysylltu â chi mewn argyfwng;</w:t>
      </w:r>
    </w:p>
    <w:p w14:paraId="30DAA0E0"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gwrthdaro ar eich amserlen arholiadau ac oedi o ran paratoi’r amserlen;</w:t>
      </w:r>
    </w:p>
    <w:p w14:paraId="4E5A792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methu symud ymlaen i’r lefel astudio nesaf gan nad ydych wedi cwblhau digon o gredydau ar y lefel gywir;</w:t>
      </w:r>
    </w:p>
    <w:p w14:paraId="7FE6CDD1"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oedi o ran graddio gan nad ydych wedi cwblhau digon o gredydau ar y lefel gywir;</w:t>
      </w:r>
    </w:p>
    <w:p w14:paraId="5472C668" w14:textId="77777777" w:rsidR="00A960B6" w:rsidRPr="00DA580B" w:rsidRDefault="00A960B6" w:rsidP="00B70015">
      <w:pPr>
        <w:numPr>
          <w:ilvl w:val="0"/>
          <w:numId w:val="2"/>
        </w:numPr>
        <w:jc w:val="both"/>
        <w:rPr>
          <w:rFonts w:ascii="Arial" w:hAnsi="Arial" w:cs="Arial"/>
          <w:sz w:val="22"/>
          <w:szCs w:val="22"/>
          <w:lang w:val="cy-GB"/>
        </w:rPr>
      </w:pPr>
      <w:r w:rsidRPr="00DA580B">
        <w:rPr>
          <w:rFonts w:ascii="Arial" w:hAnsi="Arial" w:cs="Arial"/>
          <w:sz w:val="22"/>
          <w:szCs w:val="22"/>
          <w:lang w:val="cy-GB"/>
        </w:rPr>
        <w:t>y drefn weinyddu’n gweithredu’n aneffeithiol gan arwain at oedi yn y gwasanaeth a roddir i fyfyrwyr eraill.</w:t>
      </w:r>
    </w:p>
    <w:p w14:paraId="0AE08629" w14:textId="77777777" w:rsidR="006B5D1D" w:rsidRPr="00DA580B" w:rsidRDefault="006B5D1D">
      <w:pPr>
        <w:jc w:val="both"/>
        <w:rPr>
          <w:rFonts w:ascii="Arial" w:hAnsi="Arial" w:cs="Arial"/>
          <w:b/>
          <w:i/>
          <w:sz w:val="22"/>
          <w:szCs w:val="22"/>
          <w:lang w:val="cy-GB"/>
        </w:rPr>
      </w:pPr>
    </w:p>
    <w:p w14:paraId="628776A2" w14:textId="77777777" w:rsidR="006F0637" w:rsidRPr="00DA580B" w:rsidRDefault="00587DA1" w:rsidP="00D720B9">
      <w:pPr>
        <w:pStyle w:val="Heading1"/>
        <w:rPr>
          <w:lang w:val="cy-GB"/>
        </w:rPr>
      </w:pPr>
      <w:r w:rsidRPr="00DA580B">
        <w:rPr>
          <w:lang w:val="cy-GB"/>
        </w:rPr>
        <w:br w:type="page"/>
      </w:r>
      <w:bookmarkStart w:id="16" w:name="_Toc194572477"/>
      <w:r w:rsidR="006F0637" w:rsidRPr="00DA580B">
        <w:rPr>
          <w:lang w:val="cy-GB"/>
        </w:rPr>
        <w:lastRenderedPageBreak/>
        <w:t>GEIRFA FODWLAR</w:t>
      </w:r>
      <w:bookmarkEnd w:id="16"/>
    </w:p>
    <w:p w14:paraId="238048E1" w14:textId="77777777" w:rsidR="006F0637" w:rsidRPr="00DA580B" w:rsidRDefault="006F0637">
      <w:pPr>
        <w:jc w:val="both"/>
        <w:rPr>
          <w:rFonts w:ascii="Arial" w:hAnsi="Arial" w:cs="Arial"/>
          <w:i/>
          <w:sz w:val="22"/>
          <w:szCs w:val="22"/>
          <w:lang w:val="cy-GB"/>
        </w:rPr>
      </w:pPr>
      <w:r w:rsidRPr="00DA580B">
        <w:rPr>
          <w:rFonts w:ascii="Arial" w:hAnsi="Arial" w:cs="Arial"/>
          <w:i/>
          <w:sz w:val="22"/>
          <w:szCs w:val="22"/>
          <w:lang w:val="cy-GB"/>
        </w:rPr>
        <w:t>Lefel (Astudiaeth):</w:t>
      </w:r>
    </w:p>
    <w:p w14:paraId="0B78A6C6" w14:textId="77777777" w:rsidR="006F0637" w:rsidRPr="00DA580B" w:rsidRDefault="006F0637">
      <w:pPr>
        <w:ind w:left="720"/>
        <w:jc w:val="both"/>
        <w:rPr>
          <w:rFonts w:ascii="Arial" w:hAnsi="Arial" w:cs="Arial"/>
          <w:sz w:val="22"/>
          <w:szCs w:val="22"/>
          <w:lang w:val="cy-GB"/>
        </w:rPr>
      </w:pPr>
    </w:p>
    <w:p w14:paraId="1F7CFBF1" w14:textId="77777777" w:rsidR="00C64DC4" w:rsidRPr="00DA580B" w:rsidRDefault="00C64DC4" w:rsidP="00C64DC4">
      <w:pPr>
        <w:jc w:val="both"/>
        <w:rPr>
          <w:rFonts w:ascii="Arial" w:hAnsi="Arial" w:cs="Arial"/>
          <w:sz w:val="22"/>
          <w:szCs w:val="22"/>
          <w:lang w:val="cy-GB"/>
        </w:rPr>
      </w:pPr>
      <w:r w:rsidRPr="00DA580B">
        <w:rPr>
          <w:rFonts w:ascii="Arial" w:hAnsi="Arial" w:cs="Arial"/>
          <w:sz w:val="22"/>
          <w:szCs w:val="22"/>
          <w:lang w:val="cy-GB"/>
        </w:rPr>
        <w:t xml:space="preserve">Mae pob modwl ar lefel arbennig sy’n diffinio safon ei gynnwys academaidd yn unol â’r Fframwaith Cymwysterau Cenedlaethol sy’n cynnwys Addysg Bellach ac Addysg Uwch.  </w:t>
      </w:r>
    </w:p>
    <w:p w14:paraId="18DA0D24" w14:textId="77777777" w:rsidR="00C64DC4" w:rsidRPr="00DA580B" w:rsidRDefault="00C64DC4" w:rsidP="00C64DC4">
      <w:pPr>
        <w:ind w:left="720"/>
        <w:jc w:val="both"/>
        <w:rPr>
          <w:rFonts w:ascii="Arial" w:hAnsi="Arial" w:cs="Arial"/>
          <w:b/>
          <w:sz w:val="22"/>
          <w:szCs w:val="22"/>
          <w:lang w:val="cy-GB"/>
        </w:rPr>
      </w:pPr>
    </w:p>
    <w:p w14:paraId="22DA8132" w14:textId="5BCEA90A" w:rsidR="00D913F8" w:rsidRPr="007363F7" w:rsidRDefault="00C64DC4" w:rsidP="00866C85">
      <w:pPr>
        <w:jc w:val="both"/>
        <w:rPr>
          <w:rFonts w:ascii="Arial" w:hAnsi="Arial" w:cs="Arial"/>
          <w:sz w:val="22"/>
          <w:szCs w:val="22"/>
          <w:highlight w:val="yellow"/>
          <w:lang w:val="cy-GB"/>
        </w:rPr>
      </w:pPr>
      <w:r w:rsidRPr="00DA580B">
        <w:rPr>
          <w:rFonts w:ascii="Arial" w:hAnsi="Arial" w:cs="Arial"/>
          <w:b/>
          <w:sz w:val="22"/>
          <w:szCs w:val="22"/>
          <w:lang w:val="cy-GB"/>
        </w:rPr>
        <w:t>Nid yw’r lefel o reidrwydd yn gyfystyr â blwyddyn</w:t>
      </w:r>
      <w:r w:rsidRPr="00DA580B">
        <w:rPr>
          <w:rFonts w:ascii="Arial" w:hAnsi="Arial" w:cs="Arial"/>
          <w:sz w:val="22"/>
          <w:szCs w:val="22"/>
          <w:lang w:val="cy-GB"/>
        </w:rPr>
        <w:t xml:space="preserve">, er yn aml iawn bydd Lefel 4 yn golygu blwyddyn gyntaf Rhaglen Astudio, Lefel 5 yn golygu’r ail flwyddyn a Lefel 6 yn golygu’r drydedd flwyddyn.  Mae nodweddion sylfaenol y lefelau astudio perthnasol wedi’u hamlinellu </w:t>
      </w:r>
      <w:r w:rsidR="000A087B" w:rsidRPr="000A087B">
        <w:rPr>
          <w:rFonts w:ascii="Arial" w:hAnsi="Arial" w:cs="Arial"/>
          <w:sz w:val="22"/>
          <w:szCs w:val="22"/>
          <w:lang w:val="cy-GB"/>
        </w:rPr>
        <w:t xml:space="preserve"> gan lywodraeth Cynulliad Cymru ac maent ar gael ar eu gwefan:</w:t>
      </w:r>
    </w:p>
    <w:p w14:paraId="2D1E2D8E" w14:textId="00A4D98C" w:rsidR="00866C85" w:rsidRPr="00866C85" w:rsidRDefault="005C6C98" w:rsidP="00866C85">
      <w:pPr>
        <w:jc w:val="both"/>
        <w:rPr>
          <w:rFonts w:ascii="Arial" w:hAnsi="Arial" w:cs="Arial"/>
          <w:sz w:val="22"/>
          <w:szCs w:val="22"/>
          <w:lang w:val="cy-GB"/>
        </w:rPr>
      </w:pPr>
      <w:hyperlink r:id="rId15" w:history="1">
        <w:r w:rsidRPr="007363F7">
          <w:rPr>
            <w:rStyle w:val="Hyperlink"/>
            <w:rFonts w:ascii="Arial" w:hAnsi="Arial" w:cs="Arial"/>
            <w:sz w:val="22"/>
            <w:szCs w:val="22"/>
            <w:lang w:val="cy-GB"/>
          </w:rPr>
          <w:t>https://llyw.cymru/sites/default/files/publications/2018-02/disgrifyddion-lefel.pdf</w:t>
        </w:r>
      </w:hyperlink>
      <w:r w:rsidR="00866C85" w:rsidRPr="007363F7">
        <w:rPr>
          <w:rFonts w:ascii="Arial" w:hAnsi="Arial" w:cs="Arial"/>
          <w:sz w:val="22"/>
          <w:szCs w:val="22"/>
          <w:lang w:val="cy-GB"/>
        </w:rPr>
        <w:t>  </w:t>
      </w:r>
      <w:r w:rsidR="00866C85" w:rsidRPr="00866C85" w:rsidDel="00866C85">
        <w:rPr>
          <w:rFonts w:ascii="Arial" w:hAnsi="Arial" w:cs="Arial"/>
          <w:sz w:val="22"/>
          <w:szCs w:val="22"/>
          <w:lang w:val="cy-GB"/>
        </w:rPr>
        <w:t xml:space="preserve"> </w:t>
      </w:r>
    </w:p>
    <w:p w14:paraId="669E1204" w14:textId="77777777" w:rsidR="00B84B77" w:rsidRPr="00DA580B" w:rsidRDefault="00B84B77" w:rsidP="00866C85">
      <w:pPr>
        <w:pStyle w:val="Heading1"/>
        <w:rPr>
          <w:lang w:val="cy-GB"/>
        </w:rPr>
      </w:pPr>
      <w:bookmarkStart w:id="17" w:name="_Toc194572478"/>
      <w:r w:rsidRPr="00DA580B">
        <w:rPr>
          <w:lang w:val="cy-GB"/>
        </w:rPr>
        <w:t>ASESU</w:t>
      </w:r>
      <w:bookmarkEnd w:id="17"/>
    </w:p>
    <w:p w14:paraId="3F8F6CE1" w14:textId="2C280EB0"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 xml:space="preserve">Ar ddechrau pob modwl, bydd y tiwtoriaid yn rhoi </w:t>
      </w:r>
      <w:r w:rsidRPr="00E56055">
        <w:rPr>
          <w:rFonts w:ascii="Arial" w:hAnsi="Arial" w:cs="Arial"/>
          <w:sz w:val="22"/>
          <w:szCs w:val="22"/>
          <w:lang w:val="cy-GB"/>
        </w:rPr>
        <w:t>manylion l</w:t>
      </w:r>
      <w:r w:rsidRPr="00DA580B">
        <w:rPr>
          <w:rFonts w:ascii="Arial" w:hAnsi="Arial" w:cs="Arial"/>
          <w:sz w:val="22"/>
          <w:szCs w:val="22"/>
          <w:lang w:val="cy-GB"/>
        </w:rPr>
        <w:t>lawn am y modd y byddwch yn cael eich asesu yn y modwl hwnnw.  Bydd yn cynnwys briff asesu llawn a chanllawiau am y meini prawf a ddefnyddir i farcio eich gwaith, ynghyd â gwybodaeth glir ynglŷn â dyddiadau cyflwyno’r asesiadau a’r amser a ganiateir ar gyfer rhoi adborth am yr asesiadau. Bydd hefyd yn rhoi manylion sut y gallwch drafod yr adborth am eich gwaith a’ch perfformiad a beth i’w wneud os oes gennych gwestiynau.</w:t>
      </w:r>
    </w:p>
    <w:p w14:paraId="7C50D0B9" w14:textId="77777777" w:rsidR="00374695" w:rsidRPr="00DA580B" w:rsidRDefault="00374695" w:rsidP="00374695">
      <w:pPr>
        <w:jc w:val="both"/>
        <w:rPr>
          <w:rFonts w:ascii="Arial" w:hAnsi="Arial" w:cs="Arial"/>
          <w:sz w:val="22"/>
          <w:szCs w:val="22"/>
          <w:lang w:val="cy-GB"/>
        </w:rPr>
      </w:pPr>
    </w:p>
    <w:p w14:paraId="43643302" w14:textId="5DAF07E1" w:rsidR="00374695" w:rsidRPr="00DA580B" w:rsidRDefault="00374695" w:rsidP="00374695">
      <w:pPr>
        <w:jc w:val="both"/>
        <w:rPr>
          <w:rFonts w:ascii="Arial" w:hAnsi="Arial" w:cs="Arial"/>
          <w:sz w:val="22"/>
          <w:szCs w:val="22"/>
          <w:lang w:val="cy-GB"/>
        </w:rPr>
      </w:pPr>
      <w:commentRangeStart w:id="18"/>
      <w:r w:rsidRPr="00DA580B">
        <w:rPr>
          <w:rFonts w:ascii="Arial" w:hAnsi="Arial" w:cs="Arial"/>
          <w:sz w:val="22"/>
          <w:szCs w:val="22"/>
          <w:lang w:val="cy-GB"/>
        </w:rPr>
        <w:t xml:space="preserve">Mae angen cyflwyno’r holl waith cwrs ysgrifenedig a asesir ar ffurf copi electronig trwy Turnitin; bydd y </w:t>
      </w:r>
      <w:r w:rsidR="00EE3877">
        <w:rPr>
          <w:rFonts w:ascii="Arial" w:hAnsi="Arial" w:cs="Arial"/>
          <w:sz w:val="22"/>
          <w:szCs w:val="22"/>
          <w:lang w:val="cy-GB"/>
        </w:rPr>
        <w:t>Rheolwr</w:t>
      </w:r>
      <w:r w:rsidR="00EE3877" w:rsidRPr="00DA580B">
        <w:rPr>
          <w:rFonts w:ascii="Arial" w:hAnsi="Arial" w:cs="Arial"/>
          <w:sz w:val="22"/>
          <w:szCs w:val="22"/>
          <w:lang w:val="cy-GB"/>
        </w:rPr>
        <w:t xml:space="preserve"> </w:t>
      </w:r>
      <w:r w:rsidRPr="00DA580B">
        <w:rPr>
          <w:rFonts w:ascii="Arial" w:hAnsi="Arial" w:cs="Arial"/>
          <w:sz w:val="22"/>
          <w:szCs w:val="22"/>
          <w:lang w:val="cy-GB"/>
        </w:rPr>
        <w:t>Rhaglen yn darparu cyfarwyddiadau gwahanol ar gyfer unrhyw waith cwrs na ellir ei gyflwyno trwy Turnitin.</w:t>
      </w:r>
      <w:commentRangeEnd w:id="18"/>
      <w:r w:rsidRPr="00DA580B">
        <w:rPr>
          <w:rStyle w:val="CommentReference"/>
          <w:lang w:val="cy-GB"/>
        </w:rPr>
        <w:commentReference w:id="18"/>
      </w:r>
    </w:p>
    <w:p w14:paraId="7605997B" w14:textId="77777777" w:rsidR="00374695" w:rsidRPr="00DA580B" w:rsidRDefault="00374695" w:rsidP="00374695">
      <w:pPr>
        <w:jc w:val="both"/>
        <w:rPr>
          <w:rFonts w:ascii="Arial" w:hAnsi="Arial" w:cs="Arial"/>
          <w:sz w:val="22"/>
          <w:szCs w:val="22"/>
          <w:shd w:val="clear" w:color="auto" w:fill="FFFFFF"/>
          <w:lang w:val="cy-GB"/>
        </w:rPr>
      </w:pPr>
    </w:p>
    <w:p w14:paraId="4FDE0802" w14:textId="1ECE2B7E" w:rsidR="00374695" w:rsidRPr="00DA580B" w:rsidRDefault="00374695" w:rsidP="00374695">
      <w:pPr>
        <w:jc w:val="both"/>
        <w:rPr>
          <w:rFonts w:ascii="Arial" w:hAnsi="Arial" w:cs="Arial"/>
          <w:sz w:val="22"/>
          <w:szCs w:val="22"/>
          <w:lang w:val="cy-GB"/>
        </w:rPr>
      </w:pPr>
      <w:commentRangeStart w:id="19"/>
      <w:r w:rsidRPr="00DA580B">
        <w:rPr>
          <w:rFonts w:ascii="Arial" w:hAnsi="Arial" w:cs="Arial"/>
          <w:sz w:val="22"/>
          <w:szCs w:val="22"/>
          <w:shd w:val="clear" w:color="auto" w:fill="FFFFFF"/>
          <w:lang w:val="cy-GB"/>
        </w:rPr>
        <w:t xml:space="preserve">Mae’r Brifysgol yn cynnig rhaglenni yn Gymraeg a Saesneg. Y disgwyliad arferol yw y cewch eich asesu yn yr un iaith ag y cyflwynwyd y rhaglen neu’r modylau. Os ydych wedi cael eich addysgu yn Saesneg ac yn dymuno cael eich asesu yn Gymraeg, neu i’r gwrthwyneb, dylech ymgynghori â’ch </w:t>
      </w:r>
      <w:r w:rsidR="00EE3877">
        <w:rPr>
          <w:rFonts w:ascii="Arial" w:hAnsi="Arial" w:cs="Arial"/>
          <w:sz w:val="22"/>
          <w:szCs w:val="22"/>
          <w:shd w:val="clear" w:color="auto" w:fill="FFFFFF"/>
          <w:lang w:val="cy-GB"/>
        </w:rPr>
        <w:t>Rheolwr</w:t>
      </w:r>
      <w:r w:rsidR="00EE3877" w:rsidRPr="00DA580B">
        <w:rPr>
          <w:rFonts w:ascii="Arial" w:hAnsi="Arial" w:cs="Arial"/>
          <w:sz w:val="22"/>
          <w:szCs w:val="22"/>
          <w:shd w:val="clear" w:color="auto" w:fill="FFFFFF"/>
          <w:lang w:val="cy-GB"/>
        </w:rPr>
        <w:t xml:space="preserve"> </w:t>
      </w:r>
      <w:r w:rsidRPr="00DA580B">
        <w:rPr>
          <w:rFonts w:ascii="Arial" w:hAnsi="Arial" w:cs="Arial"/>
          <w:sz w:val="22"/>
          <w:szCs w:val="22"/>
          <w:shd w:val="clear" w:color="auto" w:fill="FFFFFF"/>
          <w:lang w:val="cy-GB"/>
        </w:rPr>
        <w:t>Rhaglen am yr opsiynau sydd ar gael i chi.</w:t>
      </w:r>
      <w:commentRangeEnd w:id="19"/>
      <w:r w:rsidRPr="00DA580B">
        <w:rPr>
          <w:rStyle w:val="CommentReference"/>
          <w:lang w:val="cy-GB"/>
        </w:rPr>
        <w:commentReference w:id="19"/>
      </w:r>
    </w:p>
    <w:p w14:paraId="13E6062D" w14:textId="77777777" w:rsidR="00374695" w:rsidRPr="00DA580B" w:rsidRDefault="00374695" w:rsidP="00374695">
      <w:pPr>
        <w:jc w:val="both"/>
        <w:rPr>
          <w:rFonts w:ascii="Arial" w:hAnsi="Arial" w:cs="Arial"/>
          <w:sz w:val="22"/>
          <w:szCs w:val="22"/>
          <w:lang w:val="cy-GB"/>
        </w:rPr>
      </w:pPr>
    </w:p>
    <w:p w14:paraId="73C85E0D" w14:textId="7B17ACA0" w:rsidR="00B345DF" w:rsidRDefault="00B345DF" w:rsidP="00374695">
      <w:pPr>
        <w:spacing w:after="120"/>
        <w:jc w:val="both"/>
        <w:rPr>
          <w:rFonts w:ascii="Arial" w:hAnsi="Arial" w:cs="Arial"/>
          <w:sz w:val="22"/>
          <w:szCs w:val="22"/>
          <w:lang w:val="cy-GB"/>
        </w:rPr>
      </w:pPr>
      <w:commentRangeStart w:id="20"/>
      <w:r>
        <w:rPr>
          <w:rFonts w:ascii="Arial" w:hAnsi="Arial" w:cs="Arial"/>
          <w:sz w:val="22"/>
          <w:szCs w:val="22"/>
          <w:lang w:val="cy-GB"/>
        </w:rPr>
        <w:t>Cewch eich asesu yn yr iaith y cyflwynir y rhaglen neu’r modylau.</w:t>
      </w:r>
      <w:commentRangeEnd w:id="20"/>
      <w:r w:rsidR="00231037">
        <w:rPr>
          <w:rStyle w:val="CommentReference"/>
        </w:rPr>
        <w:commentReference w:id="20"/>
      </w:r>
    </w:p>
    <w:p w14:paraId="7A87B0D4" w14:textId="396EF8FF" w:rsidR="00374695" w:rsidRPr="00DA580B" w:rsidRDefault="00374695" w:rsidP="00374695">
      <w:pPr>
        <w:spacing w:after="120"/>
        <w:jc w:val="both"/>
        <w:rPr>
          <w:rFonts w:ascii="Arial" w:hAnsi="Arial" w:cs="Arial"/>
          <w:sz w:val="22"/>
          <w:szCs w:val="22"/>
          <w:lang w:val="cy-GB"/>
        </w:rPr>
      </w:pPr>
      <w:r w:rsidRPr="00DA580B">
        <w:rPr>
          <w:rFonts w:ascii="Arial" w:hAnsi="Arial" w:cs="Arial"/>
          <w:sz w:val="22"/>
          <w:szCs w:val="22"/>
          <w:lang w:val="cy-GB"/>
        </w:rPr>
        <w:t>Byddwch yn derbyn cadarnhad o’ch marciau asesu ar ddiwedd pob blwyddyn academaidd</w:t>
      </w:r>
      <w:r w:rsidR="00654257">
        <w:rPr>
          <w:rFonts w:ascii="Arial" w:hAnsi="Arial" w:cs="Arial"/>
          <w:sz w:val="22"/>
          <w:szCs w:val="22"/>
          <w:lang w:val="cy-GB"/>
        </w:rPr>
        <w:t xml:space="preserve"> trwy </w:t>
      </w:r>
      <w:hyperlink r:id="rId16" w:history="1">
        <w:r w:rsidR="00654257" w:rsidRPr="00D4305D">
          <w:rPr>
            <w:rStyle w:val="Hyperlink"/>
            <w:rFonts w:ascii="Arial" w:hAnsi="Arial" w:cs="Arial"/>
            <w:sz w:val="22"/>
            <w:szCs w:val="22"/>
            <w:lang w:val="cy-GB"/>
          </w:rPr>
          <w:t>MyTSD</w:t>
        </w:r>
      </w:hyperlink>
      <w:r w:rsidRPr="00DA580B">
        <w:rPr>
          <w:rFonts w:ascii="Arial" w:hAnsi="Arial" w:cs="Arial"/>
          <w:sz w:val="22"/>
          <w:szCs w:val="22"/>
          <w:lang w:val="cy-GB"/>
        </w:rPr>
        <w:t>.  Bydd unrhyw farciau a ryddheir cyn iddynt gael eu cymeradwyo’n ffurfiol gan y Bwrdd Arholi Dilyniant / Dyfarnu yn farciau amodol.</w:t>
      </w:r>
    </w:p>
    <w:p w14:paraId="1E7F60F4" w14:textId="77777777" w:rsidR="002151A1" w:rsidRPr="00DA580B" w:rsidRDefault="002151A1" w:rsidP="00F2186C">
      <w:pPr>
        <w:pStyle w:val="Heading2"/>
        <w:spacing w:before="240"/>
        <w:rPr>
          <w:lang w:val="cy-GB"/>
        </w:rPr>
      </w:pPr>
      <w:bookmarkStart w:id="21" w:name="_Toc194572479"/>
      <w:r w:rsidRPr="00DA580B">
        <w:rPr>
          <w:lang w:val="cy-GB"/>
        </w:rPr>
        <w:t>Amgylchiadau Esgusodol</w:t>
      </w:r>
      <w:bookmarkEnd w:id="21"/>
    </w:p>
    <w:p w14:paraId="17B74563" w14:textId="666731B3" w:rsidR="002151A1" w:rsidRPr="009752C2" w:rsidRDefault="002151A1" w:rsidP="002151A1">
      <w:pPr>
        <w:jc w:val="both"/>
        <w:rPr>
          <w:lang w:val="cy-GB"/>
        </w:rPr>
      </w:pPr>
      <w:r w:rsidRPr="00DA580B">
        <w:rPr>
          <w:rFonts w:ascii="Arial" w:hAnsi="Arial" w:cs="Arial"/>
          <w:sz w:val="22"/>
          <w:szCs w:val="22"/>
          <w:lang w:val="cy-GB"/>
        </w:rPr>
        <w:t xml:space="preserve">Os ydych o’r farn </w:t>
      </w:r>
      <w:r w:rsidR="000053E3" w:rsidRPr="00DA580B">
        <w:rPr>
          <w:rFonts w:ascii="Arial" w:hAnsi="Arial" w:cs="Arial"/>
          <w:sz w:val="22"/>
          <w:szCs w:val="22"/>
          <w:lang w:val="cy-GB"/>
        </w:rPr>
        <w:t xml:space="preserve">y gallai </w:t>
      </w:r>
      <w:r w:rsidRPr="00DA580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sidRPr="00DA580B">
        <w:rPr>
          <w:rFonts w:ascii="Arial" w:hAnsi="Arial" w:cs="Arial"/>
          <w:sz w:val="22"/>
          <w:szCs w:val="22"/>
          <w:lang w:val="cy-GB"/>
        </w:rPr>
        <w:t>, sydd i’w gweld yn adran y Swyddfa Academaidd ar wefan y Brifysgol</w:t>
      </w:r>
      <w:r w:rsidR="009752C2">
        <w:rPr>
          <w:rFonts w:ascii="Arial" w:hAnsi="Arial" w:cs="Arial"/>
          <w:sz w:val="22"/>
          <w:szCs w:val="22"/>
          <w:lang w:val="cy-GB"/>
        </w:rPr>
        <w:t xml:space="preserve"> </w:t>
      </w:r>
      <w:r w:rsidR="009752C2" w:rsidRPr="009752C2">
        <w:rPr>
          <w:rFonts w:ascii="Arial" w:hAnsi="Arial" w:cs="Arial"/>
          <w:sz w:val="22"/>
          <w:szCs w:val="22"/>
          <w:lang w:val="cy-GB"/>
        </w:rPr>
        <w:t xml:space="preserve">ac sydd yn rhan o’r </w:t>
      </w:r>
      <w:r w:rsidR="009752C2" w:rsidRPr="009752C2">
        <w:rPr>
          <w:rFonts w:ascii="Arial" w:hAnsi="Arial" w:cs="Arial"/>
          <w:i/>
          <w:iCs/>
          <w:sz w:val="22"/>
          <w:szCs w:val="22"/>
          <w:lang w:val="cy-GB"/>
        </w:rPr>
        <w:t>Polisi Amgylchiadau Lliniarol:</w:t>
      </w:r>
    </w:p>
    <w:p w14:paraId="4DA97FB9" w14:textId="77777777" w:rsidR="004521AB" w:rsidRPr="009D4FB2" w:rsidRDefault="004521AB" w:rsidP="004521AB">
      <w:pPr>
        <w:jc w:val="both"/>
        <w:rPr>
          <w:rFonts w:ascii="Arial" w:hAnsi="Arial" w:cs="Arial"/>
          <w:sz w:val="22"/>
          <w:szCs w:val="22"/>
          <w:lang w:val="cy-GB"/>
        </w:rPr>
      </w:pPr>
      <w:hyperlink r:id="rId17"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7298C8A" w14:textId="078F5CBA" w:rsidR="004521AB" w:rsidRDefault="004521AB" w:rsidP="004521AB">
      <w:pPr>
        <w:jc w:val="both"/>
        <w:rPr>
          <w:rStyle w:val="Hyperlink"/>
          <w:rFonts w:ascii="Arial" w:hAnsi="Arial" w:cs="Arial"/>
          <w:sz w:val="22"/>
          <w:szCs w:val="22"/>
          <w:lang w:val="cy-GB"/>
        </w:rPr>
      </w:pPr>
    </w:p>
    <w:p w14:paraId="4D10850A" w14:textId="77777777" w:rsidR="004521AB" w:rsidRPr="0081614D" w:rsidRDefault="004521AB" w:rsidP="004521AB">
      <w:pPr>
        <w:jc w:val="both"/>
        <w:rPr>
          <w:rFonts w:ascii="Arial" w:hAnsi="Arial" w:cs="Arial"/>
          <w:sz w:val="22"/>
          <w:szCs w:val="22"/>
          <w:lang w:val="cy-GB"/>
        </w:rPr>
      </w:pPr>
      <w:r w:rsidRPr="0081614D">
        <w:rPr>
          <w:rFonts w:ascii="Arial" w:hAnsi="Arial" w:cs="Arial"/>
          <w:sz w:val="22"/>
          <w:szCs w:val="22"/>
          <w:lang w:val="cy-GB"/>
        </w:rPr>
        <w:t xml:space="preserve">Mae yna hefyd ganllaw ar sut y gall myfyrwyr partner gyflwyno cais i ysytried Amgylchiadau Esgusodol, sydd ar gael ar: </w:t>
      </w:r>
    </w:p>
    <w:p w14:paraId="015F70B9" w14:textId="28E75B4C" w:rsidR="004521AB" w:rsidRDefault="004521AB" w:rsidP="004521AB">
      <w:pPr>
        <w:rPr>
          <w:rFonts w:ascii="Arial" w:hAnsi="Arial" w:cs="Arial"/>
          <w:sz w:val="22"/>
          <w:szCs w:val="22"/>
          <w:lang w:val="cy-GB"/>
        </w:rPr>
      </w:pPr>
      <w:hyperlink r:id="rId18" w:history="1">
        <w:r w:rsidRPr="004F60B0">
          <w:rPr>
            <w:rStyle w:val="Hyperlink"/>
            <w:rFonts w:ascii="Arial" w:hAnsi="Arial" w:cs="Arial"/>
            <w:sz w:val="22"/>
            <w:szCs w:val="22"/>
            <w:lang w:val="cy-GB"/>
          </w:rPr>
          <w:t>https://www.uwtsd.ac.uk/cy/amdanom/llywodraethu-</w:t>
        </w:r>
        <w:r w:rsidRPr="004F60B0">
          <w:rPr>
            <w:rStyle w:val="Hyperlink"/>
            <w:rFonts w:ascii="Arial" w:hAnsi="Arial" w:cs="Arial"/>
            <w:sz w:val="22"/>
            <w:szCs w:val="22"/>
            <w:lang w:val="cy-GB"/>
          </w:rPr>
          <w:t>r</w:t>
        </w:r>
        <w:r w:rsidRPr="004F60B0">
          <w:rPr>
            <w:rStyle w:val="Hyperlink"/>
            <w:rFonts w:ascii="Arial" w:hAnsi="Arial" w:cs="Arial"/>
            <w:sz w:val="22"/>
            <w:szCs w:val="22"/>
            <w:lang w:val="cy-GB"/>
          </w:rPr>
          <w:t>heolaeth/partneriaethau-cydweithredol</w:t>
        </w:r>
      </w:hyperlink>
      <w:r>
        <w:rPr>
          <w:rStyle w:val="Hyperlink"/>
          <w:rFonts w:ascii="Arial" w:hAnsi="Arial" w:cs="Arial"/>
          <w:sz w:val="22"/>
          <w:szCs w:val="22"/>
          <w:lang w:val="cy-GB"/>
        </w:rPr>
        <w:t xml:space="preserve"> </w:t>
      </w:r>
      <w:r>
        <w:rPr>
          <w:rFonts w:ascii="Arial" w:hAnsi="Arial" w:cs="Arial"/>
          <w:sz w:val="22"/>
          <w:szCs w:val="22"/>
          <w:lang w:val="cy-GB"/>
        </w:rPr>
        <w:t xml:space="preserve"> </w:t>
      </w:r>
    </w:p>
    <w:p w14:paraId="27F97B6D" w14:textId="77777777" w:rsidR="004521AB" w:rsidRPr="00DA580B" w:rsidRDefault="004521AB" w:rsidP="004521AB">
      <w:pPr>
        <w:rPr>
          <w:rFonts w:ascii="Arial" w:hAnsi="Arial" w:cs="Arial"/>
          <w:sz w:val="22"/>
          <w:szCs w:val="22"/>
          <w:lang w:val="cy-GB"/>
        </w:rPr>
      </w:pPr>
    </w:p>
    <w:p w14:paraId="639F089A" w14:textId="77777777" w:rsidR="00DD5165" w:rsidRDefault="00DD5165">
      <w:pPr>
        <w:rPr>
          <w:rFonts w:ascii="Arial" w:hAnsi="Arial"/>
          <w:b/>
          <w:sz w:val="22"/>
          <w:lang w:val="cy-GB"/>
        </w:rPr>
      </w:pPr>
      <w:bookmarkStart w:id="22" w:name="_Toc455674935"/>
      <w:r>
        <w:rPr>
          <w:lang w:val="cy-GB"/>
        </w:rPr>
        <w:br w:type="page"/>
      </w:r>
    </w:p>
    <w:p w14:paraId="4225BD95" w14:textId="674BD7B4" w:rsidR="00374695" w:rsidRPr="00DA580B" w:rsidRDefault="00374695" w:rsidP="004521AB">
      <w:pPr>
        <w:pStyle w:val="Heading2"/>
        <w:spacing w:before="0"/>
        <w:rPr>
          <w:lang w:val="cy-GB"/>
        </w:rPr>
      </w:pPr>
      <w:bookmarkStart w:id="23" w:name="_Toc194572480"/>
      <w:r w:rsidRPr="00DA580B">
        <w:rPr>
          <w:lang w:val="cy-GB"/>
        </w:rPr>
        <w:lastRenderedPageBreak/>
        <w:t>Anghenion Ychwanegol o ran asesu</w:t>
      </w:r>
      <w:bookmarkEnd w:id="22"/>
      <w:bookmarkEnd w:id="23"/>
    </w:p>
    <w:p w14:paraId="3CE6E189" w14:textId="28969C25"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Os oes gennych unrhyw anghenion ychwanegol o ran asesu, eich cyfrifoldeb chi yw cydgysylltu</w:t>
      </w:r>
      <w:r w:rsidR="008A1CA0">
        <w:rPr>
          <w:rFonts w:ascii="Arial" w:hAnsi="Arial" w:cs="Arial"/>
          <w:sz w:val="22"/>
          <w:szCs w:val="22"/>
          <w:lang w:val="cy-GB"/>
        </w:rPr>
        <w:t xml:space="preserve"> â </w:t>
      </w:r>
      <w:r w:rsidRPr="00DA580B">
        <w:rPr>
          <w:rFonts w:ascii="Arial" w:hAnsi="Arial" w:cs="Arial"/>
          <w:sz w:val="22"/>
          <w:szCs w:val="22"/>
          <w:lang w:val="cy-GB"/>
        </w:rPr>
        <w:t xml:space="preserve"> </w:t>
      </w:r>
      <w:commentRangeStart w:id="24"/>
      <w:r w:rsidRPr="00DA580B">
        <w:rPr>
          <w:rFonts w:ascii="Arial" w:hAnsi="Arial" w:cs="Arial"/>
          <w:sz w:val="22"/>
          <w:szCs w:val="22"/>
          <w:highlight w:val="cyan"/>
          <w:lang w:val="cy-GB"/>
        </w:rPr>
        <w:t>.......</w:t>
      </w:r>
      <w:commentRangeEnd w:id="24"/>
      <w:r w:rsidR="00082636">
        <w:rPr>
          <w:rStyle w:val="CommentReference"/>
        </w:rPr>
        <w:commentReference w:id="24"/>
      </w:r>
      <w:r w:rsidRPr="00DA580B">
        <w:rPr>
          <w:rFonts w:ascii="Arial" w:hAnsi="Arial" w:cs="Arial"/>
          <w:sz w:val="22"/>
          <w:szCs w:val="22"/>
          <w:lang w:val="cy-GB"/>
        </w:rPr>
        <w:t xml:space="preserve"> ynghylch yr anghenion hynny ar ddechrau’r flwyddyn academaidd, fel y gellir drafftio Datganiad o Fesurau Cydadferol yn unol â gweithdrefnau’r Brifysgol ar gyfer asesu myfyrwyr ag anghenion ychwanegol.</w:t>
      </w:r>
    </w:p>
    <w:p w14:paraId="0F0B387A" w14:textId="77777777" w:rsidR="00374695" w:rsidRPr="00DA580B" w:rsidRDefault="00374695" w:rsidP="00374695">
      <w:pPr>
        <w:jc w:val="both"/>
        <w:rPr>
          <w:rFonts w:ascii="Arial" w:hAnsi="Arial" w:cs="Arial"/>
          <w:sz w:val="22"/>
          <w:szCs w:val="22"/>
          <w:lang w:val="cy-GB"/>
        </w:rPr>
      </w:pPr>
    </w:p>
    <w:p w14:paraId="7A77C0FF" w14:textId="1FEA9152" w:rsidR="006647AF" w:rsidRPr="00DA580B" w:rsidRDefault="00374695" w:rsidP="00EB3192">
      <w:pPr>
        <w:jc w:val="both"/>
        <w:rPr>
          <w:rFonts w:ascii="Arial" w:hAnsi="Arial" w:cs="Arial"/>
          <w:sz w:val="22"/>
          <w:szCs w:val="22"/>
          <w:lang w:val="cy-GB"/>
        </w:rPr>
      </w:pPr>
      <w:commentRangeStart w:id="25"/>
      <w:r w:rsidRPr="00DA580B">
        <w:rPr>
          <w:rFonts w:ascii="Arial" w:hAnsi="Arial" w:cs="Arial"/>
          <w:sz w:val="22"/>
          <w:szCs w:val="22"/>
          <w:lang w:val="cy-GB"/>
        </w:rPr>
        <w:t xml:space="preserve">Sylwch fod y cyfnod rhwng diwedd arholiadau’r haf a diwedd tymor yr haf yn gyfnod o astudio annibynnol, a dylech ddefnyddio’r cyfnod hwn i baratoi ar gyfer eich blwyddyn astudio nesaf.  Byddwch yn cael mwy o fanylion gan eich </w:t>
      </w:r>
      <w:r w:rsidR="009752C2">
        <w:rPr>
          <w:rFonts w:ascii="Arial" w:hAnsi="Arial" w:cs="Arial"/>
          <w:sz w:val="22"/>
          <w:szCs w:val="22"/>
          <w:lang w:val="cy-GB"/>
        </w:rPr>
        <w:t>Rheolwr</w:t>
      </w:r>
      <w:r w:rsidR="009752C2" w:rsidRPr="00DA580B">
        <w:rPr>
          <w:rFonts w:ascii="Arial" w:hAnsi="Arial" w:cs="Arial"/>
          <w:sz w:val="22"/>
          <w:szCs w:val="22"/>
          <w:lang w:val="cy-GB"/>
        </w:rPr>
        <w:t xml:space="preserve"> </w:t>
      </w:r>
      <w:r w:rsidRPr="00DA580B">
        <w:rPr>
          <w:rFonts w:ascii="Arial" w:hAnsi="Arial" w:cs="Arial"/>
          <w:sz w:val="22"/>
          <w:szCs w:val="22"/>
          <w:lang w:val="cy-GB"/>
        </w:rPr>
        <w:t>Rhaglen.</w:t>
      </w:r>
      <w:commentRangeEnd w:id="25"/>
      <w:r w:rsidR="00231037">
        <w:rPr>
          <w:rStyle w:val="CommentReference"/>
        </w:rPr>
        <w:commentReference w:id="25"/>
      </w:r>
    </w:p>
    <w:p w14:paraId="5F33EDD9" w14:textId="77777777" w:rsidR="002151A1" w:rsidRPr="00DA580B" w:rsidRDefault="00D70BD6" w:rsidP="00EB3192">
      <w:pPr>
        <w:pStyle w:val="Heading2"/>
        <w:spacing w:before="240"/>
        <w:rPr>
          <w:rStyle w:val="ft24"/>
          <w:rFonts w:ascii="Arial" w:hAnsi="Arial" w:cs="Arial"/>
          <w:bCs/>
          <w:sz w:val="22"/>
          <w:szCs w:val="22"/>
          <w:lang w:val="cy-GB"/>
        </w:rPr>
      </w:pPr>
      <w:bookmarkStart w:id="26" w:name="_Toc194572481"/>
      <w:r w:rsidRPr="00DA580B">
        <w:rPr>
          <w:rStyle w:val="ft24"/>
          <w:rFonts w:ascii="Arial" w:hAnsi="Arial" w:cs="Arial"/>
          <w:bCs/>
          <w:sz w:val="22"/>
          <w:szCs w:val="22"/>
          <w:lang w:val="cy-GB"/>
        </w:rPr>
        <w:t>Apeliadau Academaidd</w:t>
      </w:r>
      <w:bookmarkEnd w:id="26"/>
    </w:p>
    <w:p w14:paraId="6638775F" w14:textId="3C94FB16" w:rsidR="0053414C" w:rsidRPr="00DA580B" w:rsidRDefault="0053414C" w:rsidP="002151A1">
      <w:pPr>
        <w:jc w:val="both"/>
        <w:rPr>
          <w:rFonts w:ascii="Arial" w:hAnsi="Arial" w:cs="Arial"/>
          <w:sz w:val="22"/>
          <w:szCs w:val="22"/>
          <w:lang w:val="cy-GB"/>
        </w:rPr>
      </w:pPr>
      <w:r w:rsidRPr="00DA580B">
        <w:rPr>
          <w:rFonts w:ascii="Arial" w:hAnsi="Arial" w:cs="Arial"/>
          <w:sz w:val="22"/>
          <w:szCs w:val="22"/>
          <w:lang w:val="cy-GB"/>
        </w:rPr>
        <w:t xml:space="preserve">Darperir gwybodaeth am sut i apelio yn y ‘Weithdrefn Apeliadau Academaidd’ </w:t>
      </w:r>
      <w:r w:rsidR="009752C2" w:rsidRPr="001616CE">
        <w:rPr>
          <w:rFonts w:ascii="Arial" w:hAnsi="Arial" w:cs="Arial"/>
          <w:sz w:val="22"/>
          <w:szCs w:val="22"/>
          <w:lang w:val="cy-GB"/>
        </w:rPr>
        <w:t xml:space="preserve">sydd yn rhan o’r </w:t>
      </w:r>
      <w:r w:rsidR="009752C2" w:rsidRPr="001616CE">
        <w:rPr>
          <w:rFonts w:ascii="Arial" w:hAnsi="Arial" w:cs="Arial"/>
          <w:i/>
          <w:iCs/>
          <w:sz w:val="22"/>
          <w:szCs w:val="22"/>
          <w:lang w:val="cy-GB"/>
        </w:rPr>
        <w:t>Polisi Apeliadau Academaidd</w:t>
      </w:r>
      <w:r w:rsidR="009752C2" w:rsidRPr="001616CE">
        <w:rPr>
          <w:rFonts w:ascii="Arial" w:hAnsi="Arial" w:cs="Arial"/>
          <w:sz w:val="22"/>
          <w:szCs w:val="22"/>
          <w:lang w:val="cy-GB"/>
        </w:rPr>
        <w:t xml:space="preserve"> a gysylltir â Phennod </w:t>
      </w:r>
      <w:r w:rsidRPr="001616CE">
        <w:rPr>
          <w:rFonts w:ascii="Arial" w:hAnsi="Arial" w:cs="Arial"/>
          <w:sz w:val="22"/>
          <w:szCs w:val="22"/>
          <w:lang w:val="cy-GB"/>
        </w:rPr>
        <w:t>1</w:t>
      </w:r>
      <w:r w:rsidR="00694639">
        <w:rPr>
          <w:rFonts w:ascii="Arial" w:hAnsi="Arial" w:cs="Arial"/>
          <w:sz w:val="22"/>
          <w:szCs w:val="22"/>
          <w:lang w:val="cy-GB"/>
        </w:rPr>
        <w:t>2</w:t>
      </w:r>
      <w:r w:rsidRPr="001616CE">
        <w:rPr>
          <w:rFonts w:ascii="Arial" w:hAnsi="Arial" w:cs="Arial"/>
          <w:sz w:val="22"/>
          <w:szCs w:val="22"/>
          <w:lang w:val="cy-GB"/>
        </w:rPr>
        <w:t xml:space="preserve"> y Llawlyfr Ansawdd Academaidd, ac mewn dogfennaeth ategol a gyhoeddir yn adran y Swyddfa Academaidd ar wefan y Brifysgol:</w:t>
      </w:r>
      <w:r w:rsidRPr="00DA580B">
        <w:rPr>
          <w:rFonts w:ascii="Arial" w:hAnsi="Arial" w:cs="Arial"/>
          <w:sz w:val="22"/>
          <w:szCs w:val="22"/>
          <w:lang w:val="cy-GB"/>
        </w:rPr>
        <w:t xml:space="preserve">  </w:t>
      </w:r>
    </w:p>
    <w:p w14:paraId="22FCC464" w14:textId="77777777" w:rsidR="00772C8D" w:rsidRPr="009D4FB2" w:rsidRDefault="00772C8D" w:rsidP="00772C8D">
      <w:pPr>
        <w:jc w:val="both"/>
        <w:rPr>
          <w:rFonts w:ascii="Arial" w:hAnsi="Arial" w:cs="Arial"/>
          <w:sz w:val="22"/>
          <w:szCs w:val="22"/>
          <w:lang w:val="cy-GB"/>
        </w:rPr>
      </w:pPr>
      <w:hyperlink r:id="rId19"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34BED75C" w14:textId="77777777" w:rsidR="002151A1" w:rsidRPr="00DA580B" w:rsidRDefault="002151A1" w:rsidP="002151A1">
      <w:pPr>
        <w:jc w:val="both"/>
        <w:rPr>
          <w:rFonts w:ascii="Arial" w:hAnsi="Arial" w:cs="Arial"/>
          <w:sz w:val="22"/>
          <w:szCs w:val="22"/>
          <w:lang w:val="cy-GB"/>
        </w:rPr>
      </w:pPr>
    </w:p>
    <w:p w14:paraId="1858B127" w14:textId="77777777" w:rsidR="00FE45E8" w:rsidRPr="00DA580B" w:rsidRDefault="00FE45E8" w:rsidP="00FE45E8">
      <w:pPr>
        <w:jc w:val="both"/>
        <w:rPr>
          <w:rFonts w:ascii="Arial" w:hAnsi="Arial" w:cs="Arial"/>
          <w:sz w:val="22"/>
          <w:szCs w:val="22"/>
          <w:lang w:val="cy-GB"/>
        </w:rPr>
      </w:pPr>
      <w:r w:rsidRPr="00DA580B">
        <w:rPr>
          <w:rFonts w:ascii="Arial" w:hAnsi="Arial" w:cs="Arial"/>
          <w:sz w:val="22"/>
          <w:szCs w:val="22"/>
          <w:lang w:val="cy-GB"/>
        </w:rPr>
        <w:t xml:space="preserve">Mae cyngor ychwanegol ar gael o Undeb y Myfyrwyr.  Mae’n bwysig iawn eich bod yn nodi’n ofalus y rhesymau sy’n sail i apeliadau ac yn cyflwyno eich apêl ar y ffurflen briodol oherwydd ni ellir prosesu apeliadau anghyflawn neu anghymwys. </w:t>
      </w:r>
    </w:p>
    <w:p w14:paraId="1D90D8A5" w14:textId="77777777" w:rsidR="00FE45E8" w:rsidRPr="00DA580B" w:rsidRDefault="00FE45E8" w:rsidP="00C56126">
      <w:pPr>
        <w:pStyle w:val="Heading2"/>
        <w:spacing w:before="240"/>
        <w:ind w:right="-957"/>
        <w:rPr>
          <w:lang w:val="cy-GB"/>
        </w:rPr>
      </w:pPr>
      <w:bookmarkStart w:id="27" w:name="_Toc194572482"/>
      <w:r w:rsidRPr="00DA580B">
        <w:rPr>
          <w:lang w:val="cy-GB"/>
        </w:rPr>
        <w:t>Rheoliadau Asesu</w:t>
      </w:r>
      <w:bookmarkEnd w:id="27"/>
    </w:p>
    <w:p w14:paraId="66A44683" w14:textId="77777777" w:rsidR="00374695" w:rsidRPr="00DA580B" w:rsidRDefault="00374695" w:rsidP="00374695">
      <w:pPr>
        <w:jc w:val="both"/>
        <w:rPr>
          <w:rFonts w:ascii="Arial" w:hAnsi="Arial" w:cs="Arial"/>
          <w:sz w:val="22"/>
          <w:szCs w:val="22"/>
          <w:lang w:val="cy-GB"/>
        </w:rPr>
      </w:pPr>
      <w:r w:rsidRPr="00DA580B">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7F151254" w14:textId="77777777" w:rsidR="00772C8D" w:rsidRPr="009D4FB2" w:rsidRDefault="00772C8D" w:rsidP="00772C8D">
      <w:pPr>
        <w:jc w:val="both"/>
        <w:rPr>
          <w:rFonts w:ascii="Arial" w:hAnsi="Arial" w:cs="Arial"/>
          <w:sz w:val="22"/>
          <w:szCs w:val="22"/>
          <w:lang w:val="cy-GB"/>
        </w:rPr>
      </w:pPr>
      <w:hyperlink r:id="rId20" w:history="1">
        <w:r w:rsidRPr="009D4FB2">
          <w:rPr>
            <w:rStyle w:val="Hyperlink"/>
            <w:rFonts w:ascii="Arial" w:hAnsi="Arial" w:cs="Arial"/>
            <w:sz w:val="22"/>
            <w:szCs w:val="22"/>
            <w:lang w:val="cy-GB"/>
          </w:rPr>
          <w:t>https://www.uwtsd.ac.uk/cy/llawlyfr-ansawdd-academaidd</w:t>
        </w:r>
      </w:hyperlink>
      <w:r w:rsidRPr="009D4FB2">
        <w:rPr>
          <w:rFonts w:ascii="Arial" w:hAnsi="Arial" w:cs="Arial"/>
          <w:sz w:val="22"/>
          <w:szCs w:val="22"/>
          <w:lang w:val="cy-GB"/>
        </w:rPr>
        <w:t xml:space="preserve"> </w:t>
      </w:r>
    </w:p>
    <w:p w14:paraId="5F415ED2" w14:textId="77777777" w:rsidR="00FE45E8" w:rsidRPr="00DA580B" w:rsidRDefault="00FE45E8" w:rsidP="00C56126">
      <w:pPr>
        <w:pStyle w:val="Heading2"/>
        <w:spacing w:before="240"/>
        <w:ind w:right="-957"/>
        <w:rPr>
          <w:lang w:val="cy-GB"/>
        </w:rPr>
      </w:pPr>
      <w:bookmarkStart w:id="28" w:name="_Toc194572483"/>
      <w:r w:rsidRPr="00DA580B">
        <w:rPr>
          <w:lang w:val="cy-GB"/>
        </w:rPr>
        <w:t>Cyfrifoldebau myfyrwyr mewn perthynas â’r broses asesu</w:t>
      </w:r>
      <w:bookmarkEnd w:id="28"/>
    </w:p>
    <w:p w14:paraId="69DF9067" w14:textId="1B317170" w:rsidR="00FE45E8" w:rsidRPr="00DA580B" w:rsidRDefault="009752C2" w:rsidP="00FE45E8">
      <w:pPr>
        <w:jc w:val="both"/>
        <w:rPr>
          <w:rFonts w:ascii="Arial" w:hAnsi="Arial" w:cs="Arial"/>
          <w:sz w:val="22"/>
          <w:szCs w:val="22"/>
          <w:lang w:val="cy-GB"/>
        </w:rPr>
      </w:pPr>
      <w:r>
        <w:rPr>
          <w:rFonts w:ascii="Arial" w:hAnsi="Arial" w:cs="Arial"/>
          <w:sz w:val="22"/>
          <w:szCs w:val="22"/>
          <w:lang w:val="cy-GB"/>
        </w:rPr>
        <w:t>Rydych</w:t>
      </w:r>
      <w:r w:rsidR="0096658A">
        <w:rPr>
          <w:rFonts w:ascii="Arial" w:hAnsi="Arial" w:cs="Arial"/>
          <w:sz w:val="22"/>
          <w:szCs w:val="22"/>
          <w:lang w:val="cy-GB"/>
        </w:rPr>
        <w:t xml:space="preserve"> chi’n </w:t>
      </w:r>
      <w:r w:rsidR="00FE45E8" w:rsidRPr="00DA580B">
        <w:rPr>
          <w:rFonts w:ascii="Arial" w:hAnsi="Arial" w:cs="Arial"/>
          <w:sz w:val="22"/>
          <w:szCs w:val="22"/>
          <w:lang w:val="cy-GB"/>
        </w:rPr>
        <w:t>gyfrifol am sicrhau e</w:t>
      </w:r>
      <w:r w:rsidR="0096658A">
        <w:rPr>
          <w:rFonts w:ascii="Arial" w:hAnsi="Arial" w:cs="Arial"/>
          <w:sz w:val="22"/>
          <w:szCs w:val="22"/>
          <w:lang w:val="cy-GB"/>
        </w:rPr>
        <w:t>ich</w:t>
      </w:r>
      <w:r w:rsidR="00FE45E8" w:rsidRPr="00DA580B">
        <w:rPr>
          <w:rFonts w:ascii="Arial" w:hAnsi="Arial" w:cs="Arial"/>
          <w:sz w:val="22"/>
          <w:szCs w:val="22"/>
          <w:lang w:val="cy-GB"/>
        </w:rPr>
        <w:t xml:space="preserve"> bod yn:</w:t>
      </w:r>
    </w:p>
    <w:p w14:paraId="40B3B1C2" w14:textId="77777777" w:rsidR="00FE45E8" w:rsidRPr="00DA580B" w:rsidRDefault="00FE45E8" w:rsidP="00FE45E8">
      <w:pPr>
        <w:jc w:val="both"/>
        <w:rPr>
          <w:rFonts w:ascii="Arial" w:hAnsi="Arial" w:cs="Arial"/>
          <w:sz w:val="22"/>
          <w:szCs w:val="22"/>
          <w:lang w:val="cy-GB"/>
        </w:rPr>
      </w:pPr>
    </w:p>
    <w:p w14:paraId="3A029FB3" w14:textId="5B323995" w:rsidR="00263DAA" w:rsidRPr="005C6C98" w:rsidRDefault="00263DAA"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Cael e</w:t>
      </w:r>
      <w:r w:rsidR="0096658A" w:rsidRPr="005C6C98">
        <w:rPr>
          <w:rFonts w:ascii="Arial" w:hAnsi="Arial" w:cs="Arial"/>
          <w:sz w:val="22"/>
          <w:szCs w:val="22"/>
          <w:lang w:val="cy-GB"/>
        </w:rPr>
        <w:t>ich</w:t>
      </w:r>
      <w:r w:rsidRPr="005C6C98">
        <w:rPr>
          <w:rFonts w:ascii="Arial" w:hAnsi="Arial" w:cs="Arial"/>
          <w:sz w:val="22"/>
          <w:szCs w:val="22"/>
          <w:lang w:val="cy-GB"/>
        </w:rPr>
        <w:t xml:space="preserve"> cofrestru’n gywir ar e</w:t>
      </w:r>
      <w:r w:rsidR="0096658A" w:rsidRPr="005C6C98">
        <w:rPr>
          <w:rFonts w:ascii="Arial" w:hAnsi="Arial" w:cs="Arial"/>
          <w:sz w:val="22"/>
          <w:szCs w:val="22"/>
          <w:lang w:val="cy-GB"/>
        </w:rPr>
        <w:t>ich</w:t>
      </w:r>
      <w:r w:rsidRPr="005C6C98">
        <w:rPr>
          <w:rFonts w:ascii="Arial" w:hAnsi="Arial" w:cs="Arial"/>
          <w:sz w:val="22"/>
          <w:szCs w:val="22"/>
          <w:lang w:val="cy-GB"/>
        </w:rPr>
        <w:t xml:space="preserve"> rhaglen astudio (gan gynnwys ailgofrestru ar gyfer pob blwyddyn academaidd ar ôl y cofrestru cychwynnol).</w:t>
      </w:r>
    </w:p>
    <w:p w14:paraId="48B7405C" w14:textId="6B864B3B"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Darllen ac yn deall y wybodaeth a ddarparwyd ynglŷn â sut y bydd</w:t>
      </w:r>
      <w:r w:rsidR="0096658A" w:rsidRPr="005C6C98">
        <w:rPr>
          <w:rFonts w:ascii="Arial" w:hAnsi="Arial" w:cs="Arial"/>
          <w:sz w:val="22"/>
          <w:szCs w:val="22"/>
          <w:lang w:val="cy-GB"/>
        </w:rPr>
        <w:t xml:space="preserve">wch </w:t>
      </w:r>
      <w:r w:rsidRPr="005C6C98">
        <w:rPr>
          <w:rFonts w:ascii="Arial" w:hAnsi="Arial" w:cs="Arial"/>
          <w:sz w:val="22"/>
          <w:szCs w:val="22"/>
          <w:lang w:val="cy-GB"/>
        </w:rPr>
        <w:t>yn cael e</w:t>
      </w:r>
      <w:r w:rsidR="0096658A" w:rsidRPr="005C6C98">
        <w:rPr>
          <w:rFonts w:ascii="Arial" w:hAnsi="Arial" w:cs="Arial"/>
          <w:sz w:val="22"/>
          <w:szCs w:val="22"/>
          <w:lang w:val="cy-GB"/>
        </w:rPr>
        <w:t>ich</w:t>
      </w:r>
      <w:r w:rsidRPr="005C6C98">
        <w:rPr>
          <w:rFonts w:ascii="Arial" w:hAnsi="Arial" w:cs="Arial"/>
          <w:sz w:val="22"/>
          <w:szCs w:val="22"/>
          <w:lang w:val="cy-GB"/>
        </w:rPr>
        <w:t xml:space="preserve"> asesu, sut y penderfynir ar e</w:t>
      </w:r>
      <w:r w:rsidR="0096658A" w:rsidRPr="005C6C98">
        <w:rPr>
          <w:rFonts w:ascii="Arial" w:hAnsi="Arial" w:cs="Arial"/>
          <w:sz w:val="22"/>
          <w:szCs w:val="22"/>
          <w:lang w:val="cy-GB"/>
        </w:rPr>
        <w:t>ich</w:t>
      </w:r>
      <w:r w:rsidRPr="005C6C98">
        <w:rPr>
          <w:rFonts w:ascii="Arial" w:hAnsi="Arial" w:cs="Arial"/>
          <w:sz w:val="22"/>
          <w:szCs w:val="22"/>
          <w:lang w:val="cy-GB"/>
        </w:rPr>
        <w:t xml:space="preserve"> dyfarniad terfynol, a’r camau i’w cymryd os bydd</w:t>
      </w:r>
      <w:r w:rsidR="0096658A" w:rsidRPr="005C6C98">
        <w:rPr>
          <w:rFonts w:ascii="Arial" w:hAnsi="Arial" w:cs="Arial"/>
          <w:sz w:val="22"/>
          <w:szCs w:val="22"/>
          <w:lang w:val="cy-GB"/>
        </w:rPr>
        <w:t>wch</w:t>
      </w:r>
      <w:r w:rsidRPr="005C6C98">
        <w:rPr>
          <w:rFonts w:ascii="Arial" w:hAnsi="Arial" w:cs="Arial"/>
          <w:sz w:val="22"/>
          <w:szCs w:val="22"/>
          <w:lang w:val="cy-GB"/>
        </w:rPr>
        <w:t xml:space="preserve"> yn cael anawsterau yn ymwneud ag asesu.</w:t>
      </w:r>
    </w:p>
    <w:p w14:paraId="392CDDF1"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Rhoi cynnig ar bob elfen asesu mewn modwl.</w:t>
      </w:r>
    </w:p>
    <w:p w14:paraId="094B3C33" w14:textId="33674413"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Mynychu arholiadau a digwyddiadau asesu eraill, yn cynnwys digwyddiadau ailarholi ac ailasesu, yn ôl yr angen; a’</w:t>
      </w:r>
      <w:r w:rsidR="0096658A" w:rsidRPr="005C6C98">
        <w:rPr>
          <w:rFonts w:ascii="Arial" w:hAnsi="Arial" w:cs="Arial"/>
          <w:sz w:val="22"/>
          <w:szCs w:val="22"/>
          <w:lang w:val="cy-GB"/>
        </w:rPr>
        <w:t>ch</w:t>
      </w:r>
      <w:r w:rsidRPr="005C6C98">
        <w:rPr>
          <w:rFonts w:ascii="Arial" w:hAnsi="Arial" w:cs="Arial"/>
          <w:sz w:val="22"/>
          <w:szCs w:val="22"/>
          <w:lang w:val="cy-GB"/>
        </w:rPr>
        <w:t xml:space="preserve"> bod ar gael i fynychu arholiadau llafar os oes angen o fewn dyddiadau’r tymhorau neu’r semestrau a gyhoeddwyd, neu ddyddiad arall y’</w:t>
      </w:r>
      <w:r w:rsidR="0096658A" w:rsidRPr="005C6C98">
        <w:rPr>
          <w:rFonts w:ascii="Arial" w:hAnsi="Arial" w:cs="Arial"/>
          <w:sz w:val="22"/>
          <w:szCs w:val="22"/>
          <w:lang w:val="cy-GB"/>
        </w:rPr>
        <w:t>ch</w:t>
      </w:r>
      <w:r w:rsidRPr="005C6C98">
        <w:rPr>
          <w:rFonts w:ascii="Arial" w:hAnsi="Arial" w:cs="Arial"/>
          <w:sz w:val="22"/>
          <w:szCs w:val="22"/>
          <w:lang w:val="cy-GB"/>
        </w:rPr>
        <w:t xml:space="preserve"> hysbyswyd ohono ymlaen llaw.  </w:t>
      </w:r>
    </w:p>
    <w:p w14:paraId="2651153E" w14:textId="7777777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Cyflwyno gwaith i’w asesu yn ôl yr angen ac yn unol â’r fformat a’r dyddiad cau gofynnol. </w:t>
      </w:r>
    </w:p>
    <w:p w14:paraId="0FA8C584" w14:textId="52D99D3E"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Hysbysu e</w:t>
      </w:r>
      <w:r w:rsidR="00866C85" w:rsidRPr="005C6C98">
        <w:rPr>
          <w:rFonts w:ascii="Arial" w:hAnsi="Arial" w:cs="Arial"/>
          <w:sz w:val="22"/>
          <w:szCs w:val="22"/>
          <w:lang w:val="cy-GB"/>
        </w:rPr>
        <w:t>ich</w:t>
      </w:r>
      <w:r w:rsidRPr="005C6C98">
        <w:rPr>
          <w:rFonts w:ascii="Arial" w:hAnsi="Arial" w:cs="Arial"/>
          <w:sz w:val="22"/>
          <w:szCs w:val="22"/>
          <w:lang w:val="cy-GB"/>
        </w:rPr>
        <w:t xml:space="preserve"> </w:t>
      </w:r>
      <w:r w:rsidR="00866C85" w:rsidRPr="00694639">
        <w:rPr>
          <w:rFonts w:ascii="Arial" w:hAnsi="Arial" w:cs="Arial"/>
          <w:sz w:val="22"/>
          <w:szCs w:val="22"/>
          <w:highlight w:val="cyan"/>
          <w:lang w:val="cy-GB"/>
        </w:rPr>
        <w:t>Arweinydd Cwrs/</w:t>
      </w:r>
      <w:r w:rsidR="009752C2" w:rsidRPr="00694639">
        <w:rPr>
          <w:rFonts w:ascii="Arial" w:hAnsi="Arial" w:cs="Arial"/>
          <w:sz w:val="22"/>
          <w:szCs w:val="22"/>
          <w:highlight w:val="cyan"/>
          <w:lang w:val="cy-GB"/>
        </w:rPr>
        <w:t xml:space="preserve">Rheolwr </w:t>
      </w:r>
      <w:r w:rsidR="00866C85" w:rsidRPr="00694639">
        <w:rPr>
          <w:rFonts w:ascii="Arial" w:hAnsi="Arial" w:cs="Arial"/>
          <w:sz w:val="22"/>
          <w:szCs w:val="22"/>
          <w:highlight w:val="cyan"/>
          <w:lang w:val="cy-GB"/>
        </w:rPr>
        <w:t>Rhaglen</w:t>
      </w:r>
      <w:r w:rsidR="00866C85" w:rsidRPr="005C6C98">
        <w:rPr>
          <w:rFonts w:ascii="Arial" w:hAnsi="Arial" w:cs="Arial"/>
          <w:sz w:val="22"/>
          <w:szCs w:val="22"/>
          <w:lang w:val="cy-GB"/>
        </w:rPr>
        <w:t xml:space="preserve"> </w:t>
      </w:r>
      <w:r w:rsidRPr="005C6C98">
        <w:rPr>
          <w:rFonts w:ascii="Arial" w:hAnsi="Arial" w:cs="Arial"/>
          <w:sz w:val="22"/>
          <w:szCs w:val="22"/>
          <w:lang w:val="cy-GB"/>
        </w:rPr>
        <w:t xml:space="preserve">neu’r uned Gwasanaethau Myfyrwyr o unrhyw anabledd neu nam tymor hir a allai olygu bod angen darpariaethau arbennig ar gyfer asesu. </w:t>
      </w:r>
    </w:p>
    <w:p w14:paraId="58AE1232" w14:textId="01723F46"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 xml:space="preserve">Ymgyfarwyddo  â diffiniad y Brifysgol o </w:t>
      </w:r>
      <w:r w:rsidR="009752C2">
        <w:rPr>
          <w:rFonts w:ascii="Arial" w:hAnsi="Arial" w:cs="Arial"/>
          <w:sz w:val="22"/>
          <w:szCs w:val="22"/>
          <w:lang w:val="cy-GB"/>
        </w:rPr>
        <w:t>gamymddwyn academaidd</w:t>
      </w:r>
      <w:r w:rsidRPr="005C6C98">
        <w:rPr>
          <w:rFonts w:ascii="Arial" w:hAnsi="Arial" w:cs="Arial"/>
          <w:sz w:val="22"/>
          <w:szCs w:val="22"/>
          <w:lang w:val="cy-GB"/>
        </w:rPr>
        <w:t xml:space="preserve"> ac yn ymgymryd ag asesiadau mewn modd nad yw’n ceisio ennill mantais annheg.</w:t>
      </w:r>
    </w:p>
    <w:p w14:paraId="28FCFFAD" w14:textId="60D475F7" w:rsidR="00FE45E8"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Dilyn y gweithdrefnau a nodwyd os ydy</w:t>
      </w:r>
      <w:r w:rsidR="0096658A" w:rsidRPr="005C6C98">
        <w:rPr>
          <w:rFonts w:ascii="Arial" w:hAnsi="Arial" w:cs="Arial"/>
          <w:sz w:val="22"/>
          <w:szCs w:val="22"/>
          <w:lang w:val="cy-GB"/>
        </w:rPr>
        <w:t xml:space="preserve">ch </w:t>
      </w:r>
      <w:r w:rsidRPr="005C6C98">
        <w:rPr>
          <w:rFonts w:ascii="Arial" w:hAnsi="Arial" w:cs="Arial"/>
          <w:sz w:val="22"/>
          <w:szCs w:val="22"/>
          <w:lang w:val="cy-GB"/>
        </w:rPr>
        <w:t>yn wynebu amgylchiadau esgusodol neu’n dymuno apelio yn erbyn penderfyniad Bwrdd Arholi.</w:t>
      </w:r>
    </w:p>
    <w:p w14:paraId="0CE95ED3" w14:textId="2D5AAD2B" w:rsidR="00FE45E8" w:rsidRPr="005C6C98" w:rsidRDefault="00772C8D" w:rsidP="00DB277E">
      <w:pPr>
        <w:numPr>
          <w:ilvl w:val="0"/>
          <w:numId w:val="7"/>
        </w:numPr>
        <w:ind w:left="567" w:hanging="567"/>
        <w:jc w:val="both"/>
        <w:rPr>
          <w:rFonts w:ascii="Arial" w:hAnsi="Arial" w:cs="Arial"/>
          <w:sz w:val="22"/>
          <w:szCs w:val="22"/>
          <w:lang w:val="cy-GB"/>
        </w:rPr>
      </w:pPr>
      <w:r w:rsidRPr="002C5080">
        <w:rPr>
          <w:rFonts w:ascii="Arial" w:hAnsi="Arial" w:cs="Arial"/>
          <w:sz w:val="22"/>
          <w:szCs w:val="22"/>
          <w:lang w:val="cy-GB"/>
        </w:rPr>
        <w:t xml:space="preserve">Cadw </w:t>
      </w:r>
      <w:bookmarkStart w:id="29" w:name="_Hlk169252708"/>
      <w:r w:rsidRPr="002C5080">
        <w:rPr>
          <w:rFonts w:ascii="Arial" w:hAnsi="Arial" w:cs="Arial"/>
          <w:sz w:val="22"/>
          <w:szCs w:val="22"/>
          <w:lang w:val="cy-GB"/>
        </w:rPr>
        <w:t>cop</w:t>
      </w:r>
      <w:r>
        <w:rPr>
          <w:rFonts w:ascii="Arial" w:hAnsi="Arial" w:cs="Arial"/>
          <w:sz w:val="22"/>
          <w:szCs w:val="22"/>
          <w:lang w:val="cy-GB"/>
        </w:rPr>
        <w:t>ïau</w:t>
      </w:r>
      <w:r w:rsidRPr="002C5080">
        <w:rPr>
          <w:rFonts w:ascii="Arial" w:hAnsi="Arial" w:cs="Arial"/>
          <w:sz w:val="22"/>
          <w:szCs w:val="22"/>
          <w:lang w:val="cy-GB"/>
        </w:rPr>
        <w:t xml:space="preserve"> o </w:t>
      </w:r>
      <w:r>
        <w:rPr>
          <w:rFonts w:ascii="Arial" w:hAnsi="Arial" w:cs="Arial"/>
          <w:sz w:val="22"/>
          <w:szCs w:val="22"/>
          <w:lang w:val="cy-GB"/>
        </w:rPr>
        <w:t xml:space="preserve">bob drafft o </w:t>
      </w:r>
      <w:r w:rsidRPr="002C5080">
        <w:rPr>
          <w:rFonts w:ascii="Arial" w:hAnsi="Arial" w:cs="Arial"/>
          <w:sz w:val="22"/>
          <w:szCs w:val="22"/>
          <w:lang w:val="cy-GB"/>
        </w:rPr>
        <w:t xml:space="preserve">waith a gyflwynwyd i’w </w:t>
      </w:r>
      <w:r>
        <w:rPr>
          <w:rFonts w:ascii="Arial" w:hAnsi="Arial" w:cs="Arial"/>
          <w:sz w:val="22"/>
          <w:szCs w:val="22"/>
          <w:lang w:val="cy-GB"/>
        </w:rPr>
        <w:t>h</w:t>
      </w:r>
      <w:r w:rsidRPr="002C5080">
        <w:rPr>
          <w:rFonts w:ascii="Arial" w:hAnsi="Arial" w:cs="Arial"/>
          <w:sz w:val="22"/>
          <w:szCs w:val="22"/>
          <w:lang w:val="cy-GB"/>
        </w:rPr>
        <w:t xml:space="preserve">asesu </w:t>
      </w:r>
      <w:bookmarkEnd w:id="29"/>
      <w:r w:rsidRPr="002C5080">
        <w:rPr>
          <w:rFonts w:ascii="Arial" w:hAnsi="Arial" w:cs="Arial"/>
          <w:sz w:val="22"/>
          <w:szCs w:val="22"/>
          <w:lang w:val="cy-GB"/>
        </w:rPr>
        <w:t>lle bo hynny’n ymarferol</w:t>
      </w:r>
      <w:r w:rsidR="00FE45E8" w:rsidRPr="005C6C98">
        <w:rPr>
          <w:rFonts w:ascii="Arial" w:hAnsi="Arial" w:cs="Arial"/>
          <w:sz w:val="22"/>
          <w:szCs w:val="22"/>
          <w:lang w:val="cy-GB"/>
        </w:rPr>
        <w:t xml:space="preserve">. </w:t>
      </w:r>
    </w:p>
    <w:p w14:paraId="4B0FE613" w14:textId="3A716132" w:rsidR="003655C3" w:rsidRPr="005C6C98" w:rsidRDefault="00FE45E8" w:rsidP="00DB277E">
      <w:pPr>
        <w:numPr>
          <w:ilvl w:val="0"/>
          <w:numId w:val="7"/>
        </w:numPr>
        <w:ind w:left="567" w:hanging="567"/>
        <w:jc w:val="both"/>
        <w:rPr>
          <w:rFonts w:ascii="Arial" w:hAnsi="Arial" w:cs="Arial"/>
          <w:sz w:val="22"/>
          <w:szCs w:val="22"/>
          <w:lang w:val="cy-GB"/>
        </w:rPr>
      </w:pPr>
      <w:r w:rsidRPr="005C6C98">
        <w:rPr>
          <w:rFonts w:ascii="Arial" w:hAnsi="Arial" w:cs="Arial"/>
          <w:sz w:val="22"/>
          <w:szCs w:val="22"/>
          <w:lang w:val="cy-GB"/>
        </w:rPr>
        <w:t>Darparu e</w:t>
      </w:r>
      <w:r w:rsidR="0096658A" w:rsidRPr="005C6C98">
        <w:rPr>
          <w:rFonts w:ascii="Arial" w:hAnsi="Arial" w:cs="Arial"/>
          <w:sz w:val="22"/>
          <w:szCs w:val="22"/>
          <w:lang w:val="cy-GB"/>
        </w:rPr>
        <w:t>ich</w:t>
      </w:r>
      <w:r w:rsidRPr="005C6C98">
        <w:rPr>
          <w:rFonts w:ascii="Arial" w:hAnsi="Arial" w:cs="Arial"/>
          <w:sz w:val="22"/>
          <w:szCs w:val="22"/>
          <w:lang w:val="cy-GB"/>
        </w:rPr>
        <w:t xml:space="preserve"> gwaith ar gyfer samplu at ddibenion arholi allanol.</w:t>
      </w:r>
    </w:p>
    <w:p w14:paraId="6FE7895C" w14:textId="69931816" w:rsidR="00FE45E8" w:rsidRPr="005C6C98" w:rsidRDefault="00FE45E8" w:rsidP="005C6C98">
      <w:pPr>
        <w:jc w:val="both"/>
        <w:rPr>
          <w:rFonts w:ascii="Arial" w:hAnsi="Arial" w:cs="Arial"/>
          <w:b/>
          <w:sz w:val="22"/>
          <w:szCs w:val="22"/>
          <w:lang w:val="cy-GB"/>
        </w:rPr>
      </w:pPr>
    </w:p>
    <w:p w14:paraId="29F83982" w14:textId="77777777" w:rsidR="00DD5165" w:rsidRDefault="00DD5165">
      <w:pPr>
        <w:rPr>
          <w:rFonts w:ascii="Arial" w:hAnsi="Arial"/>
          <w:b/>
          <w:sz w:val="22"/>
          <w:lang w:val="cy-GB"/>
        </w:rPr>
      </w:pPr>
      <w:r>
        <w:rPr>
          <w:lang w:val="cy-GB"/>
        </w:rPr>
        <w:br w:type="page"/>
      </w:r>
    </w:p>
    <w:p w14:paraId="208D7DEB" w14:textId="175EC6AB" w:rsidR="00FE45E8" w:rsidRPr="00DA580B" w:rsidRDefault="00FE45E8" w:rsidP="00C56126">
      <w:pPr>
        <w:pStyle w:val="Heading1"/>
        <w:rPr>
          <w:rFonts w:cs="Arial"/>
          <w:b w:val="0"/>
          <w:szCs w:val="22"/>
          <w:lang w:val="cy-GB"/>
        </w:rPr>
      </w:pPr>
      <w:bookmarkStart w:id="30" w:name="_Toc194572484"/>
      <w:r w:rsidRPr="00DA580B">
        <w:rPr>
          <w:lang w:val="cy-GB"/>
        </w:rPr>
        <w:lastRenderedPageBreak/>
        <w:t>AMGYLCHEDD DYSGU RHITHWIR (ADRh)</w:t>
      </w:r>
      <w:bookmarkEnd w:id="30"/>
      <w:r w:rsidRPr="00DA580B">
        <w:rPr>
          <w:rFonts w:cs="Arial"/>
          <w:b w:val="0"/>
          <w:szCs w:val="22"/>
          <w:lang w:val="cy-GB"/>
        </w:rPr>
        <w:t xml:space="preserve"> </w:t>
      </w:r>
    </w:p>
    <w:p w14:paraId="7161CEC5" w14:textId="6EB1FA19" w:rsidR="002151A1" w:rsidRPr="00DA580B" w:rsidRDefault="00374695" w:rsidP="00374695">
      <w:pPr>
        <w:jc w:val="both"/>
        <w:rPr>
          <w:rFonts w:ascii="Arial" w:hAnsi="Arial" w:cs="Arial"/>
          <w:sz w:val="22"/>
          <w:szCs w:val="22"/>
          <w:lang w:val="cy-GB"/>
        </w:rPr>
      </w:pPr>
      <w:r w:rsidRPr="00082636">
        <w:rPr>
          <w:rFonts w:ascii="Arial" w:hAnsi="Arial" w:cs="Arial"/>
          <w:sz w:val="22"/>
          <w:szCs w:val="22"/>
          <w:lang w:val="cy-GB"/>
        </w:rPr>
        <w:t xml:space="preserve">Mae gan </w:t>
      </w:r>
      <w:r w:rsidRPr="00082636">
        <w:rPr>
          <w:rFonts w:ascii="Arial" w:hAnsi="Arial" w:cs="Arial"/>
          <w:sz w:val="22"/>
          <w:szCs w:val="22"/>
          <w:highlight w:val="cyan"/>
          <w:lang w:val="cy-GB"/>
        </w:rPr>
        <w:t>Enw’r Sefydliad</w:t>
      </w:r>
      <w:r w:rsidR="00772C8D">
        <w:rPr>
          <w:rFonts w:ascii="Arial" w:hAnsi="Arial" w:cs="Arial"/>
          <w:sz w:val="22"/>
          <w:szCs w:val="22"/>
          <w:highlight w:val="cyan"/>
          <w:lang w:val="cy-GB"/>
        </w:rPr>
        <w:t xml:space="preserve"> </w:t>
      </w:r>
      <w:r w:rsidRPr="00082636">
        <w:rPr>
          <w:rFonts w:ascii="Arial" w:hAnsi="Arial" w:cs="Arial"/>
          <w:sz w:val="22"/>
          <w:szCs w:val="22"/>
          <w:highlight w:val="cyan"/>
          <w:lang w:val="cy-GB"/>
        </w:rPr>
        <w:t>Partner</w:t>
      </w:r>
      <w:r w:rsidRPr="00082636">
        <w:rPr>
          <w:rFonts w:ascii="Arial" w:hAnsi="Arial" w:cs="Arial"/>
          <w:sz w:val="22"/>
          <w:szCs w:val="22"/>
          <w:lang w:val="cy-GB"/>
        </w:rPr>
        <w:t xml:space="preserve"> ei </w:t>
      </w:r>
      <w:r w:rsidR="00FE45E8" w:rsidRPr="00082636">
        <w:rPr>
          <w:rFonts w:ascii="Arial" w:hAnsi="Arial" w:cs="Arial"/>
          <w:sz w:val="22"/>
          <w:szCs w:val="22"/>
          <w:lang w:val="cy-GB"/>
        </w:rPr>
        <w:t xml:space="preserve">Amgylchedd Dysgu Rhithwir (ADRh) </w:t>
      </w:r>
      <w:r w:rsidRPr="00082636">
        <w:rPr>
          <w:rFonts w:ascii="Arial" w:hAnsi="Arial" w:cs="Arial"/>
          <w:sz w:val="22"/>
          <w:szCs w:val="22"/>
          <w:lang w:val="cy-GB"/>
        </w:rPr>
        <w:t xml:space="preserve">ei hunan.  Rhoddir manylion pellach i chi gan eich </w:t>
      </w:r>
      <w:r w:rsidRPr="00EA2D1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EA2D16">
        <w:rPr>
          <w:rFonts w:ascii="Arial" w:hAnsi="Arial" w:cs="Arial"/>
          <w:sz w:val="22"/>
          <w:szCs w:val="22"/>
          <w:highlight w:val="cyan"/>
          <w:lang w:val="cy-GB"/>
        </w:rPr>
        <w:t xml:space="preserve"> </w:t>
      </w:r>
      <w:r w:rsidRPr="00EA2D16">
        <w:rPr>
          <w:rFonts w:ascii="Arial" w:hAnsi="Arial" w:cs="Arial"/>
          <w:sz w:val="22"/>
          <w:szCs w:val="22"/>
          <w:highlight w:val="cyan"/>
          <w:lang w:val="cy-GB"/>
        </w:rPr>
        <w:t>Rhaglen</w:t>
      </w:r>
      <w:r w:rsidRPr="00082636">
        <w:rPr>
          <w:rFonts w:ascii="Arial" w:hAnsi="Arial" w:cs="Arial"/>
          <w:sz w:val="22"/>
          <w:szCs w:val="22"/>
          <w:lang w:val="cy-GB"/>
        </w:rPr>
        <w:t>.</w:t>
      </w:r>
      <w:r w:rsidRPr="00DA580B">
        <w:rPr>
          <w:rFonts w:ascii="Arial" w:hAnsi="Arial" w:cs="Arial"/>
          <w:sz w:val="22"/>
          <w:szCs w:val="22"/>
          <w:lang w:val="cy-GB"/>
        </w:rPr>
        <w:t xml:space="preserve"> </w:t>
      </w:r>
    </w:p>
    <w:p w14:paraId="50465360" w14:textId="4C276572" w:rsidR="00E625C6" w:rsidRPr="00DA580B" w:rsidRDefault="00587DA1" w:rsidP="002151A1">
      <w:pPr>
        <w:pStyle w:val="Heading1"/>
        <w:rPr>
          <w:lang w:val="cy-GB"/>
        </w:rPr>
      </w:pPr>
      <w:r w:rsidRPr="00DA580B">
        <w:rPr>
          <w:lang w:val="cy-GB"/>
        </w:rPr>
        <w:br w:type="page"/>
      </w:r>
      <w:bookmarkStart w:id="31" w:name="_Toc194572485"/>
      <w:r w:rsidR="00E625C6" w:rsidRPr="00DA580B">
        <w:rPr>
          <w:lang w:val="cy-GB"/>
        </w:rPr>
        <w:lastRenderedPageBreak/>
        <w:t xml:space="preserve">RHAGLEN ASTUDIO </w:t>
      </w:r>
      <w:r w:rsidR="00082636">
        <w:rPr>
          <w:lang w:val="cy-GB"/>
        </w:rPr>
        <w:t xml:space="preserve">– </w:t>
      </w:r>
      <w:r w:rsidR="00082636" w:rsidRPr="00082636">
        <w:rPr>
          <w:highlight w:val="cyan"/>
          <w:lang w:val="cy-GB"/>
        </w:rPr>
        <w:t>NODWCH Y TEITL e.e. BA (</w:t>
      </w:r>
      <w:r w:rsidR="00082636" w:rsidRPr="00DD5165">
        <w:rPr>
          <w:highlight w:val="cyan"/>
          <w:lang w:val="cy-GB"/>
        </w:rPr>
        <w:t xml:space="preserve">Anrh) </w:t>
      </w:r>
      <w:r w:rsidR="00DD5165" w:rsidRPr="00DD5165">
        <w:rPr>
          <w:highlight w:val="cyan"/>
          <w:lang w:val="cy-GB"/>
        </w:rPr>
        <w:t>Actio</w:t>
      </w:r>
      <w:bookmarkEnd w:id="31"/>
    </w:p>
    <w:p w14:paraId="34F974CC" w14:textId="77777777" w:rsidR="005D04E4" w:rsidRPr="00DA580B" w:rsidRDefault="00CB343F" w:rsidP="005D04E4">
      <w:pPr>
        <w:rPr>
          <w:rFonts w:ascii="Arial" w:hAnsi="Arial" w:cs="Arial"/>
          <w:b/>
          <w:sz w:val="22"/>
          <w:szCs w:val="22"/>
          <w:lang w:val="cy-GB"/>
        </w:rPr>
      </w:pPr>
      <w:r w:rsidRPr="00DA580B">
        <w:rPr>
          <w:rFonts w:ascii="Arial" w:hAnsi="Arial" w:cs="Arial"/>
          <w:b/>
          <w:sz w:val="22"/>
          <w:szCs w:val="22"/>
          <w:lang w:val="cy-GB"/>
        </w:rPr>
        <w:t>Amcanion a Deilliannau Dysgu’r Rhaglen</w:t>
      </w:r>
    </w:p>
    <w:p w14:paraId="610297AA" w14:textId="77777777" w:rsidR="005D04E4" w:rsidRPr="00DA580B" w:rsidRDefault="005D04E4" w:rsidP="005D04E4">
      <w:pPr>
        <w:rPr>
          <w:rFonts w:ascii="Arial" w:hAnsi="Arial" w:cs="Arial"/>
          <w:sz w:val="22"/>
          <w:szCs w:val="22"/>
          <w:lang w:val="cy-GB"/>
        </w:rPr>
      </w:pPr>
    </w:p>
    <w:p w14:paraId="68BF9467" w14:textId="0C3AC78C" w:rsidR="005D04E4" w:rsidRPr="00082636" w:rsidRDefault="00CB343F" w:rsidP="005D04E4">
      <w:pPr>
        <w:rPr>
          <w:rFonts w:ascii="Arial" w:hAnsi="Arial" w:cs="Arial"/>
          <w:i/>
          <w:sz w:val="22"/>
          <w:szCs w:val="22"/>
          <w:lang w:val="cy-GB"/>
        </w:rPr>
      </w:pPr>
      <w:r w:rsidRPr="00082636">
        <w:rPr>
          <w:rFonts w:ascii="Arial" w:hAnsi="Arial" w:cs="Arial"/>
          <w:i/>
          <w:sz w:val="22"/>
          <w:szCs w:val="22"/>
          <w:highlight w:val="cyan"/>
          <w:lang w:val="cy-GB"/>
        </w:rPr>
        <w:t>Rhowch D</w:t>
      </w:r>
      <w:r w:rsidR="00082636" w:rsidRPr="00082636">
        <w:rPr>
          <w:rFonts w:ascii="Arial" w:hAnsi="Arial" w:cs="Arial"/>
          <w:i/>
          <w:sz w:val="22"/>
          <w:szCs w:val="22"/>
          <w:highlight w:val="cyan"/>
          <w:lang w:val="cy-GB"/>
        </w:rPr>
        <w:t>d</w:t>
      </w:r>
      <w:r w:rsidRPr="00082636">
        <w:rPr>
          <w:rFonts w:ascii="Arial" w:hAnsi="Arial" w:cs="Arial"/>
          <w:i/>
          <w:sz w:val="22"/>
          <w:szCs w:val="22"/>
          <w:highlight w:val="cyan"/>
          <w:lang w:val="cy-GB"/>
        </w:rPr>
        <w:t xml:space="preserve">eilliannau Dysgu’r Rhaglen </w:t>
      </w:r>
      <w:r w:rsidR="00C56837" w:rsidRPr="00082636">
        <w:rPr>
          <w:rFonts w:ascii="Arial" w:hAnsi="Arial" w:cs="Arial"/>
          <w:i/>
          <w:sz w:val="22"/>
          <w:szCs w:val="22"/>
          <w:highlight w:val="cyan"/>
          <w:lang w:val="cy-GB"/>
        </w:rPr>
        <w:t xml:space="preserve">yma </w:t>
      </w:r>
      <w:r w:rsidRPr="00082636">
        <w:rPr>
          <w:rFonts w:ascii="Arial" w:hAnsi="Arial" w:cs="Arial"/>
          <w:i/>
          <w:sz w:val="22"/>
          <w:szCs w:val="22"/>
          <w:highlight w:val="cyan"/>
          <w:lang w:val="cy-GB"/>
        </w:rPr>
        <w:t xml:space="preserve">o’r Ddogfen Rhaglen Derfynol </w:t>
      </w:r>
    </w:p>
    <w:p w14:paraId="18AD283C" w14:textId="77777777" w:rsidR="005D04E4" w:rsidRPr="00DA580B" w:rsidRDefault="005D04E4" w:rsidP="005D04E4">
      <w:pPr>
        <w:rPr>
          <w:rFonts w:ascii="Arial" w:hAnsi="Arial" w:cs="Arial"/>
          <w:sz w:val="22"/>
          <w:szCs w:val="22"/>
          <w:lang w:val="cy-GB"/>
        </w:rPr>
      </w:pPr>
    </w:p>
    <w:p w14:paraId="45ED4017" w14:textId="77777777" w:rsidR="00D31C82" w:rsidRPr="00DA580B" w:rsidRDefault="002151A1" w:rsidP="002151A1">
      <w:pPr>
        <w:rPr>
          <w:rFonts w:ascii="Arial" w:hAnsi="Arial" w:cs="Arial"/>
          <w:b/>
          <w:sz w:val="22"/>
          <w:szCs w:val="22"/>
          <w:lang w:val="cy-GB"/>
        </w:rPr>
      </w:pPr>
      <w:r w:rsidRPr="00DA580B">
        <w:rPr>
          <w:rFonts w:ascii="Arial" w:hAnsi="Arial" w:cs="Arial"/>
          <w:b/>
          <w:sz w:val="22"/>
          <w:szCs w:val="22"/>
          <w:lang w:val="cy-GB"/>
        </w:rPr>
        <w:t xml:space="preserve">Lefel </w:t>
      </w:r>
      <w:r w:rsidRPr="00DA580B">
        <w:rPr>
          <w:rFonts w:ascii="Arial" w:hAnsi="Arial" w:cs="Arial"/>
          <w:b/>
          <w:sz w:val="22"/>
          <w:szCs w:val="22"/>
          <w:highlight w:val="cyan"/>
          <w:lang w:val="cy-GB"/>
        </w:rPr>
        <w:t>6</w:t>
      </w:r>
    </w:p>
    <w:p w14:paraId="39C09855" w14:textId="77777777" w:rsidR="00D31C82" w:rsidRPr="00DA580B" w:rsidRDefault="00D31C82" w:rsidP="00D31C82">
      <w:pPr>
        <w:jc w:val="center"/>
        <w:rPr>
          <w:rFonts w:ascii="Arial" w:hAnsi="Arial" w:cs="Arial"/>
          <w:i/>
          <w:sz w:val="22"/>
          <w:szCs w:val="22"/>
          <w:lang w:val="cy-GB"/>
        </w:rPr>
      </w:pPr>
    </w:p>
    <w:p w14:paraId="2CA0D6E3" w14:textId="77777777" w:rsidR="00E625C6" w:rsidRPr="00DA580B" w:rsidRDefault="00D31C82" w:rsidP="00B80B1F">
      <w:pPr>
        <w:jc w:val="both"/>
        <w:rPr>
          <w:rFonts w:ascii="Arial" w:hAnsi="Arial" w:cs="Arial"/>
          <w:sz w:val="22"/>
          <w:szCs w:val="22"/>
          <w:lang w:val="cy-GB"/>
        </w:rPr>
      </w:pPr>
      <w:r w:rsidRPr="00DA580B">
        <w:rPr>
          <w:rFonts w:ascii="Arial" w:hAnsi="Arial" w:cs="Arial"/>
          <w:sz w:val="22"/>
          <w:szCs w:val="22"/>
          <w:lang w:val="cy-GB"/>
        </w:rPr>
        <w:t xml:space="preserve">Fel arfer disgwylir i fyfyrwyr Lefel </w:t>
      </w:r>
      <w:r w:rsidRPr="00DA580B">
        <w:rPr>
          <w:rFonts w:ascii="Arial" w:hAnsi="Arial" w:cs="Arial"/>
          <w:sz w:val="22"/>
          <w:szCs w:val="22"/>
          <w:highlight w:val="cyan"/>
          <w:lang w:val="cy-GB"/>
        </w:rPr>
        <w:t>6</w:t>
      </w:r>
      <w:r w:rsidRPr="00DA580B">
        <w:rPr>
          <w:rFonts w:ascii="Arial" w:hAnsi="Arial" w:cs="Arial"/>
          <w:sz w:val="22"/>
          <w:szCs w:val="22"/>
          <w:lang w:val="cy-GB"/>
        </w:rPr>
        <w:t xml:space="preserve"> ddilyn 120 credyd ar Lefel </w:t>
      </w:r>
      <w:r w:rsidRPr="00DA580B">
        <w:rPr>
          <w:rFonts w:ascii="Arial" w:hAnsi="Arial" w:cs="Arial"/>
          <w:sz w:val="22"/>
          <w:szCs w:val="22"/>
          <w:highlight w:val="cyan"/>
          <w:lang w:val="cy-GB"/>
        </w:rPr>
        <w:t>6</w:t>
      </w:r>
      <w:r w:rsidRPr="00DA580B">
        <w:rPr>
          <w:rFonts w:ascii="Arial" w:hAnsi="Arial" w:cs="Arial"/>
          <w:sz w:val="22"/>
          <w:szCs w:val="22"/>
          <w:lang w:val="cy-GB"/>
        </w:rPr>
        <w:t xml:space="preserve">.   Nodir gwerth credyd pob modwl ym manylion y modwl.    </w:t>
      </w:r>
    </w:p>
    <w:p w14:paraId="31608C6C" w14:textId="77777777" w:rsidR="00B80B1F" w:rsidRPr="00DA580B" w:rsidRDefault="00B80B1F" w:rsidP="00B80B1F">
      <w:pPr>
        <w:jc w:val="both"/>
        <w:rPr>
          <w:rFonts w:ascii="Arial" w:hAnsi="Arial" w:cs="Arial"/>
          <w:sz w:val="22"/>
          <w:szCs w:val="22"/>
          <w:lang w:val="cy-GB"/>
        </w:rPr>
      </w:pPr>
    </w:p>
    <w:p w14:paraId="5FF7C96C" w14:textId="77777777" w:rsidR="00E625C6" w:rsidRPr="00DA580B" w:rsidRDefault="002151A1" w:rsidP="00B80B1F">
      <w:pPr>
        <w:pStyle w:val="Heading2"/>
        <w:spacing w:before="0"/>
        <w:rPr>
          <w:lang w:val="cy-GB"/>
        </w:rPr>
      </w:pPr>
      <w:bookmarkStart w:id="32" w:name="_Toc194572486"/>
      <w:r w:rsidRPr="00DA580B">
        <w:rPr>
          <w:lang w:val="cy-GB"/>
        </w:rPr>
        <w:t>Modylau</w:t>
      </w:r>
      <w:bookmarkEnd w:id="32"/>
    </w:p>
    <w:p w14:paraId="3FF72B4C" w14:textId="77777777" w:rsidR="006F0637" w:rsidRPr="00DA580B" w:rsidRDefault="006F0637">
      <w:pPr>
        <w:ind w:left="720"/>
        <w:jc w:val="both"/>
        <w:rPr>
          <w:rFonts w:ascii="Arial" w:hAnsi="Arial" w:cs="Arial"/>
          <w:sz w:val="22"/>
          <w:szCs w:val="22"/>
          <w:lang w:val="cy-GB"/>
        </w:rPr>
      </w:pPr>
    </w:p>
    <w:p w14:paraId="6D25A5C9" w14:textId="77777777" w:rsidR="00ED0041" w:rsidRPr="00DA580B" w:rsidRDefault="00ED0041" w:rsidP="00ED0041">
      <w:pPr>
        <w:jc w:val="both"/>
        <w:rPr>
          <w:rFonts w:ascii="Arial" w:hAnsi="Arial" w:cs="Arial"/>
          <w:i/>
          <w:sz w:val="22"/>
          <w:szCs w:val="22"/>
          <w:lang w:val="cy-GB"/>
        </w:rPr>
      </w:pPr>
      <w:r w:rsidRPr="00DA580B">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DA580B">
        <w:rPr>
          <w:rFonts w:ascii="Arial" w:hAnsi="Arial" w:cs="Arial"/>
          <w:i/>
          <w:sz w:val="22"/>
          <w:szCs w:val="22"/>
          <w:highlight w:val="cyan"/>
          <w:lang w:val="cy-GB"/>
        </w:rPr>
        <w:t xml:space="preserve"> craidd, gorfodol a dewisol yn Semestr 1</w:t>
      </w:r>
    </w:p>
    <w:p w14:paraId="5855F360" w14:textId="77777777" w:rsidR="00ED0041" w:rsidRPr="00DA580B" w:rsidRDefault="00ED0041" w:rsidP="00ED0041">
      <w:pPr>
        <w:jc w:val="both"/>
        <w:rPr>
          <w:rFonts w:ascii="Arial" w:hAnsi="Arial" w:cs="Arial"/>
          <w:i/>
          <w:sz w:val="22"/>
          <w:szCs w:val="22"/>
          <w:lang w:val="cy-GB"/>
        </w:rPr>
      </w:pPr>
    </w:p>
    <w:p w14:paraId="74667E51" w14:textId="77777777" w:rsidR="00ED0041" w:rsidRPr="00DA580B" w:rsidRDefault="00ED0041" w:rsidP="00ED0041">
      <w:pPr>
        <w:jc w:val="both"/>
        <w:rPr>
          <w:rFonts w:ascii="Arial" w:hAnsi="Arial" w:cs="Arial"/>
          <w:i/>
          <w:sz w:val="22"/>
          <w:szCs w:val="22"/>
          <w:lang w:val="cy-GB"/>
        </w:rPr>
      </w:pPr>
      <w:r w:rsidRPr="00DA580B">
        <w:rPr>
          <w:rFonts w:ascii="Arial" w:hAnsi="Arial" w:cs="Arial"/>
          <w:i/>
          <w:sz w:val="22"/>
          <w:szCs w:val="22"/>
          <w:highlight w:val="cyan"/>
          <w:lang w:val="cy-GB"/>
        </w:rPr>
        <w:t xml:space="preserve">Tabl o godau, teitlau a gwerth credyd y modylau </w:t>
      </w:r>
      <w:r>
        <w:rPr>
          <w:rFonts w:ascii="Arial" w:hAnsi="Arial" w:cs="Arial"/>
          <w:i/>
          <w:sz w:val="22"/>
          <w:szCs w:val="22"/>
          <w:highlight w:val="cyan"/>
          <w:lang w:val="cy-GB"/>
        </w:rPr>
        <w:t xml:space="preserve">pasio pob elfen, </w:t>
      </w:r>
      <w:r w:rsidRPr="00DA580B">
        <w:rPr>
          <w:rFonts w:ascii="Arial" w:hAnsi="Arial" w:cs="Arial"/>
          <w:i/>
          <w:sz w:val="22"/>
          <w:szCs w:val="22"/>
          <w:highlight w:val="cyan"/>
          <w:lang w:val="cy-GB"/>
        </w:rPr>
        <w:t>craidd, gorfodol a dewisol yn Semestr 2.</w:t>
      </w:r>
    </w:p>
    <w:p w14:paraId="1B08DE77" w14:textId="77777777" w:rsidR="00ED0041" w:rsidRDefault="00ED0041" w:rsidP="00ED0041">
      <w:pPr>
        <w:jc w:val="both"/>
        <w:rPr>
          <w:rFonts w:ascii="Arial" w:hAnsi="Arial" w:cs="Arial"/>
          <w:b/>
          <w:bCs/>
          <w:i/>
          <w:iCs/>
          <w:sz w:val="22"/>
          <w:szCs w:val="22"/>
          <w:highlight w:val="cyan"/>
          <w:lang w:val="cy-GB"/>
        </w:rPr>
      </w:pPr>
    </w:p>
    <w:p w14:paraId="3E4B4A94" w14:textId="77777777" w:rsidR="00ED0041" w:rsidRPr="0057440E" w:rsidRDefault="00ED0041" w:rsidP="00ED0041">
      <w:pPr>
        <w:jc w:val="both"/>
        <w:rPr>
          <w:rFonts w:ascii="Arial" w:hAnsi="Arial" w:cs="Arial"/>
          <w:i/>
          <w:sz w:val="22"/>
          <w:szCs w:val="22"/>
          <w:lang w:val="cy-GB"/>
        </w:rPr>
      </w:pPr>
      <w:r w:rsidRPr="0057440E">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1BDE9458" w14:textId="77777777" w:rsidR="00A960B6" w:rsidRPr="00DA580B" w:rsidRDefault="00A960B6" w:rsidP="00AA276A">
      <w:pPr>
        <w:pStyle w:val="BodyText"/>
        <w:rPr>
          <w:rFonts w:ascii="Arial" w:hAnsi="Arial" w:cs="Arial"/>
          <w:b/>
          <w:i/>
          <w:color w:val="auto"/>
          <w:sz w:val="22"/>
          <w:szCs w:val="22"/>
          <w:lang w:val="cy-GB"/>
        </w:rPr>
      </w:pPr>
    </w:p>
    <w:p w14:paraId="44EDA1FA" w14:textId="77777777" w:rsidR="00AA276A" w:rsidRPr="00DA580B" w:rsidRDefault="00A960B6" w:rsidP="00AA276A">
      <w:pPr>
        <w:pStyle w:val="BodyText"/>
        <w:rPr>
          <w:rFonts w:ascii="Arial" w:hAnsi="Arial" w:cs="Arial"/>
          <w:i/>
          <w:color w:val="auto"/>
          <w:sz w:val="22"/>
          <w:szCs w:val="22"/>
          <w:lang w:val="cy-GB"/>
        </w:rPr>
      </w:pPr>
      <w:r w:rsidRPr="00DA580B">
        <w:rPr>
          <w:rFonts w:ascii="Arial" w:hAnsi="Arial" w:cs="Arial"/>
          <w:i/>
          <w:color w:val="auto"/>
          <w:sz w:val="22"/>
          <w:szCs w:val="22"/>
          <w:highlight w:val="cyan"/>
          <w:lang w:val="cy-GB"/>
        </w:rPr>
        <w:t>Hefyd dylid cynnwys yma fanylion am unrhyw gyfyngiadau wrth ddewis o blith y modylau dewisol e.e. cydofynion, rhagofynion a modylau anghydnaws.</w:t>
      </w:r>
      <w:r w:rsidRPr="00DA580B">
        <w:rPr>
          <w:rFonts w:ascii="Arial" w:hAnsi="Arial" w:cs="Arial"/>
          <w:i/>
          <w:color w:val="auto"/>
          <w:sz w:val="22"/>
          <w:szCs w:val="22"/>
          <w:lang w:val="cy-GB"/>
        </w:rPr>
        <w:t xml:space="preserve">   </w:t>
      </w:r>
    </w:p>
    <w:p w14:paraId="6B6BBB86" w14:textId="77777777" w:rsidR="00AA276A" w:rsidRPr="00DA580B" w:rsidRDefault="00AA276A" w:rsidP="00AA276A">
      <w:pPr>
        <w:rPr>
          <w:rFonts w:ascii="Arial" w:hAnsi="Arial" w:cs="Arial"/>
          <w:i/>
          <w:sz w:val="22"/>
          <w:szCs w:val="22"/>
          <w:lang w:val="cy-GB"/>
        </w:rPr>
      </w:pPr>
    </w:p>
    <w:p w14:paraId="1F05FD5E" w14:textId="77777777" w:rsidR="00CB343F" w:rsidRPr="00DA580B" w:rsidRDefault="00CB343F" w:rsidP="00CB343F">
      <w:pPr>
        <w:rPr>
          <w:rFonts w:ascii="Arial" w:hAnsi="Arial" w:cs="Arial"/>
          <w:i/>
          <w:sz w:val="22"/>
          <w:szCs w:val="22"/>
          <w:highlight w:val="cyan"/>
          <w:lang w:val="cy-GB"/>
        </w:rPr>
      </w:pPr>
      <w:r w:rsidRPr="00DA580B">
        <w:rPr>
          <w:rFonts w:ascii="Arial" w:hAnsi="Arial" w:cs="Arial"/>
          <w:b/>
          <w:sz w:val="22"/>
          <w:szCs w:val="22"/>
          <w:lang w:val="cy-GB"/>
        </w:rPr>
        <w:t>STRWYTHUR RHAGLEN</w:t>
      </w:r>
      <w:r w:rsidR="00EB3192" w:rsidRPr="00DA580B">
        <w:rPr>
          <w:rFonts w:ascii="Arial" w:hAnsi="Arial" w:cs="Arial"/>
          <w:b/>
          <w:sz w:val="22"/>
          <w:szCs w:val="22"/>
          <w:lang w:val="cy-GB"/>
        </w:rPr>
        <w:t xml:space="preserve"> </w:t>
      </w:r>
      <w:r w:rsidR="00EB3192" w:rsidRPr="00DA580B">
        <w:rPr>
          <w:rFonts w:ascii="Arial" w:hAnsi="Arial" w:cs="Arial"/>
          <w:b/>
          <w:i/>
          <w:sz w:val="22"/>
          <w:szCs w:val="22"/>
          <w:highlight w:val="cyan"/>
          <w:lang w:val="cy-GB"/>
        </w:rPr>
        <w:t>(darperir tabl enghreifftiol isod)</w:t>
      </w:r>
    </w:p>
    <w:p w14:paraId="43D5B206" w14:textId="77777777" w:rsidR="00CB343F" w:rsidRPr="00DA580B" w:rsidRDefault="00CB343F" w:rsidP="00CB343F">
      <w:pPr>
        <w:rPr>
          <w:rFonts w:ascii="Arial" w:hAnsi="Arial" w:cs="Arial"/>
          <w:sz w:val="22"/>
          <w:szCs w:val="22"/>
          <w:highlight w:val="cyan"/>
          <w:lang w:val="cy-GB"/>
        </w:rPr>
      </w:pPr>
    </w:p>
    <w:p w14:paraId="781B76D4" w14:textId="77777777" w:rsidR="00CB343F" w:rsidRPr="00DA580B" w:rsidRDefault="00CB343F" w:rsidP="00CB343F">
      <w:pPr>
        <w:rPr>
          <w:rFonts w:ascii="Arial" w:hAnsi="Arial" w:cs="Arial"/>
          <w:b/>
          <w:bCs/>
          <w:sz w:val="22"/>
          <w:szCs w:val="22"/>
          <w:lang w:val="cy-GB"/>
        </w:rPr>
      </w:pPr>
      <w:r w:rsidRPr="00DA580B">
        <w:rPr>
          <w:rFonts w:ascii="Arial" w:hAnsi="Arial" w:cs="Arial"/>
          <w:b/>
          <w:bCs/>
          <w:sz w:val="22"/>
          <w:szCs w:val="22"/>
          <w:highlight w:val="cyan"/>
          <w:lang w:val="cy-GB"/>
        </w:rPr>
        <w:t>Strwythur: Myfyrwyr Llawn-amser</w:t>
      </w:r>
    </w:p>
    <w:p w14:paraId="50AA9D5F" w14:textId="77777777" w:rsidR="00CB343F" w:rsidRPr="00DA580B" w:rsidRDefault="00CB343F" w:rsidP="00CB343F">
      <w:pPr>
        <w:autoSpaceDE w:val="0"/>
        <w:autoSpaceDN w:val="0"/>
        <w:adjustRightInd w:val="0"/>
        <w:rPr>
          <w:rFonts w:ascii="Arial" w:hAnsi="Arial" w:cs="Arial"/>
          <w:b/>
          <w:bCs/>
          <w:sz w:val="22"/>
          <w:szCs w:val="22"/>
          <w:lang w:val="cy-GB"/>
        </w:rPr>
      </w:pPr>
    </w:p>
    <w:p w14:paraId="6BA5A83D" w14:textId="77777777" w:rsidR="00CB343F" w:rsidRPr="00DA580B" w:rsidRDefault="00CB343F" w:rsidP="00CB343F">
      <w:pPr>
        <w:autoSpaceDE w:val="0"/>
        <w:autoSpaceDN w:val="0"/>
        <w:adjustRightInd w:val="0"/>
        <w:jc w:val="center"/>
        <w:rPr>
          <w:rFonts w:ascii="Arial" w:hAnsi="Arial" w:cs="Arial"/>
          <w:b/>
          <w:bCs/>
          <w:sz w:val="22"/>
          <w:szCs w:val="22"/>
          <w:lang w:val="cy-GB"/>
        </w:rPr>
      </w:pPr>
      <w:r w:rsidRPr="00DA580B">
        <w:rPr>
          <w:rFonts w:ascii="Arial" w:hAnsi="Arial" w:cs="Arial"/>
          <w:b/>
          <w:bCs/>
          <w:sz w:val="22"/>
          <w:szCs w:val="22"/>
          <w:lang w:val="cy-GB"/>
        </w:rPr>
        <w:t>Semestr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DA580B" w14:paraId="53E8396E" w14:textId="77777777" w:rsidTr="00622DEF">
        <w:trPr>
          <w:trHeight w:val="778"/>
        </w:trPr>
        <w:tc>
          <w:tcPr>
            <w:tcW w:w="1526" w:type="dxa"/>
            <w:shd w:val="clear" w:color="auto" w:fill="D9D9D9"/>
          </w:tcPr>
          <w:p w14:paraId="4D3425C5"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 xml:space="preserve">Cod y Modwl </w:t>
            </w:r>
          </w:p>
        </w:tc>
        <w:tc>
          <w:tcPr>
            <w:tcW w:w="4394" w:type="dxa"/>
            <w:shd w:val="clear" w:color="auto" w:fill="D9D9D9"/>
          </w:tcPr>
          <w:p w14:paraId="6499C8E9"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Teitl</w:t>
            </w:r>
          </w:p>
        </w:tc>
        <w:tc>
          <w:tcPr>
            <w:tcW w:w="2126" w:type="dxa"/>
            <w:shd w:val="clear" w:color="auto" w:fill="D9D9D9"/>
          </w:tcPr>
          <w:p w14:paraId="7ABD8462" w14:textId="188BEC44" w:rsidR="00CB343F" w:rsidRPr="00DA580B" w:rsidRDefault="00CB343F" w:rsidP="00CB343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Natur y modwl (</w:t>
            </w:r>
            <w:r w:rsidR="00ED0041">
              <w:rPr>
                <w:rFonts w:ascii="Arial" w:hAnsi="Arial" w:cs="Arial"/>
                <w:b/>
                <w:bCs/>
                <w:sz w:val="22"/>
                <w:szCs w:val="22"/>
                <w:lang w:val="cy-GB"/>
              </w:rPr>
              <w:t xml:space="preserve">pasio pob elfen, </w:t>
            </w:r>
            <w:r w:rsidRPr="00DA580B">
              <w:rPr>
                <w:rFonts w:ascii="Arial" w:hAnsi="Arial" w:cs="Arial"/>
                <w:b/>
                <w:bCs/>
                <w:sz w:val="22"/>
                <w:szCs w:val="22"/>
                <w:lang w:val="cy-GB"/>
              </w:rPr>
              <w:t xml:space="preserve">craidd, gorfodol neu ddewisol) </w:t>
            </w:r>
          </w:p>
        </w:tc>
        <w:tc>
          <w:tcPr>
            <w:tcW w:w="1276" w:type="dxa"/>
            <w:shd w:val="clear" w:color="auto" w:fill="D9D9D9"/>
          </w:tcPr>
          <w:p w14:paraId="538C9977" w14:textId="77777777" w:rsidR="00CB343F" w:rsidRPr="00DA580B" w:rsidRDefault="00CB343F" w:rsidP="00622DEF">
            <w:pPr>
              <w:tabs>
                <w:tab w:val="left" w:pos="0"/>
              </w:tabs>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Credydau</w:t>
            </w:r>
          </w:p>
        </w:tc>
      </w:tr>
      <w:tr w:rsidR="00CB343F" w:rsidRPr="00DA580B" w14:paraId="4AE314F4" w14:textId="77777777" w:rsidTr="00622DEF">
        <w:trPr>
          <w:trHeight w:val="242"/>
        </w:trPr>
        <w:tc>
          <w:tcPr>
            <w:tcW w:w="1526" w:type="dxa"/>
            <w:shd w:val="clear" w:color="auto" w:fill="auto"/>
          </w:tcPr>
          <w:p w14:paraId="0EF00A94" w14:textId="77777777" w:rsidR="00CB343F" w:rsidRPr="00DA580B" w:rsidRDefault="00CB343F" w:rsidP="00622DEF">
            <w:pPr>
              <w:autoSpaceDE w:val="0"/>
              <w:autoSpaceDN w:val="0"/>
              <w:adjustRightInd w:val="0"/>
              <w:rPr>
                <w:rFonts w:ascii="Arial" w:hAnsi="Arial" w:cs="Arial"/>
                <w:bCs/>
                <w:sz w:val="22"/>
                <w:szCs w:val="22"/>
                <w:lang w:val="cy-GB"/>
              </w:rPr>
            </w:pPr>
          </w:p>
        </w:tc>
        <w:tc>
          <w:tcPr>
            <w:tcW w:w="4394" w:type="dxa"/>
            <w:shd w:val="clear" w:color="auto" w:fill="auto"/>
          </w:tcPr>
          <w:p w14:paraId="29D28C89" w14:textId="77777777" w:rsidR="00CB343F" w:rsidRPr="00DA580B" w:rsidRDefault="00CB343F" w:rsidP="00622DEF">
            <w:pPr>
              <w:tabs>
                <w:tab w:val="left" w:pos="2545"/>
              </w:tabs>
              <w:rPr>
                <w:rFonts w:ascii="Arial" w:hAnsi="Arial" w:cs="Arial"/>
                <w:sz w:val="22"/>
                <w:szCs w:val="22"/>
                <w:lang w:val="cy-GB"/>
              </w:rPr>
            </w:pPr>
          </w:p>
        </w:tc>
        <w:tc>
          <w:tcPr>
            <w:tcW w:w="2126" w:type="dxa"/>
          </w:tcPr>
          <w:p w14:paraId="0D66232A"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225FA8FF"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r w:rsidR="00CB343F" w:rsidRPr="00DA580B" w14:paraId="49B8ED59" w14:textId="77777777" w:rsidTr="00622DEF">
        <w:trPr>
          <w:trHeight w:val="259"/>
        </w:trPr>
        <w:tc>
          <w:tcPr>
            <w:tcW w:w="1526" w:type="dxa"/>
            <w:shd w:val="clear" w:color="auto" w:fill="auto"/>
          </w:tcPr>
          <w:p w14:paraId="04A7B813" w14:textId="77777777" w:rsidR="00CB343F" w:rsidRPr="00DA580B" w:rsidRDefault="00CB343F" w:rsidP="00622DEF">
            <w:pPr>
              <w:autoSpaceDE w:val="0"/>
              <w:autoSpaceDN w:val="0"/>
              <w:adjustRightInd w:val="0"/>
              <w:rPr>
                <w:rFonts w:ascii="Arial" w:hAnsi="Arial" w:cs="Arial"/>
                <w:sz w:val="22"/>
                <w:szCs w:val="22"/>
                <w:lang w:val="cy-GB"/>
              </w:rPr>
            </w:pPr>
          </w:p>
        </w:tc>
        <w:tc>
          <w:tcPr>
            <w:tcW w:w="4394" w:type="dxa"/>
            <w:shd w:val="clear" w:color="auto" w:fill="auto"/>
          </w:tcPr>
          <w:p w14:paraId="314D65CE" w14:textId="77777777" w:rsidR="00CB343F" w:rsidRPr="00DA580B" w:rsidRDefault="00CB343F" w:rsidP="00622DEF">
            <w:pPr>
              <w:rPr>
                <w:rFonts w:ascii="Arial" w:hAnsi="Arial" w:cs="Arial"/>
                <w:sz w:val="22"/>
                <w:szCs w:val="22"/>
                <w:lang w:val="cy-GB"/>
              </w:rPr>
            </w:pPr>
          </w:p>
        </w:tc>
        <w:tc>
          <w:tcPr>
            <w:tcW w:w="2126" w:type="dxa"/>
          </w:tcPr>
          <w:p w14:paraId="01474C75"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274CD5F5"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r w:rsidR="00CB343F" w:rsidRPr="00DA580B" w14:paraId="67D1C6A0" w14:textId="77777777" w:rsidTr="00622DEF">
        <w:trPr>
          <w:trHeight w:val="259"/>
        </w:trPr>
        <w:tc>
          <w:tcPr>
            <w:tcW w:w="1526" w:type="dxa"/>
            <w:shd w:val="clear" w:color="auto" w:fill="auto"/>
          </w:tcPr>
          <w:p w14:paraId="56765067" w14:textId="77777777" w:rsidR="00CB343F" w:rsidRPr="00DA580B" w:rsidRDefault="00CB343F" w:rsidP="00622DEF">
            <w:pPr>
              <w:autoSpaceDE w:val="0"/>
              <w:autoSpaceDN w:val="0"/>
              <w:adjustRightInd w:val="0"/>
              <w:rPr>
                <w:rFonts w:ascii="Arial" w:hAnsi="Arial" w:cs="Arial"/>
                <w:sz w:val="22"/>
                <w:szCs w:val="22"/>
                <w:lang w:val="cy-GB"/>
              </w:rPr>
            </w:pPr>
          </w:p>
        </w:tc>
        <w:tc>
          <w:tcPr>
            <w:tcW w:w="4394" w:type="dxa"/>
            <w:shd w:val="clear" w:color="auto" w:fill="auto"/>
          </w:tcPr>
          <w:p w14:paraId="13F75224" w14:textId="77777777" w:rsidR="00CB343F" w:rsidRPr="00DA580B" w:rsidRDefault="00CB343F" w:rsidP="00622DEF">
            <w:pPr>
              <w:rPr>
                <w:rFonts w:ascii="Arial" w:hAnsi="Arial" w:cs="Arial"/>
                <w:sz w:val="22"/>
                <w:szCs w:val="22"/>
                <w:lang w:val="cy-GB"/>
              </w:rPr>
            </w:pPr>
          </w:p>
        </w:tc>
        <w:tc>
          <w:tcPr>
            <w:tcW w:w="2126" w:type="dxa"/>
          </w:tcPr>
          <w:p w14:paraId="1216F6F0" w14:textId="77777777" w:rsidR="00CB343F" w:rsidRPr="00DA580B" w:rsidRDefault="00CB343F" w:rsidP="00622DEF">
            <w:pPr>
              <w:autoSpaceDE w:val="0"/>
              <w:autoSpaceDN w:val="0"/>
              <w:adjustRightInd w:val="0"/>
              <w:rPr>
                <w:rFonts w:ascii="Arial" w:hAnsi="Arial" w:cs="Arial"/>
                <w:bCs/>
                <w:sz w:val="22"/>
                <w:szCs w:val="22"/>
                <w:lang w:val="cy-GB"/>
              </w:rPr>
            </w:pPr>
          </w:p>
        </w:tc>
        <w:tc>
          <w:tcPr>
            <w:tcW w:w="1276" w:type="dxa"/>
            <w:shd w:val="clear" w:color="auto" w:fill="auto"/>
          </w:tcPr>
          <w:p w14:paraId="160C1016" w14:textId="77777777" w:rsidR="00CB343F" w:rsidRPr="00DA580B" w:rsidRDefault="00CB343F" w:rsidP="00622DEF">
            <w:pPr>
              <w:tabs>
                <w:tab w:val="left" w:pos="0"/>
              </w:tabs>
              <w:autoSpaceDE w:val="0"/>
              <w:autoSpaceDN w:val="0"/>
              <w:adjustRightInd w:val="0"/>
              <w:rPr>
                <w:rFonts w:ascii="Arial" w:hAnsi="Arial" w:cs="Arial"/>
                <w:bCs/>
                <w:sz w:val="22"/>
                <w:szCs w:val="22"/>
                <w:lang w:val="cy-GB"/>
              </w:rPr>
            </w:pPr>
          </w:p>
        </w:tc>
      </w:tr>
    </w:tbl>
    <w:p w14:paraId="75BDCF86" w14:textId="77777777" w:rsidR="00CB343F" w:rsidRPr="00DA580B" w:rsidRDefault="00CB343F" w:rsidP="00CB343F">
      <w:pPr>
        <w:autoSpaceDE w:val="0"/>
        <w:autoSpaceDN w:val="0"/>
        <w:adjustRightInd w:val="0"/>
        <w:rPr>
          <w:rFonts w:ascii="Arial" w:hAnsi="Arial" w:cs="Arial"/>
          <w:b/>
          <w:bCs/>
          <w:sz w:val="22"/>
          <w:szCs w:val="22"/>
          <w:lang w:val="cy-GB"/>
        </w:rPr>
      </w:pPr>
    </w:p>
    <w:p w14:paraId="0DCF3AFF" w14:textId="77777777" w:rsidR="00CB343F" w:rsidRPr="00DA580B" w:rsidRDefault="00CB343F" w:rsidP="00CB343F">
      <w:pPr>
        <w:jc w:val="center"/>
        <w:rPr>
          <w:rFonts w:ascii="Arial" w:hAnsi="Arial" w:cs="Arial"/>
          <w:b/>
          <w:sz w:val="22"/>
          <w:szCs w:val="22"/>
          <w:lang w:val="cy-GB"/>
        </w:rPr>
      </w:pPr>
      <w:r w:rsidRPr="00DA580B">
        <w:rPr>
          <w:rFonts w:ascii="Arial" w:hAnsi="Arial" w:cs="Arial"/>
          <w:b/>
          <w:sz w:val="22"/>
          <w:szCs w:val="22"/>
          <w:lang w:val="cy-GB"/>
        </w:rPr>
        <w:t>Semestr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DA580B" w14:paraId="7E935CB0" w14:textId="77777777" w:rsidTr="00622DEF">
        <w:trPr>
          <w:trHeight w:val="778"/>
        </w:trPr>
        <w:tc>
          <w:tcPr>
            <w:tcW w:w="1526" w:type="dxa"/>
            <w:shd w:val="clear" w:color="auto" w:fill="D9D9D9"/>
          </w:tcPr>
          <w:p w14:paraId="62171117"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 xml:space="preserve">Cod y Modwl </w:t>
            </w:r>
          </w:p>
        </w:tc>
        <w:tc>
          <w:tcPr>
            <w:tcW w:w="4394" w:type="dxa"/>
            <w:shd w:val="clear" w:color="auto" w:fill="D9D9D9"/>
          </w:tcPr>
          <w:p w14:paraId="29F791FF" w14:textId="77777777"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Teitl</w:t>
            </w:r>
          </w:p>
        </w:tc>
        <w:tc>
          <w:tcPr>
            <w:tcW w:w="2126" w:type="dxa"/>
            <w:shd w:val="clear" w:color="auto" w:fill="D9D9D9"/>
          </w:tcPr>
          <w:p w14:paraId="19A8BA08" w14:textId="4105A652" w:rsidR="00CB343F" w:rsidRPr="00DA580B" w:rsidRDefault="00CB343F" w:rsidP="00622DEF">
            <w:pPr>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Natur y modwl (</w:t>
            </w:r>
            <w:r w:rsidR="00ED0041">
              <w:rPr>
                <w:rFonts w:ascii="Arial" w:hAnsi="Arial" w:cs="Arial"/>
                <w:b/>
                <w:bCs/>
                <w:sz w:val="22"/>
                <w:szCs w:val="22"/>
                <w:lang w:val="cy-GB"/>
              </w:rPr>
              <w:t xml:space="preserve">pasio pob elfen, </w:t>
            </w:r>
            <w:r w:rsidRPr="00DA580B">
              <w:rPr>
                <w:rFonts w:ascii="Arial" w:hAnsi="Arial" w:cs="Arial"/>
                <w:b/>
                <w:bCs/>
                <w:sz w:val="22"/>
                <w:szCs w:val="22"/>
                <w:lang w:val="cy-GB"/>
              </w:rPr>
              <w:t xml:space="preserve">craidd, gorfodol neu ddewisol) </w:t>
            </w:r>
          </w:p>
        </w:tc>
        <w:tc>
          <w:tcPr>
            <w:tcW w:w="1276" w:type="dxa"/>
            <w:shd w:val="clear" w:color="auto" w:fill="D9D9D9"/>
          </w:tcPr>
          <w:p w14:paraId="78F588F0" w14:textId="77777777" w:rsidR="00CB343F" w:rsidRPr="00DA580B" w:rsidRDefault="00CB343F" w:rsidP="00622DEF">
            <w:pPr>
              <w:tabs>
                <w:tab w:val="left" w:pos="0"/>
              </w:tabs>
              <w:autoSpaceDE w:val="0"/>
              <w:autoSpaceDN w:val="0"/>
              <w:adjustRightInd w:val="0"/>
              <w:rPr>
                <w:rFonts w:ascii="Arial" w:hAnsi="Arial" w:cs="Arial"/>
                <w:b/>
                <w:bCs/>
                <w:sz w:val="22"/>
                <w:szCs w:val="22"/>
                <w:lang w:val="cy-GB"/>
              </w:rPr>
            </w:pPr>
            <w:r w:rsidRPr="00DA580B">
              <w:rPr>
                <w:rFonts w:ascii="Arial" w:hAnsi="Arial" w:cs="Arial"/>
                <w:b/>
                <w:bCs/>
                <w:sz w:val="22"/>
                <w:szCs w:val="22"/>
                <w:lang w:val="cy-GB"/>
              </w:rPr>
              <w:t>Credydau</w:t>
            </w:r>
          </w:p>
        </w:tc>
      </w:tr>
      <w:tr w:rsidR="00CB343F" w:rsidRPr="00DA580B" w14:paraId="49A2DD6A" w14:textId="77777777" w:rsidTr="00622DEF">
        <w:trPr>
          <w:trHeight w:val="242"/>
        </w:trPr>
        <w:tc>
          <w:tcPr>
            <w:tcW w:w="1526" w:type="dxa"/>
            <w:shd w:val="clear" w:color="auto" w:fill="auto"/>
          </w:tcPr>
          <w:p w14:paraId="7657D5BA" w14:textId="77777777" w:rsidR="00CB343F" w:rsidRPr="00DA580B" w:rsidRDefault="00CB343F" w:rsidP="00622DEF">
            <w:pPr>
              <w:autoSpaceDE w:val="0"/>
              <w:autoSpaceDN w:val="0"/>
              <w:adjustRightInd w:val="0"/>
              <w:rPr>
                <w:rFonts w:cs="Arial"/>
                <w:bCs/>
                <w:sz w:val="22"/>
                <w:szCs w:val="22"/>
                <w:lang w:val="cy-GB"/>
              </w:rPr>
            </w:pPr>
          </w:p>
        </w:tc>
        <w:tc>
          <w:tcPr>
            <w:tcW w:w="4394" w:type="dxa"/>
            <w:shd w:val="clear" w:color="auto" w:fill="auto"/>
          </w:tcPr>
          <w:p w14:paraId="22AF4246" w14:textId="77777777" w:rsidR="00CB343F" w:rsidRPr="00DA580B" w:rsidRDefault="00CB343F" w:rsidP="00622DEF">
            <w:pPr>
              <w:tabs>
                <w:tab w:val="left" w:pos="2545"/>
              </w:tabs>
              <w:rPr>
                <w:rFonts w:cs="Arial"/>
                <w:sz w:val="22"/>
                <w:szCs w:val="22"/>
                <w:lang w:val="cy-GB"/>
              </w:rPr>
            </w:pPr>
          </w:p>
        </w:tc>
        <w:tc>
          <w:tcPr>
            <w:tcW w:w="2126" w:type="dxa"/>
          </w:tcPr>
          <w:p w14:paraId="388E3B17" w14:textId="77777777" w:rsidR="00CB343F" w:rsidRPr="00DA580B" w:rsidRDefault="00CB343F" w:rsidP="00622DEF">
            <w:pPr>
              <w:autoSpaceDE w:val="0"/>
              <w:autoSpaceDN w:val="0"/>
              <w:adjustRightInd w:val="0"/>
              <w:rPr>
                <w:rFonts w:cs="Arial"/>
                <w:bCs/>
                <w:sz w:val="22"/>
                <w:szCs w:val="22"/>
                <w:lang w:val="cy-GB"/>
              </w:rPr>
            </w:pPr>
          </w:p>
        </w:tc>
        <w:tc>
          <w:tcPr>
            <w:tcW w:w="1276" w:type="dxa"/>
            <w:shd w:val="clear" w:color="auto" w:fill="auto"/>
          </w:tcPr>
          <w:p w14:paraId="437DBC05" w14:textId="77777777" w:rsidR="00CB343F" w:rsidRPr="00DA580B" w:rsidRDefault="00CB343F" w:rsidP="00622DEF">
            <w:pPr>
              <w:tabs>
                <w:tab w:val="left" w:pos="0"/>
              </w:tabs>
              <w:autoSpaceDE w:val="0"/>
              <w:autoSpaceDN w:val="0"/>
              <w:adjustRightInd w:val="0"/>
              <w:rPr>
                <w:rFonts w:cs="Arial"/>
                <w:bCs/>
                <w:sz w:val="22"/>
                <w:szCs w:val="22"/>
                <w:lang w:val="cy-GB"/>
              </w:rPr>
            </w:pPr>
          </w:p>
        </w:tc>
      </w:tr>
      <w:tr w:rsidR="00CB343F" w:rsidRPr="00DA580B" w14:paraId="4E1131D4" w14:textId="77777777" w:rsidTr="00622DEF">
        <w:trPr>
          <w:trHeight w:val="259"/>
        </w:trPr>
        <w:tc>
          <w:tcPr>
            <w:tcW w:w="1526" w:type="dxa"/>
            <w:shd w:val="clear" w:color="auto" w:fill="auto"/>
          </w:tcPr>
          <w:p w14:paraId="0814FDEF" w14:textId="77777777" w:rsidR="00CB343F" w:rsidRPr="00DA580B" w:rsidRDefault="00CB343F" w:rsidP="00622DEF">
            <w:pPr>
              <w:autoSpaceDE w:val="0"/>
              <w:autoSpaceDN w:val="0"/>
              <w:adjustRightInd w:val="0"/>
              <w:rPr>
                <w:rFonts w:cs="Arial"/>
                <w:sz w:val="22"/>
                <w:szCs w:val="22"/>
                <w:lang w:val="cy-GB"/>
              </w:rPr>
            </w:pPr>
          </w:p>
        </w:tc>
        <w:tc>
          <w:tcPr>
            <w:tcW w:w="4394" w:type="dxa"/>
            <w:shd w:val="clear" w:color="auto" w:fill="auto"/>
          </w:tcPr>
          <w:p w14:paraId="285E65CF" w14:textId="77777777" w:rsidR="00CB343F" w:rsidRPr="00DA580B" w:rsidRDefault="00CB343F" w:rsidP="00622DEF">
            <w:pPr>
              <w:rPr>
                <w:rFonts w:cs="Arial"/>
                <w:sz w:val="22"/>
                <w:szCs w:val="22"/>
                <w:lang w:val="cy-GB"/>
              </w:rPr>
            </w:pPr>
          </w:p>
        </w:tc>
        <w:tc>
          <w:tcPr>
            <w:tcW w:w="2126" w:type="dxa"/>
          </w:tcPr>
          <w:p w14:paraId="48748194" w14:textId="77777777" w:rsidR="00CB343F" w:rsidRPr="00DA580B" w:rsidRDefault="00CB343F" w:rsidP="00622DEF">
            <w:pPr>
              <w:autoSpaceDE w:val="0"/>
              <w:autoSpaceDN w:val="0"/>
              <w:adjustRightInd w:val="0"/>
              <w:rPr>
                <w:rFonts w:cs="Arial"/>
                <w:bCs/>
                <w:sz w:val="22"/>
                <w:szCs w:val="22"/>
                <w:lang w:val="cy-GB"/>
              </w:rPr>
            </w:pPr>
          </w:p>
        </w:tc>
        <w:tc>
          <w:tcPr>
            <w:tcW w:w="1276" w:type="dxa"/>
            <w:shd w:val="clear" w:color="auto" w:fill="auto"/>
          </w:tcPr>
          <w:p w14:paraId="389BDA44" w14:textId="77777777" w:rsidR="00CB343F" w:rsidRPr="00DA580B" w:rsidRDefault="00CB343F" w:rsidP="00622DEF">
            <w:pPr>
              <w:tabs>
                <w:tab w:val="left" w:pos="0"/>
              </w:tabs>
              <w:autoSpaceDE w:val="0"/>
              <w:autoSpaceDN w:val="0"/>
              <w:adjustRightInd w:val="0"/>
              <w:rPr>
                <w:rFonts w:cs="Arial"/>
                <w:bCs/>
                <w:sz w:val="22"/>
                <w:szCs w:val="22"/>
                <w:lang w:val="cy-GB"/>
              </w:rPr>
            </w:pPr>
          </w:p>
        </w:tc>
      </w:tr>
      <w:tr w:rsidR="00CB343F" w:rsidRPr="00DA580B" w14:paraId="4C21B611" w14:textId="77777777" w:rsidTr="00622DEF">
        <w:trPr>
          <w:trHeight w:val="259"/>
        </w:trPr>
        <w:tc>
          <w:tcPr>
            <w:tcW w:w="1526" w:type="dxa"/>
            <w:shd w:val="clear" w:color="auto" w:fill="auto"/>
          </w:tcPr>
          <w:p w14:paraId="04B164AA" w14:textId="77777777" w:rsidR="00CB343F" w:rsidRPr="00DA580B" w:rsidRDefault="00CB343F" w:rsidP="00622DEF">
            <w:pPr>
              <w:autoSpaceDE w:val="0"/>
              <w:autoSpaceDN w:val="0"/>
              <w:adjustRightInd w:val="0"/>
              <w:rPr>
                <w:rFonts w:cs="Arial"/>
                <w:sz w:val="22"/>
                <w:szCs w:val="22"/>
                <w:lang w:val="cy-GB"/>
              </w:rPr>
            </w:pPr>
          </w:p>
        </w:tc>
        <w:tc>
          <w:tcPr>
            <w:tcW w:w="4394" w:type="dxa"/>
            <w:shd w:val="clear" w:color="auto" w:fill="auto"/>
          </w:tcPr>
          <w:p w14:paraId="246F8EA6" w14:textId="77777777" w:rsidR="00CB343F" w:rsidRPr="00DA580B" w:rsidRDefault="00CB343F" w:rsidP="00622DEF">
            <w:pPr>
              <w:rPr>
                <w:rFonts w:cs="Arial"/>
                <w:sz w:val="22"/>
                <w:szCs w:val="22"/>
                <w:lang w:val="cy-GB"/>
              </w:rPr>
            </w:pPr>
          </w:p>
        </w:tc>
        <w:tc>
          <w:tcPr>
            <w:tcW w:w="2126" w:type="dxa"/>
          </w:tcPr>
          <w:p w14:paraId="66C03551" w14:textId="77777777" w:rsidR="00CB343F" w:rsidRPr="00DA580B" w:rsidRDefault="00CB343F" w:rsidP="00622DEF">
            <w:pPr>
              <w:autoSpaceDE w:val="0"/>
              <w:autoSpaceDN w:val="0"/>
              <w:adjustRightInd w:val="0"/>
              <w:rPr>
                <w:rFonts w:cs="Arial"/>
                <w:bCs/>
                <w:sz w:val="22"/>
                <w:szCs w:val="22"/>
                <w:lang w:val="cy-GB"/>
              </w:rPr>
            </w:pPr>
          </w:p>
        </w:tc>
        <w:tc>
          <w:tcPr>
            <w:tcW w:w="1276" w:type="dxa"/>
            <w:shd w:val="clear" w:color="auto" w:fill="auto"/>
          </w:tcPr>
          <w:p w14:paraId="76CA5B69" w14:textId="77777777" w:rsidR="00CB343F" w:rsidRPr="00DA580B" w:rsidRDefault="00CB343F" w:rsidP="00622DEF">
            <w:pPr>
              <w:tabs>
                <w:tab w:val="left" w:pos="0"/>
              </w:tabs>
              <w:autoSpaceDE w:val="0"/>
              <w:autoSpaceDN w:val="0"/>
              <w:adjustRightInd w:val="0"/>
              <w:rPr>
                <w:rFonts w:cs="Arial"/>
                <w:bCs/>
                <w:sz w:val="22"/>
                <w:szCs w:val="22"/>
                <w:lang w:val="cy-GB"/>
              </w:rPr>
            </w:pPr>
          </w:p>
        </w:tc>
      </w:tr>
    </w:tbl>
    <w:p w14:paraId="44528BCF" w14:textId="77777777" w:rsidR="00CB343F" w:rsidRPr="00DA580B" w:rsidRDefault="00CB343F" w:rsidP="00CB343F">
      <w:pPr>
        <w:jc w:val="center"/>
        <w:rPr>
          <w:rFonts w:cs="Arial"/>
          <w:b/>
          <w:lang w:val="cy-GB"/>
        </w:rPr>
      </w:pPr>
    </w:p>
    <w:p w14:paraId="45AC2CA5" w14:textId="77777777" w:rsidR="002D2EA4" w:rsidRPr="00DA580B" w:rsidRDefault="002D2EA4" w:rsidP="002D2EA4">
      <w:pPr>
        <w:pStyle w:val="BodyText2"/>
        <w:jc w:val="both"/>
        <w:rPr>
          <w:rFonts w:ascii="Arial" w:hAnsi="Arial" w:cs="Arial"/>
          <w:color w:val="auto"/>
          <w:sz w:val="22"/>
          <w:szCs w:val="22"/>
          <w:lang w:val="cy-GB"/>
        </w:rPr>
      </w:pPr>
    </w:p>
    <w:p w14:paraId="793984C3" w14:textId="77777777" w:rsidR="00AA276A" w:rsidRPr="00DA580B" w:rsidRDefault="00A960B6" w:rsidP="00C65C05">
      <w:pPr>
        <w:jc w:val="both"/>
        <w:rPr>
          <w:rFonts w:ascii="Arial" w:hAnsi="Arial" w:cs="Arial"/>
          <w:sz w:val="22"/>
          <w:szCs w:val="22"/>
          <w:lang w:val="cy-GB"/>
        </w:rPr>
      </w:pPr>
      <w:r w:rsidRPr="00DA580B">
        <w:rPr>
          <w:rFonts w:ascii="Arial" w:hAnsi="Arial" w:cs="Arial"/>
          <w:sz w:val="22"/>
          <w:szCs w:val="22"/>
          <w:lang w:val="cy-GB"/>
        </w:rPr>
        <w:t xml:space="preserve">Sylwer yn achos Rhaglenni Astudio sy’n cynnig nifer fawr o opsiynau, y bydd yn anochel bod cyfyngiadau o ran yr amserlen yn golygu na fydd pob cyfuniad o opsiynau yn bosibl.  </w:t>
      </w:r>
    </w:p>
    <w:p w14:paraId="2EA73057" w14:textId="77777777" w:rsidR="00415E97" w:rsidRPr="00DA580B" w:rsidRDefault="00415E97" w:rsidP="00415E97">
      <w:pPr>
        <w:jc w:val="both"/>
        <w:rPr>
          <w:rFonts w:ascii="Arial" w:hAnsi="Arial" w:cs="Arial"/>
          <w:sz w:val="22"/>
          <w:szCs w:val="22"/>
          <w:lang w:val="cy-GB"/>
        </w:rPr>
      </w:pPr>
    </w:p>
    <w:p w14:paraId="5EF64B0D" w14:textId="0C38361B" w:rsidR="006F0637" w:rsidRPr="00DA580B" w:rsidRDefault="006F0637">
      <w:pPr>
        <w:pStyle w:val="BodyText"/>
        <w:rPr>
          <w:rFonts w:ascii="Arial" w:hAnsi="Arial" w:cs="Arial"/>
          <w:color w:val="auto"/>
          <w:sz w:val="22"/>
          <w:szCs w:val="22"/>
          <w:lang w:val="cy-GB"/>
        </w:rPr>
      </w:pPr>
      <w:r w:rsidRPr="00DA580B">
        <w:rPr>
          <w:rFonts w:ascii="Arial" w:hAnsi="Arial" w:cs="Arial"/>
          <w:color w:val="auto"/>
          <w:sz w:val="22"/>
          <w:szCs w:val="22"/>
          <w:lang w:val="cy-GB"/>
        </w:rPr>
        <w:t>Mae manylion y</w:t>
      </w:r>
      <w:r w:rsidR="00E625C6" w:rsidRPr="00DA580B">
        <w:rPr>
          <w:rFonts w:ascii="Arial" w:hAnsi="Arial" w:cs="Arial"/>
          <w:color w:val="auto"/>
          <w:sz w:val="22"/>
          <w:szCs w:val="22"/>
          <w:lang w:val="cy-GB"/>
        </w:rPr>
        <w:t xml:space="preserve"> modylau yn gywir ar 1 Medi </w:t>
      </w:r>
      <w:r w:rsidR="00910406" w:rsidRPr="00DA580B">
        <w:rPr>
          <w:rFonts w:ascii="Arial" w:hAnsi="Arial" w:cs="Arial"/>
          <w:color w:val="auto"/>
          <w:sz w:val="22"/>
          <w:szCs w:val="22"/>
          <w:lang w:val="cy-GB"/>
        </w:rPr>
        <w:t>20</w:t>
      </w:r>
      <w:r w:rsidR="009752C2">
        <w:rPr>
          <w:rFonts w:ascii="Arial" w:hAnsi="Arial" w:cs="Arial"/>
          <w:color w:val="auto"/>
          <w:sz w:val="22"/>
          <w:szCs w:val="22"/>
          <w:lang w:val="cy-GB"/>
        </w:rPr>
        <w:t>2</w:t>
      </w:r>
      <w:r w:rsidR="00056BE4">
        <w:rPr>
          <w:rFonts w:ascii="Arial" w:hAnsi="Arial" w:cs="Arial"/>
          <w:color w:val="auto"/>
          <w:sz w:val="22"/>
          <w:szCs w:val="22"/>
          <w:lang w:val="cy-GB"/>
        </w:rPr>
        <w:t>5</w:t>
      </w:r>
      <w:r w:rsidRPr="00DA580B">
        <w:rPr>
          <w:rFonts w:ascii="Arial" w:hAnsi="Arial" w:cs="Arial"/>
          <w:color w:val="auto"/>
          <w:sz w:val="22"/>
          <w:szCs w:val="22"/>
          <w:lang w:val="cy-GB"/>
        </w:rPr>
        <w:t xml:space="preserve">, ac ni fyddant fel arfer yn newid yn ystod y flwyddyn.  Os digwydd y bydd angen </w:t>
      </w:r>
      <w:r w:rsidR="00772C8D">
        <w:rPr>
          <w:rFonts w:ascii="Arial" w:hAnsi="Arial" w:cs="Arial"/>
          <w:color w:val="auto"/>
          <w:sz w:val="22"/>
          <w:szCs w:val="22"/>
          <w:lang w:val="cy-GB"/>
        </w:rPr>
        <w:t xml:space="preserve">i </w:t>
      </w:r>
      <w:r w:rsidR="00772C8D" w:rsidRPr="00772C8D">
        <w:rPr>
          <w:rFonts w:ascii="Arial" w:hAnsi="Arial" w:cs="Arial"/>
          <w:color w:val="auto"/>
          <w:sz w:val="22"/>
          <w:szCs w:val="22"/>
          <w:highlight w:val="cyan"/>
          <w:lang w:val="cy-GB"/>
        </w:rPr>
        <w:t>Enw’r Sefydliad Partner</w:t>
      </w:r>
      <w:r w:rsidRPr="00DA580B">
        <w:rPr>
          <w:rFonts w:ascii="Arial" w:hAnsi="Arial" w:cs="Arial"/>
          <w:color w:val="auto"/>
          <w:sz w:val="22"/>
          <w:szCs w:val="22"/>
          <w:lang w:val="cy-GB"/>
        </w:rPr>
        <w:t xml:space="preserve"> wneud newidiadau i’r manylion hyn yn ystod y flwyddyn, fe’ch hysbysir yn ysgrifenedig.</w:t>
      </w:r>
    </w:p>
    <w:p w14:paraId="29AA1C92" w14:textId="77777777" w:rsidR="00AA276A" w:rsidRPr="00DA580B" w:rsidRDefault="00AA276A">
      <w:pPr>
        <w:rPr>
          <w:rFonts w:ascii="Arial" w:hAnsi="Arial" w:cs="Arial"/>
          <w:sz w:val="22"/>
          <w:szCs w:val="22"/>
          <w:lang w:val="cy-GB"/>
        </w:rPr>
      </w:pPr>
    </w:p>
    <w:p w14:paraId="7E16E7A0" w14:textId="77777777" w:rsidR="0030391C" w:rsidRPr="00DA580B" w:rsidRDefault="005F3133" w:rsidP="0030391C">
      <w:pPr>
        <w:rPr>
          <w:rFonts w:ascii="Arial" w:hAnsi="Arial" w:cs="Arial"/>
          <w:b/>
          <w:i/>
          <w:sz w:val="22"/>
          <w:szCs w:val="22"/>
          <w:highlight w:val="cyan"/>
          <w:lang w:val="cy-GB"/>
        </w:rPr>
      </w:pPr>
      <w:r w:rsidRPr="00DA580B">
        <w:rPr>
          <w:rFonts w:ascii="Arial" w:hAnsi="Arial" w:cs="Arial"/>
          <w:b/>
          <w:sz w:val="22"/>
          <w:szCs w:val="22"/>
          <w:lang w:val="cy-GB"/>
        </w:rPr>
        <w:br w:type="page"/>
      </w:r>
      <w:r w:rsidR="0030391C" w:rsidRPr="00DA580B">
        <w:rPr>
          <w:rFonts w:ascii="Arial" w:hAnsi="Arial" w:cs="Arial"/>
          <w:b/>
          <w:i/>
          <w:sz w:val="22"/>
          <w:szCs w:val="22"/>
          <w:highlight w:val="cyan"/>
          <w:lang w:val="cy-GB"/>
        </w:rPr>
        <w:lastRenderedPageBreak/>
        <w:t>DYLID CYNNWYS FERSIYNAU LLAWN Y MODYLAU PERTHNASOL</w:t>
      </w:r>
    </w:p>
    <w:p w14:paraId="4FC0D61E" w14:textId="66F5AA13" w:rsidR="00F35163" w:rsidRPr="00370F2A" w:rsidRDefault="0030391C" w:rsidP="00F35163">
      <w:pPr>
        <w:rPr>
          <w:rFonts w:ascii="Arial" w:hAnsi="Arial" w:cs="Arial"/>
          <w:i/>
          <w:sz w:val="22"/>
          <w:szCs w:val="22"/>
          <w:lang w:val="cy-GB"/>
        </w:rPr>
      </w:pPr>
      <w:r w:rsidRPr="00370F2A">
        <w:rPr>
          <w:rFonts w:ascii="Arial" w:hAnsi="Arial" w:cs="Arial"/>
          <w:i/>
          <w:sz w:val="22"/>
          <w:szCs w:val="22"/>
          <w:highlight w:val="cyan"/>
          <w:lang w:val="cy-GB"/>
        </w:rPr>
        <w:t>(</w:t>
      </w:r>
      <w:r w:rsidR="00CB343F" w:rsidRPr="00370F2A">
        <w:rPr>
          <w:rFonts w:ascii="Arial" w:hAnsi="Arial" w:cs="Arial"/>
          <w:i/>
          <w:sz w:val="22"/>
          <w:szCs w:val="22"/>
          <w:highlight w:val="cyan"/>
          <w:lang w:val="cy-GB"/>
        </w:rPr>
        <w:t xml:space="preserve">Dylid </w:t>
      </w:r>
      <w:r w:rsidR="00374695" w:rsidRPr="00370F2A">
        <w:rPr>
          <w:rFonts w:ascii="Arial" w:hAnsi="Arial" w:cs="Arial"/>
          <w:i/>
          <w:sz w:val="22"/>
          <w:szCs w:val="22"/>
          <w:highlight w:val="cyan"/>
          <w:lang w:val="cy-GB"/>
        </w:rPr>
        <w:t xml:space="preserve">cysylltu â’r Swyddfa </w:t>
      </w:r>
      <w:r w:rsidR="00866C85">
        <w:rPr>
          <w:rFonts w:ascii="Arial" w:hAnsi="Arial" w:cs="Arial"/>
          <w:i/>
          <w:sz w:val="22"/>
          <w:szCs w:val="22"/>
          <w:highlight w:val="cyan"/>
          <w:lang w:val="cy-GB"/>
        </w:rPr>
        <w:t>Partneriaethau Cydweithredol</w:t>
      </w:r>
      <w:r w:rsidR="00866C85" w:rsidRPr="00370F2A">
        <w:rPr>
          <w:rFonts w:ascii="Arial" w:hAnsi="Arial" w:cs="Arial"/>
          <w:i/>
          <w:sz w:val="22"/>
          <w:szCs w:val="22"/>
          <w:highlight w:val="cyan"/>
          <w:lang w:val="cy-GB"/>
        </w:rPr>
        <w:t xml:space="preserve"> </w:t>
      </w:r>
      <w:r w:rsidR="00374695" w:rsidRPr="00370F2A">
        <w:rPr>
          <w:rFonts w:ascii="Arial" w:hAnsi="Arial" w:cs="Arial"/>
          <w:i/>
          <w:sz w:val="22"/>
          <w:szCs w:val="22"/>
          <w:highlight w:val="cyan"/>
          <w:lang w:val="cy-GB"/>
        </w:rPr>
        <w:t>yn PCYDDS os oes angen cyngor</w:t>
      </w:r>
      <w:r w:rsidRPr="00370F2A">
        <w:rPr>
          <w:rFonts w:ascii="Arial" w:hAnsi="Arial" w:cs="Arial"/>
          <w:i/>
          <w:sz w:val="22"/>
          <w:szCs w:val="22"/>
          <w:highlight w:val="cyan"/>
          <w:lang w:val="cy-GB"/>
        </w:rPr>
        <w:t>)</w:t>
      </w:r>
    </w:p>
    <w:p w14:paraId="33E31371" w14:textId="77777777" w:rsidR="00362022" w:rsidRPr="00DA580B" w:rsidRDefault="0030391C" w:rsidP="002151A1">
      <w:pPr>
        <w:pStyle w:val="Heading1"/>
        <w:rPr>
          <w:lang w:val="cy-GB"/>
        </w:rPr>
      </w:pPr>
      <w:r w:rsidRPr="00DA580B">
        <w:rPr>
          <w:lang w:val="cy-GB"/>
        </w:rPr>
        <w:br w:type="page"/>
      </w:r>
      <w:bookmarkStart w:id="33" w:name="_Toc194572487"/>
      <w:r w:rsidR="00362022" w:rsidRPr="00DA580B">
        <w:rPr>
          <w:lang w:val="cy-GB"/>
        </w:rPr>
        <w:lastRenderedPageBreak/>
        <w:t>POLISÏAU</w:t>
      </w:r>
      <w:bookmarkEnd w:id="33"/>
      <w:r w:rsidR="00362022" w:rsidRPr="00DA580B">
        <w:rPr>
          <w:lang w:val="cy-GB"/>
        </w:rPr>
        <w:t xml:space="preserve"> </w:t>
      </w:r>
    </w:p>
    <w:p w14:paraId="6C63A54A" w14:textId="1735DD5C" w:rsidR="00D55383" w:rsidRPr="00DA580B" w:rsidRDefault="00082636" w:rsidP="00374695">
      <w:pPr>
        <w:pStyle w:val="NormalWeb"/>
        <w:jc w:val="both"/>
        <w:rPr>
          <w:rFonts w:ascii="Arial" w:hAnsi="Arial" w:cs="Arial"/>
          <w:lang w:val="cy-GB"/>
        </w:rPr>
      </w:pPr>
      <w:r>
        <w:rPr>
          <w:rFonts w:ascii="Arial" w:hAnsi="Arial" w:cs="Arial"/>
          <w:sz w:val="22"/>
          <w:szCs w:val="22"/>
          <w:lang w:val="cy-GB"/>
        </w:rPr>
        <w:t>Mae</w:t>
      </w:r>
      <w:r w:rsidR="00DA580B">
        <w:rPr>
          <w:rFonts w:ascii="Arial" w:hAnsi="Arial" w:cs="Arial"/>
          <w:sz w:val="22"/>
          <w:szCs w:val="22"/>
          <w:lang w:val="cy-GB"/>
        </w:rPr>
        <w:t xml:space="preserve"> Polisi Presenoldeb a Pholisïau eraill </w:t>
      </w:r>
      <w:r w:rsidR="00DA580B">
        <w:rPr>
          <w:rFonts w:ascii="Arial" w:hAnsi="Arial" w:cs="Arial"/>
          <w:sz w:val="22"/>
          <w:szCs w:val="22"/>
          <w:highlight w:val="cyan"/>
          <w:lang w:val="cy-GB"/>
        </w:rPr>
        <w:t>Enw’r Sefydliad</w:t>
      </w:r>
      <w:r w:rsidR="00772C8D">
        <w:rPr>
          <w:rFonts w:ascii="Arial" w:hAnsi="Arial" w:cs="Arial"/>
          <w:sz w:val="22"/>
          <w:szCs w:val="22"/>
          <w:highlight w:val="cyan"/>
          <w:lang w:val="cy-GB"/>
        </w:rPr>
        <w:t xml:space="preserve"> </w:t>
      </w:r>
      <w:r w:rsidR="00DA580B">
        <w:rPr>
          <w:rFonts w:ascii="Arial" w:hAnsi="Arial" w:cs="Arial"/>
          <w:sz w:val="22"/>
          <w:szCs w:val="22"/>
          <w:highlight w:val="cyan"/>
          <w:lang w:val="cy-GB"/>
        </w:rPr>
        <w:t>Partner</w:t>
      </w:r>
      <w:r w:rsidR="00DA580B">
        <w:rPr>
          <w:rFonts w:ascii="Arial" w:hAnsi="Arial" w:cs="Arial"/>
          <w:sz w:val="22"/>
          <w:szCs w:val="22"/>
          <w:lang w:val="cy-GB"/>
        </w:rPr>
        <w:t xml:space="preserve"> ar gael </w:t>
      </w:r>
      <w:r w:rsidR="00C241F2">
        <w:rPr>
          <w:rFonts w:ascii="Arial" w:hAnsi="Arial" w:cs="Arial"/>
          <w:sz w:val="22"/>
          <w:szCs w:val="22"/>
          <w:lang w:val="cy-GB"/>
        </w:rPr>
        <w:t xml:space="preserve">gan </w:t>
      </w:r>
      <w:r w:rsidR="00DA580B">
        <w:rPr>
          <w:rFonts w:ascii="Arial" w:hAnsi="Arial" w:cs="Arial"/>
          <w:sz w:val="22"/>
          <w:szCs w:val="22"/>
          <w:lang w:val="cy-GB"/>
        </w:rPr>
        <w:t xml:space="preserve">eich </w:t>
      </w:r>
      <w:r w:rsidR="00DA580B" w:rsidRPr="00082636">
        <w:rPr>
          <w:rFonts w:ascii="Arial" w:hAnsi="Arial" w:cs="Arial"/>
          <w:sz w:val="22"/>
          <w:szCs w:val="22"/>
          <w:highlight w:val="cyan"/>
          <w:lang w:val="cy-GB"/>
        </w:rPr>
        <w:t>Arweinydd Cwrs/</w:t>
      </w:r>
      <w:r w:rsidR="009752C2">
        <w:rPr>
          <w:rFonts w:ascii="Arial" w:hAnsi="Arial" w:cs="Arial"/>
          <w:sz w:val="22"/>
          <w:szCs w:val="22"/>
          <w:highlight w:val="cyan"/>
          <w:lang w:val="cy-GB"/>
        </w:rPr>
        <w:t>Rheolwr</w:t>
      </w:r>
      <w:r w:rsidR="009752C2" w:rsidRPr="00082636">
        <w:rPr>
          <w:rFonts w:ascii="Arial" w:hAnsi="Arial" w:cs="Arial"/>
          <w:sz w:val="22"/>
          <w:szCs w:val="22"/>
          <w:highlight w:val="cyan"/>
          <w:lang w:val="cy-GB"/>
        </w:rPr>
        <w:t xml:space="preserve"> </w:t>
      </w:r>
      <w:r w:rsidR="00DA580B" w:rsidRPr="00082636">
        <w:rPr>
          <w:rFonts w:ascii="Arial" w:hAnsi="Arial" w:cs="Arial"/>
          <w:sz w:val="22"/>
          <w:szCs w:val="22"/>
          <w:highlight w:val="cyan"/>
          <w:lang w:val="cy-GB"/>
        </w:rPr>
        <w:t>Rhaglen</w:t>
      </w:r>
      <w:r>
        <w:rPr>
          <w:rFonts w:ascii="Arial" w:hAnsi="Arial" w:cs="Arial"/>
          <w:sz w:val="22"/>
          <w:szCs w:val="22"/>
          <w:lang w:val="cy-GB"/>
        </w:rPr>
        <w:t>.</w:t>
      </w:r>
    </w:p>
    <w:p w14:paraId="45C90A2F" w14:textId="77777777" w:rsidR="00D55383" w:rsidRPr="00DA580B" w:rsidRDefault="00D55383" w:rsidP="00D55383">
      <w:pPr>
        <w:pStyle w:val="ListParagraph"/>
        <w:spacing w:before="240" w:after="0" w:line="240" w:lineRule="auto"/>
        <w:ind w:left="0"/>
        <w:jc w:val="both"/>
        <w:rPr>
          <w:rFonts w:ascii="Arial" w:hAnsi="Arial" w:cs="Arial"/>
          <w:lang w:val="cy-GB"/>
        </w:rPr>
      </w:pPr>
    </w:p>
    <w:p w14:paraId="4C98821E" w14:textId="121ED4ED" w:rsidR="00D55383" w:rsidRPr="00DA580B" w:rsidRDefault="00D55383" w:rsidP="00D55383">
      <w:pPr>
        <w:spacing w:after="200"/>
        <w:rPr>
          <w:rFonts w:ascii="Arial" w:hAnsi="Arial" w:cs="Arial"/>
          <w:sz w:val="22"/>
          <w:lang w:val="cy-GB"/>
        </w:rPr>
      </w:pPr>
      <w:commentRangeStart w:id="34"/>
      <w:r w:rsidRPr="00DA580B">
        <w:rPr>
          <w:rFonts w:ascii="Arial" w:hAnsi="Arial" w:cs="Arial"/>
          <w:b/>
          <w:bCs/>
          <w:sz w:val="22"/>
          <w:lang w:val="cy-GB"/>
        </w:rPr>
        <w:t xml:space="preserve">Myfyrwyr Rhyngwladol sydd â Fisa </w:t>
      </w:r>
      <w:r w:rsidR="00D4305D">
        <w:rPr>
          <w:rFonts w:ascii="Arial" w:hAnsi="Arial" w:cs="Arial"/>
          <w:b/>
          <w:bCs/>
          <w:sz w:val="22"/>
          <w:lang w:val="cy-GB"/>
        </w:rPr>
        <w:t>Myfyrwyr</w:t>
      </w:r>
      <w:commentRangeEnd w:id="34"/>
      <w:r w:rsidR="00772C8D">
        <w:rPr>
          <w:rStyle w:val="CommentReference"/>
        </w:rPr>
        <w:commentReference w:id="34"/>
      </w:r>
    </w:p>
    <w:p w14:paraId="42F5BD3F" w14:textId="77777777" w:rsidR="00772C8D" w:rsidRPr="00DA580B" w:rsidRDefault="00772C8D" w:rsidP="00772C8D">
      <w:pPr>
        <w:pStyle w:val="NormalWeb"/>
        <w:shd w:val="clear" w:color="auto" w:fill="FFFFFF"/>
        <w:spacing w:after="100" w:afterAutospacing="1"/>
        <w:jc w:val="both"/>
        <w:rPr>
          <w:rFonts w:ascii="Arial" w:hAnsi="Arial" w:cs="Arial"/>
          <w:lang w:val="cy-GB"/>
        </w:rPr>
      </w:pPr>
      <w:r>
        <w:rPr>
          <w:rFonts w:ascii="Arial" w:hAnsi="Arial" w:cs="Arial"/>
          <w:sz w:val="22"/>
          <w:szCs w:val="22"/>
          <w:lang w:val="cy-GB"/>
        </w:rPr>
        <w:t xml:space="preserve">Yn ychwanegol â gofynion presenoldeb cyffredinol </w:t>
      </w:r>
      <w:r>
        <w:rPr>
          <w:rFonts w:ascii="Arial" w:hAnsi="Arial" w:cs="Arial"/>
          <w:sz w:val="22"/>
          <w:szCs w:val="22"/>
          <w:highlight w:val="cyan"/>
          <w:lang w:val="cy-GB"/>
        </w:rPr>
        <w:t>Enw’r Sefydliad Partner</w:t>
      </w:r>
      <w:r>
        <w:rPr>
          <w:rFonts w:ascii="Arial" w:hAnsi="Arial" w:cs="Arial"/>
          <w:sz w:val="22"/>
          <w:szCs w:val="22"/>
          <w:lang w:val="cy-GB"/>
        </w:rPr>
        <w:t xml:space="preserve">, rhaid i fyfyrwyr rhyngwladol gydymffurfio â pholisïau presenoldeb ar gyfer y fath fyfyrwyr.  Ceir rhagor o fanylion gan eich </w:t>
      </w:r>
      <w:r w:rsidRPr="00082636">
        <w:rPr>
          <w:rFonts w:ascii="Arial" w:hAnsi="Arial" w:cs="Arial"/>
          <w:sz w:val="22"/>
          <w:szCs w:val="22"/>
          <w:highlight w:val="cyan"/>
          <w:lang w:val="cy-GB"/>
        </w:rPr>
        <w:t>Arweinydd Cwrs/</w:t>
      </w:r>
      <w:r>
        <w:rPr>
          <w:rFonts w:ascii="Arial" w:hAnsi="Arial" w:cs="Arial"/>
          <w:sz w:val="22"/>
          <w:szCs w:val="22"/>
          <w:highlight w:val="cyan"/>
          <w:lang w:val="cy-GB"/>
        </w:rPr>
        <w:t>Rheolwr</w:t>
      </w:r>
      <w:r w:rsidRPr="00082636">
        <w:rPr>
          <w:rFonts w:ascii="Arial" w:hAnsi="Arial" w:cs="Arial"/>
          <w:sz w:val="22"/>
          <w:szCs w:val="22"/>
          <w:highlight w:val="cyan"/>
          <w:lang w:val="cy-GB"/>
        </w:rPr>
        <w:t xml:space="preserve"> Rhaglen</w:t>
      </w:r>
      <w:r>
        <w:rPr>
          <w:rFonts w:ascii="Arial" w:hAnsi="Arial" w:cs="Arial"/>
          <w:sz w:val="22"/>
          <w:szCs w:val="22"/>
          <w:lang w:val="cy-GB"/>
        </w:rPr>
        <w:t>.</w:t>
      </w:r>
    </w:p>
    <w:p w14:paraId="434E0682" w14:textId="4DEC2DA4" w:rsidR="00D55383" w:rsidRPr="00DA580B" w:rsidRDefault="00D55383" w:rsidP="00D55383">
      <w:pPr>
        <w:pStyle w:val="ListParagraph"/>
        <w:spacing w:before="240" w:after="0" w:line="240" w:lineRule="auto"/>
        <w:ind w:left="0"/>
        <w:jc w:val="both"/>
        <w:rPr>
          <w:rFonts w:ascii="Arial" w:hAnsi="Arial" w:cs="Arial"/>
          <w:lang w:val="cy-GB"/>
        </w:rPr>
      </w:pPr>
    </w:p>
    <w:p w14:paraId="2E707C9C" w14:textId="77777777" w:rsidR="00362022" w:rsidRPr="00DA580B" w:rsidRDefault="00362022" w:rsidP="00362022">
      <w:pPr>
        <w:tabs>
          <w:tab w:val="left" w:pos="7020"/>
        </w:tabs>
        <w:rPr>
          <w:rFonts w:ascii="Arial" w:hAnsi="Arial" w:cs="Arial"/>
          <w:b/>
          <w:sz w:val="22"/>
          <w:szCs w:val="22"/>
          <w:lang w:val="cy-GB"/>
        </w:rPr>
      </w:pPr>
    </w:p>
    <w:p w14:paraId="2C6930C9" w14:textId="77777777" w:rsidR="00362022" w:rsidRPr="00DA580B" w:rsidRDefault="00362022" w:rsidP="00362022">
      <w:pPr>
        <w:tabs>
          <w:tab w:val="left" w:pos="7020"/>
        </w:tabs>
        <w:rPr>
          <w:rFonts w:ascii="Arial" w:hAnsi="Arial" w:cs="Arial"/>
          <w:b/>
          <w:i/>
          <w:sz w:val="22"/>
          <w:szCs w:val="22"/>
          <w:highlight w:val="cyan"/>
          <w:lang w:val="cy-GB"/>
        </w:rPr>
      </w:pPr>
    </w:p>
    <w:p w14:paraId="10DB3014" w14:textId="77777777" w:rsidR="00D4305D" w:rsidRPr="003A2B57" w:rsidRDefault="00362022" w:rsidP="00D4305D">
      <w:pPr>
        <w:pStyle w:val="Heading1"/>
        <w:rPr>
          <w:rFonts w:eastAsiaTheme="minorEastAsia" w:cs="Arial"/>
          <w:szCs w:val="22"/>
          <w:lang w:eastAsia="zh-CN"/>
        </w:rPr>
      </w:pPr>
      <w:r w:rsidRPr="00DA580B">
        <w:rPr>
          <w:highlight w:val="cyan"/>
          <w:lang w:val="cy-GB"/>
        </w:rPr>
        <w:br w:type="page"/>
      </w:r>
      <w:bookmarkStart w:id="35" w:name="_Toc134786631"/>
    </w:p>
    <w:p w14:paraId="0CF0DF04" w14:textId="77777777" w:rsidR="00D4305D" w:rsidRPr="003A2B57" w:rsidRDefault="00D4305D" w:rsidP="00D4305D">
      <w:pPr>
        <w:pStyle w:val="Heading1"/>
        <w:rPr>
          <w:rFonts w:cs="Arial"/>
          <w:szCs w:val="22"/>
        </w:rPr>
      </w:pPr>
      <w:bookmarkStart w:id="36" w:name="_Toc194572488"/>
      <w:r w:rsidRPr="003A2B57">
        <w:rPr>
          <w:rFonts w:eastAsiaTheme="minorEastAsia" w:cs="Arial"/>
          <w:szCs w:val="22"/>
          <w:lang w:eastAsia="zh-CN"/>
        </w:rPr>
        <w:lastRenderedPageBreak/>
        <w:t>YNGLŶN AG UNIONDEB ACADEMAIDD</w:t>
      </w:r>
      <w:bookmarkEnd w:id="35"/>
      <w:bookmarkEnd w:id="36"/>
      <w:r w:rsidRPr="003A2B57">
        <w:rPr>
          <w:rFonts w:eastAsiaTheme="minorEastAsia" w:cs="Arial"/>
          <w:szCs w:val="22"/>
          <w:lang w:eastAsia="zh-CN"/>
        </w:rPr>
        <w:t xml:space="preserve"> </w:t>
      </w:r>
    </w:p>
    <w:p w14:paraId="0FA84777" w14:textId="77777777" w:rsidR="00D4305D" w:rsidRPr="003A2B57" w:rsidRDefault="00D4305D" w:rsidP="00D4305D">
      <w:pPr>
        <w:autoSpaceDE w:val="0"/>
        <w:autoSpaceDN w:val="0"/>
        <w:adjustRightInd w:val="0"/>
        <w:jc w:val="both"/>
        <w:rPr>
          <w:rFonts w:ascii="Arial" w:hAnsi="Arial" w:cs="Arial"/>
          <w:sz w:val="22"/>
          <w:szCs w:val="22"/>
        </w:rPr>
      </w:pPr>
      <w:bookmarkStart w:id="37" w:name="_Hlk133399676"/>
      <w:r w:rsidRPr="003A2B57">
        <w:rPr>
          <w:rFonts w:ascii="Arial" w:hAnsi="Arial" w:cs="Arial"/>
          <w:sz w:val="22"/>
          <w:szCs w:val="22"/>
          <w:lang w:val="cy-GB"/>
        </w:rPr>
        <w:t>Uniondeb academaidd yw bod yn onest yn y gwaith a wnewch chi yn eich astudiaethau.</w:t>
      </w:r>
      <w:r w:rsidRPr="003A2B57">
        <w:rPr>
          <w:rFonts w:ascii="Arial" w:hAnsi="Arial" w:cs="Arial"/>
          <w:sz w:val="22"/>
          <w:szCs w:val="22"/>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45CA5DBF"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Ysgrifennu eich atebion eich hun mewn arholiadau nas gwelir o flaen llaw heb ymgynghori ag eraill neu ddefnyddio deunyddiau ar-lein neu wedi’u hargraffu;</w:t>
      </w:r>
      <w:r w:rsidRPr="003A2B57">
        <w:rPr>
          <w:rFonts w:ascii="Arial" w:hAnsi="Arial" w:cs="Arial"/>
          <w:sz w:val="22"/>
          <w:szCs w:val="22"/>
        </w:rPr>
        <w:t> </w:t>
      </w:r>
    </w:p>
    <w:p w14:paraId="7F7B4718"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Cydnabod gwaith a syniadau pobl eraill yn ffurfiol, p’un a ydynt yn eiddo ffrind, darlithydd, erthygl neu lyfr rydych wedi’i ddarllen, neu’n dudalen ar y rhyngrwyd;</w:t>
      </w:r>
      <w:r w:rsidRPr="003A2B57">
        <w:rPr>
          <w:rFonts w:ascii="Arial" w:hAnsi="Arial" w:cs="Arial"/>
          <w:sz w:val="22"/>
          <w:szCs w:val="22"/>
        </w:rPr>
        <w:t> </w:t>
      </w:r>
    </w:p>
    <w:p w14:paraId="37635456"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Sicrhau eich bod yn cael caniatâd moesegol ar gyfer eich ymchwil lle bo rhaid;</w:t>
      </w:r>
      <w:r w:rsidRPr="003A2B57">
        <w:rPr>
          <w:rFonts w:ascii="Arial" w:hAnsi="Arial" w:cs="Arial"/>
          <w:sz w:val="22"/>
          <w:szCs w:val="22"/>
        </w:rPr>
        <w:t> </w:t>
      </w:r>
    </w:p>
    <w:p w14:paraId="78A74161" w14:textId="77777777" w:rsidR="00D4305D" w:rsidRPr="003A2B57" w:rsidRDefault="00D4305D" w:rsidP="00D4305D">
      <w:pPr>
        <w:numPr>
          <w:ilvl w:val="0"/>
          <w:numId w:val="19"/>
        </w:numPr>
        <w:autoSpaceDE w:val="0"/>
        <w:autoSpaceDN w:val="0"/>
        <w:adjustRightInd w:val="0"/>
        <w:jc w:val="both"/>
        <w:rPr>
          <w:rFonts w:ascii="Arial" w:hAnsi="Arial" w:cs="Arial"/>
          <w:sz w:val="22"/>
          <w:szCs w:val="22"/>
        </w:rPr>
      </w:pPr>
      <w:r w:rsidRPr="003A2B57">
        <w:rPr>
          <w:rFonts w:ascii="Arial" w:hAnsi="Arial" w:cs="Arial"/>
          <w:sz w:val="22"/>
          <w:szCs w:val="22"/>
          <w:lang w:val="cy-GB"/>
        </w:rPr>
        <w:t>A llawer o gamau eraill y cymerwch yn ystod eich astudiaethau.</w:t>
      </w:r>
      <w:r w:rsidRPr="003A2B57">
        <w:rPr>
          <w:rFonts w:ascii="Arial" w:hAnsi="Arial" w:cs="Arial"/>
          <w:sz w:val="22"/>
          <w:szCs w:val="22"/>
        </w:rPr>
        <w:t> </w:t>
      </w:r>
    </w:p>
    <w:p w14:paraId="438413C9" w14:textId="77777777" w:rsidR="00D4305D" w:rsidRPr="003A2B57" w:rsidRDefault="00D4305D" w:rsidP="00D4305D">
      <w:pPr>
        <w:autoSpaceDE w:val="0"/>
        <w:autoSpaceDN w:val="0"/>
        <w:adjustRightInd w:val="0"/>
        <w:jc w:val="both"/>
        <w:rPr>
          <w:rFonts w:ascii="Arial" w:hAnsi="Arial" w:cs="Arial"/>
          <w:sz w:val="22"/>
          <w:szCs w:val="22"/>
        </w:rPr>
      </w:pPr>
    </w:p>
    <w:p w14:paraId="3CF7CF13"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09CFE991" w14:textId="77777777" w:rsidR="00D4305D" w:rsidRPr="003A2B57" w:rsidRDefault="00D4305D" w:rsidP="00D4305D">
      <w:pPr>
        <w:autoSpaceDE w:val="0"/>
        <w:autoSpaceDN w:val="0"/>
        <w:adjustRightInd w:val="0"/>
        <w:jc w:val="both"/>
        <w:rPr>
          <w:rFonts w:ascii="Arial" w:hAnsi="Arial" w:cs="Arial"/>
          <w:sz w:val="22"/>
          <w:szCs w:val="22"/>
        </w:rPr>
      </w:pPr>
    </w:p>
    <w:p w14:paraId="0840151A" w14:textId="77777777" w:rsidR="00D4305D" w:rsidRPr="003A2B57" w:rsidRDefault="00D4305D" w:rsidP="00D4305D">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1D764D7B" w14:textId="77777777" w:rsidR="00D4305D" w:rsidRPr="003A2B57" w:rsidRDefault="00D4305D" w:rsidP="00D4305D">
      <w:pPr>
        <w:autoSpaceDE w:val="0"/>
        <w:autoSpaceDN w:val="0"/>
        <w:adjustRightInd w:val="0"/>
        <w:jc w:val="both"/>
        <w:rPr>
          <w:rFonts w:ascii="Arial" w:hAnsi="Arial" w:cs="Arial"/>
          <w:sz w:val="22"/>
          <w:szCs w:val="22"/>
        </w:rPr>
      </w:pPr>
    </w:p>
    <w:p w14:paraId="5E8722A7"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014938A3" w14:textId="77777777" w:rsidR="00D4305D" w:rsidRPr="003A2B57" w:rsidRDefault="00D4305D" w:rsidP="00D4305D">
      <w:pPr>
        <w:autoSpaceDE w:val="0"/>
        <w:autoSpaceDN w:val="0"/>
        <w:adjustRightInd w:val="0"/>
        <w:jc w:val="both"/>
        <w:rPr>
          <w:rFonts w:ascii="Arial" w:hAnsi="Arial" w:cs="Arial"/>
          <w:sz w:val="22"/>
          <w:szCs w:val="22"/>
        </w:rPr>
      </w:pPr>
    </w:p>
    <w:p w14:paraId="64254249" w14:textId="77777777" w:rsidR="00B06772" w:rsidRDefault="00B06772" w:rsidP="00B06772">
      <w:pPr>
        <w:autoSpaceDE w:val="0"/>
        <w:autoSpaceDN w:val="0"/>
        <w:adjustRightInd w:val="0"/>
        <w:jc w:val="both"/>
        <w:rPr>
          <w:rFonts w:ascii="Arial" w:eastAsiaTheme="minorEastAsia" w:hAnsi="Arial" w:cs="Arial"/>
          <w:sz w:val="22"/>
          <w:szCs w:val="22"/>
          <w:lang w:val="cy-GB" w:eastAsia="zh-CN"/>
        </w:rPr>
      </w:pPr>
      <w:r w:rsidRPr="003A2B57">
        <w:rPr>
          <w:rFonts w:ascii="Arial" w:eastAsiaTheme="minorEastAsia" w:hAnsi="Arial" w:cs="Arial"/>
          <w:sz w:val="22"/>
          <w:szCs w:val="22"/>
          <w:lang w:val="cy-GB" w:eastAsia="zh-CN"/>
        </w:rPr>
        <w:t>Ceir y fframwaith rheoleiddiol llawn, gan gynnwys dirwyon, ar Gamymddwyn Academaidd ym</w:t>
      </w:r>
      <w:r>
        <w:rPr>
          <w:rFonts w:ascii="Arial" w:eastAsiaTheme="minorEastAsia" w:hAnsi="Arial" w:cs="Arial"/>
          <w:sz w:val="22"/>
          <w:szCs w:val="22"/>
          <w:lang w:val="cy-GB" w:eastAsia="zh-CN"/>
        </w:rPr>
        <w:t xml:space="preserve"> Mholisi Camymddwyn Academaidd PCYDDS a geir yma:</w:t>
      </w:r>
    </w:p>
    <w:p w14:paraId="046CC932" w14:textId="77777777" w:rsidR="00B06772" w:rsidRPr="00AF38EB" w:rsidRDefault="00B06772" w:rsidP="00B06772">
      <w:pPr>
        <w:autoSpaceDE w:val="0"/>
        <w:autoSpaceDN w:val="0"/>
        <w:adjustRightInd w:val="0"/>
        <w:jc w:val="both"/>
        <w:rPr>
          <w:rFonts w:ascii="Arial" w:hAnsi="Arial" w:cs="Arial"/>
          <w:color w:val="FFFFFF"/>
          <w:sz w:val="22"/>
          <w:szCs w:val="22"/>
          <w:lang w:val="cy-GB"/>
        </w:rPr>
      </w:pPr>
      <w:hyperlink r:id="rId21" w:history="1">
        <w:r w:rsidRPr="00941B78">
          <w:rPr>
            <w:rStyle w:val="Hyperlink"/>
            <w:rFonts w:ascii="Arial" w:eastAsiaTheme="minorEastAsia" w:hAnsi="Arial" w:cs="Arial"/>
            <w:sz w:val="22"/>
            <w:szCs w:val="22"/>
            <w:lang w:val="cy-GB" w:eastAsia="zh-CN"/>
          </w:rPr>
          <w:t>https://www.uwtsd.ac.uk/cy/llawlyfr-ansawdd-academaidd</w:t>
        </w:r>
      </w:hyperlink>
    </w:p>
    <w:p w14:paraId="54A31FAE" w14:textId="77777777" w:rsidR="00D4305D" w:rsidRPr="00B06772" w:rsidRDefault="00D4305D" w:rsidP="00D4305D">
      <w:pPr>
        <w:autoSpaceDE w:val="0"/>
        <w:autoSpaceDN w:val="0"/>
        <w:adjustRightInd w:val="0"/>
        <w:jc w:val="both"/>
        <w:rPr>
          <w:rFonts w:ascii="Arial" w:hAnsi="Arial" w:cs="Arial"/>
          <w:sz w:val="22"/>
          <w:szCs w:val="22"/>
          <w:lang w:val="cy-GB"/>
        </w:rPr>
      </w:pPr>
    </w:p>
    <w:p w14:paraId="1103269D" w14:textId="77777777" w:rsidR="00D4305D" w:rsidRDefault="00D4305D" w:rsidP="00D4305D">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40ED04B1" w14:textId="77777777" w:rsidR="00D4305D" w:rsidRPr="003A2B57" w:rsidRDefault="00D4305D" w:rsidP="00D4305D">
      <w:pPr>
        <w:autoSpaceDE w:val="0"/>
        <w:autoSpaceDN w:val="0"/>
        <w:adjustRightInd w:val="0"/>
        <w:jc w:val="both"/>
        <w:rPr>
          <w:rFonts w:ascii="Arial" w:hAnsi="Arial" w:cs="Arial"/>
          <w:color w:val="FFFFFF"/>
          <w:sz w:val="22"/>
          <w:szCs w:val="22"/>
        </w:rPr>
      </w:pPr>
    </w:p>
    <w:p w14:paraId="5FD9C1DB" w14:textId="77777777" w:rsidR="00D4305D" w:rsidRPr="003A2B57" w:rsidRDefault="00D4305D" w:rsidP="00D4305D">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3FEEDA4E" w14:textId="77777777" w:rsidR="00D4305D" w:rsidRPr="003A2B57" w:rsidRDefault="00D4305D" w:rsidP="00D4305D">
      <w:pPr>
        <w:autoSpaceDE w:val="0"/>
        <w:autoSpaceDN w:val="0"/>
        <w:adjustRightInd w:val="0"/>
        <w:jc w:val="both"/>
        <w:rPr>
          <w:rFonts w:ascii="Arial" w:hAnsi="Arial" w:cs="Arial"/>
          <w:sz w:val="22"/>
          <w:szCs w:val="22"/>
        </w:rPr>
      </w:pPr>
    </w:p>
    <w:p w14:paraId="4939C3D1"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3A2B57">
        <w:rPr>
          <w:rFonts w:ascii="Arial" w:hAnsi="Arial" w:cs="Arial"/>
          <w:sz w:val="22"/>
          <w:szCs w:val="22"/>
          <w:lang w:val="it-IT"/>
        </w:rPr>
        <w:t xml:space="preserve"> </w:t>
      </w:r>
    </w:p>
    <w:p w14:paraId="481A0ED4"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3A2B57">
        <w:rPr>
          <w:rFonts w:ascii="Arial" w:hAnsi="Arial" w:cs="Arial"/>
          <w:lang w:val="it-IT"/>
        </w:rPr>
        <w:t xml:space="preserve"> </w:t>
      </w:r>
    </w:p>
    <w:p w14:paraId="2AB7B60E" w14:textId="77777777" w:rsidR="00D4305D" w:rsidRPr="003A2B57" w:rsidRDefault="00D4305D" w:rsidP="00D4305D">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3A2B57">
        <w:rPr>
          <w:rFonts w:ascii="Arial" w:hAnsi="Arial" w:cs="Arial"/>
          <w:lang w:val="it-IT"/>
        </w:rPr>
        <w:t xml:space="preserve"> </w:t>
      </w:r>
    </w:p>
    <w:p w14:paraId="64D00529" w14:textId="77777777" w:rsidR="00D4305D"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3A2B57">
        <w:rPr>
          <w:rFonts w:ascii="Arial" w:hAnsi="Arial" w:cs="Arial"/>
          <w:sz w:val="22"/>
          <w:szCs w:val="22"/>
          <w:lang w:val="it-IT"/>
        </w:rPr>
        <w:t xml:space="preserve"> </w:t>
      </w:r>
    </w:p>
    <w:p w14:paraId="1B62DA14" w14:textId="77777777" w:rsidR="00D4305D" w:rsidRPr="003A2B57" w:rsidRDefault="00D4305D" w:rsidP="00D4305D">
      <w:pPr>
        <w:autoSpaceDE w:val="0"/>
        <w:autoSpaceDN w:val="0"/>
        <w:adjustRightInd w:val="0"/>
        <w:jc w:val="both"/>
        <w:rPr>
          <w:rFonts w:ascii="Arial" w:hAnsi="Arial" w:cs="Arial"/>
          <w:sz w:val="22"/>
          <w:szCs w:val="22"/>
          <w:lang w:val="it-IT"/>
        </w:rPr>
      </w:pPr>
    </w:p>
    <w:p w14:paraId="3A54DF1F"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3A2B57">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3A2B57">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38"/>
      <w:r w:rsidRPr="00DA399A">
        <w:rPr>
          <w:rFonts w:ascii="Arial" w:hAnsi="Arial" w:cs="Arial"/>
          <w:sz w:val="22"/>
          <w:szCs w:val="22"/>
          <w:lang w:val="cy-GB"/>
        </w:rPr>
        <w:t>X</w:t>
      </w:r>
      <w:commentRangeEnd w:id="38"/>
      <w:r w:rsidRPr="00DA399A">
        <w:rPr>
          <w:rStyle w:val="CommentReference"/>
        </w:rPr>
        <w:commentReference w:id="38"/>
      </w:r>
      <w:r w:rsidRPr="003A2B57">
        <w:rPr>
          <w:rFonts w:ascii="Arial" w:hAnsi="Arial" w:cs="Arial"/>
          <w:sz w:val="22"/>
          <w:szCs w:val="22"/>
          <w:lang w:val="cy-GB"/>
        </w:rPr>
        <w:t>.</w:t>
      </w:r>
      <w:r w:rsidRPr="003A2B57">
        <w:rPr>
          <w:rFonts w:ascii="Arial" w:hAnsi="Arial" w:cs="Arial"/>
          <w:sz w:val="22"/>
          <w:szCs w:val="22"/>
          <w:lang w:val="it-IT"/>
        </w:rPr>
        <w:t xml:space="preserve">  </w:t>
      </w:r>
    </w:p>
    <w:p w14:paraId="65008865" w14:textId="77777777" w:rsidR="00D4305D" w:rsidRDefault="00D4305D" w:rsidP="00D4305D">
      <w:pPr>
        <w:autoSpaceDE w:val="0"/>
        <w:autoSpaceDN w:val="0"/>
        <w:adjustRightInd w:val="0"/>
        <w:jc w:val="both"/>
        <w:rPr>
          <w:rFonts w:ascii="Arial" w:hAnsi="Arial" w:cs="Arial"/>
          <w:sz w:val="22"/>
          <w:szCs w:val="22"/>
          <w:lang w:val="cy-GB"/>
        </w:rPr>
      </w:pPr>
    </w:p>
    <w:p w14:paraId="607D6641" w14:textId="77777777" w:rsidR="00D4305D" w:rsidRPr="008A2006"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8A2006">
        <w:rPr>
          <w:rFonts w:ascii="Arial" w:hAnsi="Arial" w:cs="Arial"/>
          <w:sz w:val="22"/>
          <w:szCs w:val="22"/>
          <w:lang w:val="it-IT"/>
        </w:rPr>
        <w:t xml:space="preserve"> </w:t>
      </w:r>
    </w:p>
    <w:p w14:paraId="301F5909" w14:textId="77777777" w:rsidR="00B06772" w:rsidRPr="00AF38EB" w:rsidRDefault="00B06772" w:rsidP="00B06772">
      <w:pPr>
        <w:autoSpaceDE w:val="0"/>
        <w:autoSpaceDN w:val="0"/>
        <w:adjustRightInd w:val="0"/>
        <w:jc w:val="both"/>
        <w:rPr>
          <w:rFonts w:ascii="Arial" w:hAnsi="Arial" w:cs="Arial"/>
          <w:color w:val="FFFFFF"/>
          <w:sz w:val="22"/>
          <w:szCs w:val="22"/>
          <w:lang w:val="it-IT"/>
        </w:rPr>
      </w:pPr>
      <w:hyperlink r:id="rId22" w:history="1">
        <w:r w:rsidRPr="00AF38EB">
          <w:rPr>
            <w:rStyle w:val="Hyperlink"/>
            <w:rFonts w:ascii="Arial" w:hAnsi="Arial" w:cs="Arial"/>
            <w:sz w:val="22"/>
            <w:szCs w:val="22"/>
            <w:lang w:val="it-IT"/>
          </w:rPr>
          <w:t>https://www.uwtsd.ac.uk/cy/library/partnership-stu</w:t>
        </w:r>
        <w:r w:rsidRPr="00AF38EB">
          <w:rPr>
            <w:rStyle w:val="Hyperlink"/>
            <w:rFonts w:ascii="Arial" w:hAnsi="Arial" w:cs="Arial"/>
            <w:sz w:val="22"/>
            <w:szCs w:val="22"/>
            <w:lang w:val="it-IT"/>
          </w:rPr>
          <w:t>d</w:t>
        </w:r>
        <w:r w:rsidRPr="00AF38EB">
          <w:rPr>
            <w:rStyle w:val="Hyperlink"/>
            <w:rFonts w:ascii="Arial" w:hAnsi="Arial" w:cs="Arial"/>
            <w:sz w:val="22"/>
            <w:szCs w:val="22"/>
            <w:lang w:val="it-IT"/>
          </w:rPr>
          <w:t>ents-and-external-borrowers</w:t>
        </w:r>
      </w:hyperlink>
      <w:r w:rsidRPr="00AF38EB">
        <w:rPr>
          <w:rFonts w:ascii="Arial" w:hAnsi="Arial" w:cs="Arial"/>
          <w:sz w:val="22"/>
          <w:szCs w:val="22"/>
          <w:lang w:val="it-IT"/>
        </w:rPr>
        <w:t xml:space="preserve"> </w:t>
      </w:r>
      <w:r w:rsidRPr="00AF38EB" w:rsidDel="00AF38EB">
        <w:rPr>
          <w:rFonts w:ascii="Arial" w:hAnsi="Arial" w:cs="Arial"/>
          <w:sz w:val="22"/>
          <w:szCs w:val="22"/>
          <w:lang w:val="it-IT"/>
        </w:rPr>
        <w:t xml:space="preserve"> </w:t>
      </w:r>
      <w:r w:rsidRPr="00AF38EB">
        <w:rPr>
          <w:rFonts w:ascii="Arial" w:hAnsi="Arial" w:cs="Arial"/>
          <w:sz w:val="22"/>
          <w:szCs w:val="22"/>
          <w:lang w:val="it-IT"/>
        </w:rPr>
        <w:t xml:space="preserve"> </w:t>
      </w:r>
      <w:r w:rsidRPr="00AF38EB">
        <w:rPr>
          <w:rFonts w:ascii="Arial" w:hAnsi="Arial" w:cs="Arial"/>
          <w:color w:val="FFFFFF"/>
          <w:sz w:val="22"/>
          <w:szCs w:val="22"/>
          <w:lang w:val="it-IT"/>
        </w:rPr>
        <w:t xml:space="preserve"> </w:t>
      </w:r>
    </w:p>
    <w:p w14:paraId="3D4C6724" w14:textId="77777777" w:rsidR="00D4305D" w:rsidRPr="003A2B57" w:rsidRDefault="00D4305D" w:rsidP="00D4305D">
      <w:pPr>
        <w:autoSpaceDE w:val="0"/>
        <w:autoSpaceDN w:val="0"/>
        <w:adjustRightInd w:val="0"/>
        <w:jc w:val="both"/>
        <w:rPr>
          <w:rFonts w:ascii="Arial" w:hAnsi="Arial" w:cs="Arial"/>
          <w:sz w:val="22"/>
          <w:szCs w:val="22"/>
          <w:lang w:val="it-IT"/>
        </w:rPr>
      </w:pPr>
    </w:p>
    <w:p w14:paraId="3A2BD139" w14:textId="77777777" w:rsidR="00B06772" w:rsidRDefault="00B06772">
      <w:pPr>
        <w:rPr>
          <w:rFonts w:ascii="Arial" w:hAnsi="Arial" w:cs="Arial"/>
          <w:sz w:val="22"/>
          <w:szCs w:val="22"/>
          <w:lang w:val="cy-GB"/>
        </w:rPr>
      </w:pPr>
      <w:r>
        <w:rPr>
          <w:rFonts w:ascii="Arial" w:hAnsi="Arial" w:cs="Arial"/>
          <w:sz w:val="22"/>
          <w:szCs w:val="22"/>
          <w:lang w:val="cy-GB"/>
        </w:rPr>
        <w:br w:type="page"/>
      </w:r>
    </w:p>
    <w:p w14:paraId="371DA6EC" w14:textId="7528D2CC" w:rsidR="00D4305D" w:rsidRPr="00B06772" w:rsidRDefault="00D4305D" w:rsidP="00D4305D">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07997338" w14:textId="77777777" w:rsidR="00D4305D" w:rsidRPr="00B06772" w:rsidRDefault="00D4305D" w:rsidP="00D4305D">
      <w:pPr>
        <w:autoSpaceDE w:val="0"/>
        <w:autoSpaceDN w:val="0"/>
        <w:adjustRightInd w:val="0"/>
        <w:jc w:val="both"/>
        <w:rPr>
          <w:rFonts w:ascii="Arial" w:hAnsi="Arial" w:cs="Arial"/>
          <w:sz w:val="22"/>
          <w:szCs w:val="22"/>
          <w:lang w:val="cy-GB"/>
        </w:rPr>
      </w:pPr>
    </w:p>
    <w:p w14:paraId="23459D15" w14:textId="77777777" w:rsidR="00D4305D" w:rsidRPr="000C43DD" w:rsidRDefault="00D4305D" w:rsidP="00B06772">
      <w:pPr>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40A7EDCB" w14:textId="77777777" w:rsidR="00D4305D" w:rsidRPr="003A2B57" w:rsidRDefault="00D4305D" w:rsidP="00D4305D">
      <w:pPr>
        <w:autoSpaceDE w:val="0"/>
        <w:autoSpaceDN w:val="0"/>
        <w:adjustRightInd w:val="0"/>
        <w:jc w:val="both"/>
        <w:rPr>
          <w:rStyle w:val="normaltextrun"/>
          <w:rFonts w:ascii="Arial" w:hAnsi="Arial" w:cs="Arial"/>
          <w:color w:val="FFFFFF"/>
          <w:sz w:val="22"/>
          <w:szCs w:val="22"/>
          <w:lang w:val="it-IT"/>
        </w:rPr>
      </w:pPr>
      <w:r w:rsidRPr="003A2B57">
        <w:rPr>
          <w:rStyle w:val="normaltextrun"/>
          <w:rFonts w:ascii="Arial" w:hAnsi="Arial" w:cs="Arial"/>
          <w:sz w:val="22"/>
          <w:szCs w:val="22"/>
          <w:lang w:val="cy-GB"/>
        </w:rPr>
        <w:t>Sut i osgoi hunan lên-ladrad:</w:t>
      </w:r>
    </w:p>
    <w:p w14:paraId="055A634F" w14:textId="77777777" w:rsidR="00D4305D" w:rsidRPr="003A2B57" w:rsidRDefault="00D4305D" w:rsidP="00D4305D">
      <w:pPr>
        <w:pStyle w:val="ListParagraph"/>
        <w:numPr>
          <w:ilvl w:val="0"/>
          <w:numId w:val="21"/>
        </w:numPr>
        <w:autoSpaceDE w:val="0"/>
        <w:autoSpaceDN w:val="0"/>
        <w:adjustRightInd w:val="0"/>
        <w:jc w:val="both"/>
        <w:rPr>
          <w:rFonts w:ascii="Arial" w:hAnsi="Arial" w:cs="Arial"/>
          <w:lang w:val="it-IT"/>
        </w:rPr>
      </w:pPr>
      <w:r w:rsidRPr="003A2B57">
        <w:rPr>
          <w:rFonts w:ascii="Arial" w:hAnsi="Arial" w:cs="Arial"/>
          <w:lang w:val="cy-GB"/>
        </w:rPr>
        <w:t>Peidiwch fyth â chymryd paragraff (neu frawddeg neu graff neu ddelwedd, ayb) o ddarn o waith blaenorol a’i gyflwyno’n rhan o ddarn o waith newydd.</w:t>
      </w:r>
      <w:r w:rsidRPr="003A2B57">
        <w:rPr>
          <w:rFonts w:ascii="Arial" w:hAnsi="Arial" w:cs="Arial"/>
          <w:lang w:val="it-IT"/>
        </w:rPr>
        <w:t xml:space="preserve"> </w:t>
      </w:r>
    </w:p>
    <w:p w14:paraId="77A08A03"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Cofiwch fod hunan lên-ladrad cynddrwg â llên-ladrad ac mae’r un dirwyon ynghlwm ag ef.</w:t>
      </w:r>
      <w:r w:rsidRPr="003A2B57">
        <w:rPr>
          <w:rFonts w:ascii="Arial" w:hAnsi="Arial" w:cs="Arial"/>
          <w:sz w:val="22"/>
          <w:szCs w:val="22"/>
          <w:lang w:val="it-IT"/>
        </w:rPr>
        <w:t> </w:t>
      </w:r>
    </w:p>
    <w:p w14:paraId="64DB9DC2" w14:textId="77777777" w:rsidR="00D4305D" w:rsidRPr="003A2B57" w:rsidRDefault="00D4305D" w:rsidP="00D4305D">
      <w:pPr>
        <w:autoSpaceDE w:val="0"/>
        <w:autoSpaceDN w:val="0"/>
        <w:adjustRightInd w:val="0"/>
        <w:jc w:val="both"/>
        <w:rPr>
          <w:rFonts w:ascii="Arial" w:hAnsi="Arial" w:cs="Arial"/>
          <w:sz w:val="22"/>
          <w:szCs w:val="22"/>
          <w:lang w:val="it-IT"/>
        </w:rPr>
      </w:pPr>
    </w:p>
    <w:p w14:paraId="5840014E" w14:textId="77777777" w:rsidR="00D4305D" w:rsidRPr="003A2B57" w:rsidRDefault="00D4305D" w:rsidP="00D4305D">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3A2B57">
        <w:rPr>
          <w:rFonts w:ascii="Arial" w:hAnsi="Arial" w:cs="Arial"/>
          <w:sz w:val="22"/>
          <w:szCs w:val="22"/>
          <w:lang w:val="it-IT"/>
        </w:rPr>
        <w:t>  </w:t>
      </w:r>
    </w:p>
    <w:p w14:paraId="2A7EE168" w14:textId="77777777" w:rsidR="00D4305D" w:rsidRPr="003A2B57" w:rsidRDefault="00D4305D" w:rsidP="00D4305D">
      <w:pPr>
        <w:autoSpaceDE w:val="0"/>
        <w:autoSpaceDN w:val="0"/>
        <w:adjustRightInd w:val="0"/>
        <w:jc w:val="both"/>
        <w:rPr>
          <w:rFonts w:ascii="Arial" w:hAnsi="Arial" w:cs="Arial"/>
          <w:sz w:val="22"/>
          <w:szCs w:val="22"/>
          <w:lang w:val="it-IT"/>
        </w:rPr>
      </w:pPr>
    </w:p>
    <w:p w14:paraId="609A24FA"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awduraeth ffug:</w:t>
      </w:r>
    </w:p>
    <w:p w14:paraId="14896EA1"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gofyn i neb arall greu eich gwaith, boed hynny’n ffrind, yn berthynas neu’n rhywun y byddwch yn ei dalu.</w:t>
      </w:r>
    </w:p>
    <w:p w14:paraId="7765C7DD"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fyth â chyflwyno gwaith rydych wedi’i brynu neu ofyn amdano.</w:t>
      </w:r>
    </w:p>
    <w:p w14:paraId="16B15E07" w14:textId="77777777" w:rsidR="00D4305D" w:rsidRPr="003A2B57" w:rsidRDefault="00D4305D" w:rsidP="00D4305D">
      <w:pPr>
        <w:pStyle w:val="ListParagraph"/>
        <w:numPr>
          <w:ilvl w:val="0"/>
          <w:numId w:val="18"/>
        </w:numPr>
        <w:autoSpaceDE w:val="0"/>
        <w:autoSpaceDN w:val="0"/>
        <w:adjustRightInd w:val="0"/>
        <w:spacing w:line="240" w:lineRule="auto"/>
        <w:jc w:val="both"/>
        <w:rPr>
          <w:rStyle w:val="normaltextrun"/>
          <w:rFonts w:ascii="Arial" w:hAnsi="Arial" w:cs="Arial"/>
          <w:lang w:val="it-IT"/>
        </w:rPr>
      </w:pPr>
      <w:r w:rsidRPr="003A2B57">
        <w:rPr>
          <w:rFonts w:ascii="Arial" w:hAnsi="Arial" w:cs="Arial"/>
          <w:lang w:val="cy-GB"/>
        </w:rPr>
        <w:t>Peidiwch â defnyddio cronfeydd deunyddiau, lle bydd myfyrwyr yn stori traethodau a nodiadau, heb gyfeirnodi’n llawn.</w:t>
      </w:r>
    </w:p>
    <w:p w14:paraId="2D70E605" w14:textId="77777777" w:rsidR="00D4305D" w:rsidRPr="003A2B57" w:rsidRDefault="00D4305D" w:rsidP="00D4305D">
      <w:pPr>
        <w:pStyle w:val="ListParagraph"/>
        <w:numPr>
          <w:ilvl w:val="0"/>
          <w:numId w:val="18"/>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 defnyddio meddalwedd aralleirio neu Gynyrchyddion Deallusrwydd Artiffisial, oni bai bod y tiwtor modwl wedi rhoi caniatâd i chi wneud hynny.</w:t>
      </w:r>
    </w:p>
    <w:p w14:paraId="5F351F7D"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1405D7CD" w14:textId="77777777" w:rsidR="00D4305D" w:rsidRPr="003A2B57" w:rsidRDefault="00D4305D" w:rsidP="00D4305D">
      <w:pPr>
        <w:autoSpaceDE w:val="0"/>
        <w:autoSpaceDN w:val="0"/>
        <w:adjustRightInd w:val="0"/>
        <w:jc w:val="both"/>
        <w:rPr>
          <w:rFonts w:ascii="Arial" w:hAnsi="Arial" w:cs="Arial"/>
          <w:sz w:val="22"/>
          <w:szCs w:val="22"/>
          <w:lang w:val="it-IT"/>
        </w:rPr>
      </w:pPr>
    </w:p>
    <w:p w14:paraId="3F34A1B3" w14:textId="77777777" w:rsidR="00D4305D" w:rsidRPr="003A2B57" w:rsidRDefault="00D4305D" w:rsidP="00D4305D">
      <w:pPr>
        <w:autoSpaceDE w:val="0"/>
        <w:autoSpaceDN w:val="0"/>
        <w:adjustRightInd w:val="0"/>
        <w:jc w:val="both"/>
        <w:rPr>
          <w:rStyle w:val="normaltextrun"/>
          <w:rFonts w:ascii="Arial" w:hAnsi="Arial" w:cs="Arial"/>
          <w:sz w:val="22"/>
          <w:szCs w:val="22"/>
          <w:lang w:val="it-IT"/>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3A2B57">
        <w:rPr>
          <w:rFonts w:ascii="Arial" w:eastAsiaTheme="minorEastAsia" w:hAnsi="Arial" w:cs="Arial"/>
          <w:sz w:val="22"/>
          <w:szCs w:val="22"/>
          <w:lang w:val="it-IT"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3A2B57">
        <w:rPr>
          <w:rFonts w:ascii="Arial" w:eastAsiaTheme="minorEastAsia" w:hAnsi="Arial" w:cs="Arial"/>
          <w:sz w:val="22"/>
          <w:szCs w:val="22"/>
          <w:lang w:val="it-IT" w:eastAsia="zh-CN"/>
        </w:rPr>
        <w:t xml:space="preserve"> </w:t>
      </w:r>
    </w:p>
    <w:p w14:paraId="612C1BC7" w14:textId="77777777" w:rsidR="00D4305D" w:rsidRPr="003A2B57" w:rsidRDefault="00D4305D" w:rsidP="00D4305D">
      <w:pPr>
        <w:autoSpaceDE w:val="0"/>
        <w:autoSpaceDN w:val="0"/>
        <w:adjustRightInd w:val="0"/>
        <w:jc w:val="both"/>
        <w:rPr>
          <w:rFonts w:ascii="Arial" w:hAnsi="Arial" w:cs="Arial"/>
          <w:sz w:val="22"/>
          <w:szCs w:val="22"/>
          <w:lang w:val="it-IT"/>
        </w:rPr>
      </w:pPr>
    </w:p>
    <w:p w14:paraId="743293A1" w14:textId="77777777" w:rsidR="00D4305D" w:rsidRPr="003A2B57" w:rsidRDefault="00D4305D" w:rsidP="00D4305D">
      <w:pPr>
        <w:autoSpaceDE w:val="0"/>
        <w:autoSpaceDN w:val="0"/>
        <w:adjustRightInd w:val="0"/>
        <w:jc w:val="both"/>
        <w:rPr>
          <w:rFonts w:ascii="Arial" w:hAnsi="Arial" w:cs="Arial"/>
          <w:color w:val="FFFFFF"/>
          <w:sz w:val="22"/>
          <w:szCs w:val="22"/>
          <w:lang w:val="it-IT"/>
        </w:rPr>
      </w:pPr>
      <w:r w:rsidRPr="003A2B57">
        <w:rPr>
          <w:rFonts w:ascii="Arial" w:hAnsi="Arial" w:cs="Arial"/>
          <w:sz w:val="22"/>
          <w:szCs w:val="22"/>
          <w:lang w:val="cy-GB"/>
        </w:rPr>
        <w:t>Sut i osgoi cyd-dwyllo:</w:t>
      </w:r>
    </w:p>
    <w:p w14:paraId="53568EBC"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Cadwch eich defnyddiau, fel nodiadau a wnewch wrth ddarllen, drafftiau traethodau, ayb yn breifat.</w:t>
      </w:r>
      <w:r w:rsidRPr="003A2B57">
        <w:rPr>
          <w:rFonts w:ascii="Arial" w:hAnsi="Arial" w:cs="Arial"/>
          <w:lang w:val="it-IT"/>
        </w:rPr>
        <w:t xml:space="preserve"> </w:t>
      </w:r>
    </w:p>
    <w:p w14:paraId="3AAE96E4"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rhannu gydag eraill, p’un a ydynt yn yr un dosbarth neu mewn dosbarth arall.</w:t>
      </w:r>
      <w:r w:rsidRPr="003A2B57">
        <w:rPr>
          <w:rFonts w:ascii="Arial" w:hAnsi="Arial" w:cs="Arial"/>
          <w:lang w:val="it-IT"/>
        </w:rPr>
        <w:t xml:space="preserve"> </w:t>
      </w:r>
    </w:p>
    <w:p w14:paraId="56DF8570"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cyhoeddi ar-lein.</w:t>
      </w:r>
      <w:r w:rsidRPr="003A2B57">
        <w:rPr>
          <w:rFonts w:ascii="Arial" w:hAnsi="Arial" w:cs="Arial"/>
          <w:lang w:val="it-IT"/>
        </w:rPr>
        <w:t xml:space="preserve"> </w:t>
      </w:r>
    </w:p>
    <w:p w14:paraId="580F0702" w14:textId="77777777" w:rsidR="00D4305D" w:rsidRPr="003A2B57" w:rsidRDefault="00D4305D" w:rsidP="00D4305D">
      <w:pPr>
        <w:pStyle w:val="ListParagraph"/>
        <w:numPr>
          <w:ilvl w:val="0"/>
          <w:numId w:val="22"/>
        </w:numPr>
        <w:autoSpaceDE w:val="0"/>
        <w:autoSpaceDN w:val="0"/>
        <w:adjustRightInd w:val="0"/>
        <w:spacing w:line="240" w:lineRule="auto"/>
        <w:jc w:val="both"/>
        <w:rPr>
          <w:rFonts w:ascii="Arial" w:hAnsi="Arial" w:cs="Arial"/>
          <w:lang w:val="it-IT"/>
        </w:rPr>
      </w:pPr>
      <w:r w:rsidRPr="003A2B57">
        <w:rPr>
          <w:rFonts w:ascii="Arial" w:hAnsi="Arial" w:cs="Arial"/>
          <w:lang w:val="cy-GB"/>
        </w:rPr>
        <w:t>Peidiwch â’u gadael ar gyfrifiaduron a rennir heb amddiffyniad cyfrinair.</w:t>
      </w:r>
    </w:p>
    <w:p w14:paraId="538CB217" w14:textId="77777777" w:rsidR="00D4305D" w:rsidRPr="003A2B57" w:rsidRDefault="00D4305D" w:rsidP="00D4305D">
      <w:pPr>
        <w:autoSpaceDE w:val="0"/>
        <w:autoSpaceDN w:val="0"/>
        <w:adjustRightInd w:val="0"/>
        <w:jc w:val="both"/>
        <w:rPr>
          <w:rStyle w:val="eop"/>
          <w:rFonts w:ascii="Arial" w:hAnsi="Arial" w:cs="Arial"/>
          <w:color w:val="000000"/>
          <w:sz w:val="22"/>
          <w:szCs w:val="22"/>
          <w:shd w:val="clear" w:color="auto" w:fill="FFFFFF"/>
          <w:lang w:val="it-IT"/>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3A2B57">
        <w:rPr>
          <w:rFonts w:ascii="Arial" w:eastAsiaTheme="minorEastAsia" w:hAnsi="Arial" w:cs="Arial"/>
          <w:color w:val="000000"/>
          <w:sz w:val="22"/>
          <w:szCs w:val="22"/>
          <w:lang w:val="it-IT"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3A2B57">
        <w:rPr>
          <w:rFonts w:ascii="Arial" w:eastAsiaTheme="minorEastAsia" w:hAnsi="Arial" w:cs="Arial"/>
          <w:color w:val="000000"/>
          <w:sz w:val="22"/>
          <w:szCs w:val="22"/>
          <w:lang w:val="it-IT" w:eastAsia="zh-CN"/>
        </w:rPr>
        <w:t xml:space="preserve"> </w:t>
      </w:r>
    </w:p>
    <w:p w14:paraId="5798F871" w14:textId="77777777" w:rsidR="00D4305D" w:rsidRPr="003A2B57" w:rsidRDefault="00D4305D" w:rsidP="00D4305D">
      <w:pPr>
        <w:autoSpaceDE w:val="0"/>
        <w:autoSpaceDN w:val="0"/>
        <w:adjustRightInd w:val="0"/>
        <w:jc w:val="both"/>
        <w:rPr>
          <w:rFonts w:ascii="Arial" w:hAnsi="Arial" w:cs="Arial"/>
          <w:sz w:val="22"/>
          <w:szCs w:val="22"/>
          <w:lang w:val="it-IT"/>
        </w:rPr>
      </w:pPr>
    </w:p>
    <w:bookmarkEnd w:id="37"/>
    <w:p w14:paraId="227FE9F5" w14:textId="77777777" w:rsidR="00D4305D" w:rsidRPr="003A2B57" w:rsidRDefault="00D4305D" w:rsidP="00D4305D">
      <w:pPr>
        <w:autoSpaceDE w:val="0"/>
        <w:autoSpaceDN w:val="0"/>
        <w:adjustRightInd w:val="0"/>
        <w:jc w:val="both"/>
        <w:rPr>
          <w:rFonts w:asciiTheme="minorBidi" w:hAnsiTheme="minorBidi" w:cstheme="minorBidi"/>
          <w:color w:val="FFFFFF"/>
          <w:szCs w:val="22"/>
          <w:lang w:val="it-IT"/>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03F2CDB" w14:textId="77777777" w:rsidR="00D4305D" w:rsidRPr="003A2B57" w:rsidRDefault="00D4305D" w:rsidP="00D4305D">
      <w:pPr>
        <w:jc w:val="both"/>
        <w:rPr>
          <w:rFonts w:asciiTheme="minorBidi" w:hAnsiTheme="minorBidi" w:cstheme="minorBidi"/>
          <w:szCs w:val="22"/>
          <w:lang w:val="it-IT"/>
        </w:rPr>
      </w:pPr>
    </w:p>
    <w:p w14:paraId="32A880A9" w14:textId="77777777" w:rsidR="00D4305D" w:rsidRDefault="00D4305D" w:rsidP="00D4305D">
      <w:pPr>
        <w:jc w:val="both"/>
        <w:rPr>
          <w:rFonts w:ascii="Arial" w:hAnsi="Arial" w:cs="Arial"/>
          <w:sz w:val="22"/>
          <w:szCs w:val="22"/>
        </w:rPr>
      </w:pPr>
      <w:r w:rsidRPr="003A2B57">
        <w:rPr>
          <w:rFonts w:ascii="Arial" w:hAnsi="Arial" w:cs="Arial"/>
          <w:sz w:val="22"/>
          <w:szCs w:val="22"/>
          <w:lang w:val="cy-GB"/>
        </w:rPr>
        <w:t>Wrth gofrestru’n fyfyriwr ym Mhrifysgol Cymru Y Drindod Dewi Sant rydych wedi caniatáu i’ch gwaith gael ei graffu’n electronig ac o ran camymddwyn academaidd.</w:t>
      </w:r>
      <w:r w:rsidRPr="003A2B57">
        <w:rPr>
          <w:rFonts w:ascii="Arial" w:hAnsi="Arial" w:cs="Arial"/>
          <w:sz w:val="22"/>
          <w:szCs w:val="22"/>
          <w:lang w:val="it-IT"/>
        </w:rPr>
        <w:t xml:space="preserve">  </w:t>
      </w:r>
      <w:r w:rsidRPr="003A2B57">
        <w:rPr>
          <w:rFonts w:ascii="Arial" w:hAnsi="Arial" w:cs="Arial"/>
          <w:sz w:val="22"/>
          <w:szCs w:val="22"/>
          <w:lang w:val="cy-GB"/>
        </w:rPr>
        <w:t>Fel arfer, bydd eich gwaith yn cael ei gyflwyno’n electronig trwy Moodle.</w:t>
      </w:r>
      <w:r w:rsidRPr="003A2B57">
        <w:rPr>
          <w:rFonts w:ascii="Arial" w:hAnsi="Arial" w:cs="Arial"/>
          <w:sz w:val="22"/>
          <w:szCs w:val="22"/>
        </w:rPr>
        <w:t xml:space="preserve">  </w:t>
      </w:r>
    </w:p>
    <w:p w14:paraId="055CA898" w14:textId="77777777" w:rsidR="00D4305D" w:rsidRPr="00E56413" w:rsidRDefault="00D4305D" w:rsidP="00D4305D">
      <w:pPr>
        <w:jc w:val="both"/>
        <w:rPr>
          <w:rFonts w:ascii="Arial" w:eastAsia="Arial" w:hAnsi="Arial" w:cs="Arial"/>
          <w:sz w:val="22"/>
          <w:szCs w:val="22"/>
        </w:rPr>
      </w:pPr>
    </w:p>
    <w:p w14:paraId="634C1BFD" w14:textId="3BFDD3B4" w:rsidR="00EB39B5" w:rsidRPr="00D4305D" w:rsidRDefault="00D4305D" w:rsidP="00D4305D">
      <w:pPr>
        <w:jc w:val="both"/>
        <w:rPr>
          <w:rFonts w:ascii="Arial" w:hAnsi="Arial" w:cs="Arial"/>
          <w:sz w:val="22"/>
          <w:szCs w:val="22"/>
          <w:lang w:val="cy-GB"/>
        </w:rPr>
      </w:pPr>
      <w:r w:rsidRPr="008A2006">
        <w:rPr>
          <w:rFonts w:ascii="Arial" w:hAnsi="Arial" w:cs="Arial"/>
          <w:sz w:val="22"/>
          <w:szCs w:val="22"/>
          <w:lang w:val="cy-GB"/>
        </w:rPr>
        <w:t xml:space="preserve">Yn achos cyflwyniadau y tu allan i blatfform Moodle, mae’r un mor bwysig eich bod yn cyfeirnodi eich ffynonellau’n gywir.  Mewn rhai achosion bydd disgwyl i chi gyflwyno copïau caled ac electronig, y gellir eu gwirio yn erbyn cronfa ddata Gwasanaeth Canfod Llên-ladrad </w:t>
      </w:r>
      <w:r w:rsidRPr="008A2006">
        <w:rPr>
          <w:rFonts w:ascii="Arial" w:hAnsi="Arial" w:cs="Arial"/>
          <w:sz w:val="22"/>
          <w:szCs w:val="22"/>
          <w:lang w:val="cy-GB"/>
        </w:rPr>
        <w:lastRenderedPageBreak/>
        <w:t>Addysg Uwch y DU.  Yn achos cyflwyniadau mewn llawysgrifen, portffolios a llyfrau proses, holwch eich tiwtor modwl os ydych yn amau eich bod wedi torri’r rheoliadau.  Maen nhw yma i’ch cynorthwyo chi; sicrhewch eich bod yn manteisio ar eu harbenigedd.</w:t>
      </w:r>
      <w:r w:rsidR="00C7568D" w:rsidRPr="00DA580B">
        <w:rPr>
          <w:rFonts w:ascii="Arial" w:hAnsi="Arial" w:cs="Arial"/>
          <w:sz w:val="22"/>
          <w:szCs w:val="22"/>
          <w:lang w:val="cy-GB"/>
        </w:rPr>
        <w:t xml:space="preserve"> </w:t>
      </w:r>
    </w:p>
    <w:p w14:paraId="79DAAA46" w14:textId="77777777" w:rsidR="00C7568D" w:rsidRPr="00DA580B" w:rsidRDefault="00C7568D" w:rsidP="00DB277E">
      <w:pPr>
        <w:pStyle w:val="Heading1"/>
        <w:rPr>
          <w:rFonts w:cs="Arial"/>
          <w:b w:val="0"/>
          <w:szCs w:val="22"/>
          <w:lang w:val="cy-GB"/>
        </w:rPr>
      </w:pPr>
      <w:bookmarkStart w:id="39" w:name="_Toc194572489"/>
      <w:r w:rsidRPr="00DA580B">
        <w:rPr>
          <w:lang w:val="cy-GB"/>
        </w:rPr>
        <w:t>Y LLYFRGELL AC ADNODDAU DYSGU</w:t>
      </w:r>
      <w:bookmarkEnd w:id="39"/>
      <w:r w:rsidRPr="00DA580B">
        <w:rPr>
          <w:rFonts w:cs="Arial"/>
          <w:b w:val="0"/>
          <w:szCs w:val="22"/>
          <w:lang w:val="cy-GB"/>
        </w:rPr>
        <w:t xml:space="preserve"> </w:t>
      </w:r>
    </w:p>
    <w:p w14:paraId="007BDD83" w14:textId="45440C9F" w:rsidR="00130F1B" w:rsidRPr="00DA580B" w:rsidRDefault="00DA580B" w:rsidP="00130F1B">
      <w:pPr>
        <w:tabs>
          <w:tab w:val="left" w:pos="7020"/>
        </w:tabs>
        <w:jc w:val="both"/>
        <w:rPr>
          <w:rFonts w:ascii="Arial" w:hAnsi="Arial" w:cs="Arial"/>
          <w:sz w:val="22"/>
          <w:szCs w:val="22"/>
          <w:lang w:val="cy-GB"/>
        </w:rPr>
      </w:pPr>
      <w:r>
        <w:rPr>
          <w:rFonts w:ascii="Arial" w:hAnsi="Arial" w:cs="Arial"/>
          <w:sz w:val="22"/>
          <w:szCs w:val="22"/>
          <w:lang w:val="cy-GB"/>
        </w:rPr>
        <w:t>Mae’r brif ddarpariaeth gan wasanaeth</w:t>
      </w:r>
      <w:r w:rsidR="00082636">
        <w:rPr>
          <w:rFonts w:ascii="Arial" w:hAnsi="Arial" w:cs="Arial"/>
          <w:sz w:val="22"/>
          <w:szCs w:val="22"/>
          <w:lang w:val="cy-GB"/>
        </w:rPr>
        <w:t>au</w:t>
      </w:r>
      <w:r>
        <w:rPr>
          <w:rFonts w:ascii="Arial" w:hAnsi="Arial" w:cs="Arial"/>
          <w:sz w:val="22"/>
          <w:szCs w:val="22"/>
          <w:lang w:val="cy-GB"/>
        </w:rPr>
        <w:t xml:space="preserve"> llyfrgell </w:t>
      </w:r>
      <w:r>
        <w:rPr>
          <w:rFonts w:ascii="Arial" w:hAnsi="Arial" w:cs="Arial"/>
          <w:sz w:val="22"/>
          <w:szCs w:val="22"/>
          <w:highlight w:val="cyan"/>
          <w:lang w:val="cy-GB"/>
        </w:rPr>
        <w:t>Enw’r Sefydliad Partner</w:t>
      </w:r>
      <w:r>
        <w:rPr>
          <w:rFonts w:ascii="Arial" w:hAnsi="Arial" w:cs="Arial"/>
          <w:sz w:val="22"/>
          <w:szCs w:val="22"/>
          <w:lang w:val="cy-GB"/>
        </w:rPr>
        <w:t xml:space="preserve">; </w:t>
      </w:r>
      <w:r w:rsidR="00082636">
        <w:rPr>
          <w:rFonts w:ascii="Arial" w:hAnsi="Arial" w:cs="Arial"/>
          <w:sz w:val="22"/>
          <w:szCs w:val="22"/>
          <w:lang w:val="cy-GB"/>
        </w:rPr>
        <w:t xml:space="preserve">mae </w:t>
      </w:r>
      <w:r>
        <w:rPr>
          <w:rFonts w:ascii="Arial" w:hAnsi="Arial" w:cs="Arial"/>
          <w:sz w:val="22"/>
          <w:szCs w:val="22"/>
          <w:lang w:val="cy-GB"/>
        </w:rPr>
        <w:t xml:space="preserve">manylion pellach </w:t>
      </w:r>
      <w:r w:rsidR="00082636">
        <w:rPr>
          <w:rFonts w:ascii="Arial" w:hAnsi="Arial" w:cs="Arial"/>
          <w:sz w:val="22"/>
          <w:szCs w:val="22"/>
          <w:lang w:val="cy-GB"/>
        </w:rPr>
        <w:t xml:space="preserve">ar gael </w:t>
      </w:r>
      <w:r>
        <w:rPr>
          <w:rFonts w:ascii="Arial" w:hAnsi="Arial" w:cs="Arial"/>
          <w:sz w:val="22"/>
          <w:szCs w:val="22"/>
          <w:lang w:val="cy-GB"/>
        </w:rPr>
        <w:t xml:space="preserve">gan </w:t>
      </w:r>
      <w:r w:rsidR="00B06772" w:rsidRPr="00B06772">
        <w:rPr>
          <w:rFonts w:ascii="Arial" w:hAnsi="Arial" w:cs="Arial"/>
          <w:sz w:val="22"/>
          <w:szCs w:val="22"/>
          <w:highlight w:val="cyan"/>
          <w:lang w:val="cy-GB"/>
        </w:rPr>
        <w:t>Enw’r adran berthnasol neu ddolen</w:t>
      </w:r>
      <w:r>
        <w:rPr>
          <w:rFonts w:ascii="Arial" w:hAnsi="Arial" w:cs="Arial"/>
          <w:sz w:val="22"/>
          <w:szCs w:val="22"/>
          <w:lang w:val="cy-GB"/>
        </w:rPr>
        <w:t>.  Yn ogystal, mae’n bosibl y bydd modd i fyfyrwyr gyrchu rhai o adnoddau electronig y Brifysgol, ble mae trwyddedu yn caniatáu.  I gael rhagor o fanylion ewch i dudalen gwe’r Llyfrgell ac Adnoddau Dysgu ar gyfer myfyrwyr partner, sef:</w:t>
      </w:r>
    </w:p>
    <w:p w14:paraId="7D9F003D" w14:textId="5EA50E8B" w:rsidR="00390E9A" w:rsidRPr="00DA580B" w:rsidRDefault="00B06772" w:rsidP="00130F1B">
      <w:pPr>
        <w:tabs>
          <w:tab w:val="left" w:pos="7020"/>
        </w:tabs>
        <w:jc w:val="both"/>
        <w:rPr>
          <w:rFonts w:ascii="Arial" w:hAnsi="Arial" w:cs="Arial"/>
          <w:sz w:val="22"/>
          <w:szCs w:val="22"/>
          <w:lang w:val="cy-GB"/>
        </w:rPr>
      </w:pPr>
      <w:hyperlink r:id="rId23" w:history="1">
        <w:r w:rsidRPr="00B06772">
          <w:rPr>
            <w:rStyle w:val="Hyperlink"/>
            <w:rFonts w:ascii="Arial" w:hAnsi="Arial" w:cs="Arial"/>
            <w:sz w:val="22"/>
            <w:szCs w:val="22"/>
            <w:lang w:val="cy-GB"/>
          </w:rPr>
          <w:t>https://www.uwtsd.ac.uk/cy/library/partnership-students-and-external-borrowers</w:t>
        </w:r>
      </w:hyperlink>
      <w:r w:rsidR="00DE515C" w:rsidRPr="00DA580B">
        <w:rPr>
          <w:rFonts w:ascii="Arial" w:hAnsi="Arial" w:cs="Arial"/>
          <w:sz w:val="22"/>
          <w:szCs w:val="22"/>
          <w:lang w:val="cy-GB"/>
        </w:rPr>
        <w:t xml:space="preserve"> </w:t>
      </w:r>
    </w:p>
    <w:p w14:paraId="5A792B96" w14:textId="77777777" w:rsidR="00CB343F" w:rsidRPr="00DA580B" w:rsidRDefault="00FC3D8C" w:rsidP="00CB343F">
      <w:pPr>
        <w:pStyle w:val="Heading1"/>
        <w:rPr>
          <w:lang w:val="cy-GB"/>
        </w:rPr>
      </w:pPr>
      <w:bookmarkStart w:id="40" w:name="_Toc421703335"/>
      <w:bookmarkStart w:id="41" w:name="_Toc194572490"/>
      <w:r w:rsidRPr="00DA580B">
        <w:rPr>
          <w:lang w:val="cy-GB"/>
        </w:rPr>
        <w:t>GWASANAETHAU MYFYRWYR</w:t>
      </w:r>
      <w:bookmarkEnd w:id="40"/>
      <w:bookmarkEnd w:id="41"/>
    </w:p>
    <w:p w14:paraId="10D74CB0" w14:textId="71A881A5" w:rsidR="00F01C22" w:rsidRPr="00DA580B" w:rsidRDefault="00F01C22" w:rsidP="00FC3D8C">
      <w:pPr>
        <w:autoSpaceDE w:val="0"/>
        <w:autoSpaceDN w:val="0"/>
        <w:adjustRightInd w:val="0"/>
        <w:jc w:val="both"/>
        <w:rPr>
          <w:rFonts w:ascii="Arial" w:hAnsi="Arial" w:cs="Arial"/>
          <w:iCs/>
          <w:color w:val="000000"/>
          <w:sz w:val="22"/>
          <w:szCs w:val="22"/>
          <w:lang w:val="cy-GB"/>
        </w:rPr>
      </w:pPr>
      <w:r w:rsidRPr="00DA580B">
        <w:rPr>
          <w:rFonts w:ascii="Arial" w:hAnsi="Arial" w:cs="Arial"/>
          <w:iCs/>
          <w:color w:val="000000"/>
          <w:sz w:val="22"/>
          <w:szCs w:val="22"/>
          <w:lang w:val="cy-GB"/>
        </w:rPr>
        <w:t xml:space="preserve">Mae’r brif  ffynhonnell o gymorth myfyrwyr gan adran gwasanaethau myfyrwyr / cymorth i ddysgwyr </w:t>
      </w:r>
      <w:r w:rsidRPr="00DA580B">
        <w:rPr>
          <w:rFonts w:ascii="Arial" w:hAnsi="Arial" w:cs="Arial"/>
          <w:iCs/>
          <w:color w:val="000000"/>
          <w:sz w:val="22"/>
          <w:szCs w:val="22"/>
          <w:highlight w:val="cyan"/>
          <w:lang w:val="cy-GB"/>
        </w:rPr>
        <w:t>Enw’r Sefydliad</w:t>
      </w:r>
      <w:r w:rsidR="00B06772">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I gael rhagor o fanylion, cysylltwch ag adran gwasanaethau myfyrwyr / cymorth i ddysgwyr </w:t>
      </w:r>
      <w:r w:rsidRPr="00DA580B">
        <w:rPr>
          <w:rFonts w:ascii="Arial" w:hAnsi="Arial" w:cs="Arial"/>
          <w:iCs/>
          <w:color w:val="000000"/>
          <w:sz w:val="22"/>
          <w:szCs w:val="22"/>
          <w:highlight w:val="cyan"/>
          <w:lang w:val="cy-GB"/>
        </w:rPr>
        <w:t>Enw’r Sefydliad</w:t>
      </w:r>
      <w:r w:rsidR="00B06772">
        <w:rPr>
          <w:rFonts w:ascii="Arial" w:hAnsi="Arial" w:cs="Arial"/>
          <w:iCs/>
          <w:color w:val="000000"/>
          <w:sz w:val="22"/>
          <w:szCs w:val="22"/>
          <w:highlight w:val="cyan"/>
          <w:lang w:val="cy-GB"/>
        </w:rPr>
        <w:t xml:space="preserve"> </w:t>
      </w:r>
      <w:r w:rsidRPr="00DA580B">
        <w:rPr>
          <w:rFonts w:ascii="Arial" w:hAnsi="Arial" w:cs="Arial"/>
          <w:iCs/>
          <w:color w:val="000000"/>
          <w:sz w:val="22"/>
          <w:szCs w:val="22"/>
          <w:highlight w:val="cyan"/>
          <w:lang w:val="cy-GB"/>
        </w:rPr>
        <w:t>Partner</w:t>
      </w:r>
      <w:r w:rsidRPr="00DA580B">
        <w:rPr>
          <w:rFonts w:ascii="Arial" w:hAnsi="Arial" w:cs="Arial"/>
          <w:iCs/>
          <w:color w:val="000000"/>
          <w:sz w:val="22"/>
          <w:szCs w:val="22"/>
          <w:lang w:val="cy-GB"/>
        </w:rPr>
        <w:t xml:space="preserve">. </w:t>
      </w:r>
    </w:p>
    <w:p w14:paraId="1FACE451" w14:textId="77777777" w:rsidR="007D5903" w:rsidRPr="00DA580B" w:rsidRDefault="007D5903" w:rsidP="007D5903">
      <w:pPr>
        <w:pStyle w:val="Heading1"/>
        <w:rPr>
          <w:lang w:val="cy-GB"/>
        </w:rPr>
      </w:pPr>
      <w:bookmarkStart w:id="42" w:name="_Toc194572491"/>
      <w:r w:rsidRPr="00DA580B">
        <w:rPr>
          <w:lang w:val="cy-GB"/>
        </w:rPr>
        <w:t>CWYNION</w:t>
      </w:r>
      <w:bookmarkEnd w:id="42"/>
      <w:r w:rsidRPr="00DA580B">
        <w:rPr>
          <w:lang w:val="cy-GB"/>
        </w:rPr>
        <w:t xml:space="preserve"> </w:t>
      </w:r>
    </w:p>
    <w:p w14:paraId="1D26F5FB" w14:textId="78DEE280" w:rsidR="00AD6B6F" w:rsidRPr="007363F7" w:rsidRDefault="00DE515C" w:rsidP="00AD6B6F">
      <w:pPr>
        <w:jc w:val="both"/>
        <w:rPr>
          <w:rFonts w:ascii="Arial" w:hAnsi="Arial" w:cs="Arial"/>
          <w:sz w:val="22"/>
          <w:szCs w:val="22"/>
          <w:lang w:val="cy-GB"/>
        </w:rPr>
      </w:pPr>
      <w:r w:rsidRPr="00DA580B">
        <w:rPr>
          <w:rFonts w:ascii="Arial" w:hAnsi="Arial" w:cs="Arial"/>
          <w:sz w:val="22"/>
          <w:szCs w:val="22"/>
          <w:lang w:val="cy-GB"/>
        </w:rPr>
        <w:t>Os ydych yn anfodlon gydag agwedd o’ch profiad fel myfyriwr ar raglen PCYDDS, m</w:t>
      </w:r>
      <w:r w:rsidR="00D83190" w:rsidRPr="00DA580B">
        <w:rPr>
          <w:rFonts w:ascii="Arial" w:hAnsi="Arial" w:cs="Arial"/>
          <w:sz w:val="22"/>
          <w:szCs w:val="22"/>
          <w:lang w:val="cy-GB"/>
        </w:rPr>
        <w:t xml:space="preserve">ae gennych hawl i wneud cwyn am unrhyw bryder penodol yn ymwneud â darpariaeth eich Rhaglen Astudio neu wasanaeth academaidd perthynol. </w:t>
      </w:r>
      <w:r w:rsidRPr="00DA580B">
        <w:rPr>
          <w:rFonts w:ascii="Arial" w:hAnsi="Arial" w:cs="Arial"/>
          <w:sz w:val="22"/>
          <w:szCs w:val="22"/>
          <w:lang w:val="cy-GB"/>
        </w:rPr>
        <w:t xml:space="preserve"> Yn y lle cyntaf, anogir myfyrwyr i ddatrys y mater gyda’r unigolyn neu unigolion perthnasol.  </w:t>
      </w:r>
      <w:r w:rsidR="00AD6B6F" w:rsidRPr="00DA580B">
        <w:rPr>
          <w:rFonts w:ascii="Arial" w:hAnsi="Arial" w:cs="Arial"/>
          <w:sz w:val="22"/>
          <w:szCs w:val="22"/>
          <w:lang w:val="cy-GB"/>
        </w:rPr>
        <w:t xml:space="preserve">Os ydych yn dymuno gwneud cwyn ffurfiol, dylid dilyn gweithdrefnau cwynion y sefydliad partner yn y lle cyntaf.  </w:t>
      </w:r>
      <w:r w:rsidR="003F0903" w:rsidRPr="00C77749">
        <w:rPr>
          <w:rFonts w:ascii="Arial" w:hAnsi="Arial" w:cs="Arial"/>
          <w:sz w:val="22"/>
          <w:szCs w:val="22"/>
          <w:lang w:val="cy-GB"/>
        </w:rPr>
        <w:t xml:space="preserve">Mae’r broses gwyno ar gael </w:t>
      </w:r>
      <w:commentRangeStart w:id="43"/>
      <w:r w:rsidR="003F0903" w:rsidRPr="00061BA1">
        <w:rPr>
          <w:rFonts w:ascii="Arial" w:hAnsi="Arial" w:cs="Arial"/>
          <w:sz w:val="22"/>
          <w:szCs w:val="22"/>
          <w:highlight w:val="cyan"/>
          <w:lang w:val="cy-GB"/>
        </w:rPr>
        <w:t>drwy’r ddolen i broses gwyno’r sefydliad partner</w:t>
      </w:r>
      <w:commentRangeEnd w:id="43"/>
      <w:r w:rsidR="00C77749" w:rsidRPr="00061BA1">
        <w:rPr>
          <w:rStyle w:val="CommentReference"/>
          <w:highlight w:val="cyan"/>
        </w:rPr>
        <w:commentReference w:id="43"/>
      </w:r>
      <w:r w:rsidR="00AD6B6F" w:rsidRPr="00C77749">
        <w:rPr>
          <w:rFonts w:ascii="Arial" w:hAnsi="Arial" w:cs="Arial"/>
          <w:sz w:val="22"/>
          <w:szCs w:val="22"/>
          <w:lang w:val="cy-GB"/>
        </w:rPr>
        <w:t xml:space="preserve">. </w:t>
      </w:r>
      <w:r w:rsidR="003F0903" w:rsidRPr="00C77749">
        <w:rPr>
          <w:rFonts w:ascii="Arial" w:hAnsi="Arial" w:cs="Arial"/>
          <w:sz w:val="22"/>
          <w:szCs w:val="22"/>
          <w:lang w:val="cy-GB"/>
        </w:rPr>
        <w:t>Os byddwch yn dal yn anfodlon, wedyn mae gennych yr hawl i gyflwyno cwyn ffurfiol i’r Brifysgol</w:t>
      </w:r>
      <w:r w:rsidR="00AD6B6F" w:rsidRPr="00C77749">
        <w:rPr>
          <w:rFonts w:ascii="Arial" w:hAnsi="Arial" w:cs="Arial"/>
          <w:sz w:val="22"/>
          <w:szCs w:val="22"/>
          <w:lang w:val="cy-GB"/>
        </w:rPr>
        <w:t xml:space="preserve"> </w:t>
      </w:r>
      <w:r w:rsidR="00C77749" w:rsidRPr="00C77749">
        <w:rPr>
          <w:rFonts w:ascii="Arial" w:hAnsi="Arial" w:cs="Arial"/>
          <w:sz w:val="22"/>
          <w:szCs w:val="22"/>
          <w:lang w:val="cy-GB"/>
        </w:rPr>
        <w:t>dr</w:t>
      </w:r>
      <w:r w:rsidR="00C77749">
        <w:rPr>
          <w:rFonts w:ascii="Arial" w:hAnsi="Arial" w:cs="Arial"/>
          <w:sz w:val="22"/>
          <w:szCs w:val="22"/>
          <w:lang w:val="cy-GB"/>
        </w:rPr>
        <w:t xml:space="preserve">wy ddilyn y camau </w:t>
      </w:r>
      <w:r w:rsidR="001321B4" w:rsidRPr="003F0903">
        <w:rPr>
          <w:rFonts w:ascii="Arial" w:hAnsi="Arial" w:cs="Arial"/>
          <w:sz w:val="22"/>
          <w:szCs w:val="22"/>
          <w:lang w:val="cy-GB"/>
        </w:rPr>
        <w:t>a ddisgrifir ym Mhennod 1</w:t>
      </w:r>
      <w:r w:rsidR="00694639">
        <w:rPr>
          <w:rFonts w:ascii="Arial" w:hAnsi="Arial" w:cs="Arial"/>
          <w:sz w:val="22"/>
          <w:szCs w:val="22"/>
          <w:lang w:val="cy-GB"/>
        </w:rPr>
        <w:t>2</w:t>
      </w:r>
      <w:r w:rsidR="001321B4" w:rsidRPr="003F0903">
        <w:rPr>
          <w:rFonts w:ascii="Arial" w:hAnsi="Arial" w:cs="Arial"/>
          <w:sz w:val="22"/>
          <w:szCs w:val="22"/>
          <w:lang w:val="cy-GB"/>
        </w:rPr>
        <w:t xml:space="preserve"> y </w:t>
      </w:r>
      <w:r w:rsidR="001321B4" w:rsidRPr="003F0903">
        <w:rPr>
          <w:rFonts w:ascii="Arial" w:hAnsi="Arial" w:cs="Arial"/>
          <w:i/>
          <w:sz w:val="22"/>
          <w:szCs w:val="22"/>
          <w:lang w:val="cy-GB"/>
        </w:rPr>
        <w:t xml:space="preserve">Llawlyfr Ansawdd Academaidd </w:t>
      </w:r>
      <w:r w:rsidR="001321B4" w:rsidRPr="003F0903">
        <w:rPr>
          <w:rFonts w:ascii="Arial" w:hAnsi="Arial" w:cs="Arial"/>
          <w:sz w:val="22"/>
          <w:szCs w:val="22"/>
          <w:lang w:val="cy-GB"/>
        </w:rPr>
        <w:t xml:space="preserve">a’r </w:t>
      </w:r>
      <w:r w:rsidR="001321B4" w:rsidRPr="003F0903">
        <w:rPr>
          <w:rFonts w:ascii="Arial" w:hAnsi="Arial" w:cs="Arial"/>
          <w:i/>
          <w:sz w:val="22"/>
          <w:szCs w:val="22"/>
          <w:lang w:val="cy-GB"/>
        </w:rPr>
        <w:t>Polisi Cwynion Myfyrwyr</w:t>
      </w:r>
      <w:r w:rsidR="001321B4" w:rsidRPr="003F0903">
        <w:rPr>
          <w:rFonts w:ascii="Arial" w:hAnsi="Arial" w:cs="Arial"/>
          <w:sz w:val="22"/>
          <w:szCs w:val="22"/>
          <w:lang w:val="cy-GB"/>
        </w:rPr>
        <w:t xml:space="preserve"> cysylltiedig.</w:t>
      </w:r>
      <w:r w:rsidR="001321B4" w:rsidRPr="007363F7">
        <w:rPr>
          <w:rFonts w:ascii="Arial" w:hAnsi="Arial" w:cs="Arial"/>
          <w:sz w:val="22"/>
          <w:szCs w:val="22"/>
          <w:lang w:val="cy-GB"/>
        </w:rPr>
        <w:t xml:space="preserve"> </w:t>
      </w:r>
    </w:p>
    <w:p w14:paraId="11523884" w14:textId="631EC934" w:rsidR="00AD6B6F" w:rsidRPr="00E611AC" w:rsidRDefault="00E611AC" w:rsidP="007D5903">
      <w:pPr>
        <w:jc w:val="both"/>
        <w:rPr>
          <w:rFonts w:ascii="Arial" w:hAnsi="Arial" w:cs="Arial"/>
          <w:sz w:val="22"/>
          <w:szCs w:val="22"/>
          <w:lang w:val="cy-GB"/>
        </w:rPr>
      </w:pPr>
      <w:hyperlink r:id="rId24" w:history="1">
        <w:r w:rsidRPr="006F197D">
          <w:rPr>
            <w:rStyle w:val="Hyperlink"/>
            <w:rFonts w:ascii="Arial" w:hAnsi="Arial" w:cs="Arial"/>
            <w:sz w:val="22"/>
            <w:szCs w:val="22"/>
            <w:lang w:val="cy-GB"/>
          </w:rPr>
          <w:t>https://www.uwtsd.ac.uk/cy/llawlyfr-ansawdd-academaidd</w:t>
        </w:r>
      </w:hyperlink>
      <w:r w:rsidRPr="00E611AC">
        <w:rPr>
          <w:rFonts w:ascii="Arial" w:hAnsi="Arial" w:cs="Arial"/>
          <w:sz w:val="22"/>
          <w:szCs w:val="22"/>
          <w:lang w:val="cy-GB"/>
        </w:rPr>
        <w:t xml:space="preserve"> </w:t>
      </w:r>
    </w:p>
    <w:p w14:paraId="48923FEB" w14:textId="3B987756" w:rsidR="00350FC8" w:rsidRPr="00350FC8" w:rsidRDefault="00350FC8" w:rsidP="00350FC8">
      <w:pPr>
        <w:pStyle w:val="Heading1"/>
        <w:rPr>
          <w:lang w:val="cy-GB"/>
        </w:rPr>
      </w:pPr>
      <w:bookmarkStart w:id="44" w:name="_Toc194572492"/>
      <w:r w:rsidRPr="00350FC8">
        <w:rPr>
          <w:lang w:val="cy-GB"/>
        </w:rPr>
        <w:t>UN</w:t>
      </w:r>
      <w:r w:rsidR="003655C3">
        <w:rPr>
          <w:lang w:val="cy-GB"/>
        </w:rPr>
        <w:t>DEB Y MYFYRWYR</w:t>
      </w:r>
      <w:bookmarkEnd w:id="44"/>
    </w:p>
    <w:p w14:paraId="2DAAE5D3" w14:textId="06913C9C" w:rsidR="00350FC8" w:rsidRPr="00350FC8" w:rsidRDefault="008603BA" w:rsidP="00350FC8">
      <w:pPr>
        <w:jc w:val="both"/>
        <w:rPr>
          <w:rFonts w:ascii="Arial" w:hAnsi="Arial" w:cs="Arial"/>
          <w:sz w:val="22"/>
          <w:szCs w:val="22"/>
          <w:lang w:val="cy-GB"/>
        </w:rPr>
      </w:pPr>
      <w:r w:rsidRPr="008603BA">
        <w:rPr>
          <w:rFonts w:ascii="Arial" w:hAnsi="Arial" w:cs="Arial"/>
          <w:sz w:val="22"/>
          <w:szCs w:val="22"/>
          <w:lang w:val="cy-GB"/>
        </w:rPr>
        <w:t>Mae Undeb y Myfyrwyr yn cael ei gydnabod fel llais y myfyrwyr o fewn y Brifysgol.  Mae hefyd yn cynnig cefnogaeth i fyfyrwyr o sefydliadau partner cydweithredol pan mae eu hachosion yn cael eu hystyried yn ganolog fel yr amlinellir yn y polisïau perthnasol, megis Apeliadau Academaidd a</w:t>
      </w:r>
      <w:r w:rsidR="009752C2">
        <w:rPr>
          <w:rFonts w:ascii="Arial" w:hAnsi="Arial" w:cs="Arial"/>
          <w:sz w:val="22"/>
          <w:szCs w:val="22"/>
          <w:lang w:val="cy-GB"/>
        </w:rPr>
        <w:t xml:space="preserve"> Chamymddwyn Academaidd</w:t>
      </w:r>
      <w:r w:rsidRPr="008603BA">
        <w:rPr>
          <w:rFonts w:ascii="Arial" w:hAnsi="Arial" w:cs="Arial"/>
          <w:sz w:val="22"/>
          <w:szCs w:val="22"/>
          <w:lang w:val="cy-GB"/>
        </w:rPr>
        <w:t xml:space="preserve">, </w:t>
      </w:r>
      <w:hyperlink r:id="rId25" w:history="1">
        <w:r w:rsidR="00E611AC" w:rsidRPr="00941B78">
          <w:rPr>
            <w:rStyle w:val="Hyperlink"/>
            <w:rFonts w:ascii="Arial" w:hAnsi="Arial" w:cs="Arial"/>
            <w:sz w:val="22"/>
            <w:szCs w:val="22"/>
            <w:lang w:val="cy-GB"/>
          </w:rPr>
          <w:t>https://www.uwtsdunion.co.uk/cy/</w:t>
        </w:r>
      </w:hyperlink>
      <w:r w:rsidR="00E611AC">
        <w:rPr>
          <w:rStyle w:val="Hyperlink"/>
          <w:rFonts w:ascii="Arial" w:hAnsi="Arial" w:cs="Arial"/>
          <w:sz w:val="22"/>
          <w:szCs w:val="22"/>
          <w:lang w:val="cy-GB"/>
        </w:rPr>
        <w:t>.</w:t>
      </w:r>
      <w:r w:rsidR="00350FC8" w:rsidRPr="00350FC8">
        <w:rPr>
          <w:rFonts w:ascii="Arial" w:hAnsi="Arial" w:cs="Arial"/>
          <w:sz w:val="22"/>
          <w:szCs w:val="22"/>
          <w:lang w:val="cy-GB"/>
        </w:rPr>
        <w:t xml:space="preserve"> </w:t>
      </w:r>
    </w:p>
    <w:p w14:paraId="103FA61F" w14:textId="77777777" w:rsidR="00350FC8" w:rsidRPr="007363F7" w:rsidRDefault="00350FC8" w:rsidP="00350FC8">
      <w:pPr>
        <w:jc w:val="both"/>
        <w:rPr>
          <w:rFonts w:eastAsia="Arial" w:cs="Arial"/>
          <w:b/>
          <w:bCs/>
          <w:lang w:val="cy-GB"/>
        </w:rPr>
      </w:pPr>
    </w:p>
    <w:p w14:paraId="432D698D" w14:textId="77777777" w:rsidR="007D5903" w:rsidRPr="00DA580B" w:rsidRDefault="007D5903" w:rsidP="00D7682C">
      <w:pPr>
        <w:jc w:val="both"/>
        <w:rPr>
          <w:rFonts w:ascii="Arial" w:hAnsi="Arial" w:cs="Arial"/>
          <w:b/>
          <w:sz w:val="22"/>
          <w:szCs w:val="22"/>
          <w:lang w:val="cy-GB"/>
        </w:rPr>
      </w:pPr>
    </w:p>
    <w:sectPr w:rsidR="007D5903" w:rsidRPr="00DA580B" w:rsidSect="00560C5D">
      <w:footerReference w:type="default" r:id="rId26"/>
      <w:footerReference w:type="first" r:id="rId27"/>
      <w:pgSz w:w="11907" w:h="16840" w:code="9"/>
      <w:pgMar w:top="1418" w:right="1418" w:bottom="1418" w:left="141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leri James" w:date="2024-07-04T14:06:00Z" w:initials="TJ">
    <w:p w14:paraId="4A339F11" w14:textId="77777777" w:rsidR="004521AB" w:rsidRDefault="004521AB" w:rsidP="004521AB">
      <w:pPr>
        <w:pStyle w:val="CommentText"/>
      </w:pPr>
      <w:r>
        <w:rPr>
          <w:rStyle w:val="CommentReference"/>
        </w:rPr>
        <w:annotationRef/>
      </w:r>
      <w:r>
        <w:rPr>
          <w:u w:val="single"/>
        </w:rPr>
        <w:t>YCHWANEGER</w:t>
      </w:r>
      <w:r>
        <w:t xml:space="preserve"> logo’r Partner</w:t>
      </w:r>
    </w:p>
  </w:comment>
  <w:comment w:id="6" w:author="Teleri James [2]" w:date="2017-07-11T11:12:00Z" w:initials="TJ">
    <w:p w14:paraId="645C429D" w14:textId="6C7E6389" w:rsidR="00E56055" w:rsidRDefault="00E56055">
      <w:pPr>
        <w:pStyle w:val="CommentText"/>
      </w:pPr>
      <w:r>
        <w:rPr>
          <w:rStyle w:val="CommentReference"/>
        </w:rPr>
        <w:annotationRef/>
      </w:r>
      <w:r>
        <w:t>Gall hwn fod gan Bennaeth yr Ysgol, Pennaeth y Sefydliad neu’r Cyfarwyddwr Rhaglen, fel sy’n briodol.</w:t>
      </w:r>
    </w:p>
  </w:comment>
  <w:comment w:id="8" w:author="Teleri James" w:date="2023-05-17T14:02:00Z" w:initials="TJ">
    <w:p w14:paraId="6A9686A6" w14:textId="77777777" w:rsidR="008743C3" w:rsidRDefault="008743C3" w:rsidP="00236B93">
      <w:pPr>
        <w:pStyle w:val="CommentText"/>
      </w:pPr>
      <w:r>
        <w:rPr>
          <w:rStyle w:val="CommentReference"/>
        </w:rPr>
        <w:annotationRef/>
      </w:r>
      <w:r>
        <w:t xml:space="preserve">Yn berthnasol i ddarpariaeth o fewn y DU yn unig. Dilëwch yr adran os nad yw'n berthnasol i'ch rhaglen. </w:t>
      </w:r>
    </w:p>
  </w:comment>
  <w:comment w:id="10" w:author="Teleri James [2]" w:date="2016-09-09T14:04:00Z" w:initials="TJ">
    <w:p w14:paraId="0802A80D" w14:textId="5C6E9430" w:rsidR="00E56055" w:rsidRDefault="00E56055">
      <w:pPr>
        <w:pStyle w:val="CommentText"/>
      </w:pPr>
      <w:r>
        <w:rPr>
          <w:rStyle w:val="CommentReference"/>
        </w:rPr>
        <w:annotationRef/>
      </w:r>
      <w:r>
        <w:t>Ychwanegwch y teitl swydd priodol yn y Sefydliad Partner ac ychwanegwch y cyswllt cymorth bugeiliol.</w:t>
      </w:r>
    </w:p>
  </w:comment>
  <w:comment w:id="14" w:author="Teleri James [2]" w:date="2016-09-09T15:27:00Z" w:initials="TJ">
    <w:p w14:paraId="5834973A" w14:textId="7AE4A36B" w:rsidR="00E56055" w:rsidRDefault="00E56055">
      <w:pPr>
        <w:pStyle w:val="CommentText"/>
      </w:pPr>
      <w:r>
        <w:rPr>
          <w:rStyle w:val="CommentReference"/>
        </w:rPr>
        <w:annotationRef/>
      </w:r>
      <w:r>
        <w:t>Ar gyfer rhaglenni sy’n cael eu rhedeg yn y Brifysgol hefyd, rhaid i ddyddiadau’r cyfnodau asesu gyd-daro â dyddiadau’r Brifysgol.</w:t>
      </w:r>
    </w:p>
  </w:comment>
  <w:comment w:id="18" w:author="Teleri James [2]" w:date="2016-09-09T14:20:00Z" w:initials="TJ">
    <w:p w14:paraId="6C0710D4" w14:textId="6C34C59B" w:rsidR="00E56055" w:rsidRDefault="00E56055">
      <w:pPr>
        <w:pStyle w:val="CommentText"/>
      </w:pPr>
      <w:r>
        <w:rPr>
          <w:rStyle w:val="CommentReference"/>
        </w:rPr>
        <w:annotationRef/>
      </w:r>
      <w:r>
        <w:t>Dylid cadw neu ddileu, fel sy’n briodol.</w:t>
      </w:r>
    </w:p>
  </w:comment>
  <w:comment w:id="19" w:author="Teleri James [2]" w:date="2016-09-09T14:20:00Z" w:initials="TJ">
    <w:p w14:paraId="3F8DC358" w14:textId="5D30B763" w:rsidR="00E56055" w:rsidRDefault="00E56055">
      <w:pPr>
        <w:pStyle w:val="CommentText"/>
      </w:pPr>
      <w:r>
        <w:rPr>
          <w:rStyle w:val="CommentReference"/>
        </w:rPr>
        <w:annotationRef/>
      </w:r>
      <w:r>
        <w:t>Yn berthnasol i ddarpariaeth o fewn Cymru yn unig.</w:t>
      </w:r>
    </w:p>
  </w:comment>
  <w:comment w:id="20" w:author="Teleri James [2]" w:date="2018-08-13T15:41:00Z" w:initials="TJ">
    <w:p w14:paraId="55C197DE" w14:textId="34570BF5" w:rsidR="00231037" w:rsidRDefault="00231037">
      <w:pPr>
        <w:pStyle w:val="CommentText"/>
      </w:pPr>
      <w:r>
        <w:rPr>
          <w:rStyle w:val="CommentReference"/>
        </w:rPr>
        <w:annotationRef/>
      </w:r>
      <w:r>
        <w:t>Yn berthnasol i raglenni sy’n cael eu haddysgu mewn iaith arall heblaw am Saesneg neu’r Gymraeg</w:t>
      </w:r>
    </w:p>
  </w:comment>
  <w:comment w:id="24" w:author="Teleri James [2]" w:date="2016-09-09T15:29:00Z" w:initials="TJ">
    <w:p w14:paraId="305E3715" w14:textId="61511FC8" w:rsidR="00E56055" w:rsidRDefault="00E56055">
      <w:pPr>
        <w:pStyle w:val="CommentText"/>
      </w:pPr>
      <w:r>
        <w:rPr>
          <w:rStyle w:val="CommentReference"/>
        </w:rPr>
        <w:annotationRef/>
      </w:r>
      <w:r>
        <w:t>Ychwanegwch enw neu adran</w:t>
      </w:r>
    </w:p>
  </w:comment>
  <w:comment w:id="25" w:author="Teleri James [2]" w:date="2018-08-13T15:44:00Z" w:initials="TJ">
    <w:p w14:paraId="72A1A8C4" w14:textId="69CB1633" w:rsidR="00231037" w:rsidRDefault="00231037">
      <w:pPr>
        <w:pStyle w:val="CommentText"/>
      </w:pPr>
      <w:r>
        <w:rPr>
          <w:rStyle w:val="CommentReference"/>
        </w:rPr>
        <w:annotationRef/>
      </w:r>
      <w:r>
        <w:t>Yn berthnasol i raglenni sy’n cael eu darparu o fewn blwyddyn academaidd draddodiadol</w:t>
      </w:r>
      <w:r w:rsidR="001319F9">
        <w:t xml:space="preserve"> yn unig</w:t>
      </w:r>
    </w:p>
  </w:comment>
  <w:comment w:id="34" w:author="Teleri James" w:date="2024-07-04T14:25:00Z" w:initials="TJ">
    <w:p w14:paraId="244587CD" w14:textId="77777777" w:rsidR="00772C8D" w:rsidRDefault="00772C8D" w:rsidP="00772C8D">
      <w:pPr>
        <w:pStyle w:val="CommentText"/>
      </w:pPr>
      <w:r>
        <w:rPr>
          <w:rStyle w:val="CommentReference"/>
        </w:rPr>
        <w:annotationRef/>
      </w:r>
      <w:r>
        <w:t>Perthnasol i sefydliadau’r DU yn unig.</w:t>
      </w:r>
    </w:p>
  </w:comment>
  <w:comment w:id="38" w:author="Teleri" w:date="2023-05-12T10:55:00Z" w:initials="T">
    <w:p w14:paraId="2E3437C3" w14:textId="3B3FF74D" w:rsidR="00D4305D" w:rsidRDefault="00D4305D" w:rsidP="00D4305D">
      <w:pPr>
        <w:pStyle w:val="CommentText"/>
      </w:pPr>
      <w:r>
        <w:rPr>
          <w:rStyle w:val="CommentReference"/>
        </w:rPr>
        <w:annotationRef/>
      </w:r>
      <w:r>
        <w:t>NODER: Dylid cyfeirio at y dull priodol ac yna dileu’r sylw hwn</w:t>
      </w:r>
    </w:p>
  </w:comment>
  <w:comment w:id="43" w:author="Teleri James [2]" w:date="2020-08-06T16:30:00Z" w:initials="TJ">
    <w:p w14:paraId="644F0DB7" w14:textId="77777777" w:rsidR="00C77749" w:rsidRPr="003F0903" w:rsidRDefault="00C77749" w:rsidP="00C77749">
      <w:pPr>
        <w:pStyle w:val="CommentText"/>
        <w:rPr>
          <w:lang w:val="cy-GB"/>
        </w:rPr>
      </w:pPr>
      <w:r w:rsidRPr="00533364">
        <w:rPr>
          <w:rStyle w:val="CommentReference"/>
        </w:rPr>
        <w:annotationRef/>
      </w:r>
      <w:r w:rsidRPr="00533364">
        <w:rPr>
          <w:lang w:val="cy-GB"/>
        </w:rPr>
        <w:t>Rhowch fanylion eich proses gwyno’ch hun yma ac wedyn dilëwch y sylw yma</w:t>
      </w:r>
    </w:p>
    <w:p w14:paraId="68D77763" w14:textId="2D0C0973" w:rsidR="00C77749" w:rsidRDefault="00C7774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39F11" w15:done="0"/>
  <w15:commentEx w15:paraId="645C429D" w15:done="0"/>
  <w15:commentEx w15:paraId="6A9686A6" w15:done="0"/>
  <w15:commentEx w15:paraId="0802A80D" w15:done="0"/>
  <w15:commentEx w15:paraId="5834973A" w15:done="0"/>
  <w15:commentEx w15:paraId="6C0710D4" w15:done="0"/>
  <w15:commentEx w15:paraId="3F8DC358" w15:done="0"/>
  <w15:commentEx w15:paraId="55C197DE" w15:done="0"/>
  <w15:commentEx w15:paraId="305E3715" w15:done="0"/>
  <w15:commentEx w15:paraId="72A1A8C4" w15:done="0"/>
  <w15:commentEx w15:paraId="244587CD" w15:done="0"/>
  <w15:commentEx w15:paraId="2E3437C3" w15:done="0"/>
  <w15:commentEx w15:paraId="68D77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978FF7" w16cex:dateUtc="2024-07-04T13:06:00Z"/>
  <w16cex:commentExtensible w16cex:durableId="22CA7FD4" w16cex:dateUtc="2017-07-11T10:12:00Z"/>
  <w16cex:commentExtensible w16cex:durableId="280F5CFB" w16cex:dateUtc="2023-05-17T13:02:00Z"/>
  <w16cex:commentExtensible w16cex:durableId="22CA7FD5" w16cex:dateUtc="2016-09-09T13:04:00Z"/>
  <w16cex:commentExtensible w16cex:durableId="22CA7FD6" w16cex:dateUtc="2016-09-09T14:27:00Z"/>
  <w16cex:commentExtensible w16cex:durableId="22CA7FD8" w16cex:dateUtc="2016-09-09T13:20:00Z"/>
  <w16cex:commentExtensible w16cex:durableId="22CA7FD9" w16cex:dateUtc="2016-09-09T13:20:00Z"/>
  <w16cex:commentExtensible w16cex:durableId="22CA7FDA" w16cex:dateUtc="2018-08-13T14:41:00Z"/>
  <w16cex:commentExtensible w16cex:durableId="22CA7FDB" w16cex:dateUtc="2016-09-09T14:29:00Z"/>
  <w16cex:commentExtensible w16cex:durableId="22CA7FDC" w16cex:dateUtc="2018-08-13T14:44:00Z"/>
  <w16cex:commentExtensible w16cex:durableId="07B0F9E8" w16cex:dateUtc="2024-07-04T13:25:00Z"/>
  <w16cex:commentExtensible w16cex:durableId="2808998D" w16cex:dateUtc="2023-05-12T09:55:00Z"/>
  <w16cex:commentExtensible w16cex:durableId="246B19BE" w16cex:dateUtc="2020-08-06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39F11" w16cid:durableId="27978FF7"/>
  <w16cid:commentId w16cid:paraId="645C429D" w16cid:durableId="22CA7FD4"/>
  <w16cid:commentId w16cid:paraId="6A9686A6" w16cid:durableId="280F5CFB"/>
  <w16cid:commentId w16cid:paraId="0802A80D" w16cid:durableId="22CA7FD5"/>
  <w16cid:commentId w16cid:paraId="5834973A" w16cid:durableId="22CA7FD6"/>
  <w16cid:commentId w16cid:paraId="6C0710D4" w16cid:durableId="22CA7FD8"/>
  <w16cid:commentId w16cid:paraId="3F8DC358" w16cid:durableId="22CA7FD9"/>
  <w16cid:commentId w16cid:paraId="55C197DE" w16cid:durableId="22CA7FDA"/>
  <w16cid:commentId w16cid:paraId="305E3715" w16cid:durableId="22CA7FDB"/>
  <w16cid:commentId w16cid:paraId="72A1A8C4" w16cid:durableId="22CA7FDC"/>
  <w16cid:commentId w16cid:paraId="244587CD" w16cid:durableId="07B0F9E8"/>
  <w16cid:commentId w16cid:paraId="2E3437C3" w16cid:durableId="2808998D"/>
  <w16cid:commentId w16cid:paraId="68D77763" w16cid:durableId="246B19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F50C" w14:textId="77777777" w:rsidR="00E631F5" w:rsidRDefault="00E631F5">
      <w:r>
        <w:separator/>
      </w:r>
    </w:p>
  </w:endnote>
  <w:endnote w:type="continuationSeparator" w:id="0">
    <w:p w14:paraId="40C55F64" w14:textId="77777777" w:rsidR="00E631F5" w:rsidRDefault="00E6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3C91" w14:textId="77777777" w:rsidR="00E56055" w:rsidRDefault="00E56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7A49AA" w14:textId="77777777" w:rsidR="00E56055" w:rsidRDefault="00E560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FDD" w14:textId="77777777" w:rsidR="00E56055" w:rsidRDefault="00E56055">
    <w:pPr>
      <w:pStyle w:val="Footer"/>
      <w:framePr w:wrap="around" w:vAnchor="text" w:hAnchor="margin" w:xAlign="center" w:y="1"/>
      <w:rPr>
        <w:rStyle w:val="PageNumber"/>
        <w:sz w:val="28"/>
      </w:rPr>
    </w:pPr>
  </w:p>
  <w:p w14:paraId="71D8B055" w14:textId="77777777" w:rsidR="00E56055" w:rsidRDefault="00E5605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85C5" w14:textId="68E564A5" w:rsidR="00E56055" w:rsidRPr="00082636" w:rsidRDefault="00E56055" w:rsidP="00082636">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sidR="00671DFA">
      <w:rPr>
        <w:rStyle w:val="PageNumber"/>
        <w:rFonts w:ascii="Arial" w:hAnsi="Arial" w:cs="Arial"/>
        <w:noProof/>
        <w:sz w:val="22"/>
        <w:szCs w:val="22"/>
      </w:rPr>
      <w:t>4</w:t>
    </w:r>
    <w:r w:rsidRPr="0028201D">
      <w:rPr>
        <w:rStyle w:val="PageNumber"/>
        <w:rFonts w:ascii="Arial" w:hAnsi="Arial" w:cs="Arial"/>
        <w:sz w:val="22"/>
        <w:szCs w:val="22"/>
      </w:rPr>
      <w:fldChar w:fldCharType="end"/>
    </w:r>
  </w:p>
  <w:p w14:paraId="5BA2A29E" w14:textId="77777777" w:rsidR="00E56055" w:rsidRDefault="00E56055" w:rsidP="00082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BAA6" w14:textId="77777777" w:rsidR="00E56055" w:rsidRDefault="00E5605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6486F" w14:textId="77777777" w:rsidR="00E631F5" w:rsidRDefault="00E631F5">
      <w:r>
        <w:separator/>
      </w:r>
    </w:p>
  </w:footnote>
  <w:footnote w:type="continuationSeparator" w:id="0">
    <w:p w14:paraId="4AF3A263" w14:textId="77777777" w:rsidR="00E631F5" w:rsidRDefault="00E63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B060D"/>
    <w:multiLevelType w:val="hybridMultilevel"/>
    <w:tmpl w:val="88327D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72A0572"/>
    <w:multiLevelType w:val="hybridMultilevel"/>
    <w:tmpl w:val="0A1C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0"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87B37"/>
    <w:multiLevelType w:val="hybridMultilevel"/>
    <w:tmpl w:val="830E4E00"/>
    <w:lvl w:ilvl="0" w:tplc="08090001">
      <w:start w:val="1"/>
      <w:numFmt w:val="bullet"/>
      <w:lvlText w:val=""/>
      <w:lvlJc w:val="left"/>
      <w:pPr>
        <w:ind w:left="720" w:hanging="360"/>
      </w:pPr>
      <w:rPr>
        <w:rFonts w:ascii="Symbol" w:hAnsi="Symbol" w:hint="default"/>
      </w:rPr>
    </w:lvl>
    <w:lvl w:ilvl="1" w:tplc="23A84D4A">
      <w:start w:val="1"/>
      <w:numFmt w:val="bullet"/>
      <w:lvlText w:val="o"/>
      <w:lvlJc w:val="left"/>
      <w:pPr>
        <w:ind w:left="1440" w:hanging="360"/>
      </w:pPr>
      <w:rPr>
        <w:rFonts w:ascii="Courier New" w:hAnsi="Courier New" w:hint="default"/>
      </w:rPr>
    </w:lvl>
    <w:lvl w:ilvl="2" w:tplc="9EE650AA">
      <w:start w:val="1"/>
      <w:numFmt w:val="bullet"/>
      <w:lvlText w:val=""/>
      <w:lvlJc w:val="left"/>
      <w:pPr>
        <w:ind w:left="2160" w:hanging="360"/>
      </w:pPr>
      <w:rPr>
        <w:rFonts w:ascii="Wingdings" w:hAnsi="Wingdings" w:hint="default"/>
      </w:rPr>
    </w:lvl>
    <w:lvl w:ilvl="3" w:tplc="24901BCA">
      <w:start w:val="1"/>
      <w:numFmt w:val="bullet"/>
      <w:lvlText w:val=""/>
      <w:lvlJc w:val="left"/>
      <w:pPr>
        <w:ind w:left="2880" w:hanging="360"/>
      </w:pPr>
      <w:rPr>
        <w:rFonts w:ascii="Symbol" w:hAnsi="Symbol" w:hint="default"/>
      </w:rPr>
    </w:lvl>
    <w:lvl w:ilvl="4" w:tplc="72F46CD4">
      <w:start w:val="1"/>
      <w:numFmt w:val="bullet"/>
      <w:lvlText w:val="o"/>
      <w:lvlJc w:val="left"/>
      <w:pPr>
        <w:ind w:left="3600" w:hanging="360"/>
      </w:pPr>
      <w:rPr>
        <w:rFonts w:ascii="Courier New" w:hAnsi="Courier New" w:hint="default"/>
      </w:rPr>
    </w:lvl>
    <w:lvl w:ilvl="5" w:tplc="6F268580">
      <w:start w:val="1"/>
      <w:numFmt w:val="bullet"/>
      <w:lvlText w:val=""/>
      <w:lvlJc w:val="left"/>
      <w:pPr>
        <w:ind w:left="4320" w:hanging="360"/>
      </w:pPr>
      <w:rPr>
        <w:rFonts w:ascii="Wingdings" w:hAnsi="Wingdings" w:hint="default"/>
      </w:rPr>
    </w:lvl>
    <w:lvl w:ilvl="6" w:tplc="00200BF0">
      <w:start w:val="1"/>
      <w:numFmt w:val="bullet"/>
      <w:lvlText w:val=""/>
      <w:lvlJc w:val="left"/>
      <w:pPr>
        <w:ind w:left="5040" w:hanging="360"/>
      </w:pPr>
      <w:rPr>
        <w:rFonts w:ascii="Symbol" w:hAnsi="Symbol" w:hint="default"/>
      </w:rPr>
    </w:lvl>
    <w:lvl w:ilvl="7" w:tplc="64F6C472">
      <w:start w:val="1"/>
      <w:numFmt w:val="bullet"/>
      <w:lvlText w:val="o"/>
      <w:lvlJc w:val="left"/>
      <w:pPr>
        <w:ind w:left="5760" w:hanging="360"/>
      </w:pPr>
      <w:rPr>
        <w:rFonts w:ascii="Courier New" w:hAnsi="Courier New" w:hint="default"/>
      </w:rPr>
    </w:lvl>
    <w:lvl w:ilvl="8" w:tplc="F8B010A6">
      <w:start w:val="1"/>
      <w:numFmt w:val="bullet"/>
      <w:lvlText w:val=""/>
      <w:lvlJc w:val="left"/>
      <w:pPr>
        <w:ind w:left="6480" w:hanging="360"/>
      </w:pPr>
      <w:rPr>
        <w:rFonts w:ascii="Wingdings" w:hAnsi="Wingdings" w:hint="default"/>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B949DB"/>
    <w:multiLevelType w:val="singleLevel"/>
    <w:tmpl w:val="3E1622A8"/>
    <w:lvl w:ilvl="0">
      <w:start w:val="1"/>
      <w:numFmt w:val="lowerRoman"/>
      <w:lvlText w:val="%1)"/>
      <w:lvlJc w:val="left"/>
      <w:pPr>
        <w:ind w:left="1080" w:hanging="360"/>
      </w:pPr>
      <w:rPr>
        <w:rFonts w:hint="default"/>
        <w:b w:val="0"/>
      </w:rPr>
    </w:lvl>
  </w:abstractNum>
  <w:abstractNum w:abstractNumId="15" w15:restartNumberingAfterBreak="0">
    <w:nsid w:val="5C21229D"/>
    <w:multiLevelType w:val="hybridMultilevel"/>
    <w:tmpl w:val="47389A7C"/>
    <w:lvl w:ilvl="0" w:tplc="08090001">
      <w:start w:val="1"/>
      <w:numFmt w:val="bullet"/>
      <w:lvlText w:val=""/>
      <w:lvlJc w:val="left"/>
      <w:pPr>
        <w:ind w:left="720" w:hanging="360"/>
      </w:pPr>
      <w:rPr>
        <w:rFonts w:ascii="Symbol" w:hAnsi="Symbol" w:hint="default"/>
      </w:rPr>
    </w:lvl>
    <w:lvl w:ilvl="1" w:tplc="B922D346">
      <w:start w:val="1"/>
      <w:numFmt w:val="bullet"/>
      <w:lvlText w:val="o"/>
      <w:lvlJc w:val="left"/>
      <w:pPr>
        <w:ind w:left="1440" w:hanging="360"/>
      </w:pPr>
      <w:rPr>
        <w:rFonts w:ascii="Courier New" w:hAnsi="Courier New" w:hint="default"/>
      </w:rPr>
    </w:lvl>
    <w:lvl w:ilvl="2" w:tplc="D2DE1DDE">
      <w:start w:val="1"/>
      <w:numFmt w:val="bullet"/>
      <w:lvlText w:val=""/>
      <w:lvlJc w:val="left"/>
      <w:pPr>
        <w:ind w:left="2160" w:hanging="360"/>
      </w:pPr>
      <w:rPr>
        <w:rFonts w:ascii="Wingdings" w:hAnsi="Wingdings" w:hint="default"/>
      </w:rPr>
    </w:lvl>
    <w:lvl w:ilvl="3" w:tplc="285CC98C">
      <w:start w:val="1"/>
      <w:numFmt w:val="bullet"/>
      <w:lvlText w:val=""/>
      <w:lvlJc w:val="left"/>
      <w:pPr>
        <w:ind w:left="2880" w:hanging="360"/>
      </w:pPr>
      <w:rPr>
        <w:rFonts w:ascii="Symbol" w:hAnsi="Symbol" w:hint="default"/>
      </w:rPr>
    </w:lvl>
    <w:lvl w:ilvl="4" w:tplc="94F88AEC">
      <w:start w:val="1"/>
      <w:numFmt w:val="bullet"/>
      <w:lvlText w:val="o"/>
      <w:lvlJc w:val="left"/>
      <w:pPr>
        <w:ind w:left="3600" w:hanging="360"/>
      </w:pPr>
      <w:rPr>
        <w:rFonts w:ascii="Courier New" w:hAnsi="Courier New" w:hint="default"/>
      </w:rPr>
    </w:lvl>
    <w:lvl w:ilvl="5" w:tplc="1D3E16FE">
      <w:start w:val="1"/>
      <w:numFmt w:val="bullet"/>
      <w:lvlText w:val=""/>
      <w:lvlJc w:val="left"/>
      <w:pPr>
        <w:ind w:left="4320" w:hanging="360"/>
      </w:pPr>
      <w:rPr>
        <w:rFonts w:ascii="Wingdings" w:hAnsi="Wingdings" w:hint="default"/>
      </w:rPr>
    </w:lvl>
    <w:lvl w:ilvl="6" w:tplc="773E0B74">
      <w:start w:val="1"/>
      <w:numFmt w:val="bullet"/>
      <w:lvlText w:val=""/>
      <w:lvlJc w:val="left"/>
      <w:pPr>
        <w:ind w:left="5040" w:hanging="360"/>
      </w:pPr>
      <w:rPr>
        <w:rFonts w:ascii="Symbol" w:hAnsi="Symbol" w:hint="default"/>
      </w:rPr>
    </w:lvl>
    <w:lvl w:ilvl="7" w:tplc="A962BC96">
      <w:start w:val="1"/>
      <w:numFmt w:val="bullet"/>
      <w:lvlText w:val="o"/>
      <w:lvlJc w:val="left"/>
      <w:pPr>
        <w:ind w:left="5760" w:hanging="360"/>
      </w:pPr>
      <w:rPr>
        <w:rFonts w:ascii="Courier New" w:hAnsi="Courier New" w:hint="default"/>
      </w:rPr>
    </w:lvl>
    <w:lvl w:ilvl="8" w:tplc="6922A084">
      <w:start w:val="1"/>
      <w:numFmt w:val="bullet"/>
      <w:lvlText w:val=""/>
      <w:lvlJc w:val="left"/>
      <w:pPr>
        <w:ind w:left="6480" w:hanging="360"/>
      </w:pPr>
      <w:rPr>
        <w:rFonts w:ascii="Wingdings" w:hAnsi="Wingding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12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39781876">
    <w:abstractNumId w:val="9"/>
  </w:num>
  <w:num w:numId="3" w16cid:durableId="1396927056">
    <w:abstractNumId w:val="8"/>
  </w:num>
  <w:num w:numId="4" w16cid:durableId="1924021404">
    <w:abstractNumId w:val="18"/>
  </w:num>
  <w:num w:numId="5" w16cid:durableId="1400135454">
    <w:abstractNumId w:val="19"/>
  </w:num>
  <w:num w:numId="6" w16cid:durableId="5251945">
    <w:abstractNumId w:val="17"/>
  </w:num>
  <w:num w:numId="7" w16cid:durableId="1409881646">
    <w:abstractNumId w:val="14"/>
  </w:num>
  <w:num w:numId="8" w16cid:durableId="1901940691">
    <w:abstractNumId w:val="17"/>
  </w:num>
  <w:num w:numId="9" w16cid:durableId="55709755">
    <w:abstractNumId w:val="12"/>
  </w:num>
  <w:num w:numId="10" w16cid:durableId="1380860461">
    <w:abstractNumId w:val="6"/>
  </w:num>
  <w:num w:numId="11" w16cid:durableId="562448689">
    <w:abstractNumId w:val="10"/>
  </w:num>
  <w:num w:numId="12" w16cid:durableId="194655526">
    <w:abstractNumId w:val="16"/>
  </w:num>
  <w:num w:numId="13" w16cid:durableId="1901476779">
    <w:abstractNumId w:val="7"/>
  </w:num>
  <w:num w:numId="14" w16cid:durableId="1232811216">
    <w:abstractNumId w:val="15"/>
  </w:num>
  <w:num w:numId="15" w16cid:durableId="694379537">
    <w:abstractNumId w:val="2"/>
  </w:num>
  <w:num w:numId="16" w16cid:durableId="505678996">
    <w:abstractNumId w:val="11"/>
  </w:num>
  <w:num w:numId="17" w16cid:durableId="261189534">
    <w:abstractNumId w:val="1"/>
  </w:num>
  <w:num w:numId="18" w16cid:durableId="1285581203">
    <w:abstractNumId w:val="3"/>
  </w:num>
  <w:num w:numId="19" w16cid:durableId="47581134">
    <w:abstractNumId w:val="5"/>
  </w:num>
  <w:num w:numId="20" w16cid:durableId="433867467">
    <w:abstractNumId w:val="4"/>
  </w:num>
  <w:num w:numId="21" w16cid:durableId="265314059">
    <w:abstractNumId w:val="20"/>
  </w:num>
  <w:num w:numId="22" w16cid:durableId="19461863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James">
    <w15:presenceInfo w15:providerId="AD" w15:userId="S::t.james@uwtsd.ac.uk::92e26558-ac5f-463d-8315-c9500a9b193a"/>
  </w15:person>
  <w15:person w15:author="Teleri James [2]">
    <w15:presenceInfo w15:providerId="AD" w15:userId="S-1-5-21-809251214-2178901256-4152538893-28149"/>
  </w15:person>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8E"/>
    <w:rsid w:val="000053E3"/>
    <w:rsid w:val="00010B89"/>
    <w:rsid w:val="00033010"/>
    <w:rsid w:val="0004347D"/>
    <w:rsid w:val="00056BE4"/>
    <w:rsid w:val="00061BA1"/>
    <w:rsid w:val="00082636"/>
    <w:rsid w:val="000A087B"/>
    <w:rsid w:val="000A1EB3"/>
    <w:rsid w:val="000C671F"/>
    <w:rsid w:val="000D3736"/>
    <w:rsid w:val="000D78AE"/>
    <w:rsid w:val="000E1388"/>
    <w:rsid w:val="0010436C"/>
    <w:rsid w:val="0011242C"/>
    <w:rsid w:val="00122BAF"/>
    <w:rsid w:val="0012752A"/>
    <w:rsid w:val="00130F1B"/>
    <w:rsid w:val="001319F9"/>
    <w:rsid w:val="001321B4"/>
    <w:rsid w:val="00135E81"/>
    <w:rsid w:val="00142B8D"/>
    <w:rsid w:val="00150BFE"/>
    <w:rsid w:val="00152A8E"/>
    <w:rsid w:val="001616CE"/>
    <w:rsid w:val="001673E7"/>
    <w:rsid w:val="00182FD7"/>
    <w:rsid w:val="001949B2"/>
    <w:rsid w:val="00196C50"/>
    <w:rsid w:val="001A1886"/>
    <w:rsid w:val="001A5526"/>
    <w:rsid w:val="001B0F1A"/>
    <w:rsid w:val="001B6D26"/>
    <w:rsid w:val="001C18C3"/>
    <w:rsid w:val="001C230A"/>
    <w:rsid w:val="001C4D1B"/>
    <w:rsid w:val="001D0B67"/>
    <w:rsid w:val="001D1082"/>
    <w:rsid w:val="001D18E0"/>
    <w:rsid w:val="001D28A6"/>
    <w:rsid w:val="001E5F9F"/>
    <w:rsid w:val="00202986"/>
    <w:rsid w:val="00210A43"/>
    <w:rsid w:val="002128E8"/>
    <w:rsid w:val="002151A1"/>
    <w:rsid w:val="002212EA"/>
    <w:rsid w:val="00231037"/>
    <w:rsid w:val="00234191"/>
    <w:rsid w:val="0024367A"/>
    <w:rsid w:val="00253ABF"/>
    <w:rsid w:val="0025783B"/>
    <w:rsid w:val="00261809"/>
    <w:rsid w:val="00263DAA"/>
    <w:rsid w:val="00263F74"/>
    <w:rsid w:val="0028201D"/>
    <w:rsid w:val="00285AD1"/>
    <w:rsid w:val="002A1223"/>
    <w:rsid w:val="002A594D"/>
    <w:rsid w:val="002A5EF7"/>
    <w:rsid w:val="002A7B05"/>
    <w:rsid w:val="002B2389"/>
    <w:rsid w:val="002B7127"/>
    <w:rsid w:val="002C6C6A"/>
    <w:rsid w:val="002D2EA4"/>
    <w:rsid w:val="002D3956"/>
    <w:rsid w:val="002D4F74"/>
    <w:rsid w:val="002E2881"/>
    <w:rsid w:val="002E4345"/>
    <w:rsid w:val="002F05AC"/>
    <w:rsid w:val="0030225A"/>
    <w:rsid w:val="0030391C"/>
    <w:rsid w:val="003057FF"/>
    <w:rsid w:val="0031214B"/>
    <w:rsid w:val="00322689"/>
    <w:rsid w:val="003372E2"/>
    <w:rsid w:val="003450D0"/>
    <w:rsid w:val="00347C66"/>
    <w:rsid w:val="00350FC8"/>
    <w:rsid w:val="00362022"/>
    <w:rsid w:val="003655C3"/>
    <w:rsid w:val="00370F2A"/>
    <w:rsid w:val="003745A8"/>
    <w:rsid w:val="00374695"/>
    <w:rsid w:val="003768D3"/>
    <w:rsid w:val="00376E61"/>
    <w:rsid w:val="00390E9A"/>
    <w:rsid w:val="00395F6E"/>
    <w:rsid w:val="003A651E"/>
    <w:rsid w:val="003B1077"/>
    <w:rsid w:val="003B1303"/>
    <w:rsid w:val="003B681F"/>
    <w:rsid w:val="003C076F"/>
    <w:rsid w:val="003C438D"/>
    <w:rsid w:val="003D2712"/>
    <w:rsid w:val="003D30F9"/>
    <w:rsid w:val="003E3D18"/>
    <w:rsid w:val="003F0903"/>
    <w:rsid w:val="0040488D"/>
    <w:rsid w:val="00411AD4"/>
    <w:rsid w:val="00415E97"/>
    <w:rsid w:val="004235B2"/>
    <w:rsid w:val="00427133"/>
    <w:rsid w:val="00441DEC"/>
    <w:rsid w:val="0044295A"/>
    <w:rsid w:val="00451E4A"/>
    <w:rsid w:val="004521AB"/>
    <w:rsid w:val="004661C4"/>
    <w:rsid w:val="00496989"/>
    <w:rsid w:val="00497881"/>
    <w:rsid w:val="004A26E4"/>
    <w:rsid w:val="004A6401"/>
    <w:rsid w:val="004A65FB"/>
    <w:rsid w:val="004A73DD"/>
    <w:rsid w:val="004B168C"/>
    <w:rsid w:val="004B2597"/>
    <w:rsid w:val="004C4A5A"/>
    <w:rsid w:val="004C6B01"/>
    <w:rsid w:val="004D03D6"/>
    <w:rsid w:val="004F14E6"/>
    <w:rsid w:val="004F2F49"/>
    <w:rsid w:val="004F763C"/>
    <w:rsid w:val="004F7E05"/>
    <w:rsid w:val="005014DB"/>
    <w:rsid w:val="00516D8A"/>
    <w:rsid w:val="00517C19"/>
    <w:rsid w:val="00530E7A"/>
    <w:rsid w:val="00533364"/>
    <w:rsid w:val="0053414C"/>
    <w:rsid w:val="00534FA3"/>
    <w:rsid w:val="00557857"/>
    <w:rsid w:val="00560C5D"/>
    <w:rsid w:val="005654B5"/>
    <w:rsid w:val="00577599"/>
    <w:rsid w:val="00587DA1"/>
    <w:rsid w:val="00591660"/>
    <w:rsid w:val="00592587"/>
    <w:rsid w:val="005967C3"/>
    <w:rsid w:val="005A556A"/>
    <w:rsid w:val="005C6C98"/>
    <w:rsid w:val="005D04E4"/>
    <w:rsid w:val="005E46E8"/>
    <w:rsid w:val="005F3133"/>
    <w:rsid w:val="005F3769"/>
    <w:rsid w:val="005F7CBA"/>
    <w:rsid w:val="00606E6D"/>
    <w:rsid w:val="00607CCA"/>
    <w:rsid w:val="0061056F"/>
    <w:rsid w:val="00622DEF"/>
    <w:rsid w:val="00641222"/>
    <w:rsid w:val="00641BF8"/>
    <w:rsid w:val="00643D28"/>
    <w:rsid w:val="006459CE"/>
    <w:rsid w:val="00647DFB"/>
    <w:rsid w:val="00651F5F"/>
    <w:rsid w:val="00654257"/>
    <w:rsid w:val="00655B49"/>
    <w:rsid w:val="006647AF"/>
    <w:rsid w:val="00671DFA"/>
    <w:rsid w:val="0069232F"/>
    <w:rsid w:val="00694639"/>
    <w:rsid w:val="006A1B50"/>
    <w:rsid w:val="006A1FD3"/>
    <w:rsid w:val="006A7D9F"/>
    <w:rsid w:val="006B2B7F"/>
    <w:rsid w:val="006B5D1D"/>
    <w:rsid w:val="006B5EE5"/>
    <w:rsid w:val="006C1C91"/>
    <w:rsid w:val="006C5CFE"/>
    <w:rsid w:val="006D18AB"/>
    <w:rsid w:val="006E2C65"/>
    <w:rsid w:val="006E3898"/>
    <w:rsid w:val="006F0637"/>
    <w:rsid w:val="006F1D9A"/>
    <w:rsid w:val="006F3031"/>
    <w:rsid w:val="006F7C09"/>
    <w:rsid w:val="006F7CF0"/>
    <w:rsid w:val="00700E89"/>
    <w:rsid w:val="007111B0"/>
    <w:rsid w:val="007209AE"/>
    <w:rsid w:val="0072282B"/>
    <w:rsid w:val="00735924"/>
    <w:rsid w:val="007363F7"/>
    <w:rsid w:val="00743E9C"/>
    <w:rsid w:val="00745C59"/>
    <w:rsid w:val="007569A5"/>
    <w:rsid w:val="00763326"/>
    <w:rsid w:val="007637C7"/>
    <w:rsid w:val="00770B48"/>
    <w:rsid w:val="00771C4F"/>
    <w:rsid w:val="00772C8D"/>
    <w:rsid w:val="007770BF"/>
    <w:rsid w:val="007A4F70"/>
    <w:rsid w:val="007A7D63"/>
    <w:rsid w:val="007B183B"/>
    <w:rsid w:val="007B2E68"/>
    <w:rsid w:val="007C4F99"/>
    <w:rsid w:val="007C7252"/>
    <w:rsid w:val="007D5551"/>
    <w:rsid w:val="007D5903"/>
    <w:rsid w:val="007E4AD6"/>
    <w:rsid w:val="007F4FB7"/>
    <w:rsid w:val="00811100"/>
    <w:rsid w:val="00813E8C"/>
    <w:rsid w:val="00815EA2"/>
    <w:rsid w:val="00815FF6"/>
    <w:rsid w:val="0082224E"/>
    <w:rsid w:val="00840B69"/>
    <w:rsid w:val="00846903"/>
    <w:rsid w:val="008478FE"/>
    <w:rsid w:val="008603BA"/>
    <w:rsid w:val="00862332"/>
    <w:rsid w:val="00862B75"/>
    <w:rsid w:val="00866C85"/>
    <w:rsid w:val="008743C3"/>
    <w:rsid w:val="00892358"/>
    <w:rsid w:val="00893092"/>
    <w:rsid w:val="008957D0"/>
    <w:rsid w:val="0089795D"/>
    <w:rsid w:val="00897A42"/>
    <w:rsid w:val="008A1CA0"/>
    <w:rsid w:val="008A4CC5"/>
    <w:rsid w:val="008B4FF5"/>
    <w:rsid w:val="008B524E"/>
    <w:rsid w:val="008C43D0"/>
    <w:rsid w:val="008D38F0"/>
    <w:rsid w:val="00904653"/>
    <w:rsid w:val="00910406"/>
    <w:rsid w:val="00913B1F"/>
    <w:rsid w:val="0092193C"/>
    <w:rsid w:val="00922DAF"/>
    <w:rsid w:val="00926A23"/>
    <w:rsid w:val="00927819"/>
    <w:rsid w:val="009362C2"/>
    <w:rsid w:val="0095009B"/>
    <w:rsid w:val="00960B4A"/>
    <w:rsid w:val="0096658A"/>
    <w:rsid w:val="009705A2"/>
    <w:rsid w:val="00972FB0"/>
    <w:rsid w:val="00974C9C"/>
    <w:rsid w:val="009752C2"/>
    <w:rsid w:val="009760C3"/>
    <w:rsid w:val="0098727D"/>
    <w:rsid w:val="00997D30"/>
    <w:rsid w:val="009A0E0D"/>
    <w:rsid w:val="009B1334"/>
    <w:rsid w:val="009B5A1F"/>
    <w:rsid w:val="009B5F1F"/>
    <w:rsid w:val="009C2BBF"/>
    <w:rsid w:val="009D30B9"/>
    <w:rsid w:val="009D5E88"/>
    <w:rsid w:val="009E3B16"/>
    <w:rsid w:val="009F6600"/>
    <w:rsid w:val="00A04627"/>
    <w:rsid w:val="00A20386"/>
    <w:rsid w:val="00A4117B"/>
    <w:rsid w:val="00A4143B"/>
    <w:rsid w:val="00A541DA"/>
    <w:rsid w:val="00A54DAF"/>
    <w:rsid w:val="00A64CDD"/>
    <w:rsid w:val="00A70FF4"/>
    <w:rsid w:val="00A71F77"/>
    <w:rsid w:val="00A75B92"/>
    <w:rsid w:val="00A90EF8"/>
    <w:rsid w:val="00A94492"/>
    <w:rsid w:val="00A960B6"/>
    <w:rsid w:val="00A96692"/>
    <w:rsid w:val="00AA0A6E"/>
    <w:rsid w:val="00AA276A"/>
    <w:rsid w:val="00AB1333"/>
    <w:rsid w:val="00AB4021"/>
    <w:rsid w:val="00AC5378"/>
    <w:rsid w:val="00AD6B6F"/>
    <w:rsid w:val="00AE011C"/>
    <w:rsid w:val="00AE30EA"/>
    <w:rsid w:val="00AF552B"/>
    <w:rsid w:val="00AF5545"/>
    <w:rsid w:val="00B02E41"/>
    <w:rsid w:val="00B06772"/>
    <w:rsid w:val="00B11913"/>
    <w:rsid w:val="00B12FAB"/>
    <w:rsid w:val="00B2539D"/>
    <w:rsid w:val="00B345DF"/>
    <w:rsid w:val="00B46BB7"/>
    <w:rsid w:val="00B56341"/>
    <w:rsid w:val="00B604DB"/>
    <w:rsid w:val="00B666D1"/>
    <w:rsid w:val="00B70015"/>
    <w:rsid w:val="00B80B1F"/>
    <w:rsid w:val="00B836B2"/>
    <w:rsid w:val="00B83A64"/>
    <w:rsid w:val="00B84B77"/>
    <w:rsid w:val="00B84F94"/>
    <w:rsid w:val="00B93242"/>
    <w:rsid w:val="00BA358D"/>
    <w:rsid w:val="00BA35C0"/>
    <w:rsid w:val="00BA4FFE"/>
    <w:rsid w:val="00BB520E"/>
    <w:rsid w:val="00BC0E5F"/>
    <w:rsid w:val="00BC2D89"/>
    <w:rsid w:val="00BC3FAF"/>
    <w:rsid w:val="00BD65EE"/>
    <w:rsid w:val="00BD7F86"/>
    <w:rsid w:val="00BF212E"/>
    <w:rsid w:val="00BF2F4E"/>
    <w:rsid w:val="00BF37A4"/>
    <w:rsid w:val="00C01413"/>
    <w:rsid w:val="00C203D8"/>
    <w:rsid w:val="00C241F2"/>
    <w:rsid w:val="00C2776A"/>
    <w:rsid w:val="00C40568"/>
    <w:rsid w:val="00C427DA"/>
    <w:rsid w:val="00C479B4"/>
    <w:rsid w:val="00C56126"/>
    <w:rsid w:val="00C5613B"/>
    <w:rsid w:val="00C56837"/>
    <w:rsid w:val="00C64DC4"/>
    <w:rsid w:val="00C65C05"/>
    <w:rsid w:val="00C66FA9"/>
    <w:rsid w:val="00C73D50"/>
    <w:rsid w:val="00C7568D"/>
    <w:rsid w:val="00C77749"/>
    <w:rsid w:val="00C90137"/>
    <w:rsid w:val="00C917BC"/>
    <w:rsid w:val="00C97313"/>
    <w:rsid w:val="00CA3425"/>
    <w:rsid w:val="00CB2320"/>
    <w:rsid w:val="00CB343F"/>
    <w:rsid w:val="00CC4EBB"/>
    <w:rsid w:val="00CE6D1A"/>
    <w:rsid w:val="00D004E9"/>
    <w:rsid w:val="00D054B6"/>
    <w:rsid w:val="00D13956"/>
    <w:rsid w:val="00D21055"/>
    <w:rsid w:val="00D23497"/>
    <w:rsid w:val="00D254CE"/>
    <w:rsid w:val="00D275DA"/>
    <w:rsid w:val="00D31C82"/>
    <w:rsid w:val="00D4305D"/>
    <w:rsid w:val="00D435BC"/>
    <w:rsid w:val="00D52CAE"/>
    <w:rsid w:val="00D55383"/>
    <w:rsid w:val="00D61B92"/>
    <w:rsid w:val="00D70BD6"/>
    <w:rsid w:val="00D720B9"/>
    <w:rsid w:val="00D74284"/>
    <w:rsid w:val="00D7682C"/>
    <w:rsid w:val="00D83190"/>
    <w:rsid w:val="00D86277"/>
    <w:rsid w:val="00D874D3"/>
    <w:rsid w:val="00D87C4E"/>
    <w:rsid w:val="00D87CE2"/>
    <w:rsid w:val="00D9008A"/>
    <w:rsid w:val="00D913F8"/>
    <w:rsid w:val="00DA3CF2"/>
    <w:rsid w:val="00DA580B"/>
    <w:rsid w:val="00DA6E21"/>
    <w:rsid w:val="00DB277E"/>
    <w:rsid w:val="00DC584E"/>
    <w:rsid w:val="00DD504D"/>
    <w:rsid w:val="00DD5165"/>
    <w:rsid w:val="00DE0A58"/>
    <w:rsid w:val="00DE2B68"/>
    <w:rsid w:val="00DE3A73"/>
    <w:rsid w:val="00DE515C"/>
    <w:rsid w:val="00DE5937"/>
    <w:rsid w:val="00DF2F7A"/>
    <w:rsid w:val="00E124DA"/>
    <w:rsid w:val="00E13FBB"/>
    <w:rsid w:val="00E16718"/>
    <w:rsid w:val="00E21375"/>
    <w:rsid w:val="00E241D9"/>
    <w:rsid w:val="00E26B7E"/>
    <w:rsid w:val="00E353F2"/>
    <w:rsid w:val="00E40117"/>
    <w:rsid w:val="00E51585"/>
    <w:rsid w:val="00E56055"/>
    <w:rsid w:val="00E60E59"/>
    <w:rsid w:val="00E611AC"/>
    <w:rsid w:val="00E625C6"/>
    <w:rsid w:val="00E627CA"/>
    <w:rsid w:val="00E631F5"/>
    <w:rsid w:val="00E65D88"/>
    <w:rsid w:val="00E85A3C"/>
    <w:rsid w:val="00E861AB"/>
    <w:rsid w:val="00E94576"/>
    <w:rsid w:val="00E97010"/>
    <w:rsid w:val="00EA2D16"/>
    <w:rsid w:val="00EA6850"/>
    <w:rsid w:val="00EA7CDF"/>
    <w:rsid w:val="00EB0A34"/>
    <w:rsid w:val="00EB2317"/>
    <w:rsid w:val="00EB2CFF"/>
    <w:rsid w:val="00EB3192"/>
    <w:rsid w:val="00EB39B5"/>
    <w:rsid w:val="00EB5228"/>
    <w:rsid w:val="00EC6C1A"/>
    <w:rsid w:val="00ED0041"/>
    <w:rsid w:val="00ED671F"/>
    <w:rsid w:val="00EE2A5C"/>
    <w:rsid w:val="00EE3877"/>
    <w:rsid w:val="00EE5251"/>
    <w:rsid w:val="00EE607F"/>
    <w:rsid w:val="00EF37EE"/>
    <w:rsid w:val="00EF5C64"/>
    <w:rsid w:val="00F01C22"/>
    <w:rsid w:val="00F05905"/>
    <w:rsid w:val="00F14FA6"/>
    <w:rsid w:val="00F162AC"/>
    <w:rsid w:val="00F171B4"/>
    <w:rsid w:val="00F207E9"/>
    <w:rsid w:val="00F2186C"/>
    <w:rsid w:val="00F24422"/>
    <w:rsid w:val="00F24BAA"/>
    <w:rsid w:val="00F3109F"/>
    <w:rsid w:val="00F35163"/>
    <w:rsid w:val="00F35373"/>
    <w:rsid w:val="00F35712"/>
    <w:rsid w:val="00F52ADB"/>
    <w:rsid w:val="00F56594"/>
    <w:rsid w:val="00F67D24"/>
    <w:rsid w:val="00F87ECD"/>
    <w:rsid w:val="00F9159F"/>
    <w:rsid w:val="00FA1112"/>
    <w:rsid w:val="00FC3D8C"/>
    <w:rsid w:val="00FC4EF5"/>
    <w:rsid w:val="00FC5BD8"/>
    <w:rsid w:val="00FD1F13"/>
    <w:rsid w:val="00FD7F24"/>
    <w:rsid w:val="00FE45E8"/>
    <w:rsid w:val="00FE5F66"/>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D992AE7"/>
  <w15:docId w15:val="{0BE2906F-236F-4915-B0B6-8D7C2247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D720B9"/>
    <w:pPr>
      <w:tabs>
        <w:tab w:val="right" w:leader="dot" w:pos="9061"/>
      </w:tabs>
      <w:spacing w:before="120"/>
      <w:ind w:left="238"/>
    </w:pPr>
    <w:rPr>
      <w:rFonts w:ascii="Arial" w:hAnsi="Arial"/>
      <w:sz w:val="22"/>
    </w:rPr>
  </w:style>
  <w:style w:type="paragraph" w:styleId="TOC1">
    <w:name w:val="toc 1"/>
    <w:basedOn w:val="Normal"/>
    <w:next w:val="Normal"/>
    <w:autoRedefine/>
    <w:uiPriority w:val="39"/>
    <w:unhideWhenUsed/>
    <w:rsid w:val="001C18C3"/>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paragraph" w:styleId="Revision">
    <w:name w:val="Revision"/>
    <w:hidden/>
    <w:uiPriority w:val="99"/>
    <w:semiHidden/>
    <w:rsid w:val="00B46BB7"/>
    <w:rPr>
      <w:sz w:val="24"/>
    </w:rPr>
  </w:style>
  <w:style w:type="character" w:customStyle="1" w:styleId="Heading1Char">
    <w:name w:val="Heading 1 Char"/>
    <w:link w:val="Heading1"/>
    <w:rsid w:val="00350FC8"/>
    <w:rPr>
      <w:rFonts w:ascii="Arial" w:hAnsi="Arial"/>
      <w:b/>
      <w:sz w:val="22"/>
    </w:rPr>
  </w:style>
  <w:style w:type="character" w:styleId="UnresolvedMention">
    <w:name w:val="Unresolved Mention"/>
    <w:basedOn w:val="DefaultParagraphFont"/>
    <w:uiPriority w:val="99"/>
    <w:semiHidden/>
    <w:unhideWhenUsed/>
    <w:rsid w:val="00D4305D"/>
    <w:rPr>
      <w:color w:val="605E5C"/>
      <w:shd w:val="clear" w:color="auto" w:fill="E1DFDD"/>
    </w:rPr>
  </w:style>
  <w:style w:type="character" w:customStyle="1" w:styleId="normaltextrun">
    <w:name w:val="normaltextrun"/>
    <w:rsid w:val="00D4305D"/>
  </w:style>
  <w:style w:type="character" w:customStyle="1" w:styleId="eop">
    <w:name w:val="eop"/>
    <w:basedOn w:val="DefaultParagraphFont"/>
    <w:rsid w:val="00D4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uwtsd.ac.uk/cy/amdanom/llywodraethu-rheolaeth/partneriaethau-cydweithredo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uwtsd.ac.uk/cy/llawlyfr-ansawdd-academaidd" TargetMode="Externa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uwtsd.ac.uk/cy/llawlyfr-ansawdd-academaidd" TargetMode="External"/><Relationship Id="rId25" Type="http://schemas.openxmlformats.org/officeDocument/2006/relationships/hyperlink" Target="https://www.uwtsdunion.co.uk/cy/" TargetMode="External"/><Relationship Id="rId2" Type="http://schemas.openxmlformats.org/officeDocument/2006/relationships/numbering" Target="numbering.xml"/><Relationship Id="rId16" Type="http://schemas.openxmlformats.org/officeDocument/2006/relationships/hyperlink" Target="https://mytsd.uwtsd.ac.uk/" TargetMode="External"/><Relationship Id="rId20" Type="http://schemas.openxmlformats.org/officeDocument/2006/relationships/hyperlink" Target="https://www.uwtsd.ac.uk/cy/llawlyfr-ansawdd-academaid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uwtsd.ac.uk/cy/llawlyfr-ansawdd-academaidd" TargetMode="External"/><Relationship Id="rId5" Type="http://schemas.openxmlformats.org/officeDocument/2006/relationships/webSettings" Target="webSettings.xml"/><Relationship Id="rId15" Type="http://schemas.openxmlformats.org/officeDocument/2006/relationships/hyperlink" Target="https://llyw.cymru/sites/default/files/publications/2018-02/disgrifyddion-lefel.pdf" TargetMode="External"/><Relationship Id="rId23" Type="http://schemas.openxmlformats.org/officeDocument/2006/relationships/hyperlink" Target="https://www.uwtsd.ac.uk/cy/library/partnership-students-and-external-borrowers"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uwtsd.ac.uk/cy/llawlyfr-ansawdd-academaidd"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hyperlink" Target="https://www.uwtsd.ac.uk/cy/library/partnership-students-and-external-borrowers"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C615-15A3-44B0-91F5-D1B741EF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3329</Words>
  <Characters>20526</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PV8c Templed israddedig Partner 2024-25</vt:lpstr>
    </vt:vector>
  </TitlesOfParts>
  <Manager>quality@uwtsd.ac.uk</Manager>
  <Company>UWTSD</Company>
  <LinksUpToDate>false</LinksUpToDate>
  <CharactersWithSpaces>23808</CharactersWithSpaces>
  <SharedDoc>false</SharedDoc>
  <HLinks>
    <vt:vector size="264" baseType="variant">
      <vt:variant>
        <vt:i4>5898255</vt:i4>
      </vt:variant>
      <vt:variant>
        <vt:i4>219</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216</vt:i4>
      </vt:variant>
      <vt:variant>
        <vt:i4>0</vt:i4>
      </vt:variant>
      <vt:variant>
        <vt:i4>5</vt:i4>
      </vt:variant>
      <vt:variant>
        <vt:lpwstr>http://www.uwtsd.ac.uk/cy/gwasanaethau-proffesiynol/gwasanaethau-myfyrwyr/cymorth-sgiliau-astudio/</vt:lpwstr>
      </vt:variant>
      <vt:variant>
        <vt:lpwstr/>
      </vt:variant>
      <vt:variant>
        <vt:i4>7471145</vt:i4>
      </vt:variant>
      <vt:variant>
        <vt:i4>213</vt:i4>
      </vt:variant>
      <vt:variant>
        <vt:i4>0</vt:i4>
      </vt:variant>
      <vt:variant>
        <vt:i4>5</vt:i4>
      </vt:variant>
      <vt:variant>
        <vt:lpwstr>http://www.uwtsd.ac.uk/cy/gwasanaethau-proffesiynol/gwasanaethau-myfyrwyr/cymorth-sgiliau-astudio/</vt:lpwstr>
      </vt:variant>
      <vt:variant>
        <vt:lpwstr/>
      </vt:variant>
      <vt:variant>
        <vt:i4>1376343</vt:i4>
      </vt:variant>
      <vt:variant>
        <vt:i4>210</vt:i4>
      </vt:variant>
      <vt:variant>
        <vt:i4>0</vt:i4>
      </vt:variant>
      <vt:variant>
        <vt:i4>5</vt:i4>
      </vt:variant>
      <vt:variant>
        <vt:lpwstr>http://www.uwtsd.ac.uk/cy/gwasanaethau-proffesiynol/gwasanaethau-myfyrwyr</vt:lpwstr>
      </vt:variant>
      <vt:variant>
        <vt:lpwstr/>
      </vt:variant>
      <vt:variant>
        <vt:i4>524372</vt:i4>
      </vt:variant>
      <vt:variant>
        <vt:i4>207</vt:i4>
      </vt:variant>
      <vt:variant>
        <vt:i4>0</vt:i4>
      </vt:variant>
      <vt:variant>
        <vt:i4>5</vt:i4>
      </vt:variant>
      <vt:variant>
        <vt:lpwstr>http://www.uwtsd.ac.uk/cy/llyfrgell/</vt:lpwstr>
      </vt:variant>
      <vt:variant>
        <vt:lpwstr/>
      </vt:variant>
      <vt:variant>
        <vt:i4>524372</vt:i4>
      </vt:variant>
      <vt:variant>
        <vt:i4>204</vt:i4>
      </vt:variant>
      <vt:variant>
        <vt:i4>0</vt:i4>
      </vt:variant>
      <vt:variant>
        <vt:i4>5</vt:i4>
      </vt:variant>
      <vt:variant>
        <vt:lpwstr>http://www.uwtsd.ac.uk/cy/llyfrgell/</vt:lpwstr>
      </vt:variant>
      <vt:variant>
        <vt:lpwstr/>
      </vt:variant>
      <vt:variant>
        <vt:i4>6488185</vt:i4>
      </vt:variant>
      <vt:variant>
        <vt:i4>201</vt:i4>
      </vt:variant>
      <vt:variant>
        <vt:i4>0</vt:i4>
      </vt:variant>
      <vt:variant>
        <vt:i4>5</vt:i4>
      </vt:variant>
      <vt:variant>
        <vt:lpwstr>http://www.uwtsd.ac.uk/cy/swyddfaacademaidd/rheoliadaur-brifysgol-canllawiau-ar-gyfer-myfyrwyr/</vt:lpwstr>
      </vt:variant>
      <vt:variant>
        <vt:lpwstr/>
      </vt:variant>
      <vt:variant>
        <vt:i4>4784165</vt:i4>
      </vt:variant>
      <vt:variant>
        <vt:i4>198</vt:i4>
      </vt:variant>
      <vt:variant>
        <vt:i4>0</vt:i4>
      </vt:variant>
      <vt:variant>
        <vt:i4>5</vt:i4>
      </vt:variant>
      <vt:variant>
        <vt:lpwstr>mailto:ITServiceDesk@uwtsd.ac.uk</vt:lpwstr>
      </vt:variant>
      <vt:variant>
        <vt:lpwstr/>
      </vt:variant>
      <vt:variant>
        <vt:i4>5308505</vt:i4>
      </vt:variant>
      <vt:variant>
        <vt:i4>195</vt:i4>
      </vt:variant>
      <vt:variant>
        <vt:i4>0</vt:i4>
      </vt:variant>
      <vt:variant>
        <vt:i4>5</vt:i4>
      </vt:variant>
      <vt:variant>
        <vt:lpwstr>http://pcydds.ac.uk/</vt:lpwstr>
      </vt:variant>
      <vt:variant>
        <vt:lpwstr/>
      </vt:variant>
      <vt:variant>
        <vt:i4>852091</vt:i4>
      </vt:variant>
      <vt:variant>
        <vt:i4>192</vt:i4>
      </vt:variant>
      <vt:variant>
        <vt:i4>0</vt:i4>
      </vt:variant>
      <vt:variant>
        <vt:i4>5</vt:i4>
      </vt:variant>
      <vt:variant>
        <vt:lpwstr>mailto:helpdesk@uwtsd.ac.uk</vt:lpwstr>
      </vt:variant>
      <vt:variant>
        <vt:lpwstr/>
      </vt:variant>
      <vt:variant>
        <vt:i4>5308505</vt:i4>
      </vt:variant>
      <vt:variant>
        <vt:i4>189</vt:i4>
      </vt:variant>
      <vt:variant>
        <vt:i4>0</vt:i4>
      </vt:variant>
      <vt:variant>
        <vt:i4>5</vt:i4>
      </vt:variant>
      <vt:variant>
        <vt:lpwstr>http://pcydds.ac.uk/</vt:lpwstr>
      </vt:variant>
      <vt:variant>
        <vt:lpwstr/>
      </vt:variant>
      <vt:variant>
        <vt:i4>1835090</vt:i4>
      </vt:variant>
      <vt:variant>
        <vt:i4>186</vt:i4>
      </vt:variant>
      <vt:variant>
        <vt:i4>0</vt:i4>
      </vt:variant>
      <vt:variant>
        <vt:i4>5</vt:i4>
      </vt:variant>
      <vt:variant>
        <vt:lpwstr>http://www.uwtsd.ac.uk/cy/swyddfaacademaidd/</vt:lpwstr>
      </vt:variant>
      <vt:variant>
        <vt:lpwstr/>
      </vt:variant>
      <vt:variant>
        <vt:i4>5898255</vt:i4>
      </vt:variant>
      <vt:variant>
        <vt:i4>183</vt:i4>
      </vt:variant>
      <vt:variant>
        <vt:i4>0</vt:i4>
      </vt:variant>
      <vt:variant>
        <vt:i4>5</vt:i4>
      </vt:variant>
      <vt:variant>
        <vt:lpwstr>http://www.uwtsd.ac.uk/cy/swyddfaacademaidd/gweithdrefnau-ar-gyfer-apeliadau-academaidd-cwynion-ac-achosion-eraill-myfyrwyr/</vt:lpwstr>
      </vt:variant>
      <vt:variant>
        <vt:lpwstr/>
      </vt:variant>
      <vt:variant>
        <vt:i4>5898255</vt:i4>
      </vt:variant>
      <vt:variant>
        <vt:i4>180</vt:i4>
      </vt:variant>
      <vt:variant>
        <vt:i4>0</vt:i4>
      </vt:variant>
      <vt:variant>
        <vt:i4>5</vt:i4>
      </vt:variant>
      <vt:variant>
        <vt:lpwstr>http://www.uwtsd.ac.uk/cy/swyddfaacademaidd/gweithdrefnau-ar-gyfer-apeliadau-academaidd-cwynion-ac-achosion-eraill-myfyrwyr/</vt:lpwstr>
      </vt:variant>
      <vt:variant>
        <vt:lpwstr/>
      </vt:variant>
      <vt:variant>
        <vt:i4>6488185</vt:i4>
      </vt:variant>
      <vt:variant>
        <vt:i4>177</vt:i4>
      </vt:variant>
      <vt:variant>
        <vt:i4>0</vt:i4>
      </vt:variant>
      <vt:variant>
        <vt:i4>5</vt:i4>
      </vt:variant>
      <vt:variant>
        <vt:lpwstr>http://www.uwtsd.ac.uk/cy/swyddfaacademaidd/rheoliadaur-brifysgol-canllawiau-ar-gyfer-myfyrwyr/</vt:lpwstr>
      </vt:variant>
      <vt:variant>
        <vt:lpwstr/>
      </vt:variant>
      <vt:variant>
        <vt:i4>1966129</vt:i4>
      </vt:variant>
      <vt:variant>
        <vt:i4>170</vt:i4>
      </vt:variant>
      <vt:variant>
        <vt:i4>0</vt:i4>
      </vt:variant>
      <vt:variant>
        <vt:i4>5</vt:i4>
      </vt:variant>
      <vt:variant>
        <vt:lpwstr/>
      </vt:variant>
      <vt:variant>
        <vt:lpwstr>_Toc422831427</vt:lpwstr>
      </vt:variant>
      <vt:variant>
        <vt:i4>1966129</vt:i4>
      </vt:variant>
      <vt:variant>
        <vt:i4>164</vt:i4>
      </vt:variant>
      <vt:variant>
        <vt:i4>0</vt:i4>
      </vt:variant>
      <vt:variant>
        <vt:i4>5</vt:i4>
      </vt:variant>
      <vt:variant>
        <vt:lpwstr/>
      </vt:variant>
      <vt:variant>
        <vt:lpwstr>_Toc422831426</vt:lpwstr>
      </vt:variant>
      <vt:variant>
        <vt:i4>1966129</vt:i4>
      </vt:variant>
      <vt:variant>
        <vt:i4>158</vt:i4>
      </vt:variant>
      <vt:variant>
        <vt:i4>0</vt:i4>
      </vt:variant>
      <vt:variant>
        <vt:i4>5</vt:i4>
      </vt:variant>
      <vt:variant>
        <vt:lpwstr/>
      </vt:variant>
      <vt:variant>
        <vt:lpwstr>_Toc422831425</vt:lpwstr>
      </vt:variant>
      <vt:variant>
        <vt:i4>1966129</vt:i4>
      </vt:variant>
      <vt:variant>
        <vt:i4>152</vt:i4>
      </vt:variant>
      <vt:variant>
        <vt:i4>0</vt:i4>
      </vt:variant>
      <vt:variant>
        <vt:i4>5</vt:i4>
      </vt:variant>
      <vt:variant>
        <vt:lpwstr/>
      </vt:variant>
      <vt:variant>
        <vt:lpwstr>_Toc422831424</vt:lpwstr>
      </vt:variant>
      <vt:variant>
        <vt:i4>1966129</vt:i4>
      </vt:variant>
      <vt:variant>
        <vt:i4>146</vt:i4>
      </vt:variant>
      <vt:variant>
        <vt:i4>0</vt:i4>
      </vt:variant>
      <vt:variant>
        <vt:i4>5</vt:i4>
      </vt:variant>
      <vt:variant>
        <vt:lpwstr/>
      </vt:variant>
      <vt:variant>
        <vt:lpwstr>_Toc422831423</vt:lpwstr>
      </vt:variant>
      <vt:variant>
        <vt:i4>1966129</vt:i4>
      </vt:variant>
      <vt:variant>
        <vt:i4>140</vt:i4>
      </vt:variant>
      <vt:variant>
        <vt:i4>0</vt:i4>
      </vt:variant>
      <vt:variant>
        <vt:i4>5</vt:i4>
      </vt:variant>
      <vt:variant>
        <vt:lpwstr/>
      </vt:variant>
      <vt:variant>
        <vt:lpwstr>_Toc422831422</vt:lpwstr>
      </vt:variant>
      <vt:variant>
        <vt:i4>1966129</vt:i4>
      </vt:variant>
      <vt:variant>
        <vt:i4>134</vt:i4>
      </vt:variant>
      <vt:variant>
        <vt:i4>0</vt:i4>
      </vt:variant>
      <vt:variant>
        <vt:i4>5</vt:i4>
      </vt:variant>
      <vt:variant>
        <vt:lpwstr/>
      </vt:variant>
      <vt:variant>
        <vt:lpwstr>_Toc422831421</vt:lpwstr>
      </vt:variant>
      <vt:variant>
        <vt:i4>1966129</vt:i4>
      </vt:variant>
      <vt:variant>
        <vt:i4>128</vt:i4>
      </vt:variant>
      <vt:variant>
        <vt:i4>0</vt:i4>
      </vt:variant>
      <vt:variant>
        <vt:i4>5</vt:i4>
      </vt:variant>
      <vt:variant>
        <vt:lpwstr/>
      </vt:variant>
      <vt:variant>
        <vt:lpwstr>_Toc422831420</vt:lpwstr>
      </vt:variant>
      <vt:variant>
        <vt:i4>1900593</vt:i4>
      </vt:variant>
      <vt:variant>
        <vt:i4>122</vt:i4>
      </vt:variant>
      <vt:variant>
        <vt:i4>0</vt:i4>
      </vt:variant>
      <vt:variant>
        <vt:i4>5</vt:i4>
      </vt:variant>
      <vt:variant>
        <vt:lpwstr/>
      </vt:variant>
      <vt:variant>
        <vt:lpwstr>_Toc422831419</vt:lpwstr>
      </vt:variant>
      <vt:variant>
        <vt:i4>1900593</vt:i4>
      </vt:variant>
      <vt:variant>
        <vt:i4>116</vt:i4>
      </vt:variant>
      <vt:variant>
        <vt:i4>0</vt:i4>
      </vt:variant>
      <vt:variant>
        <vt:i4>5</vt:i4>
      </vt:variant>
      <vt:variant>
        <vt:lpwstr/>
      </vt:variant>
      <vt:variant>
        <vt:lpwstr>_Toc422831418</vt:lpwstr>
      </vt:variant>
      <vt:variant>
        <vt:i4>1900593</vt:i4>
      </vt:variant>
      <vt:variant>
        <vt:i4>110</vt:i4>
      </vt:variant>
      <vt:variant>
        <vt:i4>0</vt:i4>
      </vt:variant>
      <vt:variant>
        <vt:i4>5</vt:i4>
      </vt:variant>
      <vt:variant>
        <vt:lpwstr/>
      </vt:variant>
      <vt:variant>
        <vt:lpwstr>_Toc422831417</vt:lpwstr>
      </vt:variant>
      <vt:variant>
        <vt:i4>1900593</vt:i4>
      </vt:variant>
      <vt:variant>
        <vt:i4>104</vt:i4>
      </vt:variant>
      <vt:variant>
        <vt:i4>0</vt:i4>
      </vt:variant>
      <vt:variant>
        <vt:i4>5</vt:i4>
      </vt:variant>
      <vt:variant>
        <vt:lpwstr/>
      </vt:variant>
      <vt:variant>
        <vt:lpwstr>_Toc422831416</vt:lpwstr>
      </vt:variant>
      <vt:variant>
        <vt:i4>1900593</vt:i4>
      </vt:variant>
      <vt:variant>
        <vt:i4>98</vt:i4>
      </vt:variant>
      <vt:variant>
        <vt:i4>0</vt:i4>
      </vt:variant>
      <vt:variant>
        <vt:i4>5</vt:i4>
      </vt:variant>
      <vt:variant>
        <vt:lpwstr/>
      </vt:variant>
      <vt:variant>
        <vt:lpwstr>_Toc422831415</vt:lpwstr>
      </vt:variant>
      <vt:variant>
        <vt:i4>1900593</vt:i4>
      </vt:variant>
      <vt:variant>
        <vt:i4>92</vt:i4>
      </vt:variant>
      <vt:variant>
        <vt:i4>0</vt:i4>
      </vt:variant>
      <vt:variant>
        <vt:i4>5</vt:i4>
      </vt:variant>
      <vt:variant>
        <vt:lpwstr/>
      </vt:variant>
      <vt:variant>
        <vt:lpwstr>_Toc422831414</vt:lpwstr>
      </vt:variant>
      <vt:variant>
        <vt:i4>1900593</vt:i4>
      </vt:variant>
      <vt:variant>
        <vt:i4>86</vt:i4>
      </vt:variant>
      <vt:variant>
        <vt:i4>0</vt:i4>
      </vt:variant>
      <vt:variant>
        <vt:i4>5</vt:i4>
      </vt:variant>
      <vt:variant>
        <vt:lpwstr/>
      </vt:variant>
      <vt:variant>
        <vt:lpwstr>_Toc422831413</vt:lpwstr>
      </vt:variant>
      <vt:variant>
        <vt:i4>1900593</vt:i4>
      </vt:variant>
      <vt:variant>
        <vt:i4>80</vt:i4>
      </vt:variant>
      <vt:variant>
        <vt:i4>0</vt:i4>
      </vt:variant>
      <vt:variant>
        <vt:i4>5</vt:i4>
      </vt:variant>
      <vt:variant>
        <vt:lpwstr/>
      </vt:variant>
      <vt:variant>
        <vt:lpwstr>_Toc422831412</vt:lpwstr>
      </vt:variant>
      <vt:variant>
        <vt:i4>1900593</vt:i4>
      </vt:variant>
      <vt:variant>
        <vt:i4>74</vt:i4>
      </vt:variant>
      <vt:variant>
        <vt:i4>0</vt:i4>
      </vt:variant>
      <vt:variant>
        <vt:i4>5</vt:i4>
      </vt:variant>
      <vt:variant>
        <vt:lpwstr/>
      </vt:variant>
      <vt:variant>
        <vt:lpwstr>_Toc422831411</vt:lpwstr>
      </vt:variant>
      <vt:variant>
        <vt:i4>1900593</vt:i4>
      </vt:variant>
      <vt:variant>
        <vt:i4>68</vt:i4>
      </vt:variant>
      <vt:variant>
        <vt:i4>0</vt:i4>
      </vt:variant>
      <vt:variant>
        <vt:i4>5</vt:i4>
      </vt:variant>
      <vt:variant>
        <vt:lpwstr/>
      </vt:variant>
      <vt:variant>
        <vt:lpwstr>_Toc422831410</vt:lpwstr>
      </vt:variant>
      <vt:variant>
        <vt:i4>1835057</vt:i4>
      </vt:variant>
      <vt:variant>
        <vt:i4>62</vt:i4>
      </vt:variant>
      <vt:variant>
        <vt:i4>0</vt:i4>
      </vt:variant>
      <vt:variant>
        <vt:i4>5</vt:i4>
      </vt:variant>
      <vt:variant>
        <vt:lpwstr/>
      </vt:variant>
      <vt:variant>
        <vt:lpwstr>_Toc422831409</vt:lpwstr>
      </vt:variant>
      <vt:variant>
        <vt:i4>1835057</vt:i4>
      </vt:variant>
      <vt:variant>
        <vt:i4>56</vt:i4>
      </vt:variant>
      <vt:variant>
        <vt:i4>0</vt:i4>
      </vt:variant>
      <vt:variant>
        <vt:i4>5</vt:i4>
      </vt:variant>
      <vt:variant>
        <vt:lpwstr/>
      </vt:variant>
      <vt:variant>
        <vt:lpwstr>_Toc422831408</vt:lpwstr>
      </vt:variant>
      <vt:variant>
        <vt:i4>1835057</vt:i4>
      </vt:variant>
      <vt:variant>
        <vt:i4>50</vt:i4>
      </vt:variant>
      <vt:variant>
        <vt:i4>0</vt:i4>
      </vt:variant>
      <vt:variant>
        <vt:i4>5</vt:i4>
      </vt:variant>
      <vt:variant>
        <vt:lpwstr/>
      </vt:variant>
      <vt:variant>
        <vt:lpwstr>_Toc422831407</vt:lpwstr>
      </vt:variant>
      <vt:variant>
        <vt:i4>1835057</vt:i4>
      </vt:variant>
      <vt:variant>
        <vt:i4>44</vt:i4>
      </vt:variant>
      <vt:variant>
        <vt:i4>0</vt:i4>
      </vt:variant>
      <vt:variant>
        <vt:i4>5</vt:i4>
      </vt:variant>
      <vt:variant>
        <vt:lpwstr/>
      </vt:variant>
      <vt:variant>
        <vt:lpwstr>_Toc422831406</vt:lpwstr>
      </vt:variant>
      <vt:variant>
        <vt:i4>1835057</vt:i4>
      </vt:variant>
      <vt:variant>
        <vt:i4>38</vt:i4>
      </vt:variant>
      <vt:variant>
        <vt:i4>0</vt:i4>
      </vt:variant>
      <vt:variant>
        <vt:i4>5</vt:i4>
      </vt:variant>
      <vt:variant>
        <vt:lpwstr/>
      </vt:variant>
      <vt:variant>
        <vt:lpwstr>_Toc422831405</vt:lpwstr>
      </vt:variant>
      <vt:variant>
        <vt:i4>1835057</vt:i4>
      </vt:variant>
      <vt:variant>
        <vt:i4>32</vt:i4>
      </vt:variant>
      <vt:variant>
        <vt:i4>0</vt:i4>
      </vt:variant>
      <vt:variant>
        <vt:i4>5</vt:i4>
      </vt:variant>
      <vt:variant>
        <vt:lpwstr/>
      </vt:variant>
      <vt:variant>
        <vt:lpwstr>_Toc422831404</vt:lpwstr>
      </vt:variant>
      <vt:variant>
        <vt:i4>1835057</vt:i4>
      </vt:variant>
      <vt:variant>
        <vt:i4>26</vt:i4>
      </vt:variant>
      <vt:variant>
        <vt:i4>0</vt:i4>
      </vt:variant>
      <vt:variant>
        <vt:i4>5</vt:i4>
      </vt:variant>
      <vt:variant>
        <vt:lpwstr/>
      </vt:variant>
      <vt:variant>
        <vt:lpwstr>_Toc422831403</vt:lpwstr>
      </vt:variant>
      <vt:variant>
        <vt:i4>1835057</vt:i4>
      </vt:variant>
      <vt:variant>
        <vt:i4>20</vt:i4>
      </vt:variant>
      <vt:variant>
        <vt:i4>0</vt:i4>
      </vt:variant>
      <vt:variant>
        <vt:i4>5</vt:i4>
      </vt:variant>
      <vt:variant>
        <vt:lpwstr/>
      </vt:variant>
      <vt:variant>
        <vt:lpwstr>_Toc422831402</vt:lpwstr>
      </vt:variant>
      <vt:variant>
        <vt:i4>1835057</vt:i4>
      </vt:variant>
      <vt:variant>
        <vt:i4>14</vt:i4>
      </vt:variant>
      <vt:variant>
        <vt:i4>0</vt:i4>
      </vt:variant>
      <vt:variant>
        <vt:i4>5</vt:i4>
      </vt:variant>
      <vt:variant>
        <vt:lpwstr/>
      </vt:variant>
      <vt:variant>
        <vt:lpwstr>_Toc422831401</vt:lpwstr>
      </vt:variant>
      <vt:variant>
        <vt:i4>1835057</vt:i4>
      </vt:variant>
      <vt:variant>
        <vt:i4>8</vt:i4>
      </vt:variant>
      <vt:variant>
        <vt:i4>0</vt:i4>
      </vt:variant>
      <vt:variant>
        <vt:i4>5</vt:i4>
      </vt:variant>
      <vt:variant>
        <vt:lpwstr/>
      </vt:variant>
      <vt:variant>
        <vt:lpwstr>_Toc422831400</vt:lpwstr>
      </vt:variant>
      <vt:variant>
        <vt:i4>1376310</vt:i4>
      </vt:variant>
      <vt:variant>
        <vt:i4>2</vt:i4>
      </vt:variant>
      <vt:variant>
        <vt:i4>0</vt:i4>
      </vt:variant>
      <vt:variant>
        <vt:i4>5</vt:i4>
      </vt:variant>
      <vt:variant>
        <vt:lpwstr/>
      </vt:variant>
      <vt:variant>
        <vt:lpwstr>_Toc422831399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PV8c Templed israddedig Partner 2025-26</dc:title>
  <dc:subject/>
  <dc:creator>Teleri James</dc:creator>
  <cp:keywords/>
  <dc:description/>
  <cp:lastModifiedBy>Teleri James</cp:lastModifiedBy>
  <cp:revision>3</cp:revision>
  <cp:lastPrinted>2018-08-13T14:49:00Z</cp:lastPrinted>
  <dcterms:created xsi:type="dcterms:W3CDTF">2025-04-03T10:33:00Z</dcterms:created>
  <dcterms:modified xsi:type="dcterms:W3CDTF">2025-04-03T10:34:00Z</dcterms:modified>
</cp:coreProperties>
</file>