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5B14" w14:textId="20D6D7A2" w:rsidR="00CD642C" w:rsidRPr="002633D8" w:rsidRDefault="003806E1" w:rsidP="00AA3B1A">
      <w:pPr>
        <w:rPr>
          <w:noProof/>
        </w:rPr>
      </w:pPr>
      <w:r>
        <w:rPr>
          <w:noProof/>
        </w:rPr>
        <w:drawing>
          <wp:inline distT="0" distB="0" distL="0" distR="0" wp14:anchorId="49CAF64F" wp14:editId="783C8260">
            <wp:extent cx="2914650" cy="971550"/>
            <wp:effectExtent l="0" t="0" r="0" b="0"/>
            <wp:docPr id="210281142" name="Picture 21028114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914650" cy="971550"/>
                    </a:xfrm>
                    <a:prstGeom prst="rect">
                      <a:avLst/>
                    </a:prstGeom>
                  </pic:spPr>
                </pic:pic>
              </a:graphicData>
            </a:graphic>
          </wp:inline>
        </w:drawing>
      </w:r>
    </w:p>
    <w:p w14:paraId="55E6CF87" w14:textId="06A6B477" w:rsidR="00CD642C" w:rsidRPr="002633D8" w:rsidRDefault="00CD642C">
      <w:pPr>
        <w:jc w:val="center"/>
        <w:rPr>
          <w:rFonts w:cs="Arial"/>
          <w:b/>
          <w:noProof/>
        </w:rPr>
      </w:pPr>
    </w:p>
    <w:p w14:paraId="12B44FE7" w14:textId="77777777" w:rsidR="00CD642C" w:rsidRPr="002633D8" w:rsidRDefault="00CD642C">
      <w:pPr>
        <w:jc w:val="center"/>
        <w:rPr>
          <w:rFonts w:cs="Arial"/>
          <w:b/>
          <w:noProof/>
        </w:rPr>
      </w:pPr>
    </w:p>
    <w:p w14:paraId="2A6A0CF0" w14:textId="77777777" w:rsidR="00CD642C" w:rsidRPr="002633D8" w:rsidRDefault="00CD642C">
      <w:pPr>
        <w:jc w:val="center"/>
        <w:rPr>
          <w:rFonts w:cs="Arial"/>
          <w:b/>
          <w:noProof/>
        </w:rPr>
      </w:pPr>
    </w:p>
    <w:p w14:paraId="417F199F" w14:textId="77777777" w:rsidR="00CD642C" w:rsidRPr="002633D8" w:rsidRDefault="00CD642C">
      <w:pPr>
        <w:jc w:val="center"/>
        <w:rPr>
          <w:rFonts w:cs="Arial"/>
          <w:b/>
          <w:noProof/>
        </w:rPr>
      </w:pPr>
    </w:p>
    <w:p w14:paraId="4406B8B6" w14:textId="77777777" w:rsidR="00CD642C" w:rsidRPr="002633D8" w:rsidRDefault="00CD642C">
      <w:pPr>
        <w:jc w:val="center"/>
        <w:rPr>
          <w:rFonts w:cs="Arial"/>
          <w:b/>
          <w:noProof/>
        </w:rPr>
      </w:pPr>
    </w:p>
    <w:p w14:paraId="50E8F0B0" w14:textId="77777777" w:rsidR="00CD642C" w:rsidRPr="00E917C3" w:rsidRDefault="00CD642C">
      <w:pPr>
        <w:pStyle w:val="BodyText3"/>
        <w:ind w:right="-957"/>
        <w:jc w:val="left"/>
        <w:rPr>
          <w:rFonts w:cs="Arial"/>
          <w:sz w:val="44"/>
          <w:szCs w:val="44"/>
        </w:rPr>
      </w:pPr>
      <w:r w:rsidRPr="00E917C3">
        <w:rPr>
          <w:rFonts w:cs="Arial"/>
          <w:sz w:val="44"/>
          <w:szCs w:val="44"/>
        </w:rPr>
        <w:t>PROGRAMME OF STUDY HANDBOOK</w:t>
      </w:r>
    </w:p>
    <w:p w14:paraId="13667039" w14:textId="77777777" w:rsidR="00CD642C" w:rsidRPr="00E917C3" w:rsidRDefault="00CD642C">
      <w:pPr>
        <w:ind w:right="-957"/>
        <w:rPr>
          <w:rFonts w:cs="Arial"/>
          <w:b/>
          <w:sz w:val="44"/>
          <w:szCs w:val="44"/>
        </w:rPr>
      </w:pPr>
    </w:p>
    <w:p w14:paraId="5BEBFDD7" w14:textId="77777777" w:rsidR="00CD642C" w:rsidRPr="00E917C3" w:rsidRDefault="00CD642C">
      <w:pPr>
        <w:ind w:right="-957"/>
        <w:rPr>
          <w:rFonts w:cs="Arial"/>
          <w:b/>
          <w:sz w:val="44"/>
          <w:szCs w:val="44"/>
        </w:rPr>
      </w:pPr>
    </w:p>
    <w:p w14:paraId="37903A76" w14:textId="1856257D" w:rsidR="7C47455A" w:rsidRDefault="001B0DD3" w:rsidP="7C47455A">
      <w:pPr>
        <w:ind w:right="-957"/>
        <w:rPr>
          <w:rFonts w:cs="Arial"/>
          <w:b/>
          <w:bCs/>
          <w:sz w:val="44"/>
          <w:szCs w:val="44"/>
        </w:rPr>
      </w:pPr>
      <w:r>
        <w:rPr>
          <w:rFonts w:cs="Arial"/>
          <w:b/>
          <w:bCs/>
          <w:sz w:val="44"/>
          <w:szCs w:val="44"/>
        </w:rPr>
        <w:t>SCHOOL</w:t>
      </w:r>
      <w:r w:rsidR="7C47455A" w:rsidRPr="7C47455A">
        <w:rPr>
          <w:rFonts w:cs="Arial"/>
          <w:b/>
          <w:bCs/>
          <w:sz w:val="44"/>
          <w:szCs w:val="44"/>
        </w:rPr>
        <w:t xml:space="preserve"> OF </w:t>
      </w:r>
      <w:r w:rsidR="7C47455A" w:rsidRPr="7C47455A">
        <w:rPr>
          <w:rFonts w:cs="Arial"/>
          <w:b/>
          <w:bCs/>
          <w:sz w:val="44"/>
          <w:szCs w:val="44"/>
          <w:highlight w:val="cyan"/>
        </w:rPr>
        <w:t>XXX</w:t>
      </w:r>
    </w:p>
    <w:p w14:paraId="5878B5EC" w14:textId="77777777" w:rsidR="00E917C3" w:rsidRDefault="00E917C3" w:rsidP="00582E41">
      <w:pPr>
        <w:pStyle w:val="BodyText3"/>
        <w:ind w:right="-957"/>
        <w:jc w:val="left"/>
        <w:rPr>
          <w:rFonts w:cs="Arial"/>
          <w:b w:val="0"/>
          <w:sz w:val="40"/>
        </w:rPr>
      </w:pPr>
    </w:p>
    <w:p w14:paraId="29E814E6" w14:textId="77777777" w:rsidR="00E917C3" w:rsidRDefault="00E917C3" w:rsidP="00AA3B1A">
      <w:pPr>
        <w:ind w:right="-957"/>
        <w:rPr>
          <w:rFonts w:cs="Arial"/>
          <w:b/>
          <w:sz w:val="40"/>
        </w:rPr>
      </w:pPr>
    </w:p>
    <w:p w14:paraId="47768030" w14:textId="77777777" w:rsidR="00E917C3" w:rsidRDefault="00E917C3" w:rsidP="00AA3B1A">
      <w:pPr>
        <w:ind w:right="-957"/>
        <w:rPr>
          <w:rFonts w:cs="Arial"/>
          <w:b/>
          <w:sz w:val="40"/>
        </w:rPr>
      </w:pPr>
    </w:p>
    <w:p w14:paraId="282099F7" w14:textId="140868C2" w:rsidR="00CD642C" w:rsidRPr="00E917C3" w:rsidRDefault="00CD642C" w:rsidP="5F0272A8">
      <w:pPr>
        <w:ind w:right="-957"/>
        <w:rPr>
          <w:rFonts w:cs="Arial"/>
          <w:b/>
          <w:bCs/>
          <w:sz w:val="44"/>
          <w:szCs w:val="44"/>
        </w:rPr>
      </w:pPr>
      <w:r w:rsidRPr="5F0272A8">
        <w:rPr>
          <w:rFonts w:cs="Arial"/>
          <w:b/>
          <w:bCs/>
          <w:sz w:val="44"/>
          <w:szCs w:val="44"/>
        </w:rPr>
        <w:t xml:space="preserve">LEVEL </w:t>
      </w:r>
      <w:r w:rsidR="0014551B" w:rsidRPr="5F0272A8">
        <w:rPr>
          <w:rFonts w:cs="Arial"/>
          <w:b/>
          <w:bCs/>
          <w:sz w:val="44"/>
          <w:szCs w:val="44"/>
        </w:rPr>
        <w:t>7</w:t>
      </w:r>
    </w:p>
    <w:p w14:paraId="05BF5B1F" w14:textId="77777777" w:rsidR="00CD642C" w:rsidRPr="00E917C3" w:rsidRDefault="00CD642C">
      <w:pPr>
        <w:ind w:right="-957"/>
        <w:rPr>
          <w:rFonts w:cs="Arial"/>
          <w:b/>
          <w:sz w:val="44"/>
          <w:szCs w:val="44"/>
        </w:rPr>
      </w:pPr>
    </w:p>
    <w:p w14:paraId="19176531" w14:textId="77777777" w:rsidR="00CD642C" w:rsidRPr="00E917C3" w:rsidRDefault="00CD642C">
      <w:pPr>
        <w:ind w:right="-957"/>
        <w:rPr>
          <w:rFonts w:cs="Arial"/>
          <w:b/>
          <w:sz w:val="44"/>
          <w:szCs w:val="44"/>
        </w:rPr>
      </w:pPr>
    </w:p>
    <w:p w14:paraId="3191D3BB" w14:textId="77777777" w:rsidR="00CD642C" w:rsidRPr="00E917C3" w:rsidRDefault="00CD642C">
      <w:pPr>
        <w:ind w:right="-957"/>
        <w:rPr>
          <w:rFonts w:cs="Arial"/>
          <w:b/>
          <w:sz w:val="44"/>
          <w:szCs w:val="44"/>
        </w:rPr>
      </w:pPr>
    </w:p>
    <w:p w14:paraId="427478FC" w14:textId="77777777" w:rsidR="00CD642C" w:rsidRPr="00E917C3" w:rsidRDefault="00CD642C">
      <w:pPr>
        <w:ind w:right="-957"/>
        <w:rPr>
          <w:rFonts w:cs="Arial"/>
          <w:b/>
          <w:sz w:val="44"/>
          <w:szCs w:val="44"/>
        </w:rPr>
      </w:pPr>
    </w:p>
    <w:p w14:paraId="09524367" w14:textId="77777777" w:rsidR="00CD642C" w:rsidRDefault="00CD642C">
      <w:pPr>
        <w:ind w:right="-957"/>
        <w:rPr>
          <w:rFonts w:cs="Arial"/>
          <w:b/>
          <w:sz w:val="44"/>
          <w:szCs w:val="44"/>
        </w:rPr>
      </w:pPr>
    </w:p>
    <w:p w14:paraId="33F07074" w14:textId="77777777" w:rsidR="00582E41" w:rsidRPr="00E917C3" w:rsidRDefault="00582E41">
      <w:pPr>
        <w:ind w:right="-957"/>
        <w:rPr>
          <w:rFonts w:cs="Arial"/>
          <w:b/>
          <w:sz w:val="44"/>
          <w:szCs w:val="44"/>
        </w:rPr>
      </w:pPr>
    </w:p>
    <w:p w14:paraId="2A16E829" w14:textId="704394BD" w:rsidR="00CD642C" w:rsidRPr="00E917C3" w:rsidRDefault="001B0DD3" w:rsidP="5F0272A8">
      <w:pPr>
        <w:ind w:right="-957"/>
        <w:rPr>
          <w:rFonts w:cs="Arial"/>
          <w:b/>
          <w:bCs/>
          <w:sz w:val="44"/>
          <w:szCs w:val="44"/>
        </w:rPr>
      </w:pPr>
      <w:r>
        <w:rPr>
          <w:rFonts w:cs="Arial"/>
          <w:b/>
          <w:bCs/>
          <w:sz w:val="44"/>
          <w:szCs w:val="44"/>
        </w:rPr>
        <w:t>FACULTY</w:t>
      </w:r>
      <w:r w:rsidRPr="5F0272A8">
        <w:rPr>
          <w:rFonts w:cs="Arial"/>
          <w:b/>
          <w:bCs/>
          <w:sz w:val="44"/>
          <w:szCs w:val="44"/>
        </w:rPr>
        <w:t xml:space="preserve"> </w:t>
      </w:r>
      <w:r w:rsidR="00CD642C" w:rsidRPr="5F0272A8">
        <w:rPr>
          <w:rFonts w:cs="Arial"/>
          <w:b/>
          <w:bCs/>
          <w:sz w:val="44"/>
          <w:szCs w:val="44"/>
        </w:rPr>
        <w:t xml:space="preserve">OF </w:t>
      </w:r>
      <w:r w:rsidR="00CD642C" w:rsidRPr="5F0272A8">
        <w:rPr>
          <w:rFonts w:cs="Arial"/>
          <w:b/>
          <w:bCs/>
          <w:sz w:val="44"/>
          <w:szCs w:val="44"/>
          <w:highlight w:val="cyan"/>
        </w:rPr>
        <w:t>XXX</w:t>
      </w:r>
    </w:p>
    <w:p w14:paraId="4BD53473" w14:textId="77777777" w:rsidR="00CD642C" w:rsidRPr="00E917C3" w:rsidRDefault="00CD642C">
      <w:pPr>
        <w:ind w:right="-957"/>
        <w:rPr>
          <w:rFonts w:cs="Arial"/>
          <w:b/>
          <w:sz w:val="44"/>
          <w:szCs w:val="44"/>
        </w:rPr>
      </w:pPr>
    </w:p>
    <w:p w14:paraId="4D4A0B86" w14:textId="77777777" w:rsidR="00CD642C" w:rsidRPr="00E917C3" w:rsidRDefault="00CD642C">
      <w:pPr>
        <w:ind w:right="-957"/>
        <w:rPr>
          <w:rFonts w:cs="Arial"/>
          <w:b/>
          <w:sz w:val="44"/>
          <w:szCs w:val="44"/>
        </w:rPr>
      </w:pPr>
    </w:p>
    <w:p w14:paraId="2CA8F52A" w14:textId="31F52C01" w:rsidR="00CD642C" w:rsidRPr="00E917C3" w:rsidRDefault="00CD642C" w:rsidP="5F0272A8">
      <w:pPr>
        <w:ind w:right="-957"/>
        <w:rPr>
          <w:rFonts w:cs="Arial"/>
          <w:b/>
          <w:bCs/>
          <w:sz w:val="44"/>
          <w:szCs w:val="44"/>
        </w:rPr>
      </w:pPr>
      <w:r w:rsidRPr="5F0272A8">
        <w:rPr>
          <w:rFonts w:cs="Arial"/>
          <w:b/>
          <w:bCs/>
          <w:sz w:val="44"/>
          <w:szCs w:val="44"/>
        </w:rPr>
        <w:t>20</w:t>
      </w:r>
      <w:r w:rsidR="00DE19A2">
        <w:rPr>
          <w:rFonts w:cs="Arial"/>
          <w:b/>
          <w:bCs/>
          <w:sz w:val="44"/>
          <w:szCs w:val="44"/>
        </w:rPr>
        <w:t>2</w:t>
      </w:r>
      <w:r w:rsidR="000E2D0F">
        <w:rPr>
          <w:rFonts w:cs="Arial"/>
          <w:b/>
          <w:bCs/>
          <w:sz w:val="44"/>
          <w:szCs w:val="44"/>
        </w:rPr>
        <w:t>6</w:t>
      </w:r>
      <w:r w:rsidR="00177BCB">
        <w:rPr>
          <w:rFonts w:cs="Arial"/>
          <w:b/>
          <w:bCs/>
          <w:sz w:val="44"/>
          <w:szCs w:val="44"/>
        </w:rPr>
        <w:t>-202</w:t>
      </w:r>
      <w:r w:rsidR="000E2D0F">
        <w:rPr>
          <w:rFonts w:cs="Arial"/>
          <w:b/>
          <w:bCs/>
          <w:sz w:val="44"/>
          <w:szCs w:val="44"/>
        </w:rPr>
        <w:t>7</w:t>
      </w:r>
    </w:p>
    <w:p w14:paraId="68D20BCB" w14:textId="6A86BEFD" w:rsidR="00CD642C" w:rsidRDefault="00CD642C" w:rsidP="5F0272A8">
      <w:pPr>
        <w:jc w:val="center"/>
        <w:rPr>
          <w:b/>
          <w:bCs/>
        </w:rPr>
      </w:pPr>
      <w:r w:rsidRPr="002633D8">
        <w:br w:type="page"/>
      </w:r>
      <w:r w:rsidRPr="5F0272A8">
        <w:rPr>
          <w:b/>
          <w:bCs/>
        </w:rPr>
        <w:lastRenderedPageBreak/>
        <w:t>CONTENTS PAGE</w:t>
      </w:r>
    </w:p>
    <w:p w14:paraId="4E59CDF2" w14:textId="38ED62D4" w:rsidR="0089023A" w:rsidRDefault="0089023A" w:rsidP="5F0272A8">
      <w:pPr>
        <w:jc w:val="center"/>
        <w:rPr>
          <w:b/>
          <w:bCs/>
        </w:rPr>
      </w:pPr>
    </w:p>
    <w:p w14:paraId="2ADB0382" w14:textId="77777777" w:rsidR="0089023A" w:rsidRPr="00AA3B1A" w:rsidRDefault="0089023A" w:rsidP="0089023A">
      <w:pPr>
        <w:rPr>
          <w:b/>
          <w:bCs/>
        </w:rPr>
      </w:pPr>
      <w:r w:rsidRPr="00FE5262">
        <w:rPr>
          <w:b/>
          <w:bCs/>
          <w:highlight w:val="cyan"/>
        </w:rPr>
        <w:t>(to update page numbers, right click on the Contents below, select Update Field and Update Page Numbers only)</w:t>
      </w:r>
    </w:p>
    <w:p w14:paraId="5D1B6C25" w14:textId="77777777" w:rsidR="00AA3B1A" w:rsidRDefault="00CD642C" w:rsidP="5F0272A8">
      <w:pPr>
        <w:jc w:val="right"/>
        <w:rPr>
          <w:rFonts w:cs="Arial"/>
          <w:b/>
          <w:bCs/>
          <w:noProof/>
        </w:rPr>
      </w:pPr>
      <w:r w:rsidRPr="5F0272A8">
        <w:rPr>
          <w:b/>
          <w:bCs/>
        </w:rPr>
        <w:t>Page No</w:t>
      </w:r>
    </w:p>
    <w:p w14:paraId="27C52E20" w14:textId="3DD2D3A7" w:rsidR="009820A5" w:rsidRDefault="00AA3B1A">
      <w:pPr>
        <w:pStyle w:val="TOC1"/>
        <w:rPr>
          <w:rFonts w:asciiTheme="minorHAnsi" w:eastAsiaTheme="minorEastAsia" w:hAnsiTheme="minorHAnsi" w:cstheme="minorBidi"/>
          <w:noProof/>
          <w:kern w:val="2"/>
          <w:sz w:val="24"/>
          <w:szCs w:val="24"/>
          <w:lang w:eastAsia="zh-CN"/>
          <w14:ligatures w14:val="standardContextual"/>
        </w:rPr>
      </w:pPr>
      <w:r w:rsidRPr="00AA3B1A">
        <w:rPr>
          <w:rFonts w:cs="Arial"/>
          <w:b/>
          <w:noProof/>
          <w:szCs w:val="22"/>
        </w:rPr>
        <w:fldChar w:fldCharType="begin"/>
      </w:r>
      <w:r w:rsidRPr="00AA3B1A">
        <w:rPr>
          <w:rFonts w:cs="Arial"/>
          <w:b/>
          <w:noProof/>
          <w:szCs w:val="22"/>
        </w:rPr>
        <w:instrText xml:space="preserve"> TOC \o "1-2" \h \z \u </w:instrText>
      </w:r>
      <w:r w:rsidRPr="00AA3B1A">
        <w:rPr>
          <w:rFonts w:cs="Arial"/>
          <w:b/>
          <w:noProof/>
          <w:szCs w:val="22"/>
        </w:rPr>
        <w:fldChar w:fldCharType="separate"/>
      </w:r>
      <w:hyperlink w:anchor="_Toc225520743" w:history="1">
        <w:r w:rsidR="009820A5" w:rsidRPr="00CF6067">
          <w:rPr>
            <w:rStyle w:val="Hyperlink"/>
            <w:noProof/>
          </w:rPr>
          <w:t>INTRODUCTION</w:t>
        </w:r>
        <w:r w:rsidR="009820A5">
          <w:rPr>
            <w:noProof/>
            <w:webHidden/>
          </w:rPr>
          <w:tab/>
        </w:r>
        <w:r w:rsidR="009820A5">
          <w:rPr>
            <w:noProof/>
            <w:webHidden/>
          </w:rPr>
          <w:fldChar w:fldCharType="begin"/>
        </w:r>
        <w:r w:rsidR="009820A5">
          <w:rPr>
            <w:noProof/>
            <w:webHidden/>
          </w:rPr>
          <w:instrText xml:space="preserve"> PAGEREF _Toc225520743 \h </w:instrText>
        </w:r>
        <w:r w:rsidR="009820A5">
          <w:rPr>
            <w:noProof/>
            <w:webHidden/>
          </w:rPr>
        </w:r>
        <w:r w:rsidR="009820A5">
          <w:rPr>
            <w:noProof/>
            <w:webHidden/>
          </w:rPr>
          <w:fldChar w:fldCharType="separate"/>
        </w:r>
        <w:r w:rsidR="009820A5">
          <w:rPr>
            <w:noProof/>
            <w:webHidden/>
          </w:rPr>
          <w:t>1</w:t>
        </w:r>
        <w:r w:rsidR="009820A5">
          <w:rPr>
            <w:noProof/>
            <w:webHidden/>
          </w:rPr>
          <w:fldChar w:fldCharType="end"/>
        </w:r>
      </w:hyperlink>
    </w:p>
    <w:p w14:paraId="52875266" w14:textId="31779A2C"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44" w:history="1">
        <w:r w:rsidRPr="00CF6067">
          <w:rPr>
            <w:rStyle w:val="Hyperlink"/>
            <w:noProof/>
          </w:rPr>
          <w:t>FEEDBACK</w:t>
        </w:r>
        <w:r>
          <w:rPr>
            <w:noProof/>
            <w:webHidden/>
          </w:rPr>
          <w:tab/>
        </w:r>
        <w:r>
          <w:rPr>
            <w:noProof/>
            <w:webHidden/>
          </w:rPr>
          <w:fldChar w:fldCharType="begin"/>
        </w:r>
        <w:r>
          <w:rPr>
            <w:noProof/>
            <w:webHidden/>
          </w:rPr>
          <w:instrText xml:space="preserve"> PAGEREF _Toc225520744 \h </w:instrText>
        </w:r>
        <w:r>
          <w:rPr>
            <w:noProof/>
            <w:webHidden/>
          </w:rPr>
        </w:r>
        <w:r>
          <w:rPr>
            <w:noProof/>
            <w:webHidden/>
          </w:rPr>
          <w:fldChar w:fldCharType="separate"/>
        </w:r>
        <w:r>
          <w:rPr>
            <w:noProof/>
            <w:webHidden/>
          </w:rPr>
          <w:t>1</w:t>
        </w:r>
        <w:r>
          <w:rPr>
            <w:noProof/>
            <w:webHidden/>
          </w:rPr>
          <w:fldChar w:fldCharType="end"/>
        </w:r>
      </w:hyperlink>
    </w:p>
    <w:p w14:paraId="2C70E58D" w14:textId="5A7A6B68"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45" w:history="1">
        <w:r w:rsidRPr="00CF6067">
          <w:rPr>
            <w:rStyle w:val="Hyperlink"/>
            <w:noProof/>
          </w:rPr>
          <w:t>PROGRAMMES OF STUDY AND PROGRAMME MANAGERS</w:t>
        </w:r>
        <w:r>
          <w:rPr>
            <w:noProof/>
            <w:webHidden/>
          </w:rPr>
          <w:tab/>
        </w:r>
        <w:r>
          <w:rPr>
            <w:noProof/>
            <w:webHidden/>
          </w:rPr>
          <w:fldChar w:fldCharType="begin"/>
        </w:r>
        <w:r>
          <w:rPr>
            <w:noProof/>
            <w:webHidden/>
          </w:rPr>
          <w:instrText xml:space="preserve"> PAGEREF _Toc225520745 \h </w:instrText>
        </w:r>
        <w:r>
          <w:rPr>
            <w:noProof/>
            <w:webHidden/>
          </w:rPr>
        </w:r>
        <w:r>
          <w:rPr>
            <w:noProof/>
            <w:webHidden/>
          </w:rPr>
          <w:fldChar w:fldCharType="separate"/>
        </w:r>
        <w:r>
          <w:rPr>
            <w:noProof/>
            <w:webHidden/>
          </w:rPr>
          <w:t>2</w:t>
        </w:r>
        <w:r>
          <w:rPr>
            <w:noProof/>
            <w:webHidden/>
          </w:rPr>
          <w:fldChar w:fldCharType="end"/>
        </w:r>
      </w:hyperlink>
    </w:p>
    <w:p w14:paraId="02232B8B" w14:textId="6CD39E26"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46" w:history="1">
        <w:r w:rsidRPr="00CF6067">
          <w:rPr>
            <w:rStyle w:val="Hyperlink"/>
            <w:noProof/>
          </w:rPr>
          <w:t>SUPPORT DURING YOUR STUDIES</w:t>
        </w:r>
        <w:r>
          <w:rPr>
            <w:noProof/>
            <w:webHidden/>
          </w:rPr>
          <w:tab/>
        </w:r>
        <w:r>
          <w:rPr>
            <w:noProof/>
            <w:webHidden/>
          </w:rPr>
          <w:fldChar w:fldCharType="begin"/>
        </w:r>
        <w:r>
          <w:rPr>
            <w:noProof/>
            <w:webHidden/>
          </w:rPr>
          <w:instrText xml:space="preserve"> PAGEREF _Toc225520746 \h </w:instrText>
        </w:r>
        <w:r>
          <w:rPr>
            <w:noProof/>
            <w:webHidden/>
          </w:rPr>
        </w:r>
        <w:r>
          <w:rPr>
            <w:noProof/>
            <w:webHidden/>
          </w:rPr>
          <w:fldChar w:fldCharType="separate"/>
        </w:r>
        <w:r>
          <w:rPr>
            <w:noProof/>
            <w:webHidden/>
          </w:rPr>
          <w:t>2</w:t>
        </w:r>
        <w:r>
          <w:rPr>
            <w:noProof/>
            <w:webHidden/>
          </w:rPr>
          <w:fldChar w:fldCharType="end"/>
        </w:r>
      </w:hyperlink>
    </w:p>
    <w:p w14:paraId="1A4A1464" w14:textId="42B86873"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47" w:history="1">
        <w:r w:rsidRPr="00CF6067">
          <w:rPr>
            <w:rStyle w:val="Hyperlink"/>
            <w:noProof/>
          </w:rPr>
          <w:t>ADMINISTRATIVE PROCEDURES</w:t>
        </w:r>
        <w:r>
          <w:rPr>
            <w:noProof/>
            <w:webHidden/>
          </w:rPr>
          <w:tab/>
        </w:r>
        <w:r>
          <w:rPr>
            <w:noProof/>
            <w:webHidden/>
          </w:rPr>
          <w:fldChar w:fldCharType="begin"/>
        </w:r>
        <w:r>
          <w:rPr>
            <w:noProof/>
            <w:webHidden/>
          </w:rPr>
          <w:instrText xml:space="preserve"> PAGEREF _Toc225520747 \h </w:instrText>
        </w:r>
        <w:r>
          <w:rPr>
            <w:noProof/>
            <w:webHidden/>
          </w:rPr>
        </w:r>
        <w:r>
          <w:rPr>
            <w:noProof/>
            <w:webHidden/>
          </w:rPr>
          <w:fldChar w:fldCharType="separate"/>
        </w:r>
        <w:r>
          <w:rPr>
            <w:noProof/>
            <w:webHidden/>
          </w:rPr>
          <w:t>2</w:t>
        </w:r>
        <w:r>
          <w:rPr>
            <w:noProof/>
            <w:webHidden/>
          </w:rPr>
          <w:fldChar w:fldCharType="end"/>
        </w:r>
      </w:hyperlink>
    </w:p>
    <w:p w14:paraId="26FD1035" w14:textId="093B052C"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48" w:history="1">
        <w:r w:rsidRPr="00CF6067">
          <w:rPr>
            <w:rStyle w:val="Hyperlink"/>
            <w:noProof/>
          </w:rPr>
          <w:t>EXTERNAL EXAMINERS</w:t>
        </w:r>
        <w:r>
          <w:rPr>
            <w:noProof/>
            <w:webHidden/>
          </w:rPr>
          <w:tab/>
        </w:r>
        <w:r>
          <w:rPr>
            <w:noProof/>
            <w:webHidden/>
          </w:rPr>
          <w:fldChar w:fldCharType="begin"/>
        </w:r>
        <w:r>
          <w:rPr>
            <w:noProof/>
            <w:webHidden/>
          </w:rPr>
          <w:instrText xml:space="preserve"> PAGEREF _Toc225520748 \h </w:instrText>
        </w:r>
        <w:r>
          <w:rPr>
            <w:noProof/>
            <w:webHidden/>
          </w:rPr>
        </w:r>
        <w:r>
          <w:rPr>
            <w:noProof/>
            <w:webHidden/>
          </w:rPr>
          <w:fldChar w:fldCharType="separate"/>
        </w:r>
        <w:r>
          <w:rPr>
            <w:noProof/>
            <w:webHidden/>
          </w:rPr>
          <w:t>3</w:t>
        </w:r>
        <w:r>
          <w:rPr>
            <w:noProof/>
            <w:webHidden/>
          </w:rPr>
          <w:fldChar w:fldCharType="end"/>
        </w:r>
      </w:hyperlink>
    </w:p>
    <w:p w14:paraId="55637D7F" w14:textId="5C338210"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49" w:history="1">
        <w:r w:rsidRPr="00CF6067">
          <w:rPr>
            <w:rStyle w:val="Hyperlink"/>
            <w:noProof/>
          </w:rPr>
          <w:t>ACADEMIC YEAR 2026/27</w:t>
        </w:r>
        <w:r>
          <w:rPr>
            <w:noProof/>
            <w:webHidden/>
          </w:rPr>
          <w:tab/>
        </w:r>
        <w:r>
          <w:rPr>
            <w:noProof/>
            <w:webHidden/>
          </w:rPr>
          <w:fldChar w:fldCharType="begin"/>
        </w:r>
        <w:r>
          <w:rPr>
            <w:noProof/>
            <w:webHidden/>
          </w:rPr>
          <w:instrText xml:space="preserve"> PAGEREF _Toc225520749 \h </w:instrText>
        </w:r>
        <w:r>
          <w:rPr>
            <w:noProof/>
            <w:webHidden/>
          </w:rPr>
        </w:r>
        <w:r>
          <w:rPr>
            <w:noProof/>
            <w:webHidden/>
          </w:rPr>
          <w:fldChar w:fldCharType="separate"/>
        </w:r>
        <w:r>
          <w:rPr>
            <w:noProof/>
            <w:webHidden/>
          </w:rPr>
          <w:t>4</w:t>
        </w:r>
        <w:r>
          <w:rPr>
            <w:noProof/>
            <w:webHidden/>
          </w:rPr>
          <w:fldChar w:fldCharType="end"/>
        </w:r>
      </w:hyperlink>
    </w:p>
    <w:p w14:paraId="64D24C79" w14:textId="1E1B5A55"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50" w:history="1">
        <w:r w:rsidRPr="00CF6067">
          <w:rPr>
            <w:rStyle w:val="Hyperlink"/>
            <w:rFonts w:cs="Arial"/>
            <w:noProof/>
          </w:rPr>
          <w:t>DISCLOSURE AND BARRING SERVICE (DBS) – ENHANCED</w:t>
        </w:r>
        <w:r>
          <w:rPr>
            <w:noProof/>
            <w:webHidden/>
          </w:rPr>
          <w:tab/>
        </w:r>
        <w:r>
          <w:rPr>
            <w:noProof/>
            <w:webHidden/>
          </w:rPr>
          <w:fldChar w:fldCharType="begin"/>
        </w:r>
        <w:r>
          <w:rPr>
            <w:noProof/>
            <w:webHidden/>
          </w:rPr>
          <w:instrText xml:space="preserve"> PAGEREF _Toc225520750 \h </w:instrText>
        </w:r>
        <w:r>
          <w:rPr>
            <w:noProof/>
            <w:webHidden/>
          </w:rPr>
        </w:r>
        <w:r>
          <w:rPr>
            <w:noProof/>
            <w:webHidden/>
          </w:rPr>
          <w:fldChar w:fldCharType="separate"/>
        </w:r>
        <w:r>
          <w:rPr>
            <w:noProof/>
            <w:webHidden/>
          </w:rPr>
          <w:t>5</w:t>
        </w:r>
        <w:r>
          <w:rPr>
            <w:noProof/>
            <w:webHidden/>
          </w:rPr>
          <w:fldChar w:fldCharType="end"/>
        </w:r>
      </w:hyperlink>
    </w:p>
    <w:p w14:paraId="72CCA7E7" w14:textId="360621AB"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51" w:history="1">
        <w:r w:rsidRPr="00CF6067">
          <w:rPr>
            <w:rStyle w:val="Hyperlink"/>
            <w:noProof/>
          </w:rPr>
          <w:t>MODULAR TERMINOLOGY</w:t>
        </w:r>
        <w:r>
          <w:rPr>
            <w:noProof/>
            <w:webHidden/>
          </w:rPr>
          <w:tab/>
        </w:r>
        <w:r>
          <w:rPr>
            <w:noProof/>
            <w:webHidden/>
          </w:rPr>
          <w:fldChar w:fldCharType="begin"/>
        </w:r>
        <w:r>
          <w:rPr>
            <w:noProof/>
            <w:webHidden/>
          </w:rPr>
          <w:instrText xml:space="preserve"> PAGEREF _Toc225520751 \h </w:instrText>
        </w:r>
        <w:r>
          <w:rPr>
            <w:noProof/>
            <w:webHidden/>
          </w:rPr>
        </w:r>
        <w:r>
          <w:rPr>
            <w:noProof/>
            <w:webHidden/>
          </w:rPr>
          <w:fldChar w:fldCharType="separate"/>
        </w:r>
        <w:r>
          <w:rPr>
            <w:noProof/>
            <w:webHidden/>
          </w:rPr>
          <w:t>6</w:t>
        </w:r>
        <w:r>
          <w:rPr>
            <w:noProof/>
            <w:webHidden/>
          </w:rPr>
          <w:fldChar w:fldCharType="end"/>
        </w:r>
      </w:hyperlink>
    </w:p>
    <w:p w14:paraId="305242FA" w14:textId="3F1AA3DB"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52" w:history="1">
        <w:r w:rsidRPr="00CF6067">
          <w:rPr>
            <w:rStyle w:val="Hyperlink"/>
            <w:noProof/>
          </w:rPr>
          <w:t>ASSESSMENT</w:t>
        </w:r>
        <w:r>
          <w:rPr>
            <w:noProof/>
            <w:webHidden/>
          </w:rPr>
          <w:tab/>
        </w:r>
        <w:r>
          <w:rPr>
            <w:noProof/>
            <w:webHidden/>
          </w:rPr>
          <w:fldChar w:fldCharType="begin"/>
        </w:r>
        <w:r>
          <w:rPr>
            <w:noProof/>
            <w:webHidden/>
          </w:rPr>
          <w:instrText xml:space="preserve"> PAGEREF _Toc225520752 \h </w:instrText>
        </w:r>
        <w:r>
          <w:rPr>
            <w:noProof/>
            <w:webHidden/>
          </w:rPr>
        </w:r>
        <w:r>
          <w:rPr>
            <w:noProof/>
            <w:webHidden/>
          </w:rPr>
          <w:fldChar w:fldCharType="separate"/>
        </w:r>
        <w:r>
          <w:rPr>
            <w:noProof/>
            <w:webHidden/>
          </w:rPr>
          <w:t>6</w:t>
        </w:r>
        <w:r>
          <w:rPr>
            <w:noProof/>
            <w:webHidden/>
          </w:rPr>
          <w:fldChar w:fldCharType="end"/>
        </w:r>
      </w:hyperlink>
    </w:p>
    <w:p w14:paraId="5EE0469D" w14:textId="1769FCCE" w:rsidR="009820A5" w:rsidRDefault="009820A5">
      <w:pPr>
        <w:pStyle w:val="TOC2"/>
        <w:rPr>
          <w:rFonts w:asciiTheme="minorHAnsi" w:eastAsiaTheme="minorEastAsia" w:hAnsiTheme="minorHAnsi" w:cstheme="minorBidi"/>
          <w:noProof/>
          <w:kern w:val="2"/>
          <w:sz w:val="24"/>
          <w:szCs w:val="24"/>
          <w:lang w:eastAsia="zh-CN"/>
          <w14:ligatures w14:val="standardContextual"/>
        </w:rPr>
      </w:pPr>
      <w:hyperlink w:anchor="_Toc225520753" w:history="1">
        <w:r w:rsidRPr="00CF6067">
          <w:rPr>
            <w:rStyle w:val="Hyperlink"/>
            <w:noProof/>
          </w:rPr>
          <w:t>Submitting written work in Welsh</w:t>
        </w:r>
        <w:r>
          <w:rPr>
            <w:noProof/>
            <w:webHidden/>
          </w:rPr>
          <w:tab/>
        </w:r>
        <w:r>
          <w:rPr>
            <w:noProof/>
            <w:webHidden/>
          </w:rPr>
          <w:fldChar w:fldCharType="begin"/>
        </w:r>
        <w:r>
          <w:rPr>
            <w:noProof/>
            <w:webHidden/>
          </w:rPr>
          <w:instrText xml:space="preserve"> PAGEREF _Toc225520753 \h </w:instrText>
        </w:r>
        <w:r>
          <w:rPr>
            <w:noProof/>
            <w:webHidden/>
          </w:rPr>
        </w:r>
        <w:r>
          <w:rPr>
            <w:noProof/>
            <w:webHidden/>
          </w:rPr>
          <w:fldChar w:fldCharType="separate"/>
        </w:r>
        <w:r>
          <w:rPr>
            <w:noProof/>
            <w:webHidden/>
          </w:rPr>
          <w:t>6</w:t>
        </w:r>
        <w:r>
          <w:rPr>
            <w:noProof/>
            <w:webHidden/>
          </w:rPr>
          <w:fldChar w:fldCharType="end"/>
        </w:r>
      </w:hyperlink>
    </w:p>
    <w:p w14:paraId="5D01CE0C" w14:textId="17882CFA" w:rsidR="009820A5" w:rsidRDefault="009820A5">
      <w:pPr>
        <w:pStyle w:val="TOC2"/>
        <w:rPr>
          <w:rFonts w:asciiTheme="minorHAnsi" w:eastAsiaTheme="minorEastAsia" w:hAnsiTheme="minorHAnsi" w:cstheme="minorBidi"/>
          <w:noProof/>
          <w:kern w:val="2"/>
          <w:sz w:val="24"/>
          <w:szCs w:val="24"/>
          <w:lang w:eastAsia="zh-CN"/>
          <w14:ligatures w14:val="standardContextual"/>
        </w:rPr>
      </w:pPr>
      <w:hyperlink w:anchor="_Toc225520754" w:history="1">
        <w:r w:rsidRPr="00CF6067">
          <w:rPr>
            <w:rStyle w:val="Hyperlink"/>
            <w:noProof/>
          </w:rPr>
          <w:t>Academic Support Tutor</w:t>
        </w:r>
        <w:r>
          <w:rPr>
            <w:noProof/>
            <w:webHidden/>
          </w:rPr>
          <w:tab/>
        </w:r>
        <w:r>
          <w:rPr>
            <w:noProof/>
            <w:webHidden/>
          </w:rPr>
          <w:fldChar w:fldCharType="begin"/>
        </w:r>
        <w:r>
          <w:rPr>
            <w:noProof/>
            <w:webHidden/>
          </w:rPr>
          <w:instrText xml:space="preserve"> PAGEREF _Toc225520754 \h </w:instrText>
        </w:r>
        <w:r>
          <w:rPr>
            <w:noProof/>
            <w:webHidden/>
          </w:rPr>
        </w:r>
        <w:r>
          <w:rPr>
            <w:noProof/>
            <w:webHidden/>
          </w:rPr>
          <w:fldChar w:fldCharType="separate"/>
        </w:r>
        <w:r>
          <w:rPr>
            <w:noProof/>
            <w:webHidden/>
          </w:rPr>
          <w:t>7</w:t>
        </w:r>
        <w:r>
          <w:rPr>
            <w:noProof/>
            <w:webHidden/>
          </w:rPr>
          <w:fldChar w:fldCharType="end"/>
        </w:r>
      </w:hyperlink>
    </w:p>
    <w:p w14:paraId="294A9A79" w14:textId="48131F54" w:rsidR="009820A5" w:rsidRDefault="009820A5">
      <w:pPr>
        <w:pStyle w:val="TOC2"/>
        <w:rPr>
          <w:rFonts w:asciiTheme="minorHAnsi" w:eastAsiaTheme="minorEastAsia" w:hAnsiTheme="minorHAnsi" w:cstheme="minorBidi"/>
          <w:noProof/>
          <w:kern w:val="2"/>
          <w:sz w:val="24"/>
          <w:szCs w:val="24"/>
          <w:lang w:eastAsia="zh-CN"/>
          <w14:ligatures w14:val="standardContextual"/>
        </w:rPr>
      </w:pPr>
      <w:hyperlink w:anchor="_Toc225520755" w:history="1">
        <w:r w:rsidRPr="00CF6067">
          <w:rPr>
            <w:rStyle w:val="Hyperlink"/>
            <w:noProof/>
          </w:rPr>
          <w:t>Extenuating Circumstances</w:t>
        </w:r>
        <w:r>
          <w:rPr>
            <w:noProof/>
            <w:webHidden/>
          </w:rPr>
          <w:tab/>
        </w:r>
        <w:r>
          <w:rPr>
            <w:noProof/>
            <w:webHidden/>
          </w:rPr>
          <w:fldChar w:fldCharType="begin"/>
        </w:r>
        <w:r>
          <w:rPr>
            <w:noProof/>
            <w:webHidden/>
          </w:rPr>
          <w:instrText xml:space="preserve"> PAGEREF _Toc225520755 \h </w:instrText>
        </w:r>
        <w:r>
          <w:rPr>
            <w:noProof/>
            <w:webHidden/>
          </w:rPr>
        </w:r>
        <w:r>
          <w:rPr>
            <w:noProof/>
            <w:webHidden/>
          </w:rPr>
          <w:fldChar w:fldCharType="separate"/>
        </w:r>
        <w:r>
          <w:rPr>
            <w:noProof/>
            <w:webHidden/>
          </w:rPr>
          <w:t>7</w:t>
        </w:r>
        <w:r>
          <w:rPr>
            <w:noProof/>
            <w:webHidden/>
          </w:rPr>
          <w:fldChar w:fldCharType="end"/>
        </w:r>
      </w:hyperlink>
    </w:p>
    <w:p w14:paraId="2E14CDF4" w14:textId="10967375" w:rsidR="009820A5" w:rsidRDefault="009820A5">
      <w:pPr>
        <w:pStyle w:val="TOC2"/>
        <w:rPr>
          <w:rFonts w:asciiTheme="minorHAnsi" w:eastAsiaTheme="minorEastAsia" w:hAnsiTheme="minorHAnsi" w:cstheme="minorBidi"/>
          <w:noProof/>
          <w:kern w:val="2"/>
          <w:sz w:val="24"/>
          <w:szCs w:val="24"/>
          <w:lang w:eastAsia="zh-CN"/>
          <w14:ligatures w14:val="standardContextual"/>
        </w:rPr>
      </w:pPr>
      <w:hyperlink w:anchor="_Toc225520756" w:history="1">
        <w:r w:rsidRPr="00CF6067">
          <w:rPr>
            <w:rStyle w:val="Hyperlink"/>
            <w:noProof/>
          </w:rPr>
          <w:t>Additional needs in terms of assessment</w:t>
        </w:r>
        <w:r>
          <w:rPr>
            <w:noProof/>
            <w:webHidden/>
          </w:rPr>
          <w:tab/>
        </w:r>
        <w:r>
          <w:rPr>
            <w:noProof/>
            <w:webHidden/>
          </w:rPr>
          <w:fldChar w:fldCharType="begin"/>
        </w:r>
        <w:r>
          <w:rPr>
            <w:noProof/>
            <w:webHidden/>
          </w:rPr>
          <w:instrText xml:space="preserve"> PAGEREF _Toc225520756 \h </w:instrText>
        </w:r>
        <w:r>
          <w:rPr>
            <w:noProof/>
            <w:webHidden/>
          </w:rPr>
        </w:r>
        <w:r>
          <w:rPr>
            <w:noProof/>
            <w:webHidden/>
          </w:rPr>
          <w:fldChar w:fldCharType="separate"/>
        </w:r>
        <w:r>
          <w:rPr>
            <w:noProof/>
            <w:webHidden/>
          </w:rPr>
          <w:t>7</w:t>
        </w:r>
        <w:r>
          <w:rPr>
            <w:noProof/>
            <w:webHidden/>
          </w:rPr>
          <w:fldChar w:fldCharType="end"/>
        </w:r>
      </w:hyperlink>
    </w:p>
    <w:p w14:paraId="6F2DD3BE" w14:textId="589DE15A" w:rsidR="009820A5" w:rsidRDefault="009820A5">
      <w:pPr>
        <w:pStyle w:val="TOC2"/>
        <w:rPr>
          <w:rFonts w:asciiTheme="minorHAnsi" w:eastAsiaTheme="minorEastAsia" w:hAnsiTheme="minorHAnsi" w:cstheme="minorBidi"/>
          <w:noProof/>
          <w:kern w:val="2"/>
          <w:sz w:val="24"/>
          <w:szCs w:val="24"/>
          <w:lang w:eastAsia="zh-CN"/>
          <w14:ligatures w14:val="standardContextual"/>
        </w:rPr>
      </w:pPr>
      <w:hyperlink w:anchor="_Toc225520757" w:history="1">
        <w:r w:rsidRPr="00CF6067">
          <w:rPr>
            <w:rStyle w:val="Hyperlink"/>
            <w:rFonts w:cs="Arial"/>
            <w:noProof/>
          </w:rPr>
          <w:t>Academic Appeals</w:t>
        </w:r>
        <w:r>
          <w:rPr>
            <w:noProof/>
            <w:webHidden/>
          </w:rPr>
          <w:tab/>
        </w:r>
        <w:r>
          <w:rPr>
            <w:noProof/>
            <w:webHidden/>
          </w:rPr>
          <w:fldChar w:fldCharType="begin"/>
        </w:r>
        <w:r>
          <w:rPr>
            <w:noProof/>
            <w:webHidden/>
          </w:rPr>
          <w:instrText xml:space="preserve"> PAGEREF _Toc225520757 \h </w:instrText>
        </w:r>
        <w:r>
          <w:rPr>
            <w:noProof/>
            <w:webHidden/>
          </w:rPr>
        </w:r>
        <w:r>
          <w:rPr>
            <w:noProof/>
            <w:webHidden/>
          </w:rPr>
          <w:fldChar w:fldCharType="separate"/>
        </w:r>
        <w:r>
          <w:rPr>
            <w:noProof/>
            <w:webHidden/>
          </w:rPr>
          <w:t>7</w:t>
        </w:r>
        <w:r>
          <w:rPr>
            <w:noProof/>
            <w:webHidden/>
          </w:rPr>
          <w:fldChar w:fldCharType="end"/>
        </w:r>
      </w:hyperlink>
    </w:p>
    <w:p w14:paraId="4C211283" w14:textId="62E48E43" w:rsidR="009820A5" w:rsidRDefault="009820A5">
      <w:pPr>
        <w:pStyle w:val="TOC2"/>
        <w:rPr>
          <w:rFonts w:asciiTheme="minorHAnsi" w:eastAsiaTheme="minorEastAsia" w:hAnsiTheme="minorHAnsi" w:cstheme="minorBidi"/>
          <w:noProof/>
          <w:kern w:val="2"/>
          <w:sz w:val="24"/>
          <w:szCs w:val="24"/>
          <w:lang w:eastAsia="zh-CN"/>
          <w14:ligatures w14:val="standardContextual"/>
        </w:rPr>
      </w:pPr>
      <w:hyperlink w:anchor="_Toc225520758" w:history="1">
        <w:r w:rsidRPr="00CF6067">
          <w:rPr>
            <w:rStyle w:val="Hyperlink"/>
            <w:noProof/>
          </w:rPr>
          <w:t>Assessment Regulations</w:t>
        </w:r>
        <w:r>
          <w:rPr>
            <w:noProof/>
            <w:webHidden/>
          </w:rPr>
          <w:tab/>
        </w:r>
        <w:r>
          <w:rPr>
            <w:noProof/>
            <w:webHidden/>
          </w:rPr>
          <w:fldChar w:fldCharType="begin"/>
        </w:r>
        <w:r>
          <w:rPr>
            <w:noProof/>
            <w:webHidden/>
          </w:rPr>
          <w:instrText xml:space="preserve"> PAGEREF _Toc225520758 \h </w:instrText>
        </w:r>
        <w:r>
          <w:rPr>
            <w:noProof/>
            <w:webHidden/>
          </w:rPr>
        </w:r>
        <w:r>
          <w:rPr>
            <w:noProof/>
            <w:webHidden/>
          </w:rPr>
          <w:fldChar w:fldCharType="separate"/>
        </w:r>
        <w:r>
          <w:rPr>
            <w:noProof/>
            <w:webHidden/>
          </w:rPr>
          <w:t>7</w:t>
        </w:r>
        <w:r>
          <w:rPr>
            <w:noProof/>
            <w:webHidden/>
          </w:rPr>
          <w:fldChar w:fldCharType="end"/>
        </w:r>
      </w:hyperlink>
    </w:p>
    <w:p w14:paraId="2BD01A69" w14:textId="2E4C33F3" w:rsidR="009820A5" w:rsidRDefault="009820A5">
      <w:pPr>
        <w:pStyle w:val="TOC2"/>
        <w:rPr>
          <w:rFonts w:asciiTheme="minorHAnsi" w:eastAsiaTheme="minorEastAsia" w:hAnsiTheme="minorHAnsi" w:cstheme="minorBidi"/>
          <w:noProof/>
          <w:kern w:val="2"/>
          <w:sz w:val="24"/>
          <w:szCs w:val="24"/>
          <w:lang w:eastAsia="zh-CN"/>
          <w14:ligatures w14:val="standardContextual"/>
        </w:rPr>
      </w:pPr>
      <w:hyperlink w:anchor="_Toc225520759" w:history="1">
        <w:r w:rsidRPr="00CF6067">
          <w:rPr>
            <w:rStyle w:val="Hyperlink"/>
            <w:noProof/>
          </w:rPr>
          <w:t>Responsibilities of students in relation to the assessment process</w:t>
        </w:r>
        <w:r>
          <w:rPr>
            <w:noProof/>
            <w:webHidden/>
          </w:rPr>
          <w:tab/>
        </w:r>
        <w:r>
          <w:rPr>
            <w:noProof/>
            <w:webHidden/>
          </w:rPr>
          <w:fldChar w:fldCharType="begin"/>
        </w:r>
        <w:r>
          <w:rPr>
            <w:noProof/>
            <w:webHidden/>
          </w:rPr>
          <w:instrText xml:space="preserve"> PAGEREF _Toc225520759 \h </w:instrText>
        </w:r>
        <w:r>
          <w:rPr>
            <w:noProof/>
            <w:webHidden/>
          </w:rPr>
        </w:r>
        <w:r>
          <w:rPr>
            <w:noProof/>
            <w:webHidden/>
          </w:rPr>
          <w:fldChar w:fldCharType="separate"/>
        </w:r>
        <w:r>
          <w:rPr>
            <w:noProof/>
            <w:webHidden/>
          </w:rPr>
          <w:t>7</w:t>
        </w:r>
        <w:r>
          <w:rPr>
            <w:noProof/>
            <w:webHidden/>
          </w:rPr>
          <w:fldChar w:fldCharType="end"/>
        </w:r>
      </w:hyperlink>
    </w:p>
    <w:p w14:paraId="6991FA6B" w14:textId="74A10E88"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60" w:history="1">
        <w:r w:rsidRPr="00CF6067">
          <w:rPr>
            <w:rStyle w:val="Hyperlink"/>
            <w:noProof/>
          </w:rPr>
          <w:t>VIRTUAL LEARNING ENVIRONMENT (VLE)</w:t>
        </w:r>
        <w:r>
          <w:rPr>
            <w:noProof/>
            <w:webHidden/>
          </w:rPr>
          <w:tab/>
        </w:r>
        <w:r>
          <w:rPr>
            <w:noProof/>
            <w:webHidden/>
          </w:rPr>
          <w:fldChar w:fldCharType="begin"/>
        </w:r>
        <w:r>
          <w:rPr>
            <w:noProof/>
            <w:webHidden/>
          </w:rPr>
          <w:instrText xml:space="preserve"> PAGEREF _Toc225520760 \h </w:instrText>
        </w:r>
        <w:r>
          <w:rPr>
            <w:noProof/>
            <w:webHidden/>
          </w:rPr>
        </w:r>
        <w:r>
          <w:rPr>
            <w:noProof/>
            <w:webHidden/>
          </w:rPr>
          <w:fldChar w:fldCharType="separate"/>
        </w:r>
        <w:r>
          <w:rPr>
            <w:noProof/>
            <w:webHidden/>
          </w:rPr>
          <w:t>9</w:t>
        </w:r>
        <w:r>
          <w:rPr>
            <w:noProof/>
            <w:webHidden/>
          </w:rPr>
          <w:fldChar w:fldCharType="end"/>
        </w:r>
      </w:hyperlink>
    </w:p>
    <w:p w14:paraId="2040D7A1" w14:textId="573224E2"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61" w:history="1">
        <w:r w:rsidRPr="00CF6067">
          <w:rPr>
            <w:rStyle w:val="Hyperlink"/>
            <w:noProof/>
          </w:rPr>
          <w:t>ASSESSMENT FEEDBACK VIA TURNITIN</w:t>
        </w:r>
        <w:r>
          <w:rPr>
            <w:noProof/>
            <w:webHidden/>
          </w:rPr>
          <w:tab/>
        </w:r>
        <w:r>
          <w:rPr>
            <w:noProof/>
            <w:webHidden/>
          </w:rPr>
          <w:fldChar w:fldCharType="begin"/>
        </w:r>
        <w:r>
          <w:rPr>
            <w:noProof/>
            <w:webHidden/>
          </w:rPr>
          <w:instrText xml:space="preserve"> PAGEREF _Toc225520761 \h </w:instrText>
        </w:r>
        <w:r>
          <w:rPr>
            <w:noProof/>
            <w:webHidden/>
          </w:rPr>
        </w:r>
        <w:r>
          <w:rPr>
            <w:noProof/>
            <w:webHidden/>
          </w:rPr>
          <w:fldChar w:fldCharType="separate"/>
        </w:r>
        <w:r>
          <w:rPr>
            <w:noProof/>
            <w:webHidden/>
          </w:rPr>
          <w:t>10</w:t>
        </w:r>
        <w:r>
          <w:rPr>
            <w:noProof/>
            <w:webHidden/>
          </w:rPr>
          <w:fldChar w:fldCharType="end"/>
        </w:r>
      </w:hyperlink>
    </w:p>
    <w:p w14:paraId="729CFF85" w14:textId="41BB88EC"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62" w:history="1">
        <w:r w:rsidRPr="00CF6067">
          <w:rPr>
            <w:rStyle w:val="Hyperlink"/>
            <w:noProof/>
          </w:rPr>
          <w:t>PROGRAMMES OF STUDY</w:t>
        </w:r>
        <w:r>
          <w:rPr>
            <w:noProof/>
            <w:webHidden/>
          </w:rPr>
          <w:tab/>
        </w:r>
        <w:r>
          <w:rPr>
            <w:noProof/>
            <w:webHidden/>
          </w:rPr>
          <w:fldChar w:fldCharType="begin"/>
        </w:r>
        <w:r>
          <w:rPr>
            <w:noProof/>
            <w:webHidden/>
          </w:rPr>
          <w:instrText xml:space="preserve"> PAGEREF _Toc225520762 \h </w:instrText>
        </w:r>
        <w:r>
          <w:rPr>
            <w:noProof/>
            <w:webHidden/>
          </w:rPr>
        </w:r>
        <w:r>
          <w:rPr>
            <w:noProof/>
            <w:webHidden/>
          </w:rPr>
          <w:fldChar w:fldCharType="separate"/>
        </w:r>
        <w:r>
          <w:rPr>
            <w:noProof/>
            <w:webHidden/>
          </w:rPr>
          <w:t>11</w:t>
        </w:r>
        <w:r>
          <w:rPr>
            <w:noProof/>
            <w:webHidden/>
          </w:rPr>
          <w:fldChar w:fldCharType="end"/>
        </w:r>
      </w:hyperlink>
    </w:p>
    <w:p w14:paraId="0C038ED3" w14:textId="2912579F" w:rsidR="009820A5" w:rsidRDefault="009820A5">
      <w:pPr>
        <w:pStyle w:val="TOC2"/>
        <w:rPr>
          <w:rFonts w:asciiTheme="minorHAnsi" w:eastAsiaTheme="minorEastAsia" w:hAnsiTheme="minorHAnsi" w:cstheme="minorBidi"/>
          <w:noProof/>
          <w:kern w:val="2"/>
          <w:sz w:val="24"/>
          <w:szCs w:val="24"/>
          <w:lang w:eastAsia="zh-CN"/>
          <w14:ligatures w14:val="standardContextual"/>
        </w:rPr>
      </w:pPr>
      <w:hyperlink w:anchor="_Toc225520763" w:history="1">
        <w:r w:rsidRPr="00CF6067">
          <w:rPr>
            <w:rStyle w:val="Hyperlink"/>
            <w:noProof/>
            <w:highlight w:val="cyan"/>
          </w:rPr>
          <w:t>(1)   Title of Programme of Study</w:t>
        </w:r>
        <w:r>
          <w:rPr>
            <w:noProof/>
            <w:webHidden/>
          </w:rPr>
          <w:tab/>
        </w:r>
        <w:r>
          <w:rPr>
            <w:noProof/>
            <w:webHidden/>
          </w:rPr>
          <w:fldChar w:fldCharType="begin"/>
        </w:r>
        <w:r>
          <w:rPr>
            <w:noProof/>
            <w:webHidden/>
          </w:rPr>
          <w:instrText xml:space="preserve"> PAGEREF _Toc225520763 \h </w:instrText>
        </w:r>
        <w:r>
          <w:rPr>
            <w:noProof/>
            <w:webHidden/>
          </w:rPr>
        </w:r>
        <w:r>
          <w:rPr>
            <w:noProof/>
            <w:webHidden/>
          </w:rPr>
          <w:fldChar w:fldCharType="separate"/>
        </w:r>
        <w:r>
          <w:rPr>
            <w:noProof/>
            <w:webHidden/>
          </w:rPr>
          <w:t>11</w:t>
        </w:r>
        <w:r>
          <w:rPr>
            <w:noProof/>
            <w:webHidden/>
          </w:rPr>
          <w:fldChar w:fldCharType="end"/>
        </w:r>
      </w:hyperlink>
    </w:p>
    <w:p w14:paraId="7F8AF1B7" w14:textId="1B057649" w:rsidR="009820A5" w:rsidRDefault="009820A5">
      <w:pPr>
        <w:pStyle w:val="TOC2"/>
        <w:rPr>
          <w:rFonts w:asciiTheme="minorHAnsi" w:eastAsiaTheme="minorEastAsia" w:hAnsiTheme="minorHAnsi" w:cstheme="minorBidi"/>
          <w:noProof/>
          <w:kern w:val="2"/>
          <w:sz w:val="24"/>
          <w:szCs w:val="24"/>
          <w:lang w:eastAsia="zh-CN"/>
          <w14:ligatures w14:val="standardContextual"/>
        </w:rPr>
      </w:pPr>
      <w:hyperlink w:anchor="_Toc225520764" w:history="1">
        <w:r w:rsidRPr="00CF6067">
          <w:rPr>
            <w:rStyle w:val="Hyperlink"/>
            <w:noProof/>
            <w:highlight w:val="cyan"/>
          </w:rPr>
          <w:t>(2)   Title of Programme of Study</w:t>
        </w:r>
        <w:r>
          <w:rPr>
            <w:noProof/>
            <w:webHidden/>
          </w:rPr>
          <w:tab/>
        </w:r>
        <w:r>
          <w:rPr>
            <w:noProof/>
            <w:webHidden/>
          </w:rPr>
          <w:fldChar w:fldCharType="begin"/>
        </w:r>
        <w:r>
          <w:rPr>
            <w:noProof/>
            <w:webHidden/>
          </w:rPr>
          <w:instrText xml:space="preserve"> PAGEREF _Toc225520764 \h </w:instrText>
        </w:r>
        <w:r>
          <w:rPr>
            <w:noProof/>
            <w:webHidden/>
          </w:rPr>
        </w:r>
        <w:r>
          <w:rPr>
            <w:noProof/>
            <w:webHidden/>
          </w:rPr>
          <w:fldChar w:fldCharType="separate"/>
        </w:r>
        <w:r>
          <w:rPr>
            <w:noProof/>
            <w:webHidden/>
          </w:rPr>
          <w:t>12</w:t>
        </w:r>
        <w:r>
          <w:rPr>
            <w:noProof/>
            <w:webHidden/>
          </w:rPr>
          <w:fldChar w:fldCharType="end"/>
        </w:r>
      </w:hyperlink>
    </w:p>
    <w:p w14:paraId="1067FB1C" w14:textId="3F73F906" w:rsidR="009820A5" w:rsidRDefault="009820A5">
      <w:pPr>
        <w:pStyle w:val="TOC2"/>
        <w:rPr>
          <w:rFonts w:asciiTheme="minorHAnsi" w:eastAsiaTheme="minorEastAsia" w:hAnsiTheme="minorHAnsi" w:cstheme="minorBidi"/>
          <w:noProof/>
          <w:kern w:val="2"/>
          <w:sz w:val="24"/>
          <w:szCs w:val="24"/>
          <w:lang w:eastAsia="zh-CN"/>
          <w14:ligatures w14:val="standardContextual"/>
        </w:rPr>
      </w:pPr>
      <w:hyperlink w:anchor="_Toc225520765" w:history="1">
        <w:r w:rsidRPr="00CF6067">
          <w:rPr>
            <w:rStyle w:val="Hyperlink"/>
            <w:noProof/>
            <w:highlight w:val="cyan"/>
          </w:rPr>
          <w:t>(3)   Title of Programme of Study</w:t>
        </w:r>
        <w:r>
          <w:rPr>
            <w:noProof/>
            <w:webHidden/>
          </w:rPr>
          <w:tab/>
        </w:r>
        <w:r>
          <w:rPr>
            <w:noProof/>
            <w:webHidden/>
          </w:rPr>
          <w:fldChar w:fldCharType="begin"/>
        </w:r>
        <w:r>
          <w:rPr>
            <w:noProof/>
            <w:webHidden/>
          </w:rPr>
          <w:instrText xml:space="preserve"> PAGEREF _Toc225520765 \h </w:instrText>
        </w:r>
        <w:r>
          <w:rPr>
            <w:noProof/>
            <w:webHidden/>
          </w:rPr>
        </w:r>
        <w:r>
          <w:rPr>
            <w:noProof/>
            <w:webHidden/>
          </w:rPr>
          <w:fldChar w:fldCharType="separate"/>
        </w:r>
        <w:r>
          <w:rPr>
            <w:noProof/>
            <w:webHidden/>
          </w:rPr>
          <w:t>13</w:t>
        </w:r>
        <w:r>
          <w:rPr>
            <w:noProof/>
            <w:webHidden/>
          </w:rPr>
          <w:fldChar w:fldCharType="end"/>
        </w:r>
      </w:hyperlink>
    </w:p>
    <w:p w14:paraId="00191DF1" w14:textId="3030C0D8"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66" w:history="1">
        <w:r w:rsidRPr="00CF6067">
          <w:rPr>
            <w:rStyle w:val="Hyperlink"/>
            <w:noProof/>
            <w:highlight w:val="cyan"/>
          </w:rPr>
          <w:t>ADDITIONAL INFORMATION FOR STUDENT TAKING THE MODULE THROUGH DISTANCE LEARNING</w:t>
        </w:r>
        <w:r>
          <w:rPr>
            <w:noProof/>
            <w:webHidden/>
          </w:rPr>
          <w:tab/>
        </w:r>
        <w:r>
          <w:rPr>
            <w:noProof/>
            <w:webHidden/>
          </w:rPr>
          <w:fldChar w:fldCharType="begin"/>
        </w:r>
        <w:r>
          <w:rPr>
            <w:noProof/>
            <w:webHidden/>
          </w:rPr>
          <w:instrText xml:space="preserve"> PAGEREF _Toc225520766 \h </w:instrText>
        </w:r>
        <w:r>
          <w:rPr>
            <w:noProof/>
            <w:webHidden/>
          </w:rPr>
        </w:r>
        <w:r>
          <w:rPr>
            <w:noProof/>
            <w:webHidden/>
          </w:rPr>
          <w:fldChar w:fldCharType="separate"/>
        </w:r>
        <w:r>
          <w:rPr>
            <w:noProof/>
            <w:webHidden/>
          </w:rPr>
          <w:t>14</w:t>
        </w:r>
        <w:r>
          <w:rPr>
            <w:noProof/>
            <w:webHidden/>
          </w:rPr>
          <w:fldChar w:fldCharType="end"/>
        </w:r>
      </w:hyperlink>
    </w:p>
    <w:p w14:paraId="5E9E65F0" w14:textId="445B6631"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67" w:history="1">
        <w:r w:rsidRPr="00CF6067">
          <w:rPr>
            <w:rStyle w:val="Hyperlink"/>
            <w:noProof/>
          </w:rPr>
          <w:t>ASSESSMENT OF PART I</w:t>
        </w:r>
        <w:r>
          <w:rPr>
            <w:noProof/>
            <w:webHidden/>
          </w:rPr>
          <w:tab/>
        </w:r>
        <w:r>
          <w:rPr>
            <w:noProof/>
            <w:webHidden/>
          </w:rPr>
          <w:fldChar w:fldCharType="begin"/>
        </w:r>
        <w:r>
          <w:rPr>
            <w:noProof/>
            <w:webHidden/>
          </w:rPr>
          <w:instrText xml:space="preserve"> PAGEREF _Toc225520767 \h </w:instrText>
        </w:r>
        <w:r>
          <w:rPr>
            <w:noProof/>
            <w:webHidden/>
          </w:rPr>
        </w:r>
        <w:r>
          <w:rPr>
            <w:noProof/>
            <w:webHidden/>
          </w:rPr>
          <w:fldChar w:fldCharType="separate"/>
        </w:r>
        <w:r>
          <w:rPr>
            <w:noProof/>
            <w:webHidden/>
          </w:rPr>
          <w:t>15</w:t>
        </w:r>
        <w:r>
          <w:rPr>
            <w:noProof/>
            <w:webHidden/>
          </w:rPr>
          <w:fldChar w:fldCharType="end"/>
        </w:r>
      </w:hyperlink>
    </w:p>
    <w:p w14:paraId="7DB99BA6" w14:textId="2FCCB405"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68" w:history="1">
        <w:r w:rsidRPr="00CF6067">
          <w:rPr>
            <w:rStyle w:val="Hyperlink"/>
            <w:noProof/>
          </w:rPr>
          <w:t>COURSEWORK DEADLINES</w:t>
        </w:r>
        <w:r>
          <w:rPr>
            <w:noProof/>
            <w:webHidden/>
          </w:rPr>
          <w:tab/>
        </w:r>
        <w:r>
          <w:rPr>
            <w:noProof/>
            <w:webHidden/>
          </w:rPr>
          <w:fldChar w:fldCharType="begin"/>
        </w:r>
        <w:r>
          <w:rPr>
            <w:noProof/>
            <w:webHidden/>
          </w:rPr>
          <w:instrText xml:space="preserve"> PAGEREF _Toc225520768 \h </w:instrText>
        </w:r>
        <w:r>
          <w:rPr>
            <w:noProof/>
            <w:webHidden/>
          </w:rPr>
        </w:r>
        <w:r>
          <w:rPr>
            <w:noProof/>
            <w:webHidden/>
          </w:rPr>
          <w:fldChar w:fldCharType="separate"/>
        </w:r>
        <w:r>
          <w:rPr>
            <w:noProof/>
            <w:webHidden/>
          </w:rPr>
          <w:t>15</w:t>
        </w:r>
        <w:r>
          <w:rPr>
            <w:noProof/>
            <w:webHidden/>
          </w:rPr>
          <w:fldChar w:fldCharType="end"/>
        </w:r>
      </w:hyperlink>
    </w:p>
    <w:p w14:paraId="5495399F" w14:textId="670E22DA"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69" w:history="1">
        <w:r w:rsidRPr="00CF6067">
          <w:rPr>
            <w:rStyle w:val="Hyperlink"/>
            <w:noProof/>
          </w:rPr>
          <w:t>DISSERTATION/PORTFOLIO PREPARATION AND ASSESSMENT</w:t>
        </w:r>
        <w:r>
          <w:rPr>
            <w:noProof/>
            <w:webHidden/>
          </w:rPr>
          <w:tab/>
        </w:r>
        <w:r>
          <w:rPr>
            <w:noProof/>
            <w:webHidden/>
          </w:rPr>
          <w:fldChar w:fldCharType="begin"/>
        </w:r>
        <w:r>
          <w:rPr>
            <w:noProof/>
            <w:webHidden/>
          </w:rPr>
          <w:instrText xml:space="preserve"> PAGEREF _Toc225520769 \h </w:instrText>
        </w:r>
        <w:r>
          <w:rPr>
            <w:noProof/>
            <w:webHidden/>
          </w:rPr>
        </w:r>
        <w:r>
          <w:rPr>
            <w:noProof/>
            <w:webHidden/>
          </w:rPr>
          <w:fldChar w:fldCharType="separate"/>
        </w:r>
        <w:r>
          <w:rPr>
            <w:noProof/>
            <w:webHidden/>
          </w:rPr>
          <w:t>15</w:t>
        </w:r>
        <w:r>
          <w:rPr>
            <w:noProof/>
            <w:webHidden/>
          </w:rPr>
          <w:fldChar w:fldCharType="end"/>
        </w:r>
      </w:hyperlink>
    </w:p>
    <w:p w14:paraId="7BD06E96" w14:textId="75A7757F"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70" w:history="1">
        <w:r w:rsidRPr="00CF6067">
          <w:rPr>
            <w:rStyle w:val="Hyperlink"/>
            <w:noProof/>
          </w:rPr>
          <w:t>DISSERTATION</w:t>
        </w:r>
        <w:r>
          <w:rPr>
            <w:noProof/>
            <w:webHidden/>
          </w:rPr>
          <w:tab/>
        </w:r>
        <w:r>
          <w:rPr>
            <w:noProof/>
            <w:webHidden/>
          </w:rPr>
          <w:fldChar w:fldCharType="begin"/>
        </w:r>
        <w:r>
          <w:rPr>
            <w:noProof/>
            <w:webHidden/>
          </w:rPr>
          <w:instrText xml:space="preserve"> PAGEREF _Toc225520770 \h </w:instrText>
        </w:r>
        <w:r>
          <w:rPr>
            <w:noProof/>
            <w:webHidden/>
          </w:rPr>
        </w:r>
        <w:r>
          <w:rPr>
            <w:noProof/>
            <w:webHidden/>
          </w:rPr>
          <w:fldChar w:fldCharType="separate"/>
        </w:r>
        <w:r>
          <w:rPr>
            <w:noProof/>
            <w:webHidden/>
          </w:rPr>
          <w:t>16</w:t>
        </w:r>
        <w:r>
          <w:rPr>
            <w:noProof/>
            <w:webHidden/>
          </w:rPr>
          <w:fldChar w:fldCharType="end"/>
        </w:r>
      </w:hyperlink>
    </w:p>
    <w:p w14:paraId="062F6AEE" w14:textId="01F9D541"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71" w:history="1">
        <w:r w:rsidRPr="00CF6067">
          <w:rPr>
            <w:rStyle w:val="Hyperlink"/>
            <w:noProof/>
          </w:rPr>
          <w:t>Master’s Dissertation Repository</w:t>
        </w:r>
        <w:r>
          <w:rPr>
            <w:noProof/>
            <w:webHidden/>
          </w:rPr>
          <w:tab/>
        </w:r>
        <w:r>
          <w:rPr>
            <w:noProof/>
            <w:webHidden/>
          </w:rPr>
          <w:fldChar w:fldCharType="begin"/>
        </w:r>
        <w:r>
          <w:rPr>
            <w:noProof/>
            <w:webHidden/>
          </w:rPr>
          <w:instrText xml:space="preserve"> PAGEREF _Toc225520771 \h </w:instrText>
        </w:r>
        <w:r>
          <w:rPr>
            <w:noProof/>
            <w:webHidden/>
          </w:rPr>
        </w:r>
        <w:r>
          <w:rPr>
            <w:noProof/>
            <w:webHidden/>
          </w:rPr>
          <w:fldChar w:fldCharType="separate"/>
        </w:r>
        <w:r>
          <w:rPr>
            <w:noProof/>
            <w:webHidden/>
          </w:rPr>
          <w:t>16</w:t>
        </w:r>
        <w:r>
          <w:rPr>
            <w:noProof/>
            <w:webHidden/>
          </w:rPr>
          <w:fldChar w:fldCharType="end"/>
        </w:r>
      </w:hyperlink>
    </w:p>
    <w:p w14:paraId="6425D871" w14:textId="2F5E4570" w:rsidR="009820A5" w:rsidRDefault="009820A5">
      <w:pPr>
        <w:pStyle w:val="TOC2"/>
        <w:rPr>
          <w:rFonts w:asciiTheme="minorHAnsi" w:eastAsiaTheme="minorEastAsia" w:hAnsiTheme="minorHAnsi" w:cstheme="minorBidi"/>
          <w:noProof/>
          <w:kern w:val="2"/>
          <w:sz w:val="24"/>
          <w:szCs w:val="24"/>
          <w:lang w:eastAsia="zh-CN"/>
          <w14:ligatures w14:val="standardContextual"/>
        </w:rPr>
      </w:pPr>
      <w:hyperlink w:anchor="_Toc225520772" w:history="1">
        <w:r w:rsidRPr="00CF6067">
          <w:rPr>
            <w:rStyle w:val="Hyperlink"/>
            <w:noProof/>
          </w:rPr>
          <w:t>Eligibility</w:t>
        </w:r>
        <w:r>
          <w:rPr>
            <w:noProof/>
            <w:webHidden/>
          </w:rPr>
          <w:tab/>
        </w:r>
        <w:r>
          <w:rPr>
            <w:noProof/>
            <w:webHidden/>
          </w:rPr>
          <w:fldChar w:fldCharType="begin"/>
        </w:r>
        <w:r>
          <w:rPr>
            <w:noProof/>
            <w:webHidden/>
          </w:rPr>
          <w:instrText xml:space="preserve"> PAGEREF _Toc225520772 \h </w:instrText>
        </w:r>
        <w:r>
          <w:rPr>
            <w:noProof/>
            <w:webHidden/>
          </w:rPr>
        </w:r>
        <w:r>
          <w:rPr>
            <w:noProof/>
            <w:webHidden/>
          </w:rPr>
          <w:fldChar w:fldCharType="separate"/>
        </w:r>
        <w:r>
          <w:rPr>
            <w:noProof/>
            <w:webHidden/>
          </w:rPr>
          <w:t>16</w:t>
        </w:r>
        <w:r>
          <w:rPr>
            <w:noProof/>
            <w:webHidden/>
          </w:rPr>
          <w:fldChar w:fldCharType="end"/>
        </w:r>
      </w:hyperlink>
    </w:p>
    <w:p w14:paraId="1AED58CB" w14:textId="201411A6" w:rsidR="009820A5" w:rsidRDefault="009820A5">
      <w:pPr>
        <w:pStyle w:val="TOC2"/>
        <w:rPr>
          <w:rFonts w:asciiTheme="minorHAnsi" w:eastAsiaTheme="minorEastAsia" w:hAnsiTheme="minorHAnsi" w:cstheme="minorBidi"/>
          <w:noProof/>
          <w:kern w:val="2"/>
          <w:sz w:val="24"/>
          <w:szCs w:val="24"/>
          <w:lang w:eastAsia="zh-CN"/>
          <w14:ligatures w14:val="standardContextual"/>
        </w:rPr>
      </w:pPr>
      <w:hyperlink w:anchor="_Toc225520773" w:history="1">
        <w:r w:rsidRPr="00CF6067">
          <w:rPr>
            <w:rStyle w:val="Hyperlink"/>
            <w:noProof/>
          </w:rPr>
          <w:t>Submitting to the repository</w:t>
        </w:r>
        <w:r>
          <w:rPr>
            <w:noProof/>
            <w:webHidden/>
          </w:rPr>
          <w:tab/>
        </w:r>
        <w:r>
          <w:rPr>
            <w:noProof/>
            <w:webHidden/>
          </w:rPr>
          <w:fldChar w:fldCharType="begin"/>
        </w:r>
        <w:r>
          <w:rPr>
            <w:noProof/>
            <w:webHidden/>
          </w:rPr>
          <w:instrText xml:space="preserve"> PAGEREF _Toc225520773 \h </w:instrText>
        </w:r>
        <w:r>
          <w:rPr>
            <w:noProof/>
            <w:webHidden/>
          </w:rPr>
        </w:r>
        <w:r>
          <w:rPr>
            <w:noProof/>
            <w:webHidden/>
          </w:rPr>
          <w:fldChar w:fldCharType="separate"/>
        </w:r>
        <w:r>
          <w:rPr>
            <w:noProof/>
            <w:webHidden/>
          </w:rPr>
          <w:t>16</w:t>
        </w:r>
        <w:r>
          <w:rPr>
            <w:noProof/>
            <w:webHidden/>
          </w:rPr>
          <w:fldChar w:fldCharType="end"/>
        </w:r>
      </w:hyperlink>
    </w:p>
    <w:p w14:paraId="1E74333F" w14:textId="3C7E387B" w:rsidR="009820A5" w:rsidRDefault="009820A5">
      <w:pPr>
        <w:pStyle w:val="TOC2"/>
        <w:rPr>
          <w:rFonts w:asciiTheme="minorHAnsi" w:eastAsiaTheme="minorEastAsia" w:hAnsiTheme="minorHAnsi" w:cstheme="minorBidi"/>
          <w:noProof/>
          <w:kern w:val="2"/>
          <w:sz w:val="24"/>
          <w:szCs w:val="24"/>
          <w:lang w:eastAsia="zh-CN"/>
          <w14:ligatures w14:val="standardContextual"/>
        </w:rPr>
      </w:pPr>
      <w:hyperlink w:anchor="_Toc225520774" w:history="1">
        <w:r w:rsidRPr="00CF6067">
          <w:rPr>
            <w:rStyle w:val="Hyperlink"/>
            <w:noProof/>
          </w:rPr>
          <w:t>Contacts</w:t>
        </w:r>
        <w:r>
          <w:rPr>
            <w:noProof/>
            <w:webHidden/>
          </w:rPr>
          <w:tab/>
        </w:r>
        <w:r>
          <w:rPr>
            <w:noProof/>
            <w:webHidden/>
          </w:rPr>
          <w:fldChar w:fldCharType="begin"/>
        </w:r>
        <w:r>
          <w:rPr>
            <w:noProof/>
            <w:webHidden/>
          </w:rPr>
          <w:instrText xml:space="preserve"> PAGEREF _Toc225520774 \h </w:instrText>
        </w:r>
        <w:r>
          <w:rPr>
            <w:noProof/>
            <w:webHidden/>
          </w:rPr>
        </w:r>
        <w:r>
          <w:rPr>
            <w:noProof/>
            <w:webHidden/>
          </w:rPr>
          <w:fldChar w:fldCharType="separate"/>
        </w:r>
        <w:r>
          <w:rPr>
            <w:noProof/>
            <w:webHidden/>
          </w:rPr>
          <w:t>17</w:t>
        </w:r>
        <w:r>
          <w:rPr>
            <w:noProof/>
            <w:webHidden/>
          </w:rPr>
          <w:fldChar w:fldCharType="end"/>
        </w:r>
      </w:hyperlink>
    </w:p>
    <w:p w14:paraId="6ADEC702" w14:textId="11917B7E"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75" w:history="1">
        <w:r w:rsidRPr="00CF6067">
          <w:rPr>
            <w:rStyle w:val="Hyperlink"/>
            <w:noProof/>
          </w:rPr>
          <w:t>UNIVERSITY ENGAGEMENT POLICY</w:t>
        </w:r>
        <w:r>
          <w:rPr>
            <w:noProof/>
            <w:webHidden/>
          </w:rPr>
          <w:tab/>
        </w:r>
        <w:r>
          <w:rPr>
            <w:noProof/>
            <w:webHidden/>
          </w:rPr>
          <w:fldChar w:fldCharType="begin"/>
        </w:r>
        <w:r>
          <w:rPr>
            <w:noProof/>
            <w:webHidden/>
          </w:rPr>
          <w:instrText xml:space="preserve"> PAGEREF _Toc225520775 \h </w:instrText>
        </w:r>
        <w:r>
          <w:rPr>
            <w:noProof/>
            <w:webHidden/>
          </w:rPr>
        </w:r>
        <w:r>
          <w:rPr>
            <w:noProof/>
            <w:webHidden/>
          </w:rPr>
          <w:fldChar w:fldCharType="separate"/>
        </w:r>
        <w:r>
          <w:rPr>
            <w:noProof/>
            <w:webHidden/>
          </w:rPr>
          <w:t>18</w:t>
        </w:r>
        <w:r>
          <w:rPr>
            <w:noProof/>
            <w:webHidden/>
          </w:rPr>
          <w:fldChar w:fldCharType="end"/>
        </w:r>
      </w:hyperlink>
    </w:p>
    <w:p w14:paraId="7F8590BB" w14:textId="1D825F41"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76" w:history="1">
        <w:r w:rsidRPr="00CF6067">
          <w:rPr>
            <w:rStyle w:val="Hyperlink"/>
            <w:noProof/>
          </w:rPr>
          <w:t>CODES OF CONDUCT</w:t>
        </w:r>
        <w:r>
          <w:rPr>
            <w:noProof/>
            <w:webHidden/>
          </w:rPr>
          <w:tab/>
        </w:r>
        <w:r>
          <w:rPr>
            <w:noProof/>
            <w:webHidden/>
          </w:rPr>
          <w:fldChar w:fldCharType="begin"/>
        </w:r>
        <w:r>
          <w:rPr>
            <w:noProof/>
            <w:webHidden/>
          </w:rPr>
          <w:instrText xml:space="preserve"> PAGEREF _Toc225520776 \h </w:instrText>
        </w:r>
        <w:r>
          <w:rPr>
            <w:noProof/>
            <w:webHidden/>
          </w:rPr>
        </w:r>
        <w:r>
          <w:rPr>
            <w:noProof/>
            <w:webHidden/>
          </w:rPr>
          <w:fldChar w:fldCharType="separate"/>
        </w:r>
        <w:r>
          <w:rPr>
            <w:noProof/>
            <w:webHidden/>
          </w:rPr>
          <w:t>18</w:t>
        </w:r>
        <w:r>
          <w:rPr>
            <w:noProof/>
            <w:webHidden/>
          </w:rPr>
          <w:fldChar w:fldCharType="end"/>
        </w:r>
      </w:hyperlink>
    </w:p>
    <w:p w14:paraId="420E63A0" w14:textId="1309ED34"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77" w:history="1">
        <w:r w:rsidRPr="00CF6067">
          <w:rPr>
            <w:rStyle w:val="Hyperlink"/>
            <w:noProof/>
          </w:rPr>
          <w:t>ABOUT ACADEMIC INTEGRITY</w:t>
        </w:r>
        <w:r>
          <w:rPr>
            <w:noProof/>
            <w:webHidden/>
          </w:rPr>
          <w:tab/>
        </w:r>
        <w:r>
          <w:rPr>
            <w:noProof/>
            <w:webHidden/>
          </w:rPr>
          <w:fldChar w:fldCharType="begin"/>
        </w:r>
        <w:r>
          <w:rPr>
            <w:noProof/>
            <w:webHidden/>
          </w:rPr>
          <w:instrText xml:space="preserve"> PAGEREF _Toc225520777 \h </w:instrText>
        </w:r>
        <w:r>
          <w:rPr>
            <w:noProof/>
            <w:webHidden/>
          </w:rPr>
        </w:r>
        <w:r>
          <w:rPr>
            <w:noProof/>
            <w:webHidden/>
          </w:rPr>
          <w:fldChar w:fldCharType="separate"/>
        </w:r>
        <w:r>
          <w:rPr>
            <w:noProof/>
            <w:webHidden/>
          </w:rPr>
          <w:t>19</w:t>
        </w:r>
        <w:r>
          <w:rPr>
            <w:noProof/>
            <w:webHidden/>
          </w:rPr>
          <w:fldChar w:fldCharType="end"/>
        </w:r>
      </w:hyperlink>
    </w:p>
    <w:p w14:paraId="3D10B72F" w14:textId="17A86FF1"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78" w:history="1">
        <w:r w:rsidRPr="00CF6067">
          <w:rPr>
            <w:rStyle w:val="Hyperlink"/>
            <w:noProof/>
          </w:rPr>
          <w:t>LIBRARY AND LEARNING RESOURCES</w:t>
        </w:r>
        <w:r>
          <w:rPr>
            <w:noProof/>
            <w:webHidden/>
          </w:rPr>
          <w:tab/>
        </w:r>
        <w:r>
          <w:rPr>
            <w:noProof/>
            <w:webHidden/>
          </w:rPr>
          <w:fldChar w:fldCharType="begin"/>
        </w:r>
        <w:r>
          <w:rPr>
            <w:noProof/>
            <w:webHidden/>
          </w:rPr>
          <w:instrText xml:space="preserve"> PAGEREF _Toc225520778 \h </w:instrText>
        </w:r>
        <w:r>
          <w:rPr>
            <w:noProof/>
            <w:webHidden/>
          </w:rPr>
        </w:r>
        <w:r>
          <w:rPr>
            <w:noProof/>
            <w:webHidden/>
          </w:rPr>
          <w:fldChar w:fldCharType="separate"/>
        </w:r>
        <w:r>
          <w:rPr>
            <w:noProof/>
            <w:webHidden/>
          </w:rPr>
          <w:t>21</w:t>
        </w:r>
        <w:r>
          <w:rPr>
            <w:noProof/>
            <w:webHidden/>
          </w:rPr>
          <w:fldChar w:fldCharType="end"/>
        </w:r>
      </w:hyperlink>
    </w:p>
    <w:p w14:paraId="4550598B" w14:textId="7AC25E09"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79" w:history="1">
        <w:r w:rsidRPr="00CF6067">
          <w:rPr>
            <w:rStyle w:val="Hyperlink"/>
            <w:noProof/>
          </w:rPr>
          <w:t>DIGITAL CREATIVITY AND LEARNING (DCL)</w:t>
        </w:r>
        <w:r>
          <w:rPr>
            <w:noProof/>
            <w:webHidden/>
          </w:rPr>
          <w:tab/>
        </w:r>
        <w:r>
          <w:rPr>
            <w:noProof/>
            <w:webHidden/>
          </w:rPr>
          <w:fldChar w:fldCharType="begin"/>
        </w:r>
        <w:r>
          <w:rPr>
            <w:noProof/>
            <w:webHidden/>
          </w:rPr>
          <w:instrText xml:space="preserve"> PAGEREF _Toc225520779 \h </w:instrText>
        </w:r>
        <w:r>
          <w:rPr>
            <w:noProof/>
            <w:webHidden/>
          </w:rPr>
        </w:r>
        <w:r>
          <w:rPr>
            <w:noProof/>
            <w:webHidden/>
          </w:rPr>
          <w:fldChar w:fldCharType="separate"/>
        </w:r>
        <w:r>
          <w:rPr>
            <w:noProof/>
            <w:webHidden/>
          </w:rPr>
          <w:t>22</w:t>
        </w:r>
        <w:r>
          <w:rPr>
            <w:noProof/>
            <w:webHidden/>
          </w:rPr>
          <w:fldChar w:fldCharType="end"/>
        </w:r>
      </w:hyperlink>
    </w:p>
    <w:p w14:paraId="368810AC" w14:textId="15E04772"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80" w:history="1">
        <w:r w:rsidRPr="00CF6067">
          <w:rPr>
            <w:rStyle w:val="Hyperlink"/>
            <w:noProof/>
          </w:rPr>
          <w:t>IT SERVICE DELIVERY</w:t>
        </w:r>
        <w:r>
          <w:rPr>
            <w:noProof/>
            <w:webHidden/>
          </w:rPr>
          <w:tab/>
        </w:r>
        <w:r>
          <w:rPr>
            <w:noProof/>
            <w:webHidden/>
          </w:rPr>
          <w:fldChar w:fldCharType="begin"/>
        </w:r>
        <w:r>
          <w:rPr>
            <w:noProof/>
            <w:webHidden/>
          </w:rPr>
          <w:instrText xml:space="preserve"> PAGEREF _Toc225520780 \h </w:instrText>
        </w:r>
        <w:r>
          <w:rPr>
            <w:noProof/>
            <w:webHidden/>
          </w:rPr>
        </w:r>
        <w:r>
          <w:rPr>
            <w:noProof/>
            <w:webHidden/>
          </w:rPr>
          <w:fldChar w:fldCharType="separate"/>
        </w:r>
        <w:r>
          <w:rPr>
            <w:noProof/>
            <w:webHidden/>
          </w:rPr>
          <w:t>23</w:t>
        </w:r>
        <w:r>
          <w:rPr>
            <w:noProof/>
            <w:webHidden/>
          </w:rPr>
          <w:fldChar w:fldCharType="end"/>
        </w:r>
      </w:hyperlink>
    </w:p>
    <w:p w14:paraId="1CF474E6" w14:textId="1E0AA2C8"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81" w:history="1">
        <w:r w:rsidRPr="00CF6067">
          <w:rPr>
            <w:rStyle w:val="Hyperlink"/>
            <w:noProof/>
          </w:rPr>
          <w:t>STUDENT SERVICES</w:t>
        </w:r>
        <w:r>
          <w:rPr>
            <w:noProof/>
            <w:webHidden/>
          </w:rPr>
          <w:tab/>
        </w:r>
        <w:r>
          <w:rPr>
            <w:noProof/>
            <w:webHidden/>
          </w:rPr>
          <w:fldChar w:fldCharType="begin"/>
        </w:r>
        <w:r>
          <w:rPr>
            <w:noProof/>
            <w:webHidden/>
          </w:rPr>
          <w:instrText xml:space="preserve"> PAGEREF _Toc225520781 \h </w:instrText>
        </w:r>
        <w:r>
          <w:rPr>
            <w:noProof/>
            <w:webHidden/>
          </w:rPr>
        </w:r>
        <w:r>
          <w:rPr>
            <w:noProof/>
            <w:webHidden/>
          </w:rPr>
          <w:fldChar w:fldCharType="separate"/>
        </w:r>
        <w:r>
          <w:rPr>
            <w:noProof/>
            <w:webHidden/>
          </w:rPr>
          <w:t>24</w:t>
        </w:r>
        <w:r>
          <w:rPr>
            <w:noProof/>
            <w:webHidden/>
          </w:rPr>
          <w:fldChar w:fldCharType="end"/>
        </w:r>
      </w:hyperlink>
    </w:p>
    <w:p w14:paraId="693549EF" w14:textId="21B6825B"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82" w:history="1">
        <w:r w:rsidRPr="00CF6067">
          <w:rPr>
            <w:rStyle w:val="Hyperlink"/>
            <w:noProof/>
          </w:rPr>
          <w:t>STUDY SKILLS</w:t>
        </w:r>
        <w:r>
          <w:rPr>
            <w:noProof/>
            <w:webHidden/>
          </w:rPr>
          <w:tab/>
        </w:r>
        <w:r>
          <w:rPr>
            <w:noProof/>
            <w:webHidden/>
          </w:rPr>
          <w:fldChar w:fldCharType="begin"/>
        </w:r>
        <w:r>
          <w:rPr>
            <w:noProof/>
            <w:webHidden/>
          </w:rPr>
          <w:instrText xml:space="preserve"> PAGEREF _Toc225520782 \h </w:instrText>
        </w:r>
        <w:r>
          <w:rPr>
            <w:noProof/>
            <w:webHidden/>
          </w:rPr>
        </w:r>
        <w:r>
          <w:rPr>
            <w:noProof/>
            <w:webHidden/>
          </w:rPr>
          <w:fldChar w:fldCharType="separate"/>
        </w:r>
        <w:r>
          <w:rPr>
            <w:noProof/>
            <w:webHidden/>
          </w:rPr>
          <w:t>25</w:t>
        </w:r>
        <w:r>
          <w:rPr>
            <w:noProof/>
            <w:webHidden/>
          </w:rPr>
          <w:fldChar w:fldCharType="end"/>
        </w:r>
      </w:hyperlink>
    </w:p>
    <w:p w14:paraId="3C62405F" w14:textId="13156E6A"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83" w:history="1">
        <w:r w:rsidRPr="00CF6067">
          <w:rPr>
            <w:rStyle w:val="Hyperlink"/>
            <w:noProof/>
          </w:rPr>
          <w:t>CAREERS</w:t>
        </w:r>
        <w:r>
          <w:rPr>
            <w:noProof/>
            <w:webHidden/>
          </w:rPr>
          <w:tab/>
        </w:r>
        <w:r>
          <w:rPr>
            <w:noProof/>
            <w:webHidden/>
          </w:rPr>
          <w:fldChar w:fldCharType="begin"/>
        </w:r>
        <w:r>
          <w:rPr>
            <w:noProof/>
            <w:webHidden/>
          </w:rPr>
          <w:instrText xml:space="preserve"> PAGEREF _Toc225520783 \h </w:instrText>
        </w:r>
        <w:r>
          <w:rPr>
            <w:noProof/>
            <w:webHidden/>
          </w:rPr>
        </w:r>
        <w:r>
          <w:rPr>
            <w:noProof/>
            <w:webHidden/>
          </w:rPr>
          <w:fldChar w:fldCharType="separate"/>
        </w:r>
        <w:r>
          <w:rPr>
            <w:noProof/>
            <w:webHidden/>
          </w:rPr>
          <w:t>25</w:t>
        </w:r>
        <w:r>
          <w:rPr>
            <w:noProof/>
            <w:webHidden/>
          </w:rPr>
          <w:fldChar w:fldCharType="end"/>
        </w:r>
      </w:hyperlink>
    </w:p>
    <w:p w14:paraId="204C6198" w14:textId="15D57087" w:rsidR="009820A5" w:rsidRDefault="009820A5">
      <w:pPr>
        <w:pStyle w:val="TOC1"/>
        <w:rPr>
          <w:rFonts w:asciiTheme="minorHAnsi" w:eastAsiaTheme="minorEastAsia" w:hAnsiTheme="minorHAnsi" w:cstheme="minorBidi"/>
          <w:noProof/>
          <w:kern w:val="2"/>
          <w:sz w:val="24"/>
          <w:szCs w:val="24"/>
          <w:lang w:eastAsia="zh-CN"/>
          <w14:ligatures w14:val="standardContextual"/>
        </w:rPr>
      </w:pPr>
      <w:hyperlink w:anchor="_Toc225520784" w:history="1">
        <w:r w:rsidRPr="00CF6067">
          <w:rPr>
            <w:rStyle w:val="Hyperlink"/>
            <w:noProof/>
          </w:rPr>
          <w:t>COMPLAINTS</w:t>
        </w:r>
        <w:r>
          <w:rPr>
            <w:noProof/>
            <w:webHidden/>
          </w:rPr>
          <w:tab/>
        </w:r>
        <w:r>
          <w:rPr>
            <w:noProof/>
            <w:webHidden/>
          </w:rPr>
          <w:fldChar w:fldCharType="begin"/>
        </w:r>
        <w:r>
          <w:rPr>
            <w:noProof/>
            <w:webHidden/>
          </w:rPr>
          <w:instrText xml:space="preserve"> PAGEREF _Toc225520784 \h </w:instrText>
        </w:r>
        <w:r>
          <w:rPr>
            <w:noProof/>
            <w:webHidden/>
          </w:rPr>
        </w:r>
        <w:r>
          <w:rPr>
            <w:noProof/>
            <w:webHidden/>
          </w:rPr>
          <w:fldChar w:fldCharType="separate"/>
        </w:r>
        <w:r>
          <w:rPr>
            <w:noProof/>
            <w:webHidden/>
          </w:rPr>
          <w:t>25</w:t>
        </w:r>
        <w:r>
          <w:rPr>
            <w:noProof/>
            <w:webHidden/>
          </w:rPr>
          <w:fldChar w:fldCharType="end"/>
        </w:r>
      </w:hyperlink>
    </w:p>
    <w:p w14:paraId="73A7DEF2" w14:textId="2D48B8F8" w:rsidR="00AA3B1A" w:rsidRPr="002633D8" w:rsidRDefault="00AA3B1A" w:rsidP="00AA3B1A">
      <w:pPr>
        <w:spacing w:before="240"/>
        <w:ind w:right="-57"/>
        <w:jc w:val="both"/>
        <w:rPr>
          <w:rFonts w:cs="Arial"/>
          <w:b/>
          <w:noProof/>
          <w:szCs w:val="22"/>
        </w:rPr>
        <w:sectPr w:rsidR="00AA3B1A" w:rsidRPr="002633D8">
          <w:footerReference w:type="even" r:id="rId9"/>
          <w:footerReference w:type="default" r:id="rId10"/>
          <w:pgSz w:w="11907" w:h="16840" w:code="9"/>
          <w:pgMar w:top="1440" w:right="1800" w:bottom="1440" w:left="1800" w:header="706" w:footer="706" w:gutter="0"/>
          <w:pgNumType w:start="0"/>
          <w:cols w:space="720"/>
          <w:titlePg/>
        </w:sectPr>
      </w:pPr>
      <w:r w:rsidRPr="00AA3B1A">
        <w:rPr>
          <w:rFonts w:cs="Arial"/>
          <w:b/>
          <w:noProof/>
          <w:szCs w:val="22"/>
        </w:rPr>
        <w:fldChar w:fldCharType="end"/>
      </w:r>
    </w:p>
    <w:p w14:paraId="0A20CFE5" w14:textId="77777777" w:rsidR="00CD642C" w:rsidRPr="004C0775" w:rsidRDefault="00CD642C" w:rsidP="004C0775">
      <w:pPr>
        <w:pStyle w:val="Heading1"/>
      </w:pPr>
      <w:bookmarkStart w:id="0" w:name="_Toc225520743"/>
      <w:r w:rsidRPr="004C0775">
        <w:lastRenderedPageBreak/>
        <w:t>INTRODUCTION</w:t>
      </w:r>
      <w:bookmarkEnd w:id="0"/>
    </w:p>
    <w:p w14:paraId="5C5A586C" w14:textId="0CDE9A02" w:rsidR="00537C29" w:rsidRDefault="00537C29" w:rsidP="00537C29">
      <w:pPr>
        <w:pStyle w:val="BodyText"/>
        <w:rPr>
          <w:rFonts w:cs="Arial"/>
          <w:color w:val="auto"/>
          <w:szCs w:val="22"/>
        </w:rPr>
      </w:pPr>
      <w:r w:rsidRPr="5CA40214">
        <w:rPr>
          <w:color w:val="auto"/>
        </w:rPr>
        <w:t xml:space="preserve">This handbook provides you with information about your Programme of Study for the academic year </w:t>
      </w:r>
      <w:r>
        <w:rPr>
          <w:color w:val="auto"/>
        </w:rPr>
        <w:t>202</w:t>
      </w:r>
      <w:r w:rsidR="001B0DD3">
        <w:rPr>
          <w:color w:val="auto"/>
        </w:rPr>
        <w:t>6</w:t>
      </w:r>
      <w:r>
        <w:rPr>
          <w:color w:val="auto"/>
        </w:rPr>
        <w:t>/2</w:t>
      </w:r>
      <w:r w:rsidR="001B0DD3">
        <w:rPr>
          <w:color w:val="auto"/>
        </w:rPr>
        <w:t>7</w:t>
      </w:r>
      <w:r w:rsidRPr="60269D23">
        <w:rPr>
          <w:rFonts w:eastAsia="Arial" w:cs="Arial"/>
          <w:color w:val="auto"/>
        </w:rPr>
        <w:t>.</w:t>
      </w:r>
      <w:r w:rsidRPr="5CA40214">
        <w:rPr>
          <w:color w:val="auto"/>
        </w:rPr>
        <w:t xml:space="preserve">  Module descriptors are presented in the accompanying Module Directory document. </w:t>
      </w:r>
    </w:p>
    <w:p w14:paraId="28AB9CC7" w14:textId="77777777" w:rsidR="00506204" w:rsidRDefault="00506204" w:rsidP="00537C29">
      <w:pPr>
        <w:jc w:val="both"/>
      </w:pPr>
    </w:p>
    <w:p w14:paraId="7E344B19" w14:textId="1945DFE9" w:rsidR="00537C29" w:rsidRDefault="00537C29" w:rsidP="00537C29">
      <w:pPr>
        <w:jc w:val="both"/>
        <w:rPr>
          <w:rFonts w:cs="Arial"/>
        </w:rPr>
      </w:pPr>
      <w:r>
        <w:t xml:space="preserve">The University has made every effort to make the information as full and as accurate as possible, but you should note that minor changes in the organisation of modules between the planning stage and the actual teaching are inevitable.  We shall try to keep any such changes to a minimum, and you will receive advance warning in the event of any alteration. </w:t>
      </w:r>
    </w:p>
    <w:p w14:paraId="398B603F" w14:textId="3BF8D228" w:rsidR="0020432D" w:rsidRDefault="0020432D">
      <w:pPr>
        <w:jc w:val="both"/>
        <w:rPr>
          <w:rFonts w:cs="Arial"/>
          <w:szCs w:val="22"/>
        </w:rPr>
      </w:pPr>
    </w:p>
    <w:p w14:paraId="72DFD205" w14:textId="77777777" w:rsidR="0020432D" w:rsidRDefault="0020432D" w:rsidP="0020432D">
      <w:pPr>
        <w:pStyle w:val="Heading1"/>
      </w:pPr>
      <w:bookmarkStart w:id="1" w:name="_Hlk74747585"/>
      <w:bookmarkStart w:id="2" w:name="_Toc225520744"/>
      <w:r>
        <w:t>FEEDBACK</w:t>
      </w:r>
      <w:bookmarkEnd w:id="2"/>
    </w:p>
    <w:p w14:paraId="0F88F8F0" w14:textId="08DC5BA2" w:rsidR="0020432D" w:rsidRDefault="0020432D" w:rsidP="5F0272A8">
      <w:pPr>
        <w:jc w:val="both"/>
        <w:rPr>
          <w:rFonts w:cs="Arial"/>
        </w:rPr>
      </w:pPr>
      <w:r w:rsidRPr="5F0272A8">
        <w:rPr>
          <w:rFonts w:cs="Arial"/>
        </w:rPr>
        <w:t xml:space="preserve">Feedback on your programme of study and modules is welcome and important and will help us to improve and enhance your learning experience.  You can give feedback in a number of ways:  through the </w:t>
      </w:r>
      <w:r w:rsidR="00537C29">
        <w:rPr>
          <w:rFonts w:cs="Arial"/>
        </w:rPr>
        <w:t xml:space="preserve">academic </w:t>
      </w:r>
      <w:r w:rsidRPr="5F0272A8">
        <w:rPr>
          <w:rFonts w:cs="Arial"/>
        </w:rPr>
        <w:t xml:space="preserve">representative for your programme of </w:t>
      </w:r>
      <w:r w:rsidRPr="003813A6">
        <w:rPr>
          <w:rFonts w:cs="Arial"/>
        </w:rPr>
        <w:t xml:space="preserve">study, through module evaluation questionnaires, through informal meetings with your </w:t>
      </w:r>
      <w:r w:rsidR="002B2DF9" w:rsidRPr="003813A6">
        <w:rPr>
          <w:rFonts w:cs="Arial"/>
        </w:rPr>
        <w:t xml:space="preserve">academic support </w:t>
      </w:r>
      <w:r w:rsidRPr="003813A6">
        <w:rPr>
          <w:rFonts w:cs="Arial"/>
        </w:rPr>
        <w:t xml:space="preserve">tutor, teaching staff, or </w:t>
      </w:r>
      <w:r w:rsidR="00177BCB" w:rsidRPr="003813A6">
        <w:rPr>
          <w:rFonts w:cs="Arial"/>
        </w:rPr>
        <w:t>Programme Manager</w:t>
      </w:r>
      <w:r w:rsidRPr="003813A6">
        <w:rPr>
          <w:rFonts w:cs="Arial"/>
        </w:rPr>
        <w:t>, through focus groups to gain feedback from</w:t>
      </w:r>
      <w:r w:rsidRPr="5F0272A8">
        <w:rPr>
          <w:rFonts w:cs="Arial"/>
        </w:rPr>
        <w:t xml:space="preserve"> students on particular issues, or through the Students’ Union.  If there are issues, then it is important that you share these with us so that we can address them.  </w:t>
      </w:r>
      <w:r w:rsidR="008019C0">
        <w:t xml:space="preserve">We would also be grateful if you would let us know about any changes that you think might be helpful if introduced into future handbooks. </w:t>
      </w:r>
      <w:r w:rsidRPr="5F0272A8">
        <w:rPr>
          <w:rFonts w:cs="Arial"/>
        </w:rPr>
        <w:t xml:space="preserve">Your opinion is valued.  </w:t>
      </w:r>
    </w:p>
    <w:bookmarkEnd w:id="1"/>
    <w:p w14:paraId="333F31D7" w14:textId="79278E8C" w:rsidR="00177BCB" w:rsidRDefault="00177BCB" w:rsidP="5F0272A8">
      <w:pPr>
        <w:jc w:val="both"/>
        <w:rPr>
          <w:rFonts w:cs="Arial"/>
        </w:rPr>
      </w:pPr>
    </w:p>
    <w:p w14:paraId="44DC5BD0" w14:textId="77777777" w:rsidR="00C53B28" w:rsidRDefault="00C53B28">
      <w:pPr>
        <w:rPr>
          <w:b/>
        </w:rPr>
      </w:pPr>
      <w:r>
        <w:br w:type="page"/>
      </w:r>
    </w:p>
    <w:p w14:paraId="62DD326C" w14:textId="67F1DDF1" w:rsidR="00CD642C" w:rsidRPr="002633D8" w:rsidRDefault="00F51B89" w:rsidP="004C0775">
      <w:pPr>
        <w:pStyle w:val="Heading1"/>
      </w:pPr>
      <w:bookmarkStart w:id="3" w:name="_Toc225520745"/>
      <w:r>
        <w:lastRenderedPageBreak/>
        <w:t xml:space="preserve">PROGRAMMES OF STUDY AND </w:t>
      </w:r>
      <w:r w:rsidR="00177BCB">
        <w:t>PROGRAMME MANAGER</w:t>
      </w:r>
      <w:r>
        <w:t>S</w:t>
      </w:r>
      <w:bookmarkEnd w:id="3"/>
    </w:p>
    <w:p w14:paraId="5AE44881" w14:textId="7AA0783B" w:rsidR="00F51B89" w:rsidRDefault="00F51B89" w:rsidP="5F0272A8">
      <w:pPr>
        <w:rPr>
          <w:rFonts w:cs="Arial"/>
        </w:rPr>
      </w:pPr>
      <w:r w:rsidRPr="5F0272A8">
        <w:rPr>
          <w:rFonts w:cs="Arial"/>
        </w:rPr>
        <w:t xml:space="preserve">This handbook covers the following Programmes of Study.  The name and contact details of the </w:t>
      </w:r>
      <w:r w:rsidR="00177BCB">
        <w:rPr>
          <w:rFonts w:cs="Arial"/>
        </w:rPr>
        <w:t>Programme Manager</w:t>
      </w:r>
      <w:r w:rsidRPr="5F0272A8">
        <w:rPr>
          <w:rFonts w:cs="Arial"/>
        </w:rPr>
        <w:t>s are also listed below.</w:t>
      </w:r>
    </w:p>
    <w:p w14:paraId="02BE6398" w14:textId="77777777" w:rsidR="00F51B89" w:rsidRDefault="00F51B89">
      <w:pPr>
        <w:rPr>
          <w:rFonts w:cs="Arial"/>
          <w:szCs w:val="22"/>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1559"/>
        <w:gridCol w:w="2268"/>
      </w:tblGrid>
      <w:tr w:rsidR="00F51B89" w:rsidRPr="00DA611E" w14:paraId="34BC59FD" w14:textId="77777777" w:rsidTr="5F0272A8">
        <w:tc>
          <w:tcPr>
            <w:tcW w:w="2552" w:type="dxa"/>
          </w:tcPr>
          <w:p w14:paraId="5CFF72D1" w14:textId="77777777" w:rsidR="00F51B89" w:rsidRPr="00DA611E" w:rsidRDefault="00F51B89" w:rsidP="5F0272A8">
            <w:pPr>
              <w:jc w:val="both"/>
              <w:rPr>
                <w:rFonts w:cs="Arial"/>
                <w:b/>
                <w:bCs/>
                <w:sz w:val="20"/>
                <w:highlight w:val="cyan"/>
              </w:rPr>
            </w:pPr>
            <w:r w:rsidRPr="5F0272A8">
              <w:rPr>
                <w:rFonts w:cs="Arial"/>
                <w:b/>
                <w:bCs/>
                <w:sz w:val="20"/>
                <w:highlight w:val="cyan"/>
              </w:rPr>
              <w:t>Programme of Study</w:t>
            </w:r>
          </w:p>
        </w:tc>
        <w:tc>
          <w:tcPr>
            <w:tcW w:w="2552" w:type="dxa"/>
          </w:tcPr>
          <w:p w14:paraId="4EE4A966" w14:textId="79316930" w:rsidR="00F51B89" w:rsidRPr="00DA611E" w:rsidRDefault="00177BCB" w:rsidP="5F0272A8">
            <w:pPr>
              <w:jc w:val="both"/>
              <w:rPr>
                <w:rFonts w:cs="Arial"/>
                <w:b/>
                <w:bCs/>
                <w:sz w:val="20"/>
                <w:highlight w:val="cyan"/>
              </w:rPr>
            </w:pPr>
            <w:r>
              <w:rPr>
                <w:rFonts w:cs="Arial"/>
                <w:b/>
                <w:bCs/>
                <w:sz w:val="20"/>
                <w:highlight w:val="cyan"/>
              </w:rPr>
              <w:t>Programme Manager</w:t>
            </w:r>
          </w:p>
        </w:tc>
        <w:tc>
          <w:tcPr>
            <w:tcW w:w="1559" w:type="dxa"/>
          </w:tcPr>
          <w:p w14:paraId="354386FF" w14:textId="77777777" w:rsidR="00F51B89" w:rsidRPr="00DA611E" w:rsidRDefault="00F51B89" w:rsidP="5F0272A8">
            <w:pPr>
              <w:jc w:val="both"/>
              <w:rPr>
                <w:rFonts w:cs="Arial"/>
                <w:b/>
                <w:bCs/>
                <w:sz w:val="20"/>
                <w:highlight w:val="cyan"/>
              </w:rPr>
            </w:pPr>
            <w:r w:rsidRPr="5F0272A8">
              <w:rPr>
                <w:rFonts w:cs="Arial"/>
                <w:b/>
                <w:bCs/>
                <w:sz w:val="20"/>
                <w:highlight w:val="cyan"/>
              </w:rPr>
              <w:t>Tel. No.</w:t>
            </w:r>
          </w:p>
        </w:tc>
        <w:tc>
          <w:tcPr>
            <w:tcW w:w="2268" w:type="dxa"/>
          </w:tcPr>
          <w:p w14:paraId="7A9EAF69" w14:textId="77777777" w:rsidR="00F51B89" w:rsidRPr="00DA611E" w:rsidRDefault="00F51B89" w:rsidP="5F0272A8">
            <w:pPr>
              <w:jc w:val="both"/>
              <w:rPr>
                <w:rFonts w:cs="Arial"/>
                <w:b/>
                <w:bCs/>
                <w:sz w:val="20"/>
                <w:highlight w:val="cyan"/>
              </w:rPr>
            </w:pPr>
            <w:r w:rsidRPr="5F0272A8">
              <w:rPr>
                <w:rFonts w:cs="Arial"/>
                <w:b/>
                <w:bCs/>
                <w:sz w:val="20"/>
                <w:highlight w:val="cyan"/>
              </w:rPr>
              <w:t>E-mail</w:t>
            </w:r>
          </w:p>
        </w:tc>
      </w:tr>
      <w:tr w:rsidR="00F51B89" w:rsidRPr="00DA611E" w14:paraId="30CEBA7C" w14:textId="77777777" w:rsidTr="5F0272A8">
        <w:tc>
          <w:tcPr>
            <w:tcW w:w="2552" w:type="dxa"/>
          </w:tcPr>
          <w:p w14:paraId="38D508B7" w14:textId="77777777" w:rsidR="00F51B89" w:rsidRPr="00DA611E" w:rsidRDefault="00F51B89" w:rsidP="00DA611E">
            <w:pPr>
              <w:jc w:val="both"/>
              <w:rPr>
                <w:rFonts w:cs="Arial"/>
                <w:sz w:val="20"/>
              </w:rPr>
            </w:pPr>
          </w:p>
        </w:tc>
        <w:tc>
          <w:tcPr>
            <w:tcW w:w="2552" w:type="dxa"/>
          </w:tcPr>
          <w:p w14:paraId="5FBC2B19" w14:textId="77777777" w:rsidR="00F51B89" w:rsidRPr="00DA611E" w:rsidRDefault="00F51B89" w:rsidP="00DA611E">
            <w:pPr>
              <w:jc w:val="both"/>
              <w:rPr>
                <w:rFonts w:cs="Arial"/>
                <w:sz w:val="20"/>
              </w:rPr>
            </w:pPr>
          </w:p>
        </w:tc>
        <w:tc>
          <w:tcPr>
            <w:tcW w:w="1559" w:type="dxa"/>
          </w:tcPr>
          <w:p w14:paraId="50CE3705" w14:textId="77777777" w:rsidR="00F51B89" w:rsidRPr="00DA611E" w:rsidRDefault="00F51B89" w:rsidP="00DA611E">
            <w:pPr>
              <w:jc w:val="both"/>
              <w:rPr>
                <w:rFonts w:cs="Arial"/>
                <w:sz w:val="20"/>
              </w:rPr>
            </w:pPr>
          </w:p>
        </w:tc>
        <w:tc>
          <w:tcPr>
            <w:tcW w:w="2268" w:type="dxa"/>
          </w:tcPr>
          <w:p w14:paraId="1221ABF6" w14:textId="77777777" w:rsidR="00F51B89" w:rsidRPr="00DA611E" w:rsidRDefault="00F51B89" w:rsidP="00DA611E">
            <w:pPr>
              <w:jc w:val="both"/>
              <w:rPr>
                <w:rFonts w:cs="Arial"/>
                <w:sz w:val="20"/>
              </w:rPr>
            </w:pPr>
          </w:p>
        </w:tc>
      </w:tr>
      <w:tr w:rsidR="00F51B89" w:rsidRPr="00DA611E" w14:paraId="5B607CB0" w14:textId="77777777" w:rsidTr="5F0272A8">
        <w:tc>
          <w:tcPr>
            <w:tcW w:w="2552" w:type="dxa"/>
          </w:tcPr>
          <w:p w14:paraId="05D4F0C8" w14:textId="77777777" w:rsidR="00F51B89" w:rsidRPr="00DA611E" w:rsidRDefault="00F51B89" w:rsidP="00DA611E">
            <w:pPr>
              <w:jc w:val="both"/>
              <w:rPr>
                <w:rFonts w:cs="Arial"/>
                <w:sz w:val="20"/>
              </w:rPr>
            </w:pPr>
          </w:p>
        </w:tc>
        <w:tc>
          <w:tcPr>
            <w:tcW w:w="2552" w:type="dxa"/>
          </w:tcPr>
          <w:p w14:paraId="5525D1F1" w14:textId="77777777" w:rsidR="00F51B89" w:rsidRPr="00DA611E" w:rsidRDefault="00F51B89" w:rsidP="00DA611E">
            <w:pPr>
              <w:jc w:val="both"/>
              <w:rPr>
                <w:rFonts w:cs="Arial"/>
                <w:sz w:val="20"/>
              </w:rPr>
            </w:pPr>
          </w:p>
        </w:tc>
        <w:tc>
          <w:tcPr>
            <w:tcW w:w="1559" w:type="dxa"/>
          </w:tcPr>
          <w:p w14:paraId="26F3E79D" w14:textId="77777777" w:rsidR="00F51B89" w:rsidRPr="00DA611E" w:rsidRDefault="00F51B89" w:rsidP="00DA611E">
            <w:pPr>
              <w:jc w:val="both"/>
              <w:rPr>
                <w:rFonts w:cs="Arial"/>
                <w:sz w:val="20"/>
              </w:rPr>
            </w:pPr>
          </w:p>
        </w:tc>
        <w:tc>
          <w:tcPr>
            <w:tcW w:w="2268" w:type="dxa"/>
          </w:tcPr>
          <w:p w14:paraId="76093C70" w14:textId="77777777" w:rsidR="00F51B89" w:rsidRPr="00DA611E" w:rsidRDefault="00F51B89" w:rsidP="00DA611E">
            <w:pPr>
              <w:jc w:val="both"/>
              <w:rPr>
                <w:rFonts w:cs="Arial"/>
                <w:sz w:val="20"/>
              </w:rPr>
            </w:pPr>
          </w:p>
        </w:tc>
      </w:tr>
      <w:tr w:rsidR="00F51B89" w:rsidRPr="00DA611E" w14:paraId="210ED14E" w14:textId="77777777" w:rsidTr="5F0272A8">
        <w:tc>
          <w:tcPr>
            <w:tcW w:w="2552" w:type="dxa"/>
          </w:tcPr>
          <w:p w14:paraId="1F9C4A46" w14:textId="77777777" w:rsidR="00F51B89" w:rsidRPr="00DA611E" w:rsidRDefault="00F51B89" w:rsidP="00DA611E">
            <w:pPr>
              <w:jc w:val="both"/>
              <w:rPr>
                <w:rFonts w:cs="Arial"/>
                <w:sz w:val="20"/>
              </w:rPr>
            </w:pPr>
          </w:p>
        </w:tc>
        <w:tc>
          <w:tcPr>
            <w:tcW w:w="2552" w:type="dxa"/>
          </w:tcPr>
          <w:p w14:paraId="49DA2D34" w14:textId="77777777" w:rsidR="00F51B89" w:rsidRPr="00DA611E" w:rsidRDefault="00F51B89" w:rsidP="00DA611E">
            <w:pPr>
              <w:jc w:val="both"/>
              <w:rPr>
                <w:rFonts w:cs="Arial"/>
                <w:sz w:val="20"/>
              </w:rPr>
            </w:pPr>
          </w:p>
        </w:tc>
        <w:tc>
          <w:tcPr>
            <w:tcW w:w="1559" w:type="dxa"/>
          </w:tcPr>
          <w:p w14:paraId="5205128F" w14:textId="77777777" w:rsidR="00F51B89" w:rsidRPr="00DA611E" w:rsidRDefault="00F51B89" w:rsidP="00DA611E">
            <w:pPr>
              <w:jc w:val="both"/>
              <w:rPr>
                <w:rFonts w:cs="Arial"/>
                <w:sz w:val="20"/>
              </w:rPr>
            </w:pPr>
          </w:p>
        </w:tc>
        <w:tc>
          <w:tcPr>
            <w:tcW w:w="2268" w:type="dxa"/>
          </w:tcPr>
          <w:p w14:paraId="27A5DCA8" w14:textId="77777777" w:rsidR="00F51B89" w:rsidRPr="00DA611E" w:rsidRDefault="00F51B89" w:rsidP="00DA611E">
            <w:pPr>
              <w:jc w:val="both"/>
              <w:rPr>
                <w:rFonts w:cs="Arial"/>
                <w:sz w:val="20"/>
              </w:rPr>
            </w:pPr>
          </w:p>
        </w:tc>
      </w:tr>
      <w:tr w:rsidR="00F51B89" w:rsidRPr="00DA611E" w14:paraId="722B7B5E" w14:textId="77777777" w:rsidTr="5F0272A8">
        <w:tc>
          <w:tcPr>
            <w:tcW w:w="2552" w:type="dxa"/>
          </w:tcPr>
          <w:p w14:paraId="5080609F" w14:textId="77777777" w:rsidR="00F51B89" w:rsidRPr="00DA611E" w:rsidRDefault="00F51B89" w:rsidP="00DA611E">
            <w:pPr>
              <w:jc w:val="both"/>
              <w:rPr>
                <w:rFonts w:cs="Arial"/>
                <w:sz w:val="20"/>
              </w:rPr>
            </w:pPr>
          </w:p>
        </w:tc>
        <w:tc>
          <w:tcPr>
            <w:tcW w:w="2552" w:type="dxa"/>
          </w:tcPr>
          <w:p w14:paraId="680791F2" w14:textId="77777777" w:rsidR="00F51B89" w:rsidRPr="00DA611E" w:rsidRDefault="00F51B89" w:rsidP="00DA611E">
            <w:pPr>
              <w:jc w:val="both"/>
              <w:rPr>
                <w:rFonts w:cs="Arial"/>
                <w:sz w:val="20"/>
              </w:rPr>
            </w:pPr>
          </w:p>
        </w:tc>
        <w:tc>
          <w:tcPr>
            <w:tcW w:w="1559" w:type="dxa"/>
          </w:tcPr>
          <w:p w14:paraId="0576D71F" w14:textId="77777777" w:rsidR="00F51B89" w:rsidRPr="00DA611E" w:rsidRDefault="00F51B89" w:rsidP="00DA611E">
            <w:pPr>
              <w:jc w:val="both"/>
              <w:rPr>
                <w:rFonts w:cs="Arial"/>
                <w:sz w:val="20"/>
              </w:rPr>
            </w:pPr>
          </w:p>
        </w:tc>
        <w:tc>
          <w:tcPr>
            <w:tcW w:w="2268" w:type="dxa"/>
          </w:tcPr>
          <w:p w14:paraId="3B276A72" w14:textId="77777777" w:rsidR="00F51B89" w:rsidRPr="00DA611E" w:rsidRDefault="00F51B89" w:rsidP="00DA611E">
            <w:pPr>
              <w:jc w:val="both"/>
              <w:rPr>
                <w:rFonts w:cs="Arial"/>
                <w:sz w:val="20"/>
              </w:rPr>
            </w:pPr>
          </w:p>
        </w:tc>
      </w:tr>
      <w:tr w:rsidR="009C7EBE" w:rsidRPr="00DA611E" w14:paraId="232722C1" w14:textId="77777777" w:rsidTr="5F0272A8">
        <w:tc>
          <w:tcPr>
            <w:tcW w:w="2552" w:type="dxa"/>
          </w:tcPr>
          <w:p w14:paraId="0928AAD4" w14:textId="77777777" w:rsidR="009C7EBE" w:rsidRPr="00DA611E" w:rsidRDefault="009C7EBE" w:rsidP="00DA611E">
            <w:pPr>
              <w:jc w:val="both"/>
              <w:rPr>
                <w:rFonts w:cs="Arial"/>
                <w:sz w:val="20"/>
              </w:rPr>
            </w:pPr>
          </w:p>
        </w:tc>
        <w:tc>
          <w:tcPr>
            <w:tcW w:w="2552" w:type="dxa"/>
          </w:tcPr>
          <w:p w14:paraId="782E4D38" w14:textId="77777777" w:rsidR="009C7EBE" w:rsidRPr="00DA611E" w:rsidRDefault="009C7EBE" w:rsidP="00DA611E">
            <w:pPr>
              <w:jc w:val="both"/>
              <w:rPr>
                <w:rFonts w:cs="Arial"/>
                <w:sz w:val="20"/>
              </w:rPr>
            </w:pPr>
          </w:p>
        </w:tc>
        <w:tc>
          <w:tcPr>
            <w:tcW w:w="1559" w:type="dxa"/>
          </w:tcPr>
          <w:p w14:paraId="2355651E" w14:textId="77777777" w:rsidR="009C7EBE" w:rsidRPr="00DA611E" w:rsidRDefault="009C7EBE" w:rsidP="00DA611E">
            <w:pPr>
              <w:jc w:val="both"/>
              <w:rPr>
                <w:rFonts w:cs="Arial"/>
                <w:sz w:val="20"/>
              </w:rPr>
            </w:pPr>
          </w:p>
        </w:tc>
        <w:tc>
          <w:tcPr>
            <w:tcW w:w="2268" w:type="dxa"/>
          </w:tcPr>
          <w:p w14:paraId="1E14E879" w14:textId="77777777" w:rsidR="009C7EBE" w:rsidRPr="00DA611E" w:rsidRDefault="009C7EBE" w:rsidP="00DA611E">
            <w:pPr>
              <w:jc w:val="both"/>
              <w:rPr>
                <w:rFonts w:cs="Arial"/>
                <w:sz w:val="20"/>
              </w:rPr>
            </w:pPr>
          </w:p>
        </w:tc>
      </w:tr>
      <w:tr w:rsidR="009C7EBE" w:rsidRPr="00DA611E" w14:paraId="66FE4745" w14:textId="77777777" w:rsidTr="5F0272A8">
        <w:tc>
          <w:tcPr>
            <w:tcW w:w="2552" w:type="dxa"/>
          </w:tcPr>
          <w:p w14:paraId="2F6D13D1" w14:textId="77777777" w:rsidR="009C7EBE" w:rsidRPr="00DA611E" w:rsidRDefault="009C7EBE" w:rsidP="00DA611E">
            <w:pPr>
              <w:jc w:val="both"/>
              <w:rPr>
                <w:rFonts w:cs="Arial"/>
                <w:sz w:val="20"/>
              </w:rPr>
            </w:pPr>
          </w:p>
        </w:tc>
        <w:tc>
          <w:tcPr>
            <w:tcW w:w="2552" w:type="dxa"/>
          </w:tcPr>
          <w:p w14:paraId="069DFA44" w14:textId="77777777" w:rsidR="009C7EBE" w:rsidRPr="00DA611E" w:rsidRDefault="009C7EBE" w:rsidP="00DA611E">
            <w:pPr>
              <w:jc w:val="both"/>
              <w:rPr>
                <w:rFonts w:cs="Arial"/>
                <w:sz w:val="20"/>
              </w:rPr>
            </w:pPr>
          </w:p>
        </w:tc>
        <w:tc>
          <w:tcPr>
            <w:tcW w:w="1559" w:type="dxa"/>
          </w:tcPr>
          <w:p w14:paraId="7596C529" w14:textId="77777777" w:rsidR="009C7EBE" w:rsidRPr="00DA611E" w:rsidRDefault="009C7EBE" w:rsidP="00DA611E">
            <w:pPr>
              <w:jc w:val="both"/>
              <w:rPr>
                <w:rFonts w:cs="Arial"/>
                <w:sz w:val="20"/>
              </w:rPr>
            </w:pPr>
          </w:p>
        </w:tc>
        <w:tc>
          <w:tcPr>
            <w:tcW w:w="2268" w:type="dxa"/>
          </w:tcPr>
          <w:p w14:paraId="3416BA85" w14:textId="77777777" w:rsidR="009C7EBE" w:rsidRPr="00DA611E" w:rsidRDefault="009C7EBE" w:rsidP="00DA611E">
            <w:pPr>
              <w:jc w:val="both"/>
              <w:rPr>
                <w:rFonts w:cs="Arial"/>
                <w:sz w:val="20"/>
              </w:rPr>
            </w:pPr>
          </w:p>
        </w:tc>
      </w:tr>
      <w:tr w:rsidR="009C7EBE" w:rsidRPr="00DA611E" w14:paraId="2B90EFB0" w14:textId="77777777" w:rsidTr="5F0272A8">
        <w:tc>
          <w:tcPr>
            <w:tcW w:w="2552" w:type="dxa"/>
          </w:tcPr>
          <w:p w14:paraId="440122CB" w14:textId="77777777" w:rsidR="009C7EBE" w:rsidRPr="00DA611E" w:rsidRDefault="009C7EBE" w:rsidP="00DA611E">
            <w:pPr>
              <w:jc w:val="both"/>
              <w:rPr>
                <w:rFonts w:cs="Arial"/>
                <w:sz w:val="20"/>
              </w:rPr>
            </w:pPr>
          </w:p>
        </w:tc>
        <w:tc>
          <w:tcPr>
            <w:tcW w:w="2552" w:type="dxa"/>
          </w:tcPr>
          <w:p w14:paraId="7AA0A1D4" w14:textId="77777777" w:rsidR="009C7EBE" w:rsidRPr="00DA611E" w:rsidRDefault="009C7EBE" w:rsidP="00DA611E">
            <w:pPr>
              <w:jc w:val="both"/>
              <w:rPr>
                <w:rFonts w:cs="Arial"/>
                <w:sz w:val="20"/>
              </w:rPr>
            </w:pPr>
          </w:p>
        </w:tc>
        <w:tc>
          <w:tcPr>
            <w:tcW w:w="1559" w:type="dxa"/>
          </w:tcPr>
          <w:p w14:paraId="7F6D4B48" w14:textId="77777777" w:rsidR="009C7EBE" w:rsidRPr="00DA611E" w:rsidRDefault="009C7EBE" w:rsidP="00DA611E">
            <w:pPr>
              <w:jc w:val="both"/>
              <w:rPr>
                <w:rFonts w:cs="Arial"/>
                <w:sz w:val="20"/>
              </w:rPr>
            </w:pPr>
          </w:p>
        </w:tc>
        <w:tc>
          <w:tcPr>
            <w:tcW w:w="2268" w:type="dxa"/>
          </w:tcPr>
          <w:p w14:paraId="1EEE005F" w14:textId="77777777" w:rsidR="009C7EBE" w:rsidRPr="00DA611E" w:rsidRDefault="009C7EBE" w:rsidP="00DA611E">
            <w:pPr>
              <w:jc w:val="both"/>
              <w:rPr>
                <w:rFonts w:cs="Arial"/>
                <w:sz w:val="20"/>
              </w:rPr>
            </w:pPr>
          </w:p>
        </w:tc>
      </w:tr>
      <w:tr w:rsidR="009C7EBE" w:rsidRPr="00DA611E" w14:paraId="4A6B4C7E" w14:textId="77777777" w:rsidTr="5F0272A8">
        <w:tc>
          <w:tcPr>
            <w:tcW w:w="2552" w:type="dxa"/>
          </w:tcPr>
          <w:p w14:paraId="72480F19" w14:textId="77777777" w:rsidR="009C7EBE" w:rsidRPr="00DA611E" w:rsidRDefault="009C7EBE" w:rsidP="00DA611E">
            <w:pPr>
              <w:jc w:val="both"/>
              <w:rPr>
                <w:rFonts w:cs="Arial"/>
                <w:sz w:val="20"/>
              </w:rPr>
            </w:pPr>
          </w:p>
        </w:tc>
        <w:tc>
          <w:tcPr>
            <w:tcW w:w="2552" w:type="dxa"/>
          </w:tcPr>
          <w:p w14:paraId="51781BF4" w14:textId="77777777" w:rsidR="009C7EBE" w:rsidRPr="00DA611E" w:rsidRDefault="009C7EBE" w:rsidP="00DA611E">
            <w:pPr>
              <w:jc w:val="both"/>
              <w:rPr>
                <w:rFonts w:cs="Arial"/>
                <w:sz w:val="20"/>
              </w:rPr>
            </w:pPr>
          </w:p>
        </w:tc>
        <w:tc>
          <w:tcPr>
            <w:tcW w:w="1559" w:type="dxa"/>
          </w:tcPr>
          <w:p w14:paraId="07D552CF" w14:textId="77777777" w:rsidR="009C7EBE" w:rsidRPr="00DA611E" w:rsidRDefault="009C7EBE" w:rsidP="00DA611E">
            <w:pPr>
              <w:jc w:val="both"/>
              <w:rPr>
                <w:rFonts w:cs="Arial"/>
                <w:sz w:val="20"/>
              </w:rPr>
            </w:pPr>
          </w:p>
        </w:tc>
        <w:tc>
          <w:tcPr>
            <w:tcW w:w="2268" w:type="dxa"/>
          </w:tcPr>
          <w:p w14:paraId="1DD689A5" w14:textId="77777777" w:rsidR="009C7EBE" w:rsidRPr="00DA611E" w:rsidRDefault="009C7EBE" w:rsidP="00DA611E">
            <w:pPr>
              <w:jc w:val="both"/>
              <w:rPr>
                <w:rFonts w:cs="Arial"/>
                <w:sz w:val="20"/>
              </w:rPr>
            </w:pPr>
          </w:p>
        </w:tc>
      </w:tr>
      <w:tr w:rsidR="009C7EBE" w:rsidRPr="00DA611E" w14:paraId="565D2981" w14:textId="77777777" w:rsidTr="5F0272A8">
        <w:tc>
          <w:tcPr>
            <w:tcW w:w="2552" w:type="dxa"/>
          </w:tcPr>
          <w:p w14:paraId="1162578A" w14:textId="77777777" w:rsidR="009C7EBE" w:rsidRPr="00DA611E" w:rsidRDefault="009C7EBE" w:rsidP="00DA611E">
            <w:pPr>
              <w:jc w:val="both"/>
              <w:rPr>
                <w:rFonts w:cs="Arial"/>
                <w:sz w:val="20"/>
              </w:rPr>
            </w:pPr>
          </w:p>
        </w:tc>
        <w:tc>
          <w:tcPr>
            <w:tcW w:w="2552" w:type="dxa"/>
          </w:tcPr>
          <w:p w14:paraId="04C513D7" w14:textId="77777777" w:rsidR="009C7EBE" w:rsidRPr="00DA611E" w:rsidRDefault="009C7EBE" w:rsidP="00DA611E">
            <w:pPr>
              <w:jc w:val="both"/>
              <w:rPr>
                <w:rFonts w:cs="Arial"/>
                <w:sz w:val="20"/>
              </w:rPr>
            </w:pPr>
          </w:p>
        </w:tc>
        <w:tc>
          <w:tcPr>
            <w:tcW w:w="1559" w:type="dxa"/>
          </w:tcPr>
          <w:p w14:paraId="1796D641" w14:textId="77777777" w:rsidR="009C7EBE" w:rsidRPr="00DA611E" w:rsidRDefault="009C7EBE" w:rsidP="00DA611E">
            <w:pPr>
              <w:jc w:val="both"/>
              <w:rPr>
                <w:rFonts w:cs="Arial"/>
                <w:sz w:val="20"/>
              </w:rPr>
            </w:pPr>
          </w:p>
        </w:tc>
        <w:tc>
          <w:tcPr>
            <w:tcW w:w="2268" w:type="dxa"/>
          </w:tcPr>
          <w:p w14:paraId="10A64978" w14:textId="77777777" w:rsidR="009C7EBE" w:rsidRPr="00DA611E" w:rsidRDefault="009C7EBE" w:rsidP="00DA611E">
            <w:pPr>
              <w:jc w:val="both"/>
              <w:rPr>
                <w:rFonts w:cs="Arial"/>
                <w:sz w:val="20"/>
              </w:rPr>
            </w:pPr>
          </w:p>
        </w:tc>
      </w:tr>
      <w:tr w:rsidR="009C7EBE" w:rsidRPr="00DA611E" w14:paraId="59CE67BB" w14:textId="77777777" w:rsidTr="5F0272A8">
        <w:tc>
          <w:tcPr>
            <w:tcW w:w="2552" w:type="dxa"/>
          </w:tcPr>
          <w:p w14:paraId="4F0E1A72" w14:textId="77777777" w:rsidR="009C7EBE" w:rsidRPr="00DA611E" w:rsidRDefault="009C7EBE" w:rsidP="00DA611E">
            <w:pPr>
              <w:jc w:val="both"/>
              <w:rPr>
                <w:rFonts w:cs="Arial"/>
                <w:sz w:val="20"/>
              </w:rPr>
            </w:pPr>
          </w:p>
        </w:tc>
        <w:tc>
          <w:tcPr>
            <w:tcW w:w="2552" w:type="dxa"/>
          </w:tcPr>
          <w:p w14:paraId="6B19666C" w14:textId="77777777" w:rsidR="009C7EBE" w:rsidRPr="00DA611E" w:rsidRDefault="009C7EBE" w:rsidP="00DA611E">
            <w:pPr>
              <w:jc w:val="both"/>
              <w:rPr>
                <w:rFonts w:cs="Arial"/>
                <w:sz w:val="20"/>
              </w:rPr>
            </w:pPr>
          </w:p>
        </w:tc>
        <w:tc>
          <w:tcPr>
            <w:tcW w:w="1559" w:type="dxa"/>
          </w:tcPr>
          <w:p w14:paraId="487B235D" w14:textId="77777777" w:rsidR="009C7EBE" w:rsidRPr="00DA611E" w:rsidRDefault="009C7EBE" w:rsidP="00DA611E">
            <w:pPr>
              <w:jc w:val="both"/>
              <w:rPr>
                <w:rFonts w:cs="Arial"/>
                <w:sz w:val="20"/>
              </w:rPr>
            </w:pPr>
          </w:p>
        </w:tc>
        <w:tc>
          <w:tcPr>
            <w:tcW w:w="2268" w:type="dxa"/>
          </w:tcPr>
          <w:p w14:paraId="37087071" w14:textId="77777777" w:rsidR="009C7EBE" w:rsidRPr="00DA611E" w:rsidRDefault="009C7EBE" w:rsidP="00DA611E">
            <w:pPr>
              <w:jc w:val="both"/>
              <w:rPr>
                <w:rFonts w:cs="Arial"/>
                <w:sz w:val="20"/>
              </w:rPr>
            </w:pPr>
          </w:p>
        </w:tc>
      </w:tr>
    </w:tbl>
    <w:p w14:paraId="5E6E521D" w14:textId="77777777" w:rsidR="00CD642C" w:rsidRPr="002633D8" w:rsidRDefault="00CD642C">
      <w:pPr>
        <w:jc w:val="both"/>
        <w:rPr>
          <w:rFonts w:cs="Arial"/>
          <w:szCs w:val="22"/>
        </w:rPr>
      </w:pPr>
    </w:p>
    <w:p w14:paraId="495112ED" w14:textId="77777777" w:rsidR="00CD642C" w:rsidRPr="002633D8" w:rsidRDefault="00CD642C">
      <w:pPr>
        <w:jc w:val="both"/>
        <w:rPr>
          <w:rFonts w:cs="Arial"/>
          <w:szCs w:val="22"/>
        </w:rPr>
      </w:pPr>
    </w:p>
    <w:p w14:paraId="464FF99F" w14:textId="77777777" w:rsidR="00CD642C" w:rsidRPr="002633D8" w:rsidRDefault="00CD642C">
      <w:pPr>
        <w:jc w:val="both"/>
        <w:rPr>
          <w:rFonts w:cs="Arial"/>
          <w:szCs w:val="22"/>
        </w:rPr>
      </w:pPr>
    </w:p>
    <w:p w14:paraId="355E722B" w14:textId="77777777" w:rsidR="00156A36" w:rsidRDefault="00FB1671" w:rsidP="00156A36">
      <w:pPr>
        <w:pStyle w:val="Heading1"/>
      </w:pPr>
      <w:bookmarkStart w:id="4" w:name="_Toc11388578"/>
      <w:bookmarkStart w:id="5" w:name="_Toc225520746"/>
      <w:r w:rsidRPr="002633D8">
        <w:t>SUPPORT DURING YOUR STUDIES</w:t>
      </w:r>
      <w:bookmarkEnd w:id="4"/>
      <w:bookmarkEnd w:id="5"/>
      <w:r w:rsidRPr="002633D8" w:rsidDel="00FB1671">
        <w:t xml:space="preserve"> </w:t>
      </w:r>
    </w:p>
    <w:p w14:paraId="181A3325" w14:textId="628BA29C" w:rsidR="006607C8" w:rsidRDefault="005433AC" w:rsidP="00FB1671">
      <w:pPr>
        <w:keepNext/>
        <w:jc w:val="both"/>
        <w:rPr>
          <w:rFonts w:cs="Arial"/>
          <w:szCs w:val="22"/>
        </w:rPr>
      </w:pPr>
      <w:r w:rsidRPr="5F0272A8">
        <w:rPr>
          <w:rFonts w:cs="Arial"/>
        </w:rPr>
        <w:t xml:space="preserve">A member of academic staff will be identified </w:t>
      </w:r>
      <w:r w:rsidR="00CD642C" w:rsidRPr="5F0272A8">
        <w:rPr>
          <w:rFonts w:cs="Arial"/>
        </w:rPr>
        <w:t>at the beginning of the academic year</w:t>
      </w:r>
      <w:r w:rsidRPr="5F0272A8">
        <w:rPr>
          <w:rFonts w:cs="Arial"/>
        </w:rPr>
        <w:t xml:space="preserve"> to act as a point of first contact for support issues.</w:t>
      </w:r>
      <w:r w:rsidR="00FB1671">
        <w:rPr>
          <w:rFonts w:cs="Arial"/>
        </w:rPr>
        <w:t xml:space="preserve"> </w:t>
      </w:r>
      <w:r w:rsidR="00FB1671" w:rsidRPr="36AA3193">
        <w:t xml:space="preserve">Further support can also be accessed through the </w:t>
      </w:r>
      <w:hyperlink r:id="rId11" w:history="1">
        <w:r w:rsidR="00CB21FB" w:rsidRPr="001C4C05">
          <w:rPr>
            <w:rStyle w:val="Hyperlink"/>
          </w:rPr>
          <w:t>Student Services</w:t>
        </w:r>
      </w:hyperlink>
      <w:r w:rsidR="00FB1671" w:rsidRPr="36AA3193">
        <w:t xml:space="preserve"> department.</w:t>
      </w:r>
    </w:p>
    <w:p w14:paraId="57F19693" w14:textId="77777777" w:rsidR="0014551B" w:rsidRDefault="0014551B" w:rsidP="006607C8">
      <w:pPr>
        <w:jc w:val="both"/>
        <w:rPr>
          <w:rFonts w:cs="Arial"/>
          <w:szCs w:val="22"/>
        </w:rPr>
      </w:pPr>
    </w:p>
    <w:p w14:paraId="0D319FBB" w14:textId="77777777" w:rsidR="0014551B" w:rsidRDefault="0014551B" w:rsidP="0014551B">
      <w:pPr>
        <w:pStyle w:val="Heading1"/>
      </w:pPr>
      <w:bookmarkStart w:id="6" w:name="_Toc422993028"/>
      <w:bookmarkStart w:id="7" w:name="_Toc225520747"/>
      <w:r>
        <w:t>ADMINISTRATIVE PROCEDURES</w:t>
      </w:r>
      <w:bookmarkEnd w:id="6"/>
      <w:bookmarkEnd w:id="7"/>
    </w:p>
    <w:p w14:paraId="74756EE6" w14:textId="77777777" w:rsidR="0014551B" w:rsidRDefault="0014551B" w:rsidP="0014551B">
      <w:pPr>
        <w:jc w:val="both"/>
      </w:pPr>
      <w:r>
        <w:t>All relevant forms (e.g. essay submission form, dissertation form, extension request form) can be found in the postgraduate student section on the University’s VLE and / or on the University’s intranet.</w:t>
      </w:r>
    </w:p>
    <w:p w14:paraId="582C6F2E" w14:textId="77777777" w:rsidR="0014551B" w:rsidRDefault="0014551B" w:rsidP="0014551B">
      <w:pPr>
        <w:jc w:val="both"/>
      </w:pPr>
    </w:p>
    <w:p w14:paraId="3BB21AD7" w14:textId="52C6E683" w:rsidR="0014551B" w:rsidRDefault="0014551B" w:rsidP="0014551B">
      <w:pPr>
        <w:jc w:val="both"/>
      </w:pPr>
      <w:r w:rsidRPr="00E93C4E">
        <w:t xml:space="preserve">Contact details for the </w:t>
      </w:r>
      <w:r w:rsidR="001B0DD3">
        <w:t>Faculty</w:t>
      </w:r>
      <w:r w:rsidRPr="00E93C4E">
        <w:t xml:space="preserve"> office administrative lead for the programme of study:</w:t>
      </w:r>
    </w:p>
    <w:p w14:paraId="3ABC8FDC" w14:textId="77777777" w:rsidR="0014551B" w:rsidRDefault="0014551B" w:rsidP="0014551B">
      <w:pPr>
        <w:jc w:val="both"/>
      </w:pPr>
    </w:p>
    <w:p w14:paraId="02D16C8B" w14:textId="373DC41F" w:rsidR="00E93C4E" w:rsidRDefault="00E93C4E" w:rsidP="0014551B">
      <w:pPr>
        <w:jc w:val="both"/>
      </w:pPr>
      <w:r w:rsidRPr="00E93C4E">
        <w:rPr>
          <w:highlight w:val="cyan"/>
        </w:rPr>
        <w:t>XXXXXXXX</w:t>
      </w:r>
    </w:p>
    <w:p w14:paraId="4028C4B8" w14:textId="42A9C20A" w:rsidR="006607C8" w:rsidRPr="001E52ED" w:rsidRDefault="006607C8" w:rsidP="006607C8">
      <w:pPr>
        <w:jc w:val="both"/>
        <w:rPr>
          <w:rFonts w:cs="Arial"/>
          <w:szCs w:val="22"/>
        </w:rPr>
      </w:pPr>
    </w:p>
    <w:p w14:paraId="770F9C1C" w14:textId="77777777" w:rsidR="00612AE3" w:rsidRPr="002633D8" w:rsidRDefault="00612AE3" w:rsidP="00D3210F">
      <w:pPr>
        <w:pStyle w:val="Heading1"/>
      </w:pPr>
      <w:r>
        <w:br w:type="page"/>
      </w:r>
      <w:bookmarkStart w:id="8" w:name="_Toc225520748"/>
      <w:r w:rsidRPr="002633D8">
        <w:lastRenderedPageBreak/>
        <w:t>EXTERNAL EXAMINER</w:t>
      </w:r>
      <w:r w:rsidR="001A6F19">
        <w:t>S</w:t>
      </w:r>
      <w:bookmarkEnd w:id="8"/>
    </w:p>
    <w:p w14:paraId="2CE4D323" w14:textId="5D3F7FBE" w:rsidR="00612AE3" w:rsidRPr="002633D8" w:rsidRDefault="00612AE3" w:rsidP="5F0272A8">
      <w:pPr>
        <w:jc w:val="both"/>
        <w:rPr>
          <w:rFonts w:cs="Arial"/>
        </w:rPr>
      </w:pPr>
      <w:r w:rsidRPr="5F0272A8">
        <w:rPr>
          <w:rFonts w:cs="Arial"/>
        </w:rPr>
        <w:t>All taught Programmes of Study which lead to a</w:t>
      </w:r>
      <w:r w:rsidR="009E18DC">
        <w:rPr>
          <w:rFonts w:cs="Arial"/>
        </w:rPr>
        <w:t>n</w:t>
      </w:r>
      <w:r w:rsidRPr="5F0272A8">
        <w:rPr>
          <w:rFonts w:cs="Arial"/>
        </w:rPr>
        <w:t xml:space="preserve"> award of the University have at least one External Examiner.  The principal purposes of the University’s external examiner system are to ensure that:</w:t>
      </w:r>
    </w:p>
    <w:p w14:paraId="6184AE05" w14:textId="77777777" w:rsidR="00612AE3" w:rsidRPr="002633D8" w:rsidRDefault="00612AE3" w:rsidP="00612AE3">
      <w:pPr>
        <w:pStyle w:val="Style1"/>
        <w:tabs>
          <w:tab w:val="num" w:pos="720"/>
        </w:tabs>
        <w:rPr>
          <w:rFonts w:cs="Arial"/>
          <w:szCs w:val="22"/>
        </w:rPr>
      </w:pPr>
    </w:p>
    <w:p w14:paraId="3A14DA85" w14:textId="77777777" w:rsidR="00612AE3" w:rsidRPr="002633D8" w:rsidRDefault="00612AE3" w:rsidP="5F0272A8">
      <w:pPr>
        <w:pStyle w:val="Style1"/>
        <w:numPr>
          <w:ilvl w:val="0"/>
          <w:numId w:val="16"/>
        </w:numPr>
        <w:rPr>
          <w:rFonts w:cs="Arial"/>
        </w:rPr>
      </w:pPr>
      <w:r w:rsidRPr="5F0272A8">
        <w:rPr>
          <w:rFonts w:cs="Arial"/>
        </w:rPr>
        <w:t>the standard of each award is maintained at the appropriate level;</w:t>
      </w:r>
    </w:p>
    <w:p w14:paraId="4D0FFEF3" w14:textId="77777777" w:rsidR="00612AE3" w:rsidRPr="002633D8" w:rsidRDefault="00612AE3" w:rsidP="5F0272A8">
      <w:pPr>
        <w:pStyle w:val="Style1"/>
        <w:numPr>
          <w:ilvl w:val="0"/>
          <w:numId w:val="16"/>
        </w:numPr>
        <w:rPr>
          <w:rFonts w:cs="Arial"/>
        </w:rPr>
      </w:pPr>
      <w:r w:rsidRPr="5F0272A8">
        <w:rPr>
          <w:rFonts w:cs="Arial"/>
        </w:rPr>
        <w:t>the standards of student performance are comparable with standards on similar programmes or subjects in other UK institutions with which they are familiar;</w:t>
      </w:r>
    </w:p>
    <w:p w14:paraId="79B499EC" w14:textId="77777777" w:rsidR="00612AE3" w:rsidRPr="002633D8" w:rsidRDefault="00612AE3" w:rsidP="5F0272A8">
      <w:pPr>
        <w:pStyle w:val="Style1"/>
        <w:numPr>
          <w:ilvl w:val="0"/>
          <w:numId w:val="16"/>
        </w:numPr>
        <w:rPr>
          <w:rFonts w:cs="Arial"/>
        </w:rPr>
      </w:pPr>
      <w:r w:rsidRPr="5F0272A8">
        <w:rPr>
          <w:rFonts w:cs="Arial"/>
        </w:rPr>
        <w:t>the processes for assessment and the determination of awards are sound and fairly conducted.</w:t>
      </w:r>
    </w:p>
    <w:p w14:paraId="2081F749" w14:textId="77777777" w:rsidR="00612AE3" w:rsidRPr="002633D8" w:rsidRDefault="00612AE3" w:rsidP="00612AE3">
      <w:pPr>
        <w:pStyle w:val="Style1"/>
        <w:tabs>
          <w:tab w:val="num" w:pos="720"/>
        </w:tabs>
        <w:rPr>
          <w:rFonts w:cs="Arial"/>
          <w:szCs w:val="22"/>
        </w:rPr>
      </w:pPr>
    </w:p>
    <w:p w14:paraId="34F86B6F" w14:textId="3B084814" w:rsidR="00612AE3" w:rsidRPr="002633D8" w:rsidRDefault="00612AE3" w:rsidP="5F0272A8">
      <w:pPr>
        <w:jc w:val="both"/>
        <w:rPr>
          <w:rFonts w:cs="Arial"/>
        </w:rPr>
      </w:pPr>
      <w:r w:rsidRPr="5F0272A8">
        <w:rPr>
          <w:rFonts w:cs="Arial"/>
        </w:rPr>
        <w:t xml:space="preserve">Students may request a copy of the previous year’s External Examiner’s Report for their programme of study by contacting the </w:t>
      </w:r>
      <w:r w:rsidR="00177BCB">
        <w:rPr>
          <w:rFonts w:cs="Arial"/>
        </w:rPr>
        <w:t>Programme Manager</w:t>
      </w:r>
      <w:r w:rsidRPr="5F0272A8">
        <w:rPr>
          <w:rFonts w:cs="Arial"/>
        </w:rPr>
        <w:t>.</w:t>
      </w:r>
    </w:p>
    <w:p w14:paraId="393E58D7" w14:textId="77777777" w:rsidR="00612AE3" w:rsidRPr="002633D8" w:rsidRDefault="00612AE3" w:rsidP="00612AE3">
      <w:pPr>
        <w:jc w:val="both"/>
        <w:rPr>
          <w:rFonts w:cs="Arial"/>
          <w:szCs w:val="22"/>
        </w:rPr>
      </w:pPr>
    </w:p>
    <w:p w14:paraId="27E30FF1" w14:textId="77777777" w:rsidR="00612AE3" w:rsidRPr="002633D8" w:rsidRDefault="00612AE3" w:rsidP="5F0272A8">
      <w:pPr>
        <w:jc w:val="both"/>
        <w:rPr>
          <w:rFonts w:cs="Arial"/>
        </w:rPr>
      </w:pPr>
      <w:r w:rsidRPr="5F0272A8">
        <w:rPr>
          <w:rFonts w:cs="Arial"/>
        </w:rPr>
        <w:t>The current External Examiner</w:t>
      </w:r>
      <w:r w:rsidR="001C7D88" w:rsidRPr="5F0272A8">
        <w:rPr>
          <w:rFonts w:cs="Arial"/>
        </w:rPr>
        <w:t>s</w:t>
      </w:r>
      <w:r w:rsidRPr="5F0272A8">
        <w:rPr>
          <w:rFonts w:cs="Arial"/>
        </w:rPr>
        <w:t xml:space="preserve"> for th</w:t>
      </w:r>
      <w:r w:rsidR="001C7D88" w:rsidRPr="5F0272A8">
        <w:rPr>
          <w:rFonts w:cs="Arial"/>
        </w:rPr>
        <w:t>e</w:t>
      </w:r>
      <w:r w:rsidRPr="5F0272A8">
        <w:rPr>
          <w:rFonts w:cs="Arial"/>
        </w:rPr>
        <w:t xml:space="preserve"> Programme</w:t>
      </w:r>
      <w:r w:rsidR="001C7D88" w:rsidRPr="5F0272A8">
        <w:rPr>
          <w:rFonts w:cs="Arial"/>
        </w:rPr>
        <w:t>s</w:t>
      </w:r>
      <w:r w:rsidRPr="5F0272A8">
        <w:rPr>
          <w:rFonts w:cs="Arial"/>
        </w:rPr>
        <w:t xml:space="preserve"> of Study </w:t>
      </w:r>
      <w:r w:rsidR="001C7D88" w:rsidRPr="5F0272A8">
        <w:rPr>
          <w:rFonts w:cs="Arial"/>
        </w:rPr>
        <w:t>are</w:t>
      </w:r>
      <w:r w:rsidRPr="5F0272A8">
        <w:rPr>
          <w:rFonts w:cs="Arial"/>
        </w:rPr>
        <w:t>:</w:t>
      </w:r>
    </w:p>
    <w:p w14:paraId="4CE7503D" w14:textId="77777777" w:rsidR="00612AE3" w:rsidRDefault="00612AE3" w:rsidP="00612AE3">
      <w:pPr>
        <w:jc w:val="both"/>
        <w:rPr>
          <w:rFonts w:cs="Arial"/>
          <w:szCs w:val="2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79"/>
        <w:gridCol w:w="3119"/>
      </w:tblGrid>
      <w:tr w:rsidR="006D063E" w:rsidRPr="00DA611E" w14:paraId="0249AD3E" w14:textId="77777777" w:rsidTr="5F0272A8">
        <w:tc>
          <w:tcPr>
            <w:tcW w:w="3017" w:type="dxa"/>
          </w:tcPr>
          <w:p w14:paraId="60FE1D22" w14:textId="77777777" w:rsidR="006D063E" w:rsidRPr="00DA611E" w:rsidRDefault="006D063E" w:rsidP="5F0272A8">
            <w:pPr>
              <w:jc w:val="both"/>
              <w:rPr>
                <w:rFonts w:cs="Arial"/>
                <w:b/>
                <w:bCs/>
                <w:sz w:val="20"/>
                <w:highlight w:val="cyan"/>
              </w:rPr>
            </w:pPr>
            <w:r w:rsidRPr="5F0272A8">
              <w:rPr>
                <w:rFonts w:cs="Arial"/>
                <w:b/>
                <w:bCs/>
                <w:sz w:val="20"/>
                <w:highlight w:val="cyan"/>
              </w:rPr>
              <w:t>Programme of Study</w:t>
            </w:r>
          </w:p>
        </w:tc>
        <w:tc>
          <w:tcPr>
            <w:tcW w:w="3079" w:type="dxa"/>
          </w:tcPr>
          <w:p w14:paraId="0FB08D8D" w14:textId="3ABC94C2" w:rsidR="006D063E" w:rsidRPr="00DA611E" w:rsidRDefault="006D063E" w:rsidP="5F0272A8">
            <w:pPr>
              <w:jc w:val="both"/>
              <w:rPr>
                <w:rFonts w:cs="Arial"/>
                <w:b/>
                <w:bCs/>
                <w:sz w:val="20"/>
                <w:highlight w:val="cyan"/>
              </w:rPr>
            </w:pPr>
            <w:r w:rsidRPr="5F0272A8">
              <w:rPr>
                <w:rFonts w:cs="Arial"/>
                <w:b/>
                <w:bCs/>
                <w:sz w:val="20"/>
                <w:highlight w:val="cyan"/>
              </w:rPr>
              <w:t>External Examiner</w:t>
            </w:r>
            <w:r w:rsidR="0074262E" w:rsidRPr="5F0272A8">
              <w:rPr>
                <w:rFonts w:cs="Arial"/>
                <w:b/>
                <w:bCs/>
                <w:sz w:val="20"/>
                <w:highlight w:val="cyan"/>
              </w:rPr>
              <w:t xml:space="preserve"> for </w:t>
            </w:r>
            <w:r w:rsidR="0009436E">
              <w:rPr>
                <w:rFonts w:cs="Arial"/>
                <w:b/>
                <w:bCs/>
                <w:sz w:val="20"/>
                <w:highlight w:val="cyan"/>
              </w:rPr>
              <w:t>202</w:t>
            </w:r>
            <w:r w:rsidR="001B0DD3">
              <w:rPr>
                <w:rFonts w:cs="Arial"/>
                <w:b/>
                <w:bCs/>
                <w:sz w:val="20"/>
                <w:highlight w:val="cyan"/>
              </w:rPr>
              <w:t>6</w:t>
            </w:r>
            <w:r w:rsidR="0009436E">
              <w:rPr>
                <w:rFonts w:cs="Arial"/>
                <w:b/>
                <w:bCs/>
                <w:sz w:val="20"/>
                <w:highlight w:val="cyan"/>
              </w:rPr>
              <w:t>/2</w:t>
            </w:r>
            <w:r w:rsidR="001B0DD3">
              <w:rPr>
                <w:rFonts w:cs="Arial"/>
                <w:b/>
                <w:bCs/>
                <w:sz w:val="20"/>
                <w:highlight w:val="cyan"/>
              </w:rPr>
              <w:t>7</w:t>
            </w:r>
          </w:p>
          <w:p w14:paraId="033318CB" w14:textId="77777777" w:rsidR="0074262E" w:rsidRPr="00DA611E" w:rsidRDefault="0074262E" w:rsidP="5F0272A8">
            <w:pPr>
              <w:jc w:val="both"/>
              <w:rPr>
                <w:rFonts w:cs="Arial"/>
                <w:b/>
                <w:bCs/>
                <w:sz w:val="20"/>
                <w:highlight w:val="cyan"/>
              </w:rPr>
            </w:pPr>
            <w:r w:rsidRPr="5F0272A8">
              <w:rPr>
                <w:rFonts w:cs="Arial"/>
                <w:b/>
                <w:bCs/>
                <w:sz w:val="20"/>
                <w:highlight w:val="cyan"/>
              </w:rPr>
              <w:t>(</w:t>
            </w:r>
            <w:r w:rsidR="0020432D" w:rsidRPr="5F0272A8">
              <w:rPr>
                <w:rFonts w:cs="Arial"/>
                <w:b/>
                <w:bCs/>
                <w:sz w:val="20"/>
                <w:highlight w:val="cyan"/>
              </w:rPr>
              <w:t>forename</w:t>
            </w:r>
            <w:r w:rsidRPr="5F0272A8">
              <w:rPr>
                <w:rFonts w:cs="Arial"/>
                <w:b/>
                <w:bCs/>
                <w:sz w:val="20"/>
                <w:highlight w:val="cyan"/>
              </w:rPr>
              <w:t>/surname)</w:t>
            </w:r>
          </w:p>
        </w:tc>
        <w:tc>
          <w:tcPr>
            <w:tcW w:w="3119" w:type="dxa"/>
          </w:tcPr>
          <w:p w14:paraId="5A4ACA8F" w14:textId="76AFB996" w:rsidR="006D063E" w:rsidRPr="00DA611E" w:rsidRDefault="006D063E" w:rsidP="00177BCB">
            <w:pPr>
              <w:jc w:val="both"/>
              <w:rPr>
                <w:rFonts w:cs="Arial"/>
                <w:b/>
                <w:bCs/>
                <w:sz w:val="20"/>
                <w:highlight w:val="cyan"/>
              </w:rPr>
            </w:pPr>
            <w:r w:rsidRPr="5F0272A8">
              <w:rPr>
                <w:rFonts w:cs="Arial"/>
                <w:b/>
                <w:bCs/>
                <w:sz w:val="20"/>
                <w:highlight w:val="cyan"/>
              </w:rPr>
              <w:t xml:space="preserve">External Examiner for </w:t>
            </w:r>
            <w:r w:rsidR="004E3B1A" w:rsidRPr="5F0272A8">
              <w:rPr>
                <w:rFonts w:cs="Arial"/>
                <w:b/>
                <w:bCs/>
                <w:sz w:val="20"/>
                <w:highlight w:val="cyan"/>
              </w:rPr>
              <w:t>20</w:t>
            </w:r>
            <w:r w:rsidR="004E3B1A">
              <w:rPr>
                <w:rFonts w:cs="Arial"/>
                <w:b/>
                <w:bCs/>
                <w:sz w:val="20"/>
                <w:highlight w:val="cyan"/>
              </w:rPr>
              <w:t>2</w:t>
            </w:r>
            <w:r w:rsidR="001B0DD3">
              <w:rPr>
                <w:rFonts w:cs="Arial"/>
                <w:b/>
                <w:bCs/>
                <w:sz w:val="20"/>
                <w:highlight w:val="cyan"/>
              </w:rPr>
              <w:t>5</w:t>
            </w:r>
            <w:r w:rsidR="00EB4341" w:rsidRPr="5F0272A8">
              <w:rPr>
                <w:rFonts w:cs="Arial"/>
                <w:b/>
                <w:bCs/>
                <w:sz w:val="20"/>
                <w:highlight w:val="cyan"/>
              </w:rPr>
              <w:t>/</w:t>
            </w:r>
            <w:r w:rsidR="00177BCB">
              <w:rPr>
                <w:rFonts w:cs="Arial"/>
                <w:b/>
                <w:bCs/>
                <w:sz w:val="20"/>
                <w:highlight w:val="cyan"/>
              </w:rPr>
              <w:t>2</w:t>
            </w:r>
            <w:r w:rsidR="001B0DD3">
              <w:rPr>
                <w:rFonts w:cs="Arial"/>
                <w:b/>
                <w:bCs/>
                <w:sz w:val="20"/>
                <w:highlight w:val="cyan"/>
              </w:rPr>
              <w:t>6</w:t>
            </w:r>
            <w:r w:rsidR="00EB4341" w:rsidRPr="5F0272A8">
              <w:rPr>
                <w:rFonts w:cs="Arial"/>
                <w:b/>
                <w:bCs/>
                <w:sz w:val="20"/>
                <w:highlight w:val="cyan"/>
              </w:rPr>
              <w:t xml:space="preserve"> </w:t>
            </w:r>
            <w:r w:rsidRPr="5F0272A8">
              <w:rPr>
                <w:rFonts w:cs="Arial"/>
                <w:b/>
                <w:bCs/>
                <w:sz w:val="20"/>
                <w:highlight w:val="cyan"/>
              </w:rPr>
              <w:t>(if different to current)</w:t>
            </w:r>
          </w:p>
        </w:tc>
      </w:tr>
      <w:tr w:rsidR="006D063E" w:rsidRPr="00DA611E" w14:paraId="58E58C21" w14:textId="77777777" w:rsidTr="5F0272A8">
        <w:tc>
          <w:tcPr>
            <w:tcW w:w="3017" w:type="dxa"/>
          </w:tcPr>
          <w:p w14:paraId="5F87CD1B" w14:textId="77777777" w:rsidR="006D063E" w:rsidRPr="00DA611E" w:rsidRDefault="006D063E" w:rsidP="00DA611E">
            <w:pPr>
              <w:jc w:val="both"/>
              <w:rPr>
                <w:rFonts w:cs="Arial"/>
                <w:sz w:val="20"/>
                <w:szCs w:val="22"/>
              </w:rPr>
            </w:pPr>
          </w:p>
        </w:tc>
        <w:tc>
          <w:tcPr>
            <w:tcW w:w="3079" w:type="dxa"/>
          </w:tcPr>
          <w:p w14:paraId="77D47DBE" w14:textId="77777777" w:rsidR="006D063E" w:rsidRPr="00DA611E" w:rsidRDefault="006D063E" w:rsidP="00DA611E">
            <w:pPr>
              <w:jc w:val="both"/>
              <w:rPr>
                <w:rFonts w:cs="Arial"/>
                <w:sz w:val="20"/>
                <w:szCs w:val="22"/>
              </w:rPr>
            </w:pPr>
          </w:p>
        </w:tc>
        <w:tc>
          <w:tcPr>
            <w:tcW w:w="3119" w:type="dxa"/>
          </w:tcPr>
          <w:p w14:paraId="2DE8D950" w14:textId="77777777" w:rsidR="006D063E" w:rsidRPr="00DA611E" w:rsidRDefault="006D063E" w:rsidP="00DA611E">
            <w:pPr>
              <w:jc w:val="both"/>
              <w:rPr>
                <w:rFonts w:cs="Arial"/>
                <w:sz w:val="20"/>
                <w:szCs w:val="22"/>
              </w:rPr>
            </w:pPr>
          </w:p>
        </w:tc>
      </w:tr>
      <w:tr w:rsidR="006D063E" w:rsidRPr="00DA611E" w14:paraId="39FDC2B4" w14:textId="77777777" w:rsidTr="5F0272A8">
        <w:tc>
          <w:tcPr>
            <w:tcW w:w="3017" w:type="dxa"/>
          </w:tcPr>
          <w:p w14:paraId="793DC56C" w14:textId="77777777" w:rsidR="006D063E" w:rsidRPr="00DA611E" w:rsidRDefault="006D063E" w:rsidP="00DA611E">
            <w:pPr>
              <w:jc w:val="both"/>
              <w:rPr>
                <w:rFonts w:cs="Arial"/>
                <w:sz w:val="20"/>
                <w:szCs w:val="22"/>
              </w:rPr>
            </w:pPr>
          </w:p>
        </w:tc>
        <w:tc>
          <w:tcPr>
            <w:tcW w:w="3079" w:type="dxa"/>
          </w:tcPr>
          <w:p w14:paraId="51CBAE9A" w14:textId="77777777" w:rsidR="006D063E" w:rsidRPr="00DA611E" w:rsidRDefault="006D063E" w:rsidP="00DA611E">
            <w:pPr>
              <w:jc w:val="both"/>
              <w:rPr>
                <w:rFonts w:cs="Arial"/>
                <w:sz w:val="20"/>
                <w:szCs w:val="22"/>
              </w:rPr>
            </w:pPr>
          </w:p>
        </w:tc>
        <w:tc>
          <w:tcPr>
            <w:tcW w:w="3119" w:type="dxa"/>
          </w:tcPr>
          <w:p w14:paraId="0DF63938" w14:textId="77777777" w:rsidR="006D063E" w:rsidRPr="00DA611E" w:rsidRDefault="006D063E" w:rsidP="00DA611E">
            <w:pPr>
              <w:jc w:val="both"/>
              <w:rPr>
                <w:rFonts w:cs="Arial"/>
                <w:sz w:val="20"/>
                <w:szCs w:val="22"/>
              </w:rPr>
            </w:pPr>
          </w:p>
        </w:tc>
      </w:tr>
      <w:tr w:rsidR="006D063E" w:rsidRPr="00DA611E" w14:paraId="4A5F7155" w14:textId="77777777" w:rsidTr="5F0272A8">
        <w:tc>
          <w:tcPr>
            <w:tcW w:w="3017" w:type="dxa"/>
          </w:tcPr>
          <w:p w14:paraId="5723576B" w14:textId="77777777" w:rsidR="006D063E" w:rsidRPr="00DA611E" w:rsidRDefault="006D063E" w:rsidP="00DA611E">
            <w:pPr>
              <w:jc w:val="both"/>
              <w:rPr>
                <w:rFonts w:cs="Arial"/>
                <w:sz w:val="20"/>
                <w:szCs w:val="22"/>
              </w:rPr>
            </w:pPr>
          </w:p>
        </w:tc>
        <w:tc>
          <w:tcPr>
            <w:tcW w:w="3079" w:type="dxa"/>
          </w:tcPr>
          <w:p w14:paraId="01DD9085" w14:textId="77777777" w:rsidR="006D063E" w:rsidRPr="00DA611E" w:rsidRDefault="006D063E" w:rsidP="00DA611E">
            <w:pPr>
              <w:jc w:val="both"/>
              <w:rPr>
                <w:rFonts w:cs="Arial"/>
                <w:sz w:val="20"/>
                <w:szCs w:val="22"/>
              </w:rPr>
            </w:pPr>
          </w:p>
        </w:tc>
        <w:tc>
          <w:tcPr>
            <w:tcW w:w="3119" w:type="dxa"/>
          </w:tcPr>
          <w:p w14:paraId="2BFE0054" w14:textId="77777777" w:rsidR="006D063E" w:rsidRPr="00DA611E" w:rsidRDefault="006D063E" w:rsidP="00DA611E">
            <w:pPr>
              <w:jc w:val="both"/>
              <w:rPr>
                <w:rFonts w:cs="Arial"/>
                <w:sz w:val="20"/>
                <w:szCs w:val="22"/>
              </w:rPr>
            </w:pPr>
          </w:p>
        </w:tc>
      </w:tr>
      <w:tr w:rsidR="006D063E" w:rsidRPr="00DA611E" w14:paraId="4A02C409" w14:textId="77777777" w:rsidTr="5F0272A8">
        <w:tc>
          <w:tcPr>
            <w:tcW w:w="3017" w:type="dxa"/>
          </w:tcPr>
          <w:p w14:paraId="4A8B9A0D" w14:textId="77777777" w:rsidR="006D063E" w:rsidRPr="00DA611E" w:rsidRDefault="006D063E" w:rsidP="00DA611E">
            <w:pPr>
              <w:jc w:val="both"/>
              <w:rPr>
                <w:rFonts w:cs="Arial"/>
                <w:sz w:val="20"/>
                <w:szCs w:val="22"/>
              </w:rPr>
            </w:pPr>
          </w:p>
        </w:tc>
        <w:tc>
          <w:tcPr>
            <w:tcW w:w="3079" w:type="dxa"/>
          </w:tcPr>
          <w:p w14:paraId="68A1CC32" w14:textId="77777777" w:rsidR="006D063E" w:rsidRPr="00DA611E" w:rsidRDefault="006D063E" w:rsidP="00DA611E">
            <w:pPr>
              <w:jc w:val="both"/>
              <w:rPr>
                <w:rFonts w:cs="Arial"/>
                <w:sz w:val="20"/>
                <w:szCs w:val="22"/>
              </w:rPr>
            </w:pPr>
          </w:p>
        </w:tc>
        <w:tc>
          <w:tcPr>
            <w:tcW w:w="3119" w:type="dxa"/>
          </w:tcPr>
          <w:p w14:paraId="22239473" w14:textId="77777777" w:rsidR="006D063E" w:rsidRPr="00DA611E" w:rsidRDefault="006D063E" w:rsidP="00DA611E">
            <w:pPr>
              <w:jc w:val="both"/>
              <w:rPr>
                <w:rFonts w:cs="Arial"/>
                <w:sz w:val="20"/>
                <w:szCs w:val="22"/>
              </w:rPr>
            </w:pPr>
          </w:p>
        </w:tc>
      </w:tr>
      <w:tr w:rsidR="009C7EBE" w:rsidRPr="00DA611E" w14:paraId="1004406C" w14:textId="77777777" w:rsidTr="5F0272A8">
        <w:tc>
          <w:tcPr>
            <w:tcW w:w="3017" w:type="dxa"/>
          </w:tcPr>
          <w:p w14:paraId="67277950" w14:textId="77777777" w:rsidR="009C7EBE" w:rsidRPr="00DA611E" w:rsidRDefault="009C7EBE" w:rsidP="00DA611E">
            <w:pPr>
              <w:jc w:val="both"/>
              <w:rPr>
                <w:rFonts w:cs="Arial"/>
                <w:sz w:val="20"/>
                <w:szCs w:val="22"/>
              </w:rPr>
            </w:pPr>
          </w:p>
        </w:tc>
        <w:tc>
          <w:tcPr>
            <w:tcW w:w="3079" w:type="dxa"/>
          </w:tcPr>
          <w:p w14:paraId="7065EF6A" w14:textId="77777777" w:rsidR="009C7EBE" w:rsidRPr="00DA611E" w:rsidRDefault="009C7EBE" w:rsidP="00DA611E">
            <w:pPr>
              <w:jc w:val="both"/>
              <w:rPr>
                <w:rFonts w:cs="Arial"/>
                <w:sz w:val="20"/>
                <w:szCs w:val="22"/>
              </w:rPr>
            </w:pPr>
          </w:p>
        </w:tc>
        <w:tc>
          <w:tcPr>
            <w:tcW w:w="3119" w:type="dxa"/>
          </w:tcPr>
          <w:p w14:paraId="119EB14B" w14:textId="77777777" w:rsidR="009C7EBE" w:rsidRPr="00DA611E" w:rsidRDefault="009C7EBE" w:rsidP="00DA611E">
            <w:pPr>
              <w:jc w:val="both"/>
              <w:rPr>
                <w:rFonts w:cs="Arial"/>
                <w:sz w:val="20"/>
                <w:szCs w:val="22"/>
              </w:rPr>
            </w:pPr>
          </w:p>
        </w:tc>
      </w:tr>
      <w:tr w:rsidR="009C7EBE" w:rsidRPr="00DA611E" w14:paraId="42DE6B04" w14:textId="77777777" w:rsidTr="5F0272A8">
        <w:tc>
          <w:tcPr>
            <w:tcW w:w="3017" w:type="dxa"/>
          </w:tcPr>
          <w:p w14:paraId="0E282F3A" w14:textId="77777777" w:rsidR="009C7EBE" w:rsidRPr="00DA611E" w:rsidRDefault="009C7EBE" w:rsidP="00DA611E">
            <w:pPr>
              <w:jc w:val="both"/>
              <w:rPr>
                <w:rFonts w:cs="Arial"/>
                <w:sz w:val="20"/>
                <w:szCs w:val="22"/>
              </w:rPr>
            </w:pPr>
          </w:p>
        </w:tc>
        <w:tc>
          <w:tcPr>
            <w:tcW w:w="3079" w:type="dxa"/>
          </w:tcPr>
          <w:p w14:paraId="36A87C31" w14:textId="77777777" w:rsidR="009C7EBE" w:rsidRPr="00DA611E" w:rsidRDefault="009C7EBE" w:rsidP="00DA611E">
            <w:pPr>
              <w:jc w:val="both"/>
              <w:rPr>
                <w:rFonts w:cs="Arial"/>
                <w:sz w:val="20"/>
                <w:szCs w:val="22"/>
              </w:rPr>
            </w:pPr>
          </w:p>
        </w:tc>
        <w:tc>
          <w:tcPr>
            <w:tcW w:w="3119" w:type="dxa"/>
          </w:tcPr>
          <w:p w14:paraId="78B13F83" w14:textId="77777777" w:rsidR="009C7EBE" w:rsidRPr="00DA611E" w:rsidRDefault="009C7EBE" w:rsidP="00DA611E">
            <w:pPr>
              <w:jc w:val="both"/>
              <w:rPr>
                <w:rFonts w:cs="Arial"/>
                <w:sz w:val="20"/>
                <w:szCs w:val="22"/>
              </w:rPr>
            </w:pPr>
          </w:p>
        </w:tc>
      </w:tr>
      <w:tr w:rsidR="009C7EBE" w:rsidRPr="00DA611E" w14:paraId="61774EC5" w14:textId="77777777" w:rsidTr="5F0272A8">
        <w:tc>
          <w:tcPr>
            <w:tcW w:w="3017" w:type="dxa"/>
          </w:tcPr>
          <w:p w14:paraId="69BC5DFB" w14:textId="77777777" w:rsidR="009C7EBE" w:rsidRPr="00DA611E" w:rsidRDefault="009C7EBE" w:rsidP="00DA611E">
            <w:pPr>
              <w:jc w:val="both"/>
              <w:rPr>
                <w:rFonts w:cs="Arial"/>
                <w:sz w:val="20"/>
                <w:szCs w:val="22"/>
              </w:rPr>
            </w:pPr>
          </w:p>
        </w:tc>
        <w:tc>
          <w:tcPr>
            <w:tcW w:w="3079" w:type="dxa"/>
          </w:tcPr>
          <w:p w14:paraId="7A6E44BD" w14:textId="77777777" w:rsidR="009C7EBE" w:rsidRPr="00DA611E" w:rsidRDefault="009C7EBE" w:rsidP="00DA611E">
            <w:pPr>
              <w:jc w:val="both"/>
              <w:rPr>
                <w:rFonts w:cs="Arial"/>
                <w:sz w:val="20"/>
                <w:szCs w:val="22"/>
              </w:rPr>
            </w:pPr>
          </w:p>
        </w:tc>
        <w:tc>
          <w:tcPr>
            <w:tcW w:w="3119" w:type="dxa"/>
          </w:tcPr>
          <w:p w14:paraId="73500FB4" w14:textId="77777777" w:rsidR="009C7EBE" w:rsidRPr="00DA611E" w:rsidRDefault="009C7EBE" w:rsidP="00DA611E">
            <w:pPr>
              <w:jc w:val="both"/>
              <w:rPr>
                <w:rFonts w:cs="Arial"/>
                <w:sz w:val="20"/>
                <w:szCs w:val="22"/>
              </w:rPr>
            </w:pPr>
          </w:p>
        </w:tc>
      </w:tr>
      <w:tr w:rsidR="009C7EBE" w:rsidRPr="00DA611E" w14:paraId="13C29A23" w14:textId="77777777" w:rsidTr="5F0272A8">
        <w:tc>
          <w:tcPr>
            <w:tcW w:w="3017" w:type="dxa"/>
          </w:tcPr>
          <w:p w14:paraId="3915C870" w14:textId="77777777" w:rsidR="009C7EBE" w:rsidRPr="00DA611E" w:rsidRDefault="009C7EBE" w:rsidP="00DA611E">
            <w:pPr>
              <w:jc w:val="both"/>
              <w:rPr>
                <w:rFonts w:cs="Arial"/>
                <w:sz w:val="20"/>
                <w:szCs w:val="22"/>
              </w:rPr>
            </w:pPr>
          </w:p>
        </w:tc>
        <w:tc>
          <w:tcPr>
            <w:tcW w:w="3079" w:type="dxa"/>
          </w:tcPr>
          <w:p w14:paraId="13B7479B" w14:textId="77777777" w:rsidR="009C7EBE" w:rsidRPr="00DA611E" w:rsidRDefault="009C7EBE" w:rsidP="00DA611E">
            <w:pPr>
              <w:jc w:val="both"/>
              <w:rPr>
                <w:rFonts w:cs="Arial"/>
                <w:sz w:val="20"/>
                <w:szCs w:val="22"/>
              </w:rPr>
            </w:pPr>
          </w:p>
        </w:tc>
        <w:tc>
          <w:tcPr>
            <w:tcW w:w="3119" w:type="dxa"/>
          </w:tcPr>
          <w:p w14:paraId="7942D3C1" w14:textId="77777777" w:rsidR="009C7EBE" w:rsidRPr="00DA611E" w:rsidRDefault="009C7EBE" w:rsidP="00DA611E">
            <w:pPr>
              <w:jc w:val="both"/>
              <w:rPr>
                <w:rFonts w:cs="Arial"/>
                <w:sz w:val="20"/>
                <w:szCs w:val="22"/>
              </w:rPr>
            </w:pPr>
          </w:p>
        </w:tc>
      </w:tr>
      <w:tr w:rsidR="009C7EBE" w:rsidRPr="00DA611E" w14:paraId="17D959D0" w14:textId="77777777" w:rsidTr="5F0272A8">
        <w:tc>
          <w:tcPr>
            <w:tcW w:w="3017" w:type="dxa"/>
          </w:tcPr>
          <w:p w14:paraId="2B9FF07B" w14:textId="77777777" w:rsidR="009C7EBE" w:rsidRPr="00DA611E" w:rsidRDefault="009C7EBE" w:rsidP="00DA611E">
            <w:pPr>
              <w:jc w:val="both"/>
              <w:rPr>
                <w:rFonts w:cs="Arial"/>
                <w:sz w:val="20"/>
                <w:szCs w:val="22"/>
              </w:rPr>
            </w:pPr>
          </w:p>
        </w:tc>
        <w:tc>
          <w:tcPr>
            <w:tcW w:w="3079" w:type="dxa"/>
          </w:tcPr>
          <w:p w14:paraId="31D96844" w14:textId="77777777" w:rsidR="009C7EBE" w:rsidRPr="00DA611E" w:rsidRDefault="009C7EBE" w:rsidP="00DA611E">
            <w:pPr>
              <w:jc w:val="both"/>
              <w:rPr>
                <w:rFonts w:cs="Arial"/>
                <w:sz w:val="20"/>
                <w:szCs w:val="22"/>
              </w:rPr>
            </w:pPr>
          </w:p>
        </w:tc>
        <w:tc>
          <w:tcPr>
            <w:tcW w:w="3119" w:type="dxa"/>
          </w:tcPr>
          <w:p w14:paraId="7C81BA69" w14:textId="77777777" w:rsidR="009C7EBE" w:rsidRPr="00DA611E" w:rsidRDefault="009C7EBE" w:rsidP="00DA611E">
            <w:pPr>
              <w:jc w:val="both"/>
              <w:rPr>
                <w:rFonts w:cs="Arial"/>
                <w:sz w:val="20"/>
                <w:szCs w:val="22"/>
              </w:rPr>
            </w:pPr>
          </w:p>
        </w:tc>
      </w:tr>
      <w:tr w:rsidR="009C7EBE" w:rsidRPr="00DA611E" w14:paraId="4D03CBD0" w14:textId="77777777" w:rsidTr="5F0272A8">
        <w:tc>
          <w:tcPr>
            <w:tcW w:w="3017" w:type="dxa"/>
          </w:tcPr>
          <w:p w14:paraId="08574A39" w14:textId="77777777" w:rsidR="009C7EBE" w:rsidRPr="00DA611E" w:rsidRDefault="009C7EBE" w:rsidP="00DA611E">
            <w:pPr>
              <w:jc w:val="both"/>
              <w:rPr>
                <w:rFonts w:cs="Arial"/>
                <w:sz w:val="20"/>
                <w:szCs w:val="22"/>
              </w:rPr>
            </w:pPr>
          </w:p>
        </w:tc>
        <w:tc>
          <w:tcPr>
            <w:tcW w:w="3079" w:type="dxa"/>
          </w:tcPr>
          <w:p w14:paraId="17C70F07" w14:textId="77777777" w:rsidR="009C7EBE" w:rsidRPr="00DA611E" w:rsidRDefault="009C7EBE" w:rsidP="00DA611E">
            <w:pPr>
              <w:jc w:val="both"/>
              <w:rPr>
                <w:rFonts w:cs="Arial"/>
                <w:sz w:val="20"/>
                <w:szCs w:val="22"/>
              </w:rPr>
            </w:pPr>
          </w:p>
        </w:tc>
        <w:tc>
          <w:tcPr>
            <w:tcW w:w="3119" w:type="dxa"/>
          </w:tcPr>
          <w:p w14:paraId="4A983A5D" w14:textId="77777777" w:rsidR="009C7EBE" w:rsidRPr="00DA611E" w:rsidRDefault="009C7EBE" w:rsidP="00DA611E">
            <w:pPr>
              <w:jc w:val="both"/>
              <w:rPr>
                <w:rFonts w:cs="Arial"/>
                <w:sz w:val="20"/>
                <w:szCs w:val="22"/>
              </w:rPr>
            </w:pPr>
          </w:p>
        </w:tc>
      </w:tr>
    </w:tbl>
    <w:p w14:paraId="25AED616" w14:textId="77777777" w:rsidR="006D063E" w:rsidRDefault="006D063E" w:rsidP="00612AE3">
      <w:pPr>
        <w:jc w:val="both"/>
        <w:rPr>
          <w:rFonts w:cs="Arial"/>
          <w:szCs w:val="22"/>
        </w:rPr>
      </w:pPr>
    </w:p>
    <w:p w14:paraId="3F57D692" w14:textId="4BC03386" w:rsidR="00612AE3" w:rsidRPr="002633D8" w:rsidRDefault="00612AE3" w:rsidP="5F0272A8">
      <w:pPr>
        <w:jc w:val="both"/>
        <w:rPr>
          <w:rFonts w:cs="Arial"/>
        </w:rPr>
      </w:pPr>
      <w:r w:rsidRPr="5F0272A8">
        <w:rPr>
          <w:rFonts w:cs="Arial"/>
        </w:rPr>
        <w:t>Please note that students are not permitted to make direct contact with the External Examiner</w:t>
      </w:r>
      <w:r w:rsidR="0020432D" w:rsidRPr="5F0272A8">
        <w:rPr>
          <w:rFonts w:cs="Arial"/>
        </w:rPr>
        <w:t>s</w:t>
      </w:r>
      <w:r w:rsidR="007172C0">
        <w:rPr>
          <w:rFonts w:cs="Arial"/>
        </w:rPr>
        <w:t xml:space="preserve"> </w:t>
      </w:r>
      <w:r w:rsidR="007172C0">
        <w:t>without permission and to do so may be considered a disciplinary offence</w:t>
      </w:r>
      <w:r w:rsidR="007172C0" w:rsidRPr="60269D23">
        <w:rPr>
          <w:rFonts w:eastAsia="Arial" w:cs="Arial"/>
        </w:rPr>
        <w:t>.</w:t>
      </w:r>
    </w:p>
    <w:p w14:paraId="27CF6AF1" w14:textId="77777777" w:rsidR="005044B2" w:rsidRPr="002633D8" w:rsidRDefault="005044B2">
      <w:pPr>
        <w:jc w:val="both"/>
        <w:rPr>
          <w:rFonts w:cs="Arial"/>
          <w:szCs w:val="22"/>
        </w:rPr>
      </w:pPr>
    </w:p>
    <w:p w14:paraId="5B467977" w14:textId="2A6CB72D" w:rsidR="00CD642C" w:rsidRPr="002633D8" w:rsidRDefault="00CD642C" w:rsidP="004C0775">
      <w:pPr>
        <w:pStyle w:val="Heading1"/>
      </w:pPr>
      <w:r w:rsidRPr="002633D8">
        <w:br w:type="page"/>
      </w:r>
      <w:bookmarkStart w:id="9" w:name="_Toc225520749"/>
      <w:r w:rsidRPr="002633D8">
        <w:lastRenderedPageBreak/>
        <w:t xml:space="preserve">ACADEMIC YEAR </w:t>
      </w:r>
      <w:r w:rsidR="0009436E">
        <w:t>202</w:t>
      </w:r>
      <w:r w:rsidR="001B0DD3">
        <w:t>6</w:t>
      </w:r>
      <w:r w:rsidR="0009436E">
        <w:t>/2</w:t>
      </w:r>
      <w:r w:rsidR="001B0DD3">
        <w:t>7</w:t>
      </w:r>
      <w:bookmarkEnd w:id="9"/>
    </w:p>
    <w:p w14:paraId="6621FD2E" w14:textId="77777777" w:rsidR="00F31348" w:rsidRPr="0039778D" w:rsidRDefault="00F31348" w:rsidP="00F31348">
      <w:pPr>
        <w:jc w:val="both"/>
        <w:rPr>
          <w:rFonts w:cs="Arial"/>
        </w:rPr>
      </w:pPr>
      <w:r w:rsidRPr="0039778D">
        <w:rPr>
          <w:rFonts w:cs="Arial"/>
        </w:rPr>
        <w:t>The dates for academic year 2026/27 are as follows:</w:t>
      </w:r>
    </w:p>
    <w:p w14:paraId="40FABB55" w14:textId="77777777" w:rsidR="00F31348" w:rsidRPr="0039778D" w:rsidRDefault="00F31348" w:rsidP="00F31348">
      <w:pPr>
        <w:tabs>
          <w:tab w:val="left" w:pos="2410"/>
        </w:tabs>
        <w:jc w:val="both"/>
        <w:rPr>
          <w:rFonts w:cs="Arial"/>
        </w:rPr>
      </w:pPr>
    </w:p>
    <w:p w14:paraId="78822B60" w14:textId="465B963B" w:rsidR="00F31348" w:rsidRPr="002633D8" w:rsidRDefault="00F31348" w:rsidP="00F31348">
      <w:pPr>
        <w:jc w:val="both"/>
        <w:rPr>
          <w:rFonts w:cs="Arial"/>
        </w:rPr>
      </w:pPr>
      <w:commentRangeStart w:id="10"/>
      <w:r w:rsidRPr="0039778D">
        <w:rPr>
          <w:rFonts w:cs="Arial"/>
          <w:szCs w:val="22"/>
        </w:rPr>
        <w:t>01/10/2026 – 30/09/2027</w:t>
      </w:r>
      <w:commentRangeEnd w:id="10"/>
      <w:r w:rsidRPr="0039778D">
        <w:rPr>
          <w:rStyle w:val="CommentReference"/>
          <w:lang w:val="en-AU"/>
        </w:rPr>
        <w:commentReference w:id="10"/>
      </w:r>
    </w:p>
    <w:p w14:paraId="41DB0BD7" w14:textId="07D86997" w:rsidR="0014551B" w:rsidRDefault="0014551B" w:rsidP="00905129">
      <w:pPr>
        <w:tabs>
          <w:tab w:val="left" w:pos="2410"/>
        </w:tabs>
        <w:jc w:val="both"/>
        <w:rPr>
          <w:rFonts w:cs="Arial"/>
          <w:szCs w:val="22"/>
        </w:rPr>
      </w:pPr>
    </w:p>
    <w:p w14:paraId="327C7A1D" w14:textId="77777777" w:rsidR="00F07F90" w:rsidRPr="00F07F90" w:rsidRDefault="00F07F90" w:rsidP="5F0272A8">
      <w:pPr>
        <w:jc w:val="both"/>
        <w:rPr>
          <w:rFonts w:cs="Arial"/>
          <w:b/>
          <w:bCs/>
        </w:rPr>
      </w:pPr>
      <w:r w:rsidRPr="60CC9E81">
        <w:rPr>
          <w:rFonts w:cs="Arial"/>
          <w:b/>
          <w:bCs/>
        </w:rPr>
        <w:t>INFORMATION ABOUT YOU AND YOUR PROGRAMME OF STUDY</w:t>
      </w:r>
    </w:p>
    <w:p w14:paraId="6C65760F" w14:textId="77777777" w:rsidR="00F07F90" w:rsidRDefault="00F07F90">
      <w:pPr>
        <w:jc w:val="both"/>
        <w:rPr>
          <w:rFonts w:cs="Arial"/>
          <w:szCs w:val="22"/>
        </w:rPr>
      </w:pPr>
    </w:p>
    <w:p w14:paraId="7A531932" w14:textId="26763804" w:rsidR="00F07F90" w:rsidRPr="00484CE4" w:rsidRDefault="609692E5" w:rsidP="65B545F6">
      <w:pPr>
        <w:jc w:val="both"/>
        <w:rPr>
          <w:rFonts w:eastAsia="Arial" w:cs="Arial"/>
        </w:rPr>
      </w:pPr>
      <w:r w:rsidRPr="65B545F6">
        <w:rPr>
          <w:rFonts w:eastAsia="Arial" w:cs="Arial"/>
          <w:color w:val="000000" w:themeColor="text1"/>
        </w:rPr>
        <w:t>Information about you and your programme of study is held by the University on a central Student Record System managed by the University Registry. It is essential that the University Registry has an accurate record of your personal details at all times. It is equally important to ensure that you are</w:t>
      </w:r>
      <w:r w:rsidR="006621C4" w:rsidRPr="65B545F6">
        <w:rPr>
          <w:rFonts w:eastAsia="Arial" w:cs="Arial"/>
          <w:color w:val="000000" w:themeColor="text1"/>
        </w:rPr>
        <w:t xml:space="preserve"> </w:t>
      </w:r>
      <w:r w:rsidR="006621C4" w:rsidRPr="00645266">
        <w:rPr>
          <w:rFonts w:eastAsia="Arial" w:cs="Arial"/>
          <w:color w:val="000000" w:themeColor="text1"/>
        </w:rPr>
        <w:t>fully</w:t>
      </w:r>
      <w:r w:rsidRPr="00645266">
        <w:rPr>
          <w:rFonts w:eastAsia="Arial" w:cs="Arial"/>
          <w:color w:val="000000" w:themeColor="text1"/>
        </w:rPr>
        <w:t xml:space="preserve"> enrolled on the correct Programme of Study and on the correct modules</w:t>
      </w:r>
      <w:r w:rsidR="7D02C022" w:rsidRPr="00645266">
        <w:rPr>
          <w:rFonts w:eastAsia="Arial" w:cs="Arial"/>
          <w:color w:val="000000" w:themeColor="text1"/>
        </w:rPr>
        <w:t xml:space="preserve"> </w:t>
      </w:r>
      <w:r w:rsidR="7D02C022" w:rsidRPr="00645266">
        <w:rPr>
          <w:rFonts w:eastAsia="Arial" w:cs="Arial"/>
        </w:rPr>
        <w:t>and that you read and agree to the Enrolment Agreement.</w:t>
      </w:r>
      <w:r w:rsidR="006621C4" w:rsidRPr="00645266">
        <w:rPr>
          <w:rFonts w:eastAsia="Arial" w:cs="Arial"/>
        </w:rPr>
        <w:t xml:space="preserve"> If your enrolment status is partially enrolled, this means that you have outstanding documents not provided to the University. Please log in to your MyTSD account to check for pending documents and submit the required items as early as possible. You can direct all enrolment related queries to </w:t>
      </w:r>
      <w:hyperlink r:id="rId16" w:history="1">
        <w:r w:rsidR="00484CE4" w:rsidRPr="000B5F57">
          <w:rPr>
            <w:rStyle w:val="Hyperlink"/>
            <w:rFonts w:eastAsia="Arial" w:cs="Arial"/>
          </w:rPr>
          <w:t>enrolment@uwtsd.ac.uk</w:t>
        </w:r>
      </w:hyperlink>
      <w:r w:rsidR="006621C4" w:rsidRPr="00645266">
        <w:rPr>
          <w:rFonts w:eastAsia="Arial" w:cs="Arial"/>
        </w:rPr>
        <w:t>.</w:t>
      </w:r>
      <w:r w:rsidRPr="00645266">
        <w:rPr>
          <w:rFonts w:eastAsia="Arial" w:cs="Arial"/>
        </w:rPr>
        <w:t xml:space="preserve"> </w:t>
      </w:r>
      <w:r w:rsidR="52A2D487" w:rsidRPr="00484CE4">
        <w:rPr>
          <w:rFonts w:eastAsia="Arial" w:cs="Arial"/>
        </w:rPr>
        <w:t xml:space="preserve">The non-completion of enrolment may lead to your withdrawal from the programme. Additionally, as outlined in the student agreement you must ensure that all relevant tuition fees are paid by the due date. Late or non-payment of fees may invoke sanctions from the University, up to and including the non-release of transcripts and withdrawal from the University.  </w:t>
      </w:r>
    </w:p>
    <w:p w14:paraId="7AED7819" w14:textId="53B6B16B" w:rsidR="00F07F90" w:rsidRPr="003813A6" w:rsidRDefault="00F07F90" w:rsidP="00A85C22">
      <w:pPr>
        <w:jc w:val="both"/>
        <w:rPr>
          <w:rFonts w:eastAsia="Arial" w:cs="Arial"/>
          <w:szCs w:val="22"/>
        </w:rPr>
      </w:pPr>
    </w:p>
    <w:p w14:paraId="71E26A10" w14:textId="1F32B625" w:rsidR="00F07F90" w:rsidRPr="003813A6" w:rsidRDefault="609692E5" w:rsidP="00A85C22">
      <w:pPr>
        <w:jc w:val="both"/>
        <w:rPr>
          <w:rFonts w:eastAsia="Arial" w:cs="Arial"/>
          <w:szCs w:val="22"/>
        </w:rPr>
      </w:pPr>
      <w:r w:rsidRPr="003813A6">
        <w:rPr>
          <w:rFonts w:eastAsia="Arial" w:cs="Arial"/>
          <w:b/>
          <w:bCs/>
          <w:szCs w:val="22"/>
          <w:u w:val="single"/>
        </w:rPr>
        <w:t xml:space="preserve">My Student Record / </w:t>
      </w:r>
      <w:proofErr w:type="spellStart"/>
      <w:r w:rsidRPr="003813A6">
        <w:rPr>
          <w:rFonts w:eastAsia="Arial" w:cs="Arial"/>
          <w:b/>
          <w:bCs/>
          <w:szCs w:val="22"/>
          <w:u w:val="single"/>
        </w:rPr>
        <w:t>MyTSD</w:t>
      </w:r>
      <w:proofErr w:type="spellEnd"/>
    </w:p>
    <w:p w14:paraId="228668E0" w14:textId="50F6238B" w:rsidR="00F07F90" w:rsidRPr="003813A6" w:rsidRDefault="00F07F90" w:rsidP="00A85C22">
      <w:pPr>
        <w:jc w:val="both"/>
        <w:rPr>
          <w:rFonts w:eastAsia="Arial" w:cs="Arial"/>
          <w:szCs w:val="22"/>
        </w:rPr>
      </w:pPr>
    </w:p>
    <w:p w14:paraId="0AF208E3" w14:textId="1702C7D9" w:rsidR="00F07F90" w:rsidRPr="003813A6" w:rsidRDefault="609692E5" w:rsidP="00A85C22">
      <w:pPr>
        <w:jc w:val="both"/>
        <w:rPr>
          <w:rFonts w:eastAsia="Arial" w:cs="Arial"/>
          <w:szCs w:val="22"/>
        </w:rPr>
      </w:pPr>
      <w:r w:rsidRPr="003813A6">
        <w:rPr>
          <w:rFonts w:eastAsia="Arial" w:cs="Arial"/>
          <w:szCs w:val="22"/>
        </w:rPr>
        <w:t>You can view your personal details on</w:t>
      </w:r>
      <w:r w:rsidRPr="003813A6">
        <w:rPr>
          <w:rFonts w:eastAsia="Arial" w:cs="Arial"/>
          <w:szCs w:val="22"/>
          <w:u w:val="single"/>
        </w:rPr>
        <w:t xml:space="preserve"> </w:t>
      </w:r>
      <w:hyperlink r:id="rId17" w:history="1">
        <w:proofErr w:type="spellStart"/>
        <w:r w:rsidRPr="003813A6">
          <w:rPr>
            <w:rStyle w:val="Hyperlink"/>
            <w:rFonts w:eastAsia="Arial" w:cs="Arial"/>
            <w:szCs w:val="22"/>
          </w:rPr>
          <w:t>MyTSD</w:t>
        </w:r>
        <w:proofErr w:type="spellEnd"/>
      </w:hyperlink>
      <w:r w:rsidRPr="003813A6">
        <w:rPr>
          <w:rFonts w:eastAsia="Arial" w:cs="Arial"/>
          <w:color w:val="D13438"/>
          <w:szCs w:val="22"/>
          <w:u w:val="single"/>
        </w:rPr>
        <w:t xml:space="preserve"> </w:t>
      </w:r>
      <w:r w:rsidRPr="003813A6">
        <w:rPr>
          <w:rFonts w:eastAsia="Arial" w:cs="Arial"/>
          <w:szCs w:val="22"/>
        </w:rPr>
        <w:t xml:space="preserve">and make requests to amend data when your circumstances change. It is important to keep your personal details up to date. You can use </w:t>
      </w:r>
      <w:proofErr w:type="spellStart"/>
      <w:r w:rsidRPr="003813A6">
        <w:rPr>
          <w:rFonts w:eastAsia="Arial" w:cs="Arial"/>
          <w:szCs w:val="22"/>
        </w:rPr>
        <w:t>MyTSD</w:t>
      </w:r>
      <w:proofErr w:type="spellEnd"/>
      <w:r w:rsidRPr="003813A6">
        <w:rPr>
          <w:rFonts w:eastAsia="Arial" w:cs="Arial"/>
          <w:szCs w:val="22"/>
        </w:rPr>
        <w:t xml:space="preserve"> to:</w:t>
      </w:r>
    </w:p>
    <w:p w14:paraId="4AD4192D" w14:textId="300E0E81" w:rsidR="00F07F90" w:rsidRPr="003813A6" w:rsidRDefault="00F07F90" w:rsidP="00A85C22">
      <w:pPr>
        <w:jc w:val="both"/>
        <w:rPr>
          <w:rFonts w:eastAsia="Arial" w:cs="Arial"/>
          <w:szCs w:val="22"/>
        </w:rPr>
      </w:pPr>
    </w:p>
    <w:p w14:paraId="6B883F98" w14:textId="47C19C46"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 xml:space="preserve">enrol for the new academic year </w:t>
      </w:r>
    </w:p>
    <w:p w14:paraId="6DC769F9" w14:textId="74429833"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generate a ‘Confirmation of enrolment’ letter</w:t>
      </w:r>
    </w:p>
    <w:p w14:paraId="1F965283" w14:textId="39E16937"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generate a council tax exemption letter and/or bank letter</w:t>
      </w:r>
    </w:p>
    <w:p w14:paraId="4BDCD8AE" w14:textId="36175265"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view enrolment and module registration details</w:t>
      </w:r>
    </w:p>
    <w:p w14:paraId="5DD8A700" w14:textId="6CF357EE"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amend your address</w:t>
      </w:r>
    </w:p>
    <w:p w14:paraId="3855B046" w14:textId="49850243"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check your financial information (e.g. fees due)</w:t>
      </w:r>
    </w:p>
    <w:p w14:paraId="59C420B9" w14:textId="0B11A600"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submit a programme change request</w:t>
      </w:r>
    </w:p>
    <w:p w14:paraId="008DB2CA" w14:textId="165F94B7" w:rsidR="00F07F90" w:rsidRPr="003813A6" w:rsidRDefault="609692E5" w:rsidP="00A85C22">
      <w:pPr>
        <w:pStyle w:val="ListParagraph"/>
        <w:numPr>
          <w:ilvl w:val="0"/>
          <w:numId w:val="3"/>
        </w:numPr>
        <w:spacing w:after="0" w:line="240" w:lineRule="auto"/>
        <w:ind w:left="360"/>
        <w:jc w:val="both"/>
        <w:rPr>
          <w:rFonts w:eastAsia="Arial" w:cs="Arial"/>
        </w:rPr>
      </w:pPr>
      <w:r w:rsidRPr="338A43C1">
        <w:rPr>
          <w:rFonts w:ascii="Arial" w:eastAsia="Arial" w:hAnsi="Arial" w:cs="Arial"/>
        </w:rPr>
        <w:t>apply for ‘Extenuating Circumstances’</w:t>
      </w:r>
    </w:p>
    <w:p w14:paraId="6DF0C2CD" w14:textId="5558F365" w:rsidR="0D0A146F" w:rsidRPr="00645266" w:rsidRDefault="0D0A146F" w:rsidP="338A43C1">
      <w:pPr>
        <w:pStyle w:val="ListParagraph"/>
        <w:numPr>
          <w:ilvl w:val="0"/>
          <w:numId w:val="3"/>
        </w:numPr>
        <w:spacing w:after="0" w:line="240" w:lineRule="auto"/>
        <w:ind w:left="360"/>
        <w:jc w:val="both"/>
        <w:rPr>
          <w:rFonts w:eastAsia="Arial" w:cs="Arial"/>
        </w:rPr>
      </w:pPr>
      <w:r w:rsidRPr="00645266">
        <w:rPr>
          <w:rFonts w:ascii="Arial" w:eastAsia="Arial" w:hAnsi="Arial" w:cs="Arial"/>
        </w:rPr>
        <w:t>apply for student bursaries</w:t>
      </w:r>
    </w:p>
    <w:p w14:paraId="2C8B7BB1" w14:textId="142A570F"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check your module results and examining board decision</w:t>
      </w:r>
    </w:p>
    <w:p w14:paraId="1AC685EF" w14:textId="62116F75" w:rsidR="00F07F90" w:rsidRPr="003813A6" w:rsidRDefault="609692E5" w:rsidP="00A85C22">
      <w:pPr>
        <w:pStyle w:val="ListParagraph"/>
        <w:numPr>
          <w:ilvl w:val="0"/>
          <w:numId w:val="3"/>
        </w:numPr>
        <w:spacing w:after="0" w:line="240" w:lineRule="auto"/>
        <w:ind w:left="360"/>
        <w:jc w:val="both"/>
        <w:rPr>
          <w:rFonts w:eastAsia="Arial" w:cs="Arial"/>
        </w:rPr>
      </w:pPr>
      <w:r w:rsidRPr="3B5D7032">
        <w:rPr>
          <w:rFonts w:ascii="Arial" w:eastAsia="Arial" w:hAnsi="Arial" w:cs="Arial"/>
        </w:rPr>
        <w:t>request to withdraw from your studies</w:t>
      </w:r>
    </w:p>
    <w:p w14:paraId="7C85F03D" w14:textId="6FD427B3" w:rsidR="48E02CD2" w:rsidRPr="00AE13E9" w:rsidRDefault="48E02CD2" w:rsidP="3B5D7032">
      <w:pPr>
        <w:pStyle w:val="ListParagraph"/>
        <w:numPr>
          <w:ilvl w:val="0"/>
          <w:numId w:val="3"/>
        </w:numPr>
        <w:spacing w:after="0" w:line="240" w:lineRule="auto"/>
        <w:ind w:left="360"/>
        <w:jc w:val="both"/>
      </w:pPr>
      <w:r w:rsidRPr="00AE13E9">
        <w:rPr>
          <w:rFonts w:ascii="Arial" w:eastAsia="Arial" w:hAnsi="Arial" w:cs="Arial"/>
        </w:rPr>
        <w:t>register to attend your graduation ceremony (when applicable)</w:t>
      </w:r>
    </w:p>
    <w:p w14:paraId="5D379E55" w14:textId="77777777" w:rsidR="00AE3BC3" w:rsidRDefault="00AE3BC3" w:rsidP="00CF1892">
      <w:pPr>
        <w:pStyle w:val="ListParagraph"/>
        <w:spacing w:after="0" w:line="240" w:lineRule="auto"/>
        <w:ind w:left="360"/>
        <w:jc w:val="both"/>
        <w:rPr>
          <w:rFonts w:eastAsia="Arial" w:cs="Arial"/>
        </w:rPr>
      </w:pPr>
    </w:p>
    <w:p w14:paraId="018144CF" w14:textId="782AC9DA" w:rsidR="00F07F90" w:rsidRDefault="78CD4566" w:rsidP="00A85C22">
      <w:pPr>
        <w:jc w:val="both"/>
        <w:rPr>
          <w:rFonts w:eastAsia="Arial" w:cs="Arial"/>
          <w:color w:val="000000" w:themeColor="text1"/>
        </w:rPr>
      </w:pPr>
      <w:r w:rsidRPr="4EBB1936">
        <w:rPr>
          <w:rFonts w:eastAsia="Arial" w:cs="Arial"/>
        </w:rPr>
        <w:t>Failure to keep your personal details up to date</w:t>
      </w:r>
      <w:r w:rsidR="00A460D9" w:rsidRPr="4EBB1936">
        <w:rPr>
          <w:rFonts w:eastAsia="Arial" w:cs="Arial"/>
        </w:rPr>
        <w:t xml:space="preserve"> </w:t>
      </w:r>
      <w:r w:rsidRPr="4EBB1936">
        <w:rPr>
          <w:rFonts w:eastAsia="Arial" w:cs="Arial"/>
          <w:color w:val="000000" w:themeColor="text1"/>
        </w:rPr>
        <w:t>can result in a range of problems including:</w:t>
      </w:r>
    </w:p>
    <w:p w14:paraId="64E93873" w14:textId="24E22AA4" w:rsidR="77972042" w:rsidRDefault="77972042" w:rsidP="00A85C22">
      <w:pPr>
        <w:jc w:val="both"/>
        <w:rPr>
          <w:rFonts w:cs="Arial"/>
        </w:rPr>
      </w:pPr>
    </w:p>
    <w:p w14:paraId="189C3258" w14:textId="26599C86" w:rsidR="13C66976" w:rsidRPr="003813A6" w:rsidRDefault="13C66976" w:rsidP="00A85C22">
      <w:pPr>
        <w:numPr>
          <w:ilvl w:val="0"/>
          <w:numId w:val="1"/>
        </w:numPr>
        <w:jc w:val="both"/>
        <w:rPr>
          <w:color w:val="000000" w:themeColor="text1"/>
          <w:szCs w:val="22"/>
        </w:rPr>
      </w:pPr>
      <w:r w:rsidRPr="003813A6">
        <w:rPr>
          <w:rFonts w:eastAsia="Arial" w:cs="Arial"/>
          <w:color w:val="000000" w:themeColor="text1"/>
          <w:szCs w:val="22"/>
        </w:rPr>
        <w:t>delays in obtaining your student loan;</w:t>
      </w:r>
    </w:p>
    <w:p w14:paraId="0E188CC1" w14:textId="75B8E162" w:rsidR="13C66976" w:rsidRPr="003813A6" w:rsidRDefault="13C66976" w:rsidP="00A85C22">
      <w:pPr>
        <w:pStyle w:val="ListParagraph"/>
        <w:numPr>
          <w:ilvl w:val="0"/>
          <w:numId w:val="1"/>
        </w:numPr>
        <w:spacing w:after="0" w:line="240" w:lineRule="auto"/>
        <w:jc w:val="both"/>
        <w:rPr>
          <w:rFonts w:eastAsia="Arial" w:cs="Arial"/>
          <w:color w:val="000000" w:themeColor="text1"/>
        </w:rPr>
      </w:pPr>
      <w:r w:rsidRPr="003813A6">
        <w:rPr>
          <w:rFonts w:ascii="Arial" w:eastAsia="Arial" w:hAnsi="Arial" w:cs="Arial"/>
          <w:color w:val="000000" w:themeColor="text1"/>
        </w:rPr>
        <w:t xml:space="preserve">failure to contact you in an emergency; </w:t>
      </w:r>
    </w:p>
    <w:p w14:paraId="448ECD74" w14:textId="59443300" w:rsidR="13C66976" w:rsidRPr="003813A6" w:rsidRDefault="13C66976" w:rsidP="00A85C22">
      <w:pPr>
        <w:pStyle w:val="ListParagraph"/>
        <w:numPr>
          <w:ilvl w:val="0"/>
          <w:numId w:val="1"/>
        </w:numPr>
        <w:spacing w:after="0" w:line="240" w:lineRule="auto"/>
        <w:jc w:val="both"/>
        <w:rPr>
          <w:rFonts w:eastAsia="Arial" w:cs="Arial"/>
          <w:color w:val="000000" w:themeColor="text1"/>
        </w:rPr>
      </w:pPr>
      <w:r w:rsidRPr="60CC9E81">
        <w:rPr>
          <w:rFonts w:ascii="Arial" w:eastAsia="Arial" w:hAnsi="Arial" w:cs="Arial"/>
          <w:color w:val="000000" w:themeColor="text1"/>
        </w:rPr>
        <w:t xml:space="preserve">not being able to borrow materials from the Library and Learning Resources; </w:t>
      </w:r>
    </w:p>
    <w:p w14:paraId="374C8C0B" w14:textId="28655B25" w:rsidR="13C66976" w:rsidRPr="003813A6" w:rsidRDefault="13C66976" w:rsidP="00A85C22">
      <w:pPr>
        <w:pStyle w:val="ListParagraph"/>
        <w:numPr>
          <w:ilvl w:val="0"/>
          <w:numId w:val="1"/>
        </w:numPr>
        <w:spacing w:after="0" w:line="240" w:lineRule="auto"/>
        <w:jc w:val="both"/>
        <w:rPr>
          <w:rFonts w:eastAsia="Arial" w:cs="Arial"/>
          <w:color w:val="000000" w:themeColor="text1"/>
        </w:rPr>
      </w:pPr>
      <w:r w:rsidRPr="60CC9E81">
        <w:rPr>
          <w:rFonts w:ascii="Arial" w:eastAsia="Arial" w:hAnsi="Arial" w:cs="Arial"/>
          <w:color w:val="000000" w:themeColor="text1"/>
        </w:rPr>
        <w:t>not being able to use the Information Technology services</w:t>
      </w:r>
      <w:r w:rsidR="71058F39" w:rsidRPr="60CC9E81">
        <w:rPr>
          <w:rFonts w:ascii="Arial" w:eastAsia="Arial" w:hAnsi="Arial" w:cs="Arial"/>
          <w:color w:val="000000" w:themeColor="text1"/>
        </w:rPr>
        <w:t>:</w:t>
      </w:r>
    </w:p>
    <w:p w14:paraId="5652500A" w14:textId="4767A18B" w:rsidR="3D0AB884" w:rsidRDefault="3D0AB884" w:rsidP="60CC9E81">
      <w:pPr>
        <w:pStyle w:val="ListParagraph"/>
        <w:numPr>
          <w:ilvl w:val="0"/>
          <w:numId w:val="1"/>
        </w:numPr>
        <w:spacing w:after="0" w:line="240" w:lineRule="auto"/>
        <w:jc w:val="both"/>
      </w:pPr>
      <w:r w:rsidRPr="60CC9E81">
        <w:rPr>
          <w:rFonts w:ascii="Arial" w:eastAsia="Arial" w:hAnsi="Arial" w:cs="Arial"/>
          <w:color w:val="000000" w:themeColor="text1"/>
        </w:rPr>
        <w:t>potential non-compliance with visa regulations.</w:t>
      </w:r>
    </w:p>
    <w:p w14:paraId="4AA91127" w14:textId="4C771342" w:rsidR="60CC9E81" w:rsidRDefault="60CC9E81" w:rsidP="60CC9E81">
      <w:pPr>
        <w:pStyle w:val="ListParagraph"/>
        <w:spacing w:after="0" w:line="240" w:lineRule="auto"/>
        <w:jc w:val="both"/>
        <w:rPr>
          <w:rFonts w:ascii="Arial" w:eastAsia="Arial" w:hAnsi="Arial" w:cs="Arial"/>
          <w:color w:val="000000" w:themeColor="text1"/>
        </w:rPr>
      </w:pPr>
    </w:p>
    <w:p w14:paraId="35506F7D" w14:textId="49E02D1B" w:rsidR="00CD642C" w:rsidRDefault="00F07F90" w:rsidP="00A85C22">
      <w:pPr>
        <w:jc w:val="both"/>
      </w:pPr>
      <w:r w:rsidRPr="4264489D">
        <w:rPr>
          <w:rFonts w:cs="Arial"/>
        </w:rPr>
        <w:t xml:space="preserve">Please take time to check the enrolment information provided </w:t>
      </w:r>
      <w:r w:rsidR="6D0C0A1C" w:rsidRPr="4264489D">
        <w:rPr>
          <w:rFonts w:cs="Arial"/>
        </w:rPr>
        <w:t xml:space="preserve">on </w:t>
      </w:r>
      <w:hyperlink r:id="rId18" w:history="1">
        <w:proofErr w:type="spellStart"/>
        <w:r w:rsidR="6D0C0A1C" w:rsidRPr="001A73F0">
          <w:rPr>
            <w:rStyle w:val="Hyperlink"/>
            <w:rFonts w:cs="Arial"/>
          </w:rPr>
          <w:t>MyTSD</w:t>
        </w:r>
        <w:proofErr w:type="spellEnd"/>
      </w:hyperlink>
      <w:r w:rsidR="6D0C0A1C" w:rsidRPr="4264489D">
        <w:rPr>
          <w:rFonts w:cs="Arial"/>
        </w:rPr>
        <w:t>.</w:t>
      </w:r>
      <w:r w:rsidR="00A03370">
        <w:rPr>
          <w:rFonts w:cs="Arial"/>
        </w:rPr>
        <w:t xml:space="preserve"> </w:t>
      </w:r>
      <w:r w:rsidR="00A03370" w:rsidRPr="00645266">
        <w:t xml:space="preserve">The </w:t>
      </w:r>
      <w:proofErr w:type="spellStart"/>
      <w:r w:rsidR="00A03370" w:rsidRPr="00645266">
        <w:t>MyTSD</w:t>
      </w:r>
      <w:proofErr w:type="spellEnd"/>
      <w:r w:rsidR="00A03370" w:rsidRPr="00645266">
        <w:t xml:space="preserve"> portal home page will appear in the language you selected at enrolment (English or </w:t>
      </w:r>
      <w:r w:rsidR="00A03370" w:rsidRPr="00645266">
        <w:lastRenderedPageBreak/>
        <w:t xml:space="preserve">Welsh), but it is also possible to toggle to the other language once you have logged in to </w:t>
      </w:r>
      <w:proofErr w:type="spellStart"/>
      <w:r w:rsidR="00A03370" w:rsidRPr="00645266">
        <w:t>MyTSD</w:t>
      </w:r>
      <w:proofErr w:type="spellEnd"/>
      <w:r w:rsidR="00A03370" w:rsidRPr="00645266">
        <w:t>, by clicking on the red button on the homepage.</w:t>
      </w:r>
    </w:p>
    <w:p w14:paraId="11951208" w14:textId="77777777" w:rsidR="000E2D0F" w:rsidRPr="00645266" w:rsidRDefault="000E2D0F" w:rsidP="00A85C22">
      <w:pPr>
        <w:jc w:val="both"/>
        <w:rPr>
          <w:rFonts w:cs="Arial"/>
        </w:rPr>
      </w:pPr>
    </w:p>
    <w:p w14:paraId="69D1E7DF" w14:textId="77777777" w:rsidR="002633D8" w:rsidRPr="00645266" w:rsidRDefault="002633D8" w:rsidP="5F0272A8">
      <w:pPr>
        <w:pStyle w:val="Heading1"/>
        <w:rPr>
          <w:rStyle w:val="ft24"/>
          <w:rFonts w:ascii="Arial" w:hAnsi="Arial" w:cs="Arial"/>
          <w:sz w:val="22"/>
          <w:szCs w:val="22"/>
        </w:rPr>
      </w:pPr>
      <w:bookmarkStart w:id="11" w:name="_Toc225520750"/>
      <w:r w:rsidRPr="00645266">
        <w:rPr>
          <w:rStyle w:val="ft24"/>
          <w:rFonts w:ascii="Arial" w:hAnsi="Arial" w:cs="Arial"/>
          <w:sz w:val="22"/>
          <w:szCs w:val="22"/>
        </w:rPr>
        <w:t>DISCLOSURE AND BARRING SERVICE (DBS) – ENHANCED</w:t>
      </w:r>
      <w:bookmarkEnd w:id="11"/>
    </w:p>
    <w:p w14:paraId="34B95192" w14:textId="0F788885" w:rsidR="002633D8" w:rsidRPr="002633D8" w:rsidRDefault="002633D8" w:rsidP="5F0272A8">
      <w:pPr>
        <w:jc w:val="both"/>
        <w:rPr>
          <w:rStyle w:val="ft24"/>
          <w:rFonts w:ascii="Arial" w:hAnsi="Arial" w:cs="Arial"/>
          <w:sz w:val="22"/>
          <w:szCs w:val="22"/>
        </w:rPr>
      </w:pPr>
      <w:r w:rsidRPr="00645266">
        <w:rPr>
          <w:rStyle w:val="ft24"/>
          <w:rFonts w:ascii="Arial" w:hAnsi="Arial" w:cs="Arial"/>
          <w:sz w:val="22"/>
          <w:szCs w:val="22"/>
        </w:rPr>
        <w:t xml:space="preserve">If your programme involves you coming into contact with children or vulnerable adults, you will be required to undertake a DBS check (Enhanced). Further details will be provided by the </w:t>
      </w:r>
      <w:r w:rsidR="07FDA0BE" w:rsidRPr="00645266">
        <w:rPr>
          <w:rStyle w:val="ft24"/>
          <w:rFonts w:ascii="Arial" w:hAnsi="Arial" w:cs="Arial"/>
          <w:sz w:val="22"/>
          <w:szCs w:val="22"/>
        </w:rPr>
        <w:t>Student Records and Enrolment</w:t>
      </w:r>
      <w:r w:rsidR="006621C4" w:rsidRPr="00645266">
        <w:rPr>
          <w:rStyle w:val="ft24"/>
          <w:rFonts w:ascii="Arial" w:hAnsi="Arial" w:cs="Arial"/>
          <w:sz w:val="22"/>
          <w:szCs w:val="22"/>
        </w:rPr>
        <w:t xml:space="preserve"> </w:t>
      </w:r>
      <w:r w:rsidR="00A64851" w:rsidRPr="00645266">
        <w:rPr>
          <w:rStyle w:val="ft24"/>
          <w:rFonts w:ascii="Arial" w:hAnsi="Arial" w:cs="Arial"/>
          <w:sz w:val="22"/>
          <w:szCs w:val="22"/>
        </w:rPr>
        <w:t>Team</w:t>
      </w:r>
      <w:r w:rsidR="00812831" w:rsidRPr="00645266">
        <w:rPr>
          <w:rStyle w:val="ft24"/>
          <w:rFonts w:ascii="Arial" w:hAnsi="Arial" w:cs="Arial"/>
          <w:sz w:val="22"/>
          <w:szCs w:val="22"/>
        </w:rPr>
        <w:t>.</w:t>
      </w:r>
      <w:r w:rsidR="00A64851" w:rsidRPr="00645266">
        <w:rPr>
          <w:rStyle w:val="ft24"/>
          <w:rFonts w:ascii="Arial" w:hAnsi="Arial" w:cs="Arial"/>
          <w:sz w:val="22"/>
          <w:szCs w:val="22"/>
        </w:rPr>
        <w:t xml:space="preserve">  All DBS related queries should be directed to </w:t>
      </w:r>
      <w:hyperlink r:id="rId19">
        <w:r w:rsidR="00A64851" w:rsidRPr="00645266">
          <w:rPr>
            <w:rStyle w:val="Hyperlink"/>
            <w:rFonts w:cs="Arial"/>
          </w:rPr>
          <w:t>dbs@uwtsd.ac.uk</w:t>
        </w:r>
      </w:hyperlink>
      <w:r w:rsidR="00A64851" w:rsidRPr="00645266">
        <w:rPr>
          <w:rStyle w:val="ft24"/>
          <w:rFonts w:ascii="Arial" w:hAnsi="Arial" w:cs="Arial"/>
          <w:sz w:val="22"/>
          <w:szCs w:val="22"/>
        </w:rPr>
        <w:t>.</w:t>
      </w:r>
      <w:r w:rsidR="00A64851" w:rsidRPr="7F17D2B9">
        <w:rPr>
          <w:rStyle w:val="ft24"/>
          <w:rFonts w:ascii="Arial" w:hAnsi="Arial" w:cs="Arial"/>
          <w:sz w:val="22"/>
          <w:szCs w:val="22"/>
        </w:rPr>
        <w:t xml:space="preserve"> </w:t>
      </w:r>
    </w:p>
    <w:p w14:paraId="447B15AC" w14:textId="77777777" w:rsidR="002633D8" w:rsidRPr="002633D8" w:rsidRDefault="002633D8" w:rsidP="002633D8">
      <w:pPr>
        <w:jc w:val="both"/>
        <w:rPr>
          <w:rFonts w:cs="Arial"/>
          <w:szCs w:val="22"/>
        </w:rPr>
      </w:pPr>
    </w:p>
    <w:p w14:paraId="2CBFA9B9" w14:textId="5366739B" w:rsidR="002633D8" w:rsidRPr="003A1BD5" w:rsidRDefault="002633D8" w:rsidP="002633D8">
      <w:pPr>
        <w:jc w:val="both"/>
        <w:rPr>
          <w:rStyle w:val="ft44"/>
          <w:rFonts w:ascii="Arial" w:hAnsi="Arial" w:cs="Arial"/>
          <w:spacing w:val="-2"/>
          <w:sz w:val="22"/>
          <w:szCs w:val="22"/>
        </w:rPr>
      </w:pPr>
      <w:r w:rsidRPr="003A1BD5">
        <w:rPr>
          <w:rStyle w:val="ft44"/>
          <w:rFonts w:ascii="Arial" w:hAnsi="Arial" w:cs="Arial"/>
          <w:spacing w:val="-2"/>
          <w:sz w:val="22"/>
          <w:szCs w:val="22"/>
        </w:rPr>
        <w:t xml:space="preserve">You will also be asked to complete a formal </w:t>
      </w:r>
      <w:r w:rsidR="649B21D4" w:rsidRPr="003A1BD5">
        <w:rPr>
          <w:rStyle w:val="ft44"/>
          <w:rFonts w:ascii="Arial" w:hAnsi="Arial" w:cs="Arial"/>
          <w:spacing w:val="-2"/>
          <w:sz w:val="22"/>
          <w:szCs w:val="22"/>
        </w:rPr>
        <w:t>self-declaration</w:t>
      </w:r>
      <w:r w:rsidRPr="003A1BD5">
        <w:rPr>
          <w:rStyle w:val="ft44"/>
          <w:rFonts w:ascii="Arial" w:hAnsi="Arial" w:cs="Arial"/>
          <w:spacing w:val="-2"/>
          <w:sz w:val="22"/>
          <w:szCs w:val="22"/>
        </w:rPr>
        <w:t xml:space="preserve"> during the </w:t>
      </w:r>
      <w:r w:rsidR="000D3451" w:rsidRPr="003A1BD5">
        <w:rPr>
          <w:rStyle w:val="ft44"/>
          <w:rFonts w:ascii="Arial" w:hAnsi="Arial" w:cs="Arial"/>
          <w:spacing w:val="-2"/>
          <w:sz w:val="22"/>
          <w:szCs w:val="22"/>
        </w:rPr>
        <w:t xml:space="preserve">enrolment </w:t>
      </w:r>
      <w:r w:rsidRPr="003A1BD5">
        <w:rPr>
          <w:rStyle w:val="ft44"/>
          <w:rFonts w:ascii="Arial" w:hAnsi="Arial" w:cs="Arial"/>
          <w:spacing w:val="-2"/>
          <w:sz w:val="22"/>
          <w:szCs w:val="22"/>
        </w:rPr>
        <w:t xml:space="preserve">period at the beginning of the academic year, which confirms your criminal conviction status.     </w:t>
      </w:r>
    </w:p>
    <w:p w14:paraId="3785A7D4" w14:textId="77777777" w:rsidR="00CD642C" w:rsidRPr="002633D8" w:rsidRDefault="001C66DA" w:rsidP="004C0775">
      <w:pPr>
        <w:pStyle w:val="Heading1"/>
      </w:pPr>
      <w:r w:rsidRPr="002633D8">
        <w:br w:type="page"/>
      </w:r>
      <w:bookmarkStart w:id="12" w:name="_Toc225520751"/>
      <w:r w:rsidR="00CD642C" w:rsidRPr="002633D8">
        <w:lastRenderedPageBreak/>
        <w:t>MODULAR TERMINOLOGY</w:t>
      </w:r>
      <w:bookmarkEnd w:id="12"/>
    </w:p>
    <w:p w14:paraId="52F13666" w14:textId="77777777" w:rsidR="0014551B" w:rsidRDefault="0014551B" w:rsidP="5F0272A8">
      <w:pPr>
        <w:spacing w:after="120"/>
        <w:rPr>
          <w:b/>
          <w:bCs/>
        </w:rPr>
      </w:pPr>
      <w:r w:rsidRPr="5F0272A8">
        <w:rPr>
          <w:b/>
          <w:bCs/>
        </w:rPr>
        <w:t>Programme of Study (Course)</w:t>
      </w:r>
      <w:r>
        <w:rPr>
          <w:b/>
        </w:rPr>
        <w:tab/>
      </w:r>
    </w:p>
    <w:p w14:paraId="0AC0D9EC" w14:textId="77777777" w:rsidR="0014551B" w:rsidRDefault="0014551B" w:rsidP="0014551B">
      <w:pPr>
        <w:jc w:val="both"/>
      </w:pPr>
      <w:r>
        <w:t xml:space="preserve">A Programme of Study or course is the collection of modules leading to a particular award.  </w:t>
      </w:r>
    </w:p>
    <w:p w14:paraId="2374F7AC" w14:textId="77777777" w:rsidR="0014551B" w:rsidRDefault="0014551B" w:rsidP="0014551B">
      <w:pPr>
        <w:ind w:hanging="3420"/>
        <w:jc w:val="both"/>
      </w:pPr>
    </w:p>
    <w:p w14:paraId="594E3928" w14:textId="77777777" w:rsidR="0014551B" w:rsidRDefault="0014551B" w:rsidP="5F0272A8">
      <w:pPr>
        <w:spacing w:after="120"/>
        <w:rPr>
          <w:b/>
          <w:bCs/>
        </w:rPr>
      </w:pPr>
      <w:r w:rsidRPr="5F0272A8">
        <w:rPr>
          <w:b/>
          <w:bCs/>
        </w:rPr>
        <w:t>Module</w:t>
      </w:r>
    </w:p>
    <w:p w14:paraId="28F38BCC" w14:textId="77777777" w:rsidR="0014551B" w:rsidRDefault="0014551B" w:rsidP="0014551B">
      <w:pPr>
        <w:jc w:val="both"/>
      </w:pPr>
      <w:r>
        <w:t xml:space="preserve">A module is an academically coherent unit of learning activity with defined aims/learning outcomes, content and assessment scheme.  </w:t>
      </w:r>
    </w:p>
    <w:p w14:paraId="2246E9E7" w14:textId="77777777" w:rsidR="0014551B" w:rsidRDefault="0014551B" w:rsidP="0014551B">
      <w:pPr>
        <w:ind w:left="4320" w:hanging="3600"/>
        <w:jc w:val="both"/>
      </w:pPr>
    </w:p>
    <w:p w14:paraId="1587FFC3" w14:textId="77777777" w:rsidR="0014551B" w:rsidRDefault="0014551B" w:rsidP="5F0272A8">
      <w:pPr>
        <w:spacing w:after="120"/>
        <w:rPr>
          <w:b/>
          <w:bCs/>
        </w:rPr>
      </w:pPr>
      <w:r w:rsidRPr="5F0272A8">
        <w:rPr>
          <w:b/>
          <w:bCs/>
        </w:rPr>
        <w:t>Module Credit Rating</w:t>
      </w:r>
      <w:r>
        <w:rPr>
          <w:b/>
        </w:rPr>
        <w:tab/>
      </w:r>
    </w:p>
    <w:p w14:paraId="1D6BA233" w14:textId="77777777" w:rsidR="0014551B" w:rsidRDefault="0014551B" w:rsidP="0014551B">
      <w:pPr>
        <w:jc w:val="both"/>
      </w:pPr>
      <w:r>
        <w:t>Every module has a credit rating. Credit is an award made to a learner in recognition of the verified achievement of designated learning outcomes at a specified level.</w:t>
      </w:r>
    </w:p>
    <w:p w14:paraId="601DE87D" w14:textId="77777777" w:rsidR="0014551B" w:rsidRDefault="0014551B">
      <w:pPr>
        <w:jc w:val="both"/>
        <w:rPr>
          <w:rFonts w:cs="Arial"/>
          <w:i/>
          <w:szCs w:val="22"/>
        </w:rPr>
      </w:pPr>
    </w:p>
    <w:p w14:paraId="73811BA6" w14:textId="77777777" w:rsidR="0014551B" w:rsidRDefault="0014551B" w:rsidP="5F0272A8">
      <w:pPr>
        <w:spacing w:after="120"/>
        <w:rPr>
          <w:b/>
          <w:bCs/>
        </w:rPr>
      </w:pPr>
      <w:r w:rsidRPr="5F0272A8">
        <w:rPr>
          <w:b/>
          <w:bCs/>
        </w:rPr>
        <w:t>Level of Study</w:t>
      </w:r>
    </w:p>
    <w:p w14:paraId="07E3DFDF" w14:textId="1E1A017A" w:rsidR="0015571D" w:rsidRPr="0015571D" w:rsidRDefault="0014551B" w:rsidP="0015571D">
      <w:pPr>
        <w:jc w:val="both"/>
      </w:pPr>
      <w:r>
        <w:t xml:space="preserve">A level is assigned to each module to define the standard of its academic demand.  </w:t>
      </w:r>
      <w:r w:rsidR="00694E45">
        <w:t>S</w:t>
      </w:r>
      <w:r>
        <w:t xml:space="preserve">tudy at Master’s </w:t>
      </w:r>
      <w:r w:rsidR="00D705F3">
        <w:t>level</w:t>
      </w:r>
      <w:r>
        <w:t xml:space="preserve"> is called Level </w:t>
      </w:r>
      <w:smartTag w:uri="urn:schemas-microsoft-com:office:smarttags" w:element="metricconverter">
        <w:smartTagPr>
          <w:attr w:name="ProductID" w:val="7 in"/>
        </w:smartTagPr>
        <w:r>
          <w:t>7 in</w:t>
        </w:r>
      </w:smartTag>
      <w:r>
        <w:t xml:space="preserve"> the National Qualifications Framework</w:t>
      </w:r>
      <w:r w:rsidR="00E40416">
        <w:t>.</w:t>
      </w:r>
      <w:r>
        <w:t xml:space="preserve">  </w:t>
      </w:r>
      <w:r w:rsidR="0015571D" w:rsidRPr="0015571D">
        <w:t xml:space="preserve">The basic characteristics of the relevant levels of study are outlined by the Welsh </w:t>
      </w:r>
      <w:r w:rsidR="00CE30F2">
        <w:t>G</w:t>
      </w:r>
      <w:r w:rsidR="0015571D" w:rsidRPr="0015571D">
        <w:t>overnment and available on their website:  </w:t>
      </w:r>
    </w:p>
    <w:p w14:paraId="4C102F59" w14:textId="6CA742F8" w:rsidR="0015571D" w:rsidRPr="0015571D" w:rsidRDefault="00156A36" w:rsidP="0015571D">
      <w:pPr>
        <w:jc w:val="both"/>
      </w:pPr>
      <w:hyperlink r:id="rId20" w:history="1">
        <w:r w:rsidRPr="001F5F3F">
          <w:rPr>
            <w:rStyle w:val="Hyperlink"/>
          </w:rPr>
          <w:t>https://gov.wales/sites/default/files/publications/2018-02/level-descriptors.pdf</w:t>
        </w:r>
      </w:hyperlink>
      <w:r>
        <w:t xml:space="preserve"> </w:t>
      </w:r>
      <w:r w:rsidR="0015571D" w:rsidRPr="0015571D">
        <w:t>  </w:t>
      </w:r>
    </w:p>
    <w:p w14:paraId="42C31112" w14:textId="5510E5EF" w:rsidR="0014551B" w:rsidRDefault="0015571D" w:rsidP="0015571D">
      <w:pPr>
        <w:jc w:val="both"/>
        <w:rPr>
          <w:rFonts w:cs="Arial"/>
        </w:rPr>
      </w:pPr>
      <w:r w:rsidRPr="0015571D" w:rsidDel="0015571D">
        <w:t xml:space="preserve"> </w:t>
      </w:r>
    </w:p>
    <w:p w14:paraId="305119E9" w14:textId="2ECAB162" w:rsidR="00CD642C" w:rsidRPr="002633D8" w:rsidRDefault="0014551B" w:rsidP="5F0272A8">
      <w:pPr>
        <w:jc w:val="both"/>
        <w:rPr>
          <w:rFonts w:cs="Arial"/>
        </w:rPr>
      </w:pPr>
      <w:r>
        <w:t>Students should note that the expectations and demands of work at Level 7 is higher than those at undergraduate Levels 4-6, and that this will be reflected in the assessment and marking of the module assessments.</w:t>
      </w:r>
    </w:p>
    <w:p w14:paraId="7ABF5A16" w14:textId="77777777" w:rsidR="00CD642C" w:rsidRPr="002633D8" w:rsidRDefault="00CD642C" w:rsidP="004C0775">
      <w:pPr>
        <w:pStyle w:val="Heading1"/>
      </w:pPr>
      <w:bookmarkStart w:id="13" w:name="_Toc225520752"/>
      <w:r w:rsidRPr="002633D8">
        <w:t>ASSESSMENT</w:t>
      </w:r>
      <w:bookmarkEnd w:id="13"/>
      <w:r w:rsidRPr="002633D8">
        <w:t xml:space="preserve"> </w:t>
      </w:r>
    </w:p>
    <w:p w14:paraId="19EFFA9A" w14:textId="77777777" w:rsidR="007B1ADE" w:rsidRDefault="00CD642C" w:rsidP="5F0272A8">
      <w:pPr>
        <w:jc w:val="both"/>
        <w:rPr>
          <w:rFonts w:cs="Arial"/>
        </w:rPr>
      </w:pPr>
      <w:r w:rsidRPr="5F0272A8">
        <w:rPr>
          <w:rFonts w:cs="Arial"/>
        </w:rPr>
        <w:t xml:space="preserve">At the start of each module, tutors will provide </w:t>
      </w:r>
      <w:r w:rsidR="004B66A9" w:rsidRPr="5F0272A8">
        <w:rPr>
          <w:rFonts w:cs="Arial"/>
        </w:rPr>
        <w:t xml:space="preserve">on Moodle </w:t>
      </w:r>
      <w:r w:rsidRPr="5F0272A8">
        <w:rPr>
          <w:rFonts w:cs="Arial"/>
        </w:rPr>
        <w:t>full details of the means by which you will be assessed in that module. This will include</w:t>
      </w:r>
      <w:r w:rsidR="004B66A9" w:rsidRPr="5F0272A8">
        <w:rPr>
          <w:rFonts w:cs="Arial"/>
        </w:rPr>
        <w:t xml:space="preserve"> a</w:t>
      </w:r>
      <w:r w:rsidRPr="5F0272A8">
        <w:rPr>
          <w:rFonts w:cs="Arial"/>
        </w:rPr>
        <w:t xml:space="preserve"> </w:t>
      </w:r>
      <w:r w:rsidR="004B66A9" w:rsidRPr="5F0272A8">
        <w:rPr>
          <w:rFonts w:cs="Arial"/>
        </w:rPr>
        <w:t xml:space="preserve">full assessment brief and </w:t>
      </w:r>
      <w:r w:rsidRPr="5F0272A8">
        <w:rPr>
          <w:rFonts w:cs="Arial"/>
        </w:rPr>
        <w:t>guidelines on the criteria that will be used for marking your work</w:t>
      </w:r>
      <w:r w:rsidR="004B66A9" w:rsidRPr="5F0272A8">
        <w:rPr>
          <w:rFonts w:cs="Arial"/>
        </w:rPr>
        <w:t xml:space="preserve"> as well as clear information about when the assessments are due and the turn-around feedback time for the assessments.  It will also detail how you will be able to discuss the feedback on your work and your performance and what to do if you have any questions.</w:t>
      </w:r>
      <w:r w:rsidR="007B1ADE" w:rsidRPr="5F0272A8">
        <w:rPr>
          <w:rFonts w:cs="Arial"/>
        </w:rPr>
        <w:t xml:space="preserve">  </w:t>
      </w:r>
    </w:p>
    <w:p w14:paraId="266D9C1F" w14:textId="77777777" w:rsidR="00A6063A" w:rsidRDefault="00A6063A">
      <w:pPr>
        <w:jc w:val="both"/>
        <w:rPr>
          <w:rFonts w:cs="Arial"/>
          <w:szCs w:val="22"/>
        </w:rPr>
      </w:pPr>
    </w:p>
    <w:p w14:paraId="560B1140" w14:textId="6FAD9DF8" w:rsidR="00A6063A" w:rsidRDefault="00A6063A">
      <w:pPr>
        <w:jc w:val="both"/>
      </w:pPr>
      <w:r w:rsidRPr="005A2DDF">
        <w:t xml:space="preserve">All assessed written coursework needs to be submitted in electronic copy via Turnitin; alternative instructions will be provided by the </w:t>
      </w:r>
      <w:r w:rsidR="00177BCB">
        <w:t>Programme Manager</w:t>
      </w:r>
      <w:r w:rsidRPr="005A2DDF">
        <w:t xml:space="preserve"> for any forms of coursework that cannot be submitted via Turnitin.</w:t>
      </w:r>
    </w:p>
    <w:p w14:paraId="121E8177" w14:textId="77777777" w:rsidR="002E0B74" w:rsidRDefault="002E0B74">
      <w:pPr>
        <w:jc w:val="both"/>
      </w:pPr>
    </w:p>
    <w:p w14:paraId="7BBD4490" w14:textId="77777777" w:rsidR="002E0B74" w:rsidRPr="002633D8" w:rsidRDefault="002E0B74" w:rsidP="002E0B74">
      <w:pPr>
        <w:jc w:val="both"/>
        <w:rPr>
          <w:rFonts w:cs="Arial"/>
        </w:rPr>
      </w:pPr>
      <w:r w:rsidRPr="5F0272A8">
        <w:rPr>
          <w:rFonts w:cs="Arial"/>
        </w:rPr>
        <w:t>You will receive confirmation of your assessment marks at the end of each year. Any marks released prior to formal approval by the Examining Board are provisional.</w:t>
      </w:r>
    </w:p>
    <w:p w14:paraId="01A1A2BD" w14:textId="77777777" w:rsidR="003C07AC" w:rsidRPr="002633D8" w:rsidRDefault="003C07AC" w:rsidP="003C07AC">
      <w:pPr>
        <w:jc w:val="both"/>
        <w:rPr>
          <w:rFonts w:cs="Arial"/>
          <w:szCs w:val="22"/>
          <w:highlight w:val="yellow"/>
        </w:rPr>
      </w:pPr>
    </w:p>
    <w:p w14:paraId="0AA74D29" w14:textId="211AA329" w:rsidR="009C7EBE" w:rsidRDefault="009C7EBE" w:rsidP="009E2E2F">
      <w:pPr>
        <w:jc w:val="both"/>
        <w:rPr>
          <w:rFonts w:cs="Arial"/>
          <w:szCs w:val="22"/>
          <w:shd w:val="clear" w:color="auto" w:fill="FFFFFF"/>
        </w:rPr>
      </w:pPr>
      <w:r w:rsidRPr="5F0272A8">
        <w:rPr>
          <w:rFonts w:cs="Arial"/>
          <w:shd w:val="clear" w:color="auto" w:fill="FFFFFF"/>
        </w:rPr>
        <w:t xml:space="preserve">The University offers programmes in both English and Welsh.  The normal expectation is that you will be assessed in the same language in which the programme or modules are delivered.  </w:t>
      </w:r>
    </w:p>
    <w:p w14:paraId="0B4D9E06" w14:textId="77777777" w:rsidR="002E0B74" w:rsidRPr="003E401B" w:rsidRDefault="002E0B74" w:rsidP="002E0B74">
      <w:pPr>
        <w:pStyle w:val="Heading2"/>
      </w:pPr>
      <w:bookmarkStart w:id="14" w:name="_Toc225520753"/>
      <w:r w:rsidRPr="003E401B">
        <w:t>Submitting written work in Welsh</w:t>
      </w:r>
      <w:bookmarkEnd w:id="14"/>
    </w:p>
    <w:p w14:paraId="3BB3F1CB" w14:textId="77777777" w:rsidR="002E0B74" w:rsidRPr="00C000CE" w:rsidRDefault="002E0B74" w:rsidP="002E0B74">
      <w:pPr>
        <w:pStyle w:val="NoSpacing"/>
        <w:jc w:val="both"/>
        <w:rPr>
          <w:rFonts w:ascii="Arial" w:hAnsi="Arial" w:cs="Arial"/>
          <w:sz w:val="22"/>
          <w:szCs w:val="22"/>
        </w:rPr>
      </w:pPr>
      <w:r w:rsidRPr="5E359B1C">
        <w:rPr>
          <w:rFonts w:ascii="Arial" w:hAnsi="Arial" w:cs="Arial"/>
          <w:sz w:val="22"/>
          <w:szCs w:val="22"/>
        </w:rPr>
        <w:t xml:space="preserve">The University is committed to promoting the Welsh language and encourages its students to develop their bilingual skills. The University offers programmes through the medium of both English and Welsh. The University offers many Welsh-medium or bilingual courses, varying from whole courses, individual modules to bilingual provision across modules. By continuing to study your course completely or partly through the medium of Welsh, you will develop your skills in two languages, Welsh and English, </w:t>
      </w:r>
      <w:r w:rsidRPr="5E359B1C">
        <w:rPr>
          <w:rFonts w:ascii="Arial" w:hAnsi="Arial" w:cs="Arial"/>
          <w:sz w:val="22"/>
          <w:szCs w:val="22"/>
        </w:rPr>
        <w:lastRenderedPageBreak/>
        <w:t xml:space="preserve">which will open doors for you when you leave the </w:t>
      </w:r>
      <w:r>
        <w:rPr>
          <w:rFonts w:ascii="Arial" w:hAnsi="Arial" w:cs="Arial"/>
          <w:sz w:val="22"/>
          <w:szCs w:val="22"/>
        </w:rPr>
        <w:t>U</w:t>
      </w:r>
      <w:r w:rsidRPr="5E359B1C">
        <w:rPr>
          <w:rFonts w:ascii="Arial" w:hAnsi="Arial" w:cs="Arial"/>
          <w:sz w:val="22"/>
          <w:szCs w:val="22"/>
        </w:rPr>
        <w:t>niversity, as more employers than ever before are looking for staff with bilingual skills.</w:t>
      </w:r>
    </w:p>
    <w:p w14:paraId="014FD9A2" w14:textId="77777777" w:rsidR="002E0B74" w:rsidRPr="00C000CE" w:rsidRDefault="002E0B74" w:rsidP="002E0B74">
      <w:pPr>
        <w:pStyle w:val="NoSpacing"/>
        <w:jc w:val="both"/>
        <w:rPr>
          <w:rFonts w:ascii="Arial" w:hAnsi="Arial" w:cs="Arial"/>
          <w:sz w:val="22"/>
          <w:szCs w:val="22"/>
        </w:rPr>
      </w:pPr>
    </w:p>
    <w:p w14:paraId="6F5CCA01" w14:textId="77777777" w:rsidR="002E0B74" w:rsidRPr="00C000CE" w:rsidRDefault="002E0B74" w:rsidP="002E0B74">
      <w:pPr>
        <w:pStyle w:val="NoSpacing"/>
        <w:jc w:val="both"/>
        <w:rPr>
          <w:rFonts w:ascii="Arial" w:hAnsi="Arial" w:cs="Arial"/>
          <w:sz w:val="22"/>
          <w:szCs w:val="22"/>
        </w:rPr>
      </w:pPr>
      <w:r w:rsidRPr="5E359B1C">
        <w:rPr>
          <w:rFonts w:ascii="Arial" w:hAnsi="Arial" w:cs="Arial"/>
          <w:sz w:val="22"/>
          <w:szCs w:val="22"/>
        </w:rPr>
        <w:t>As a student at UWTSD you have a right to submit coursework and sit exams through the medium of Welsh, even if you’ve chosen to study through the medium of English. Your Programme Manager / Module Lead will ask you at the beginning of the module whether you wish to submit in Welsh or English. Welsh language assignments will be assessed in exactly the same way as those written in English. </w:t>
      </w:r>
    </w:p>
    <w:p w14:paraId="55BE845F" w14:textId="77777777" w:rsidR="002E0B74" w:rsidRPr="003E401B" w:rsidRDefault="002E0B74" w:rsidP="002E0B74">
      <w:pPr>
        <w:pStyle w:val="Heading2"/>
      </w:pPr>
      <w:bookmarkStart w:id="15" w:name="_Toc225520754"/>
      <w:r w:rsidRPr="003E401B">
        <w:t>Academic Support Tutor</w:t>
      </w:r>
      <w:bookmarkEnd w:id="15"/>
    </w:p>
    <w:p w14:paraId="4EA5BA20" w14:textId="66B770C5" w:rsidR="002E0B74" w:rsidRDefault="002E0B74" w:rsidP="002E0B74">
      <w:pPr>
        <w:jc w:val="both"/>
        <w:rPr>
          <w:rFonts w:cs="Arial"/>
          <w:szCs w:val="22"/>
          <w:shd w:val="clear" w:color="auto" w:fill="FFFFFF"/>
        </w:rPr>
      </w:pPr>
      <w:r w:rsidRPr="00C000CE">
        <w:rPr>
          <w:rFonts w:cs="Arial"/>
          <w:szCs w:val="22"/>
        </w:rPr>
        <w:t xml:space="preserve">Some courses will offer an academic support tutor, and you have the right to express your choice to have a Welsh-speaking tutor to facilitate this. Should you wish to express this, contact the Programme Manager / Module Lead as soon as possible, to allow time for the </w:t>
      </w:r>
      <w:r w:rsidR="001B0DD3">
        <w:rPr>
          <w:rFonts w:cs="Arial"/>
          <w:szCs w:val="22"/>
        </w:rPr>
        <w:t>Faculty</w:t>
      </w:r>
      <w:r w:rsidRPr="00C000CE">
        <w:rPr>
          <w:rFonts w:cs="Arial"/>
          <w:szCs w:val="22"/>
        </w:rPr>
        <w:t xml:space="preserve"> to make the appropriate arrangements.</w:t>
      </w:r>
    </w:p>
    <w:p w14:paraId="0EEF0581" w14:textId="77777777" w:rsidR="002633D8" w:rsidRPr="00EA0886" w:rsidRDefault="002633D8" w:rsidP="008E4A14">
      <w:pPr>
        <w:pStyle w:val="Heading2"/>
      </w:pPr>
      <w:bookmarkStart w:id="16" w:name="_Toc225520755"/>
      <w:r w:rsidRPr="00EA0886">
        <w:t>Extenuating Circumstances</w:t>
      </w:r>
      <w:bookmarkEnd w:id="16"/>
    </w:p>
    <w:p w14:paraId="02B2E6C1" w14:textId="266E3266" w:rsidR="002633D8" w:rsidRDefault="002633D8" w:rsidP="008E4A14">
      <w:pPr>
        <w:keepNext/>
        <w:jc w:val="both"/>
        <w:rPr>
          <w:rFonts w:cs="Arial"/>
        </w:rPr>
      </w:pPr>
      <w:r w:rsidRPr="5F0272A8">
        <w:rPr>
          <w:rFonts w:cs="Arial"/>
        </w:rPr>
        <w:t>If you believe that there are extenuating circumstances which may have adversely affected your ability to complete coursework or examinations, you should follow the University’s procedures for Extenuating Circumstances for Taught Provision, which can be found on the Academic Office section on the University’s website</w:t>
      </w:r>
      <w:r w:rsidR="00177BCB">
        <w:rPr>
          <w:rFonts w:cs="Arial"/>
        </w:rPr>
        <w:t xml:space="preserve"> and forms part of the </w:t>
      </w:r>
      <w:r w:rsidR="00177BCB">
        <w:rPr>
          <w:rFonts w:cs="Arial"/>
          <w:i/>
        </w:rPr>
        <w:t>Mitigating Circumstances Policy</w:t>
      </w:r>
      <w:r w:rsidR="001B0DD3">
        <w:rPr>
          <w:rFonts w:cs="Arial"/>
        </w:rPr>
        <w:t xml:space="preserve"> associated with Chapter 12 of the Academic Quality Handbook:</w:t>
      </w:r>
    </w:p>
    <w:p w14:paraId="1C755E4D" w14:textId="4BE73AD7" w:rsidR="0020045E" w:rsidRPr="00EA0886" w:rsidRDefault="008E4A14" w:rsidP="008E4A14">
      <w:pPr>
        <w:keepNext/>
        <w:jc w:val="both"/>
        <w:rPr>
          <w:rFonts w:cs="Arial"/>
        </w:rPr>
      </w:pPr>
      <w:hyperlink r:id="rId21" w:history="1">
        <w:r w:rsidRPr="00685BDC">
          <w:rPr>
            <w:rStyle w:val="Hyperlink"/>
          </w:rPr>
          <w:t>https://www.uwtsd.ac.uk/academic-quality-handbook</w:t>
        </w:r>
      </w:hyperlink>
      <w:r>
        <w:t xml:space="preserve"> </w:t>
      </w:r>
    </w:p>
    <w:p w14:paraId="74DB779C" w14:textId="77777777" w:rsidR="002633D8" w:rsidRPr="002633D8" w:rsidRDefault="005762D2" w:rsidP="008E4A14">
      <w:pPr>
        <w:pStyle w:val="Heading2"/>
      </w:pPr>
      <w:bookmarkStart w:id="17" w:name="_Toc225520756"/>
      <w:r>
        <w:t>Additional</w:t>
      </w:r>
      <w:r w:rsidRPr="002633D8">
        <w:t xml:space="preserve"> </w:t>
      </w:r>
      <w:r w:rsidR="002633D8" w:rsidRPr="002633D8">
        <w:t>needs in terms of assessment</w:t>
      </w:r>
      <w:bookmarkEnd w:id="17"/>
    </w:p>
    <w:p w14:paraId="22889D9A" w14:textId="79D0ED6D" w:rsidR="002633D8" w:rsidRDefault="002633D8" w:rsidP="5F0272A8">
      <w:pPr>
        <w:jc w:val="both"/>
        <w:rPr>
          <w:rFonts w:cs="Arial"/>
        </w:rPr>
      </w:pPr>
      <w:r w:rsidRPr="5F0272A8">
        <w:rPr>
          <w:rFonts w:cs="Arial"/>
        </w:rPr>
        <w:t xml:space="preserve">If you have any </w:t>
      </w:r>
      <w:r w:rsidR="005762D2" w:rsidRPr="5F0272A8">
        <w:rPr>
          <w:rFonts w:cs="Arial"/>
        </w:rPr>
        <w:t xml:space="preserve">additional </w:t>
      </w:r>
      <w:r w:rsidRPr="5F0272A8">
        <w:rPr>
          <w:rFonts w:cs="Arial"/>
        </w:rPr>
        <w:t xml:space="preserve">needs in terms of assessment, it is your responsibility to liaise with Student Services regarding those needs at the start of the academic year, so that a Statement of Compensatory Measures can be drafted in line with the University’s procedures for assessment of students with </w:t>
      </w:r>
      <w:r w:rsidR="005762D2" w:rsidRPr="5F0272A8">
        <w:rPr>
          <w:rFonts w:cs="Arial"/>
        </w:rPr>
        <w:t xml:space="preserve">additional </w:t>
      </w:r>
      <w:r w:rsidRPr="5F0272A8">
        <w:rPr>
          <w:rFonts w:cs="Arial"/>
        </w:rPr>
        <w:t>needs</w:t>
      </w:r>
      <w:r w:rsidR="00AE13E9">
        <w:rPr>
          <w:rFonts w:cs="Arial"/>
        </w:rPr>
        <w:t>:</w:t>
      </w:r>
      <w:r w:rsidRPr="5F0272A8">
        <w:rPr>
          <w:rFonts w:cs="Arial"/>
        </w:rPr>
        <w:t xml:space="preserve"> </w:t>
      </w:r>
    </w:p>
    <w:p w14:paraId="44C5E927" w14:textId="00C92FA3" w:rsidR="0020045E" w:rsidRDefault="008E4A14" w:rsidP="5F0272A8">
      <w:pPr>
        <w:jc w:val="both"/>
        <w:rPr>
          <w:rFonts w:cs="Arial"/>
        </w:rPr>
      </w:pPr>
      <w:hyperlink r:id="rId22" w:history="1">
        <w:r w:rsidRPr="00685BDC">
          <w:rPr>
            <w:rStyle w:val="Hyperlink"/>
          </w:rPr>
          <w:t>https://www.uwtsd.ac.uk/experience-facilities/student-support-wellbeing/disability-support</w:t>
        </w:r>
      </w:hyperlink>
      <w:r>
        <w:t xml:space="preserve"> </w:t>
      </w:r>
    </w:p>
    <w:p w14:paraId="5EA74F92" w14:textId="77777777" w:rsidR="002633D8" w:rsidRPr="00EA0886" w:rsidRDefault="002633D8" w:rsidP="008E4A14">
      <w:pPr>
        <w:pStyle w:val="Heading2"/>
        <w:rPr>
          <w:rStyle w:val="ft24"/>
          <w:rFonts w:ascii="Arial" w:hAnsi="Arial" w:cs="Arial"/>
          <w:sz w:val="22"/>
          <w:szCs w:val="22"/>
        </w:rPr>
      </w:pPr>
      <w:bookmarkStart w:id="18" w:name="_Toc225520757"/>
      <w:r w:rsidRPr="5F0272A8">
        <w:rPr>
          <w:rStyle w:val="ft24"/>
          <w:rFonts w:ascii="Arial" w:hAnsi="Arial" w:cs="Arial"/>
          <w:sz w:val="22"/>
          <w:szCs w:val="22"/>
        </w:rPr>
        <w:t>Academic Appeals</w:t>
      </w:r>
      <w:bookmarkEnd w:id="18"/>
    </w:p>
    <w:p w14:paraId="53A46A35" w14:textId="45C098AB" w:rsidR="002633D8" w:rsidRPr="00EA0886" w:rsidRDefault="002633D8" w:rsidP="5F0272A8">
      <w:pPr>
        <w:jc w:val="both"/>
        <w:rPr>
          <w:rFonts w:cs="Arial"/>
        </w:rPr>
      </w:pPr>
      <w:r w:rsidRPr="5F0272A8">
        <w:rPr>
          <w:rFonts w:cs="Arial"/>
        </w:rPr>
        <w:t>Information about how to appeal is provided in the ‘Academi</w:t>
      </w:r>
      <w:r w:rsidR="00930FA9" w:rsidRPr="5F0272A8">
        <w:rPr>
          <w:rFonts w:cs="Arial"/>
        </w:rPr>
        <w:t>c Appeal Procedure’</w:t>
      </w:r>
      <w:r w:rsidR="00177BCB">
        <w:rPr>
          <w:rFonts w:cs="Arial"/>
        </w:rPr>
        <w:t xml:space="preserve"> </w:t>
      </w:r>
      <w:r w:rsidR="00177BCB">
        <w:t xml:space="preserve">which forms part of the </w:t>
      </w:r>
      <w:r w:rsidR="00177BCB" w:rsidRPr="00FF69F2">
        <w:rPr>
          <w:i/>
        </w:rPr>
        <w:t>Academic Appeal Policy</w:t>
      </w:r>
      <w:r w:rsidR="00177BCB">
        <w:t xml:space="preserve"> associated with</w:t>
      </w:r>
      <w:r w:rsidR="00930FA9" w:rsidRPr="5F0272A8">
        <w:rPr>
          <w:rFonts w:cs="Arial"/>
        </w:rPr>
        <w:t xml:space="preserve"> in Chapter 1</w:t>
      </w:r>
      <w:r w:rsidR="00CB21FB">
        <w:rPr>
          <w:rFonts w:cs="Arial"/>
        </w:rPr>
        <w:t>2</w:t>
      </w:r>
      <w:r w:rsidRPr="5F0272A8">
        <w:rPr>
          <w:rFonts w:cs="Arial"/>
        </w:rPr>
        <w:t xml:space="preserve"> of the </w:t>
      </w:r>
      <w:r w:rsidRPr="5F0272A8">
        <w:rPr>
          <w:rFonts w:cs="Arial"/>
          <w:i/>
          <w:iCs/>
        </w:rPr>
        <w:t>Academic Quality Handbook</w:t>
      </w:r>
      <w:r w:rsidRPr="5F0272A8">
        <w:rPr>
          <w:rFonts w:cs="Arial"/>
        </w:rPr>
        <w:t>, and in supporting documentation published on the Academic Office section on the University’s website:</w:t>
      </w:r>
    </w:p>
    <w:p w14:paraId="55818A4E" w14:textId="41353869" w:rsidR="0020045E" w:rsidRPr="00EA0886" w:rsidRDefault="008E4A14" w:rsidP="0020045E">
      <w:pPr>
        <w:jc w:val="both"/>
        <w:rPr>
          <w:rFonts w:cs="Arial"/>
        </w:rPr>
      </w:pPr>
      <w:hyperlink r:id="rId23" w:history="1">
        <w:r w:rsidRPr="00685BDC">
          <w:rPr>
            <w:rStyle w:val="Hyperlink"/>
          </w:rPr>
          <w:t>https://www.uwtsd.ac.uk/academic-quality-handbook</w:t>
        </w:r>
      </w:hyperlink>
      <w:r>
        <w:t xml:space="preserve"> </w:t>
      </w:r>
    </w:p>
    <w:p w14:paraId="2B72AAE5" w14:textId="77777777" w:rsidR="002633D8" w:rsidRPr="00EA0886" w:rsidRDefault="002633D8" w:rsidP="00D10FF6">
      <w:pPr>
        <w:jc w:val="both"/>
        <w:rPr>
          <w:rFonts w:cs="Arial"/>
          <w:szCs w:val="22"/>
        </w:rPr>
      </w:pPr>
    </w:p>
    <w:p w14:paraId="6912CF0F" w14:textId="77777777" w:rsidR="002633D8" w:rsidRPr="00EA0886" w:rsidRDefault="002633D8" w:rsidP="5F0272A8">
      <w:pPr>
        <w:jc w:val="both"/>
        <w:rPr>
          <w:rFonts w:cs="Arial"/>
          <w:spacing w:val="-2"/>
        </w:rPr>
      </w:pPr>
      <w:r w:rsidRPr="5F0272A8">
        <w:rPr>
          <w:rFonts w:cs="Arial"/>
          <w:spacing w:val="-2"/>
        </w:rPr>
        <w:t xml:space="preserve">Additional advice is available from the Students’ Union. It is very important that you note carefully the grounds on which appeals may be made and submit your appeal on the appropriate form because incomplete or ineligible appeals cannot be processed. </w:t>
      </w:r>
    </w:p>
    <w:p w14:paraId="119E5150" w14:textId="77777777" w:rsidR="00D009E3" w:rsidRPr="00EA0886" w:rsidRDefault="00D009E3" w:rsidP="008E4A14">
      <w:pPr>
        <w:pStyle w:val="Heading2"/>
      </w:pPr>
      <w:bookmarkStart w:id="19" w:name="_Toc225520758"/>
      <w:r w:rsidRPr="00EA0886">
        <w:t>Assessment Regulations</w:t>
      </w:r>
      <w:bookmarkEnd w:id="19"/>
    </w:p>
    <w:p w14:paraId="01A21BE5" w14:textId="77777777" w:rsidR="00D009E3" w:rsidRPr="00EA0886" w:rsidRDefault="00D009E3" w:rsidP="5F0272A8">
      <w:pPr>
        <w:jc w:val="both"/>
        <w:rPr>
          <w:rFonts w:cs="Arial"/>
        </w:rPr>
      </w:pPr>
      <w:r w:rsidRPr="5F0272A8">
        <w:rPr>
          <w:rFonts w:cs="Arial"/>
        </w:rPr>
        <w:t xml:space="preserve">The rules and regulations that govern the assessment of your Programme of Study are available in Chapters 6 and 7 of the University’s </w:t>
      </w:r>
      <w:r w:rsidRPr="5F0272A8">
        <w:rPr>
          <w:rFonts w:cs="Arial"/>
          <w:i/>
          <w:iCs/>
        </w:rPr>
        <w:t>Academic Quality Handbook</w:t>
      </w:r>
      <w:r w:rsidRPr="5F0272A8">
        <w:rPr>
          <w:rFonts w:cs="Arial"/>
        </w:rPr>
        <w:t>, a copy of which is available on the Academic Office section of the website:</w:t>
      </w:r>
    </w:p>
    <w:p w14:paraId="65A3B1DE" w14:textId="31C1F6D4" w:rsidR="0020045E" w:rsidRPr="00EA0886" w:rsidRDefault="008E4A14" w:rsidP="0020045E">
      <w:pPr>
        <w:jc w:val="both"/>
        <w:rPr>
          <w:rFonts w:cs="Arial"/>
        </w:rPr>
      </w:pPr>
      <w:hyperlink r:id="rId24" w:history="1">
        <w:r w:rsidRPr="00685BDC">
          <w:rPr>
            <w:rStyle w:val="Hyperlink"/>
          </w:rPr>
          <w:t>https://www.uwtsd.ac.uk/academic-quality-handbook</w:t>
        </w:r>
      </w:hyperlink>
      <w:r>
        <w:t xml:space="preserve"> </w:t>
      </w:r>
    </w:p>
    <w:p w14:paraId="0FD586A3" w14:textId="77777777" w:rsidR="00136C58" w:rsidRPr="00EA0886" w:rsidRDefault="00136C58" w:rsidP="008E4A14">
      <w:pPr>
        <w:pStyle w:val="Heading2"/>
      </w:pPr>
      <w:bookmarkStart w:id="20" w:name="_Toc225520759"/>
      <w:r w:rsidRPr="00EA0886">
        <w:t>Responsibilities of students in relation to the assessment process</w:t>
      </w:r>
      <w:bookmarkEnd w:id="20"/>
    </w:p>
    <w:p w14:paraId="0D9AC64D" w14:textId="38BB5A1B" w:rsidR="00A8520D" w:rsidRPr="001E52ED" w:rsidRDefault="00307CCD" w:rsidP="5F0272A8">
      <w:pPr>
        <w:jc w:val="both"/>
        <w:rPr>
          <w:rFonts w:cs="Arial"/>
        </w:rPr>
      </w:pPr>
      <w:r>
        <w:rPr>
          <w:rFonts w:cs="Arial"/>
        </w:rPr>
        <w:t>You</w:t>
      </w:r>
      <w:r w:rsidR="00A8520D" w:rsidRPr="00C762B2">
        <w:rPr>
          <w:rFonts w:cs="Arial"/>
        </w:rPr>
        <w:t xml:space="preserve"> are responsible for ensuring that:</w:t>
      </w:r>
    </w:p>
    <w:p w14:paraId="05B63C76" w14:textId="77777777" w:rsidR="00A8520D" w:rsidRPr="001E52ED" w:rsidRDefault="00A8520D" w:rsidP="00A8520D">
      <w:pPr>
        <w:rPr>
          <w:rFonts w:cs="Arial"/>
          <w:szCs w:val="22"/>
        </w:rPr>
      </w:pPr>
    </w:p>
    <w:p w14:paraId="16C02869" w14:textId="72049F25" w:rsidR="002243AA" w:rsidRDefault="002243AA" w:rsidP="002243AA">
      <w:pPr>
        <w:numPr>
          <w:ilvl w:val="0"/>
          <w:numId w:val="24"/>
        </w:numPr>
        <w:ind w:left="567" w:hanging="567"/>
        <w:jc w:val="both"/>
        <w:rPr>
          <w:rFonts w:cs="Arial"/>
        </w:rPr>
      </w:pPr>
      <w:r w:rsidRPr="4EBB1936">
        <w:rPr>
          <w:rFonts w:cs="Arial"/>
        </w:rPr>
        <w:t>You are correctly enrolled on your programme of study (including re-enrolment for each academic year after initial enrolment).</w:t>
      </w:r>
    </w:p>
    <w:p w14:paraId="64DAF36C" w14:textId="77777777" w:rsidR="002243AA" w:rsidRDefault="002243AA" w:rsidP="002243AA">
      <w:pPr>
        <w:numPr>
          <w:ilvl w:val="0"/>
          <w:numId w:val="24"/>
        </w:numPr>
        <w:ind w:left="567" w:hanging="567"/>
        <w:jc w:val="both"/>
        <w:rPr>
          <w:rFonts w:eastAsia="Arial" w:cs="Arial"/>
        </w:rPr>
      </w:pPr>
      <w:r w:rsidRPr="36AA3193">
        <w:lastRenderedPageBreak/>
        <w:t xml:space="preserve">You read and understand the information provided about how </w:t>
      </w:r>
      <w:r>
        <w:t>yo</w:t>
      </w:r>
      <w:r w:rsidRPr="36AA3193">
        <w:t>u</w:t>
      </w:r>
      <w:r>
        <w:t xml:space="preserve"> </w:t>
      </w:r>
      <w:r w:rsidRPr="36AA3193">
        <w:t>will be assessed, how you</w:t>
      </w:r>
      <w:r>
        <w:t>r</w:t>
      </w:r>
      <w:r w:rsidRPr="36AA3193">
        <w:t xml:space="preserve"> final award will be determined, and the action </w:t>
      </w:r>
      <w:r>
        <w:t>to</w:t>
      </w:r>
      <w:r w:rsidRPr="36AA3193">
        <w:t xml:space="preserve"> take in the event that </w:t>
      </w:r>
      <w:r>
        <w:t xml:space="preserve">you </w:t>
      </w:r>
      <w:r w:rsidRPr="36AA3193">
        <w:t>experience difficulties relating to assessment.</w:t>
      </w:r>
    </w:p>
    <w:p w14:paraId="3EB967AD" w14:textId="77777777" w:rsidR="002243AA" w:rsidRDefault="002243AA" w:rsidP="002243AA">
      <w:pPr>
        <w:numPr>
          <w:ilvl w:val="0"/>
          <w:numId w:val="24"/>
        </w:numPr>
        <w:ind w:left="567" w:hanging="567"/>
        <w:jc w:val="both"/>
        <w:rPr>
          <w:rFonts w:eastAsia="Arial" w:cs="Arial"/>
        </w:rPr>
      </w:pPr>
      <w:r w:rsidRPr="36AA3193">
        <w:t>You attempt every assessment component of a module.</w:t>
      </w:r>
    </w:p>
    <w:p w14:paraId="69CB31D6" w14:textId="77777777" w:rsidR="002243AA" w:rsidRDefault="002243AA" w:rsidP="002243AA">
      <w:pPr>
        <w:numPr>
          <w:ilvl w:val="0"/>
          <w:numId w:val="24"/>
        </w:numPr>
        <w:ind w:left="567" w:hanging="567"/>
        <w:jc w:val="both"/>
        <w:rPr>
          <w:rFonts w:eastAsia="Arial" w:cs="Arial"/>
        </w:rPr>
      </w:pPr>
      <w:r w:rsidRPr="36AA3193">
        <w:t xml:space="preserve">You attend examinations and other assessment events, including re-examination and re-assessment events, as required; and that you are available to attend oral examinations if required to do so within the published dates of terms or semesters, or other date notified to </w:t>
      </w:r>
      <w:r>
        <w:t>you</w:t>
      </w:r>
      <w:r w:rsidRPr="36AA3193">
        <w:t xml:space="preserve"> in advance. </w:t>
      </w:r>
    </w:p>
    <w:p w14:paraId="3343BE5A" w14:textId="77777777" w:rsidR="002243AA" w:rsidRDefault="002243AA" w:rsidP="002243AA">
      <w:pPr>
        <w:numPr>
          <w:ilvl w:val="0"/>
          <w:numId w:val="24"/>
        </w:numPr>
        <w:ind w:left="567" w:hanging="567"/>
        <w:jc w:val="both"/>
        <w:rPr>
          <w:rFonts w:eastAsia="Arial" w:cs="Arial"/>
        </w:rPr>
      </w:pPr>
      <w:r w:rsidRPr="36AA3193">
        <w:t xml:space="preserve">You submit work for assessment as required and in accordance with the required format and deadline. </w:t>
      </w:r>
    </w:p>
    <w:p w14:paraId="48EA53D8" w14:textId="067C9A46" w:rsidR="002243AA" w:rsidRDefault="002243AA" w:rsidP="002243AA">
      <w:pPr>
        <w:numPr>
          <w:ilvl w:val="0"/>
          <w:numId w:val="24"/>
        </w:numPr>
        <w:ind w:left="567" w:hanging="567"/>
        <w:jc w:val="both"/>
        <w:rPr>
          <w:rFonts w:eastAsia="Arial" w:cs="Arial"/>
        </w:rPr>
      </w:pPr>
      <w:r w:rsidRPr="36AA3193">
        <w:t xml:space="preserve">You inform </w:t>
      </w:r>
      <w:r>
        <w:t xml:space="preserve">your </w:t>
      </w:r>
      <w:r w:rsidR="00177BCB">
        <w:t>Programme Manager</w:t>
      </w:r>
      <w:r w:rsidRPr="36AA3193">
        <w:t xml:space="preserve"> or Student Services of any disability or long</w:t>
      </w:r>
      <w:r w:rsidRPr="43D1CBC6">
        <w:t>-</w:t>
      </w:r>
      <w:r w:rsidRPr="36AA3193">
        <w:t>term impairment which might require special provisions for assessment.</w:t>
      </w:r>
    </w:p>
    <w:p w14:paraId="609F5471" w14:textId="5A8F6975" w:rsidR="002243AA" w:rsidRPr="001A69B3" w:rsidRDefault="002243AA" w:rsidP="002243AA">
      <w:pPr>
        <w:numPr>
          <w:ilvl w:val="0"/>
          <w:numId w:val="24"/>
        </w:numPr>
        <w:ind w:left="567" w:hanging="567"/>
        <w:jc w:val="both"/>
        <w:rPr>
          <w:rFonts w:eastAsia="Arial" w:cs="Arial"/>
        </w:rPr>
      </w:pPr>
      <w:r w:rsidRPr="36AA3193">
        <w:t xml:space="preserve">You </w:t>
      </w:r>
      <w:r>
        <w:t>familiarise yourself</w:t>
      </w:r>
      <w:r w:rsidRPr="36AA3193">
        <w:t xml:space="preserve"> with the University’s definition of </w:t>
      </w:r>
      <w:r w:rsidR="00CF3937">
        <w:t>academic misconduct</w:t>
      </w:r>
      <w:r w:rsidRPr="36AA3193">
        <w:t xml:space="preserve"> and undertake assessments in a manner that does not attempt to gain unfair advantage.</w:t>
      </w:r>
    </w:p>
    <w:p w14:paraId="5B775E1F" w14:textId="77777777" w:rsidR="002243AA" w:rsidRDefault="002243AA" w:rsidP="002243AA">
      <w:pPr>
        <w:numPr>
          <w:ilvl w:val="0"/>
          <w:numId w:val="24"/>
        </w:numPr>
        <w:ind w:left="567" w:hanging="567"/>
        <w:jc w:val="both"/>
        <w:rPr>
          <w:rFonts w:eastAsia="Arial" w:cs="Arial"/>
        </w:rPr>
      </w:pPr>
      <w:r w:rsidRPr="36AA3193">
        <w:t>You follow the prescribed procedures in the event that you experience extenuating circumstances or wish to appeal against the decision of an Examining Board.</w:t>
      </w:r>
    </w:p>
    <w:p w14:paraId="0D62BAC2" w14:textId="7926EA6B" w:rsidR="002243AA" w:rsidRPr="008C5068" w:rsidRDefault="002243AA" w:rsidP="002243AA">
      <w:pPr>
        <w:numPr>
          <w:ilvl w:val="0"/>
          <w:numId w:val="24"/>
        </w:numPr>
        <w:ind w:left="567" w:hanging="567"/>
        <w:jc w:val="both"/>
        <w:rPr>
          <w:rFonts w:eastAsia="Arial" w:cs="Arial"/>
        </w:rPr>
      </w:pPr>
      <w:r>
        <w:t xml:space="preserve">You keep </w:t>
      </w:r>
      <w:r w:rsidR="00AE3BC3">
        <w:t xml:space="preserve">copies of all drafts of work </w:t>
      </w:r>
      <w:r>
        <w:t xml:space="preserve">presented </w:t>
      </w:r>
      <w:r w:rsidR="00AE3BC3">
        <w:t xml:space="preserve">or submitted </w:t>
      </w:r>
      <w:r>
        <w:t xml:space="preserve">for assessment wherever feasible. </w:t>
      </w:r>
    </w:p>
    <w:p w14:paraId="1FA362BF" w14:textId="086E582C" w:rsidR="002243AA" w:rsidRPr="00875D42" w:rsidRDefault="002243AA" w:rsidP="002243AA">
      <w:pPr>
        <w:numPr>
          <w:ilvl w:val="0"/>
          <w:numId w:val="24"/>
        </w:numPr>
        <w:ind w:left="567" w:hanging="567"/>
        <w:jc w:val="both"/>
        <w:rPr>
          <w:rFonts w:eastAsia="Arial" w:cs="Arial"/>
        </w:rPr>
      </w:pPr>
      <w:r>
        <w:t>You make your work available for sampling for external examining purposes.</w:t>
      </w:r>
    </w:p>
    <w:p w14:paraId="4B648DC7" w14:textId="77777777" w:rsidR="00C073DF" w:rsidRDefault="00C073DF">
      <w:pPr>
        <w:rPr>
          <w:b/>
        </w:rPr>
      </w:pPr>
      <w:r>
        <w:br w:type="page"/>
      </w:r>
    </w:p>
    <w:p w14:paraId="256A35C9" w14:textId="7417AD69" w:rsidR="00F87B9A" w:rsidRDefault="00F87B9A" w:rsidP="00F87B9A">
      <w:pPr>
        <w:pStyle w:val="Heading1"/>
      </w:pPr>
      <w:bookmarkStart w:id="21" w:name="_Toc225520760"/>
      <w:r>
        <w:lastRenderedPageBreak/>
        <w:t>VIRTUAL LEARNING ENVIRONMENT (VLE)</w:t>
      </w:r>
      <w:bookmarkEnd w:id="21"/>
    </w:p>
    <w:p w14:paraId="769E2F4A" w14:textId="77777777" w:rsidR="00F87B9A" w:rsidRDefault="00F87B9A" w:rsidP="001057C8">
      <w:pPr>
        <w:pStyle w:val="Default"/>
        <w:jc w:val="both"/>
        <w:rPr>
          <w:rFonts w:ascii="Arial" w:eastAsiaTheme="minorHAnsi" w:hAnsi="Arial" w:cs="Arial"/>
          <w:color w:val="auto"/>
        </w:rPr>
      </w:pPr>
      <w:r>
        <w:rPr>
          <w:rFonts w:ascii="Arial" w:hAnsi="Arial" w:cs="Arial"/>
          <w:color w:val="auto"/>
        </w:rPr>
        <w:t xml:space="preserve">Moodle is the University’s Virtual Learning Environment (VLE).  The VLE is used to support learning and teaching.  It can be accessed by </w:t>
      </w:r>
      <w:r>
        <w:rPr>
          <w:rFonts w:ascii="Arial" w:hAnsi="Arial" w:cs="Arial"/>
          <w:b/>
          <w:bCs/>
          <w:color w:val="auto"/>
        </w:rPr>
        <w:t xml:space="preserve">enrolled </w:t>
      </w:r>
      <w:r>
        <w:rPr>
          <w:rFonts w:ascii="Arial" w:hAnsi="Arial" w:cs="Arial"/>
          <w:color w:val="auto"/>
        </w:rPr>
        <w:t>students from anywhere in the world using the internet and a web browser.</w:t>
      </w:r>
    </w:p>
    <w:p w14:paraId="2D8930D5" w14:textId="77777777" w:rsidR="00F87B9A" w:rsidRDefault="00F87B9A" w:rsidP="001057C8">
      <w:pPr>
        <w:pStyle w:val="Default"/>
        <w:jc w:val="both"/>
        <w:rPr>
          <w:rFonts w:ascii="Arial" w:hAnsi="Arial" w:cs="Arial"/>
          <w:color w:val="auto"/>
        </w:rPr>
      </w:pPr>
    </w:p>
    <w:p w14:paraId="0323141B" w14:textId="77777777" w:rsidR="00F87B9A" w:rsidRDefault="00F87B9A" w:rsidP="001057C8">
      <w:pPr>
        <w:autoSpaceDE w:val="0"/>
        <w:autoSpaceDN w:val="0"/>
        <w:jc w:val="both"/>
        <w:rPr>
          <w:rFonts w:cs="Arial"/>
        </w:rPr>
      </w:pPr>
      <w:r>
        <w:rPr>
          <w:rFonts w:cs="Arial"/>
        </w:rPr>
        <w:t xml:space="preserve">Some of Moodle’s features allow students to: </w:t>
      </w:r>
    </w:p>
    <w:p w14:paraId="34EDD0DB" w14:textId="256BA58A" w:rsidR="00F87B9A" w:rsidRPr="00484CE4" w:rsidRDefault="50389851" w:rsidP="2C71CD4B">
      <w:pPr>
        <w:pStyle w:val="ListParagraph"/>
        <w:numPr>
          <w:ilvl w:val="0"/>
          <w:numId w:val="38"/>
        </w:numPr>
        <w:autoSpaceDE w:val="0"/>
        <w:autoSpaceDN w:val="0"/>
        <w:spacing w:after="0" w:line="240" w:lineRule="auto"/>
        <w:jc w:val="both"/>
        <w:rPr>
          <w:rFonts w:ascii="Arial" w:eastAsia="Arial" w:hAnsi="Arial" w:cs="Arial"/>
        </w:rPr>
      </w:pPr>
      <w:r w:rsidRPr="00645266">
        <w:rPr>
          <w:rFonts w:ascii="Arial" w:eastAsia="Arial" w:hAnsi="Arial" w:cs="Arial"/>
          <w:color w:val="000000" w:themeColor="text1"/>
        </w:rPr>
        <w:t>Access course m</w:t>
      </w:r>
      <w:r w:rsidRPr="00484CE4">
        <w:rPr>
          <w:rFonts w:ascii="Arial" w:eastAsia="Arial" w:hAnsi="Arial" w:cs="Arial"/>
        </w:rPr>
        <w:t xml:space="preserve">aterials such as video lectures, documents, </w:t>
      </w:r>
      <w:r w:rsidR="009364AE" w:rsidRPr="00484CE4">
        <w:rPr>
          <w:rFonts w:ascii="Arial" w:eastAsia="Arial" w:hAnsi="Arial" w:cs="Arial"/>
        </w:rPr>
        <w:t>reading</w:t>
      </w:r>
      <w:r w:rsidR="0023147F" w:rsidRPr="00484CE4">
        <w:rPr>
          <w:rFonts w:ascii="Arial" w:eastAsia="Arial" w:hAnsi="Arial" w:cs="Arial"/>
        </w:rPr>
        <w:t xml:space="preserve"> / resource</w:t>
      </w:r>
      <w:r w:rsidR="009364AE" w:rsidRPr="00484CE4">
        <w:rPr>
          <w:rFonts w:ascii="Arial" w:eastAsia="Arial" w:hAnsi="Arial" w:cs="Arial"/>
        </w:rPr>
        <w:t xml:space="preserve"> lists, </w:t>
      </w:r>
      <w:r w:rsidRPr="00484CE4">
        <w:rPr>
          <w:rFonts w:ascii="Arial" w:eastAsia="Arial" w:hAnsi="Arial" w:cs="Arial"/>
        </w:rPr>
        <w:t xml:space="preserve">and participating in </w:t>
      </w:r>
      <w:proofErr w:type="spellStart"/>
      <w:r w:rsidRPr="00484CE4">
        <w:rPr>
          <w:rFonts w:ascii="Arial" w:eastAsia="Arial" w:hAnsi="Arial" w:cs="Arial"/>
        </w:rPr>
        <w:t>elearning</w:t>
      </w:r>
      <w:proofErr w:type="spellEnd"/>
      <w:r w:rsidRPr="00484CE4">
        <w:rPr>
          <w:rFonts w:ascii="Arial" w:eastAsia="Arial" w:hAnsi="Arial" w:cs="Arial"/>
        </w:rPr>
        <w:t xml:space="preserve"> activities</w:t>
      </w:r>
    </w:p>
    <w:p w14:paraId="37BB227C" w14:textId="67D965A9" w:rsidR="00F87B9A" w:rsidRPr="00484CE4" w:rsidRDefault="50389851" w:rsidP="009364AE">
      <w:pPr>
        <w:pStyle w:val="ListParagraph"/>
        <w:numPr>
          <w:ilvl w:val="0"/>
          <w:numId w:val="38"/>
        </w:numPr>
        <w:autoSpaceDE w:val="0"/>
        <w:autoSpaceDN w:val="0"/>
        <w:spacing w:line="240" w:lineRule="auto"/>
        <w:jc w:val="both"/>
        <w:rPr>
          <w:rFonts w:eastAsia="Arial" w:cs="Arial"/>
        </w:rPr>
      </w:pPr>
      <w:r w:rsidRPr="00484CE4">
        <w:rPr>
          <w:rFonts w:ascii="Arial" w:eastAsia="Arial" w:hAnsi="Arial" w:cs="Arial"/>
        </w:rPr>
        <w:t xml:space="preserve">Facilitate communication between students and tutors - this may also take place via Microsoft Teams </w:t>
      </w:r>
    </w:p>
    <w:p w14:paraId="66BFF65B" w14:textId="2DBA5F59" w:rsidR="00F87B9A" w:rsidRPr="00484CE4" w:rsidRDefault="50389851" w:rsidP="009364AE">
      <w:pPr>
        <w:pStyle w:val="ListParagraph"/>
        <w:numPr>
          <w:ilvl w:val="0"/>
          <w:numId w:val="38"/>
        </w:numPr>
        <w:autoSpaceDE w:val="0"/>
        <w:autoSpaceDN w:val="0"/>
        <w:spacing w:line="240" w:lineRule="auto"/>
        <w:jc w:val="both"/>
        <w:rPr>
          <w:rFonts w:eastAsia="Arial" w:cs="Arial"/>
        </w:rPr>
      </w:pPr>
      <w:r w:rsidRPr="00484CE4">
        <w:rPr>
          <w:rFonts w:ascii="Arial" w:eastAsia="Arial" w:hAnsi="Arial" w:cs="Arial"/>
        </w:rPr>
        <w:t>Support group tasks and collaborative learning activities</w:t>
      </w:r>
    </w:p>
    <w:p w14:paraId="1A1B284E" w14:textId="3BD97A21" w:rsidR="00F87B9A" w:rsidRPr="00484CE4" w:rsidRDefault="50389851" w:rsidP="009364AE">
      <w:pPr>
        <w:pStyle w:val="ListParagraph"/>
        <w:numPr>
          <w:ilvl w:val="0"/>
          <w:numId w:val="38"/>
        </w:numPr>
        <w:autoSpaceDE w:val="0"/>
        <w:autoSpaceDN w:val="0"/>
        <w:spacing w:line="240" w:lineRule="auto"/>
        <w:jc w:val="both"/>
        <w:rPr>
          <w:rFonts w:eastAsia="Arial" w:cs="Arial"/>
        </w:rPr>
      </w:pPr>
      <w:r w:rsidRPr="00484CE4">
        <w:rPr>
          <w:rFonts w:ascii="Arial" w:eastAsia="Arial" w:hAnsi="Arial" w:cs="Arial"/>
        </w:rPr>
        <w:t xml:space="preserve">Take online assessments with automatic marking and feedback facilities </w:t>
      </w:r>
    </w:p>
    <w:p w14:paraId="6C980C41" w14:textId="50DA737F" w:rsidR="00F87B9A" w:rsidRPr="00484CE4" w:rsidRDefault="50389851" w:rsidP="009364AE">
      <w:pPr>
        <w:pStyle w:val="ListParagraph"/>
        <w:numPr>
          <w:ilvl w:val="0"/>
          <w:numId w:val="38"/>
        </w:numPr>
        <w:autoSpaceDE w:val="0"/>
        <w:autoSpaceDN w:val="0"/>
        <w:spacing w:line="240" w:lineRule="auto"/>
        <w:jc w:val="both"/>
        <w:rPr>
          <w:rFonts w:eastAsia="Arial" w:cs="Arial"/>
        </w:rPr>
      </w:pPr>
      <w:r w:rsidRPr="00484CE4">
        <w:rPr>
          <w:rFonts w:ascii="Arial" w:eastAsia="Arial" w:hAnsi="Arial" w:cs="Arial"/>
        </w:rPr>
        <w:t>Submit written assessments via Turnitin and video assessments via Panopto and receive grades and feedback</w:t>
      </w:r>
    </w:p>
    <w:p w14:paraId="274FA8E9" w14:textId="2E8E92E0" w:rsidR="00F87B9A" w:rsidRPr="00484CE4" w:rsidRDefault="50389851" w:rsidP="009364AE">
      <w:pPr>
        <w:pStyle w:val="ListParagraph"/>
        <w:numPr>
          <w:ilvl w:val="0"/>
          <w:numId w:val="38"/>
        </w:numPr>
        <w:autoSpaceDE w:val="0"/>
        <w:autoSpaceDN w:val="0"/>
        <w:spacing w:after="0" w:line="240" w:lineRule="auto"/>
        <w:jc w:val="both"/>
        <w:rPr>
          <w:rFonts w:eastAsia="Arial" w:cs="Arial"/>
        </w:rPr>
      </w:pPr>
      <w:r w:rsidRPr="00484CE4">
        <w:rPr>
          <w:rFonts w:ascii="Arial" w:eastAsia="Arial" w:hAnsi="Arial" w:cs="Arial"/>
        </w:rPr>
        <w:t>Access academic skills development content.</w:t>
      </w:r>
    </w:p>
    <w:p w14:paraId="192E0E98" w14:textId="029FC599" w:rsidR="00F87B9A" w:rsidRPr="00484CE4" w:rsidRDefault="00F87B9A" w:rsidP="009364AE">
      <w:pPr>
        <w:pStyle w:val="ListParagraph"/>
        <w:autoSpaceDE w:val="0"/>
        <w:autoSpaceDN w:val="0"/>
        <w:spacing w:after="0" w:line="240" w:lineRule="auto"/>
        <w:jc w:val="both"/>
        <w:rPr>
          <w:rFonts w:eastAsia="Arial" w:cs="Arial"/>
        </w:rPr>
      </w:pPr>
    </w:p>
    <w:p w14:paraId="29B48666" w14:textId="263AEE57" w:rsidR="00F87B9A" w:rsidRPr="00484CE4" w:rsidRDefault="50389851" w:rsidP="00A74C02">
      <w:pPr>
        <w:autoSpaceDE w:val="0"/>
        <w:autoSpaceDN w:val="0"/>
        <w:jc w:val="both"/>
        <w:rPr>
          <w:rFonts w:eastAsia="Arial" w:cs="Arial"/>
        </w:rPr>
      </w:pPr>
      <w:r w:rsidRPr="00484CE4">
        <w:rPr>
          <w:rFonts w:eastAsia="Arial" w:cs="Arial"/>
        </w:rPr>
        <w:t xml:space="preserve">Moodle can be used for administration tasks such as: </w:t>
      </w:r>
    </w:p>
    <w:p w14:paraId="12370AF3" w14:textId="2E1FF796" w:rsidR="00F87B9A" w:rsidRPr="00484CE4" w:rsidRDefault="50389851" w:rsidP="009364AE">
      <w:pPr>
        <w:pStyle w:val="ListParagraph"/>
        <w:numPr>
          <w:ilvl w:val="0"/>
          <w:numId w:val="38"/>
        </w:numPr>
        <w:autoSpaceDE w:val="0"/>
        <w:autoSpaceDN w:val="0"/>
        <w:spacing w:line="240" w:lineRule="auto"/>
        <w:jc w:val="both"/>
        <w:rPr>
          <w:rFonts w:eastAsia="Arial" w:cs="Arial"/>
        </w:rPr>
      </w:pPr>
      <w:r w:rsidRPr="00484CE4">
        <w:rPr>
          <w:rFonts w:ascii="Arial" w:eastAsia="Arial" w:hAnsi="Arial" w:cs="Arial"/>
        </w:rPr>
        <w:t>Displaying announcements e.g. lecture venue changed</w:t>
      </w:r>
    </w:p>
    <w:p w14:paraId="264DEE76" w14:textId="0AA168BA" w:rsidR="00F87B9A" w:rsidRPr="00484CE4" w:rsidRDefault="50389851" w:rsidP="009364AE">
      <w:pPr>
        <w:pStyle w:val="ListParagraph"/>
        <w:numPr>
          <w:ilvl w:val="0"/>
          <w:numId w:val="38"/>
        </w:numPr>
        <w:autoSpaceDE w:val="0"/>
        <w:autoSpaceDN w:val="0"/>
        <w:spacing w:line="240" w:lineRule="auto"/>
        <w:jc w:val="both"/>
        <w:rPr>
          <w:rFonts w:eastAsia="Arial" w:cs="Arial"/>
          <w:lang w:val="en-US"/>
        </w:rPr>
      </w:pPr>
      <w:r w:rsidRPr="00484CE4">
        <w:rPr>
          <w:rFonts w:ascii="Arial" w:eastAsia="Arial" w:hAnsi="Arial" w:cs="Arial"/>
        </w:rPr>
        <w:t>Messaging student cohorts, and organising students into cohort groups</w:t>
      </w:r>
    </w:p>
    <w:p w14:paraId="54CEE9B6" w14:textId="61E8A65B" w:rsidR="00F87B9A" w:rsidRPr="00484CE4" w:rsidRDefault="50389851" w:rsidP="009364AE">
      <w:pPr>
        <w:pStyle w:val="ListParagraph"/>
        <w:numPr>
          <w:ilvl w:val="0"/>
          <w:numId w:val="38"/>
        </w:numPr>
        <w:autoSpaceDE w:val="0"/>
        <w:autoSpaceDN w:val="0"/>
        <w:spacing w:line="240" w:lineRule="auto"/>
        <w:jc w:val="both"/>
        <w:rPr>
          <w:rFonts w:eastAsia="Arial" w:cs="Arial"/>
          <w:lang w:val="en-US"/>
        </w:rPr>
      </w:pPr>
      <w:r w:rsidRPr="00484CE4">
        <w:rPr>
          <w:rFonts w:ascii="Arial" w:eastAsia="Arial" w:hAnsi="Arial" w:cs="Arial"/>
        </w:rPr>
        <w:t>Tracking student engagement and activity completion progress in modules</w:t>
      </w:r>
    </w:p>
    <w:p w14:paraId="7D004681" w14:textId="05C28568" w:rsidR="00F87B9A" w:rsidRPr="00484CE4" w:rsidRDefault="50389851" w:rsidP="009364AE">
      <w:pPr>
        <w:pStyle w:val="ListParagraph"/>
        <w:numPr>
          <w:ilvl w:val="0"/>
          <w:numId w:val="38"/>
        </w:numPr>
        <w:shd w:val="clear" w:color="auto" w:fill="FFFFFF" w:themeFill="background1"/>
        <w:autoSpaceDE w:val="0"/>
        <w:autoSpaceDN w:val="0"/>
        <w:spacing w:before="220" w:after="220" w:line="240" w:lineRule="auto"/>
        <w:rPr>
          <w:rFonts w:cs="Arial"/>
        </w:rPr>
      </w:pPr>
      <w:r w:rsidRPr="00484CE4">
        <w:rPr>
          <w:rFonts w:ascii="Arial" w:eastAsia="Arial" w:hAnsi="Arial" w:cs="Arial"/>
        </w:rPr>
        <w:t>Administration of online surveys, such as module evaluation questionnaires</w:t>
      </w:r>
      <w:r w:rsidR="00645266" w:rsidRPr="00484CE4">
        <w:rPr>
          <w:rFonts w:ascii="Arial" w:eastAsia="Arial" w:hAnsi="Arial" w:cs="Arial"/>
        </w:rPr>
        <w:t>.</w:t>
      </w:r>
      <w:r w:rsidR="00F87B9A" w:rsidRPr="00484CE4">
        <w:rPr>
          <w:rFonts w:ascii="Arial" w:hAnsi="Arial" w:cs="Arial"/>
        </w:rPr>
        <w:t xml:space="preserve"> </w:t>
      </w:r>
    </w:p>
    <w:p w14:paraId="0E9DD0DB" w14:textId="77777777" w:rsidR="00F87B9A" w:rsidRPr="00645266" w:rsidRDefault="00F87B9A" w:rsidP="001057C8">
      <w:pPr>
        <w:autoSpaceDE w:val="0"/>
        <w:autoSpaceDN w:val="0"/>
        <w:jc w:val="both"/>
        <w:rPr>
          <w:rFonts w:cs="Arial"/>
        </w:rPr>
      </w:pPr>
    </w:p>
    <w:p w14:paraId="57621D20" w14:textId="77777777" w:rsidR="00F87B9A" w:rsidRDefault="00F87B9A" w:rsidP="001057C8">
      <w:pPr>
        <w:autoSpaceDE w:val="0"/>
        <w:autoSpaceDN w:val="0"/>
        <w:jc w:val="both"/>
        <w:rPr>
          <w:rFonts w:cs="Arial"/>
        </w:rPr>
      </w:pPr>
      <w:r w:rsidRPr="00645266">
        <w:rPr>
          <w:rFonts w:cs="Arial"/>
          <w:b/>
          <w:bCs/>
          <w:u w:val="single"/>
        </w:rPr>
        <w:t>How to Access</w:t>
      </w:r>
      <w:r w:rsidRPr="00645266">
        <w:rPr>
          <w:rFonts w:cs="Arial"/>
        </w:rPr>
        <w:t>:</w:t>
      </w:r>
    </w:p>
    <w:p w14:paraId="6A043DF9" w14:textId="77777777" w:rsidR="00F87B9A" w:rsidRDefault="00F87B9A" w:rsidP="001057C8">
      <w:pPr>
        <w:autoSpaceDE w:val="0"/>
        <w:autoSpaceDN w:val="0"/>
        <w:jc w:val="both"/>
        <w:rPr>
          <w:rFonts w:cs="Arial"/>
        </w:rPr>
      </w:pPr>
    </w:p>
    <w:p w14:paraId="3FCA6222" w14:textId="77777777" w:rsidR="00F87B9A" w:rsidRDefault="00F87B9A" w:rsidP="001057C8">
      <w:pPr>
        <w:autoSpaceDE w:val="0"/>
        <w:autoSpaceDN w:val="0"/>
        <w:jc w:val="both"/>
        <w:rPr>
          <w:rFonts w:cs="Arial"/>
        </w:rPr>
      </w:pPr>
      <w:r>
        <w:rPr>
          <w:rFonts w:cs="Arial"/>
        </w:rPr>
        <w:t>You can access Moodle in 3 different ways:</w:t>
      </w:r>
    </w:p>
    <w:p w14:paraId="522382AD" w14:textId="77777777" w:rsidR="00F87B9A" w:rsidRDefault="00F87B9A" w:rsidP="001057C8">
      <w:pPr>
        <w:autoSpaceDE w:val="0"/>
        <w:autoSpaceDN w:val="0"/>
        <w:jc w:val="both"/>
        <w:rPr>
          <w:rFonts w:cs="Arial"/>
        </w:rPr>
      </w:pPr>
    </w:p>
    <w:p w14:paraId="3758F5E6" w14:textId="75372872" w:rsidR="00F87B9A" w:rsidRPr="001057C8" w:rsidRDefault="00F87B9A" w:rsidP="001057C8">
      <w:pPr>
        <w:pStyle w:val="ListParagraph"/>
        <w:numPr>
          <w:ilvl w:val="0"/>
          <w:numId w:val="39"/>
        </w:numPr>
        <w:autoSpaceDE w:val="0"/>
        <w:autoSpaceDN w:val="0"/>
        <w:spacing w:line="240" w:lineRule="auto"/>
        <w:jc w:val="both"/>
        <w:rPr>
          <w:rFonts w:ascii="Arial" w:hAnsi="Arial" w:cs="Arial"/>
        </w:rPr>
      </w:pPr>
      <w:r w:rsidRPr="7151C243">
        <w:rPr>
          <w:rFonts w:ascii="Arial" w:hAnsi="Arial" w:cs="Arial"/>
          <w:u w:val="single"/>
        </w:rPr>
        <w:t xml:space="preserve">From </w:t>
      </w:r>
      <w:r w:rsidR="2A341856" w:rsidRPr="7151C243">
        <w:rPr>
          <w:rFonts w:ascii="Arial" w:hAnsi="Arial" w:cs="Arial"/>
          <w:u w:val="single"/>
        </w:rPr>
        <w:t>Hwb</w:t>
      </w:r>
    </w:p>
    <w:p w14:paraId="6ADE443B" w14:textId="77EF12E0" w:rsidR="00F87B9A" w:rsidRPr="001057C8" w:rsidRDefault="00F87B9A" w:rsidP="001057C8">
      <w:pPr>
        <w:pStyle w:val="ListParagraph"/>
        <w:spacing w:after="240" w:line="240" w:lineRule="auto"/>
        <w:rPr>
          <w:rFonts w:ascii="Arial" w:hAnsi="Arial" w:cs="Arial"/>
          <w:color w:val="0563C1"/>
          <w:u w:val="single"/>
        </w:rPr>
      </w:pPr>
      <w:r w:rsidRPr="7151C243">
        <w:rPr>
          <w:rFonts w:ascii="Arial" w:hAnsi="Arial" w:cs="Arial"/>
        </w:rPr>
        <w:t xml:space="preserve">Access your </w:t>
      </w:r>
      <w:r w:rsidR="039EAA4A" w:rsidRPr="7151C243">
        <w:rPr>
          <w:rFonts w:ascii="Arial" w:hAnsi="Arial" w:cs="Arial"/>
        </w:rPr>
        <w:t>Hwb</w:t>
      </w:r>
      <w:r w:rsidRPr="7151C243">
        <w:rPr>
          <w:rFonts w:ascii="Arial" w:hAnsi="Arial" w:cs="Arial"/>
        </w:rPr>
        <w:t xml:space="preserve"> dashboard either by logging into a campus PC and opening </w:t>
      </w:r>
      <w:r w:rsidR="00A64851">
        <w:rPr>
          <w:rFonts w:ascii="Arial" w:hAnsi="Arial" w:cs="Arial"/>
        </w:rPr>
        <w:t>Microsoft Edge browser</w:t>
      </w:r>
      <w:r w:rsidRPr="7151C243">
        <w:rPr>
          <w:rFonts w:ascii="Arial" w:hAnsi="Arial" w:cs="Arial"/>
        </w:rPr>
        <w:t>, or accessing</w:t>
      </w:r>
      <w:r w:rsidR="00D918E3" w:rsidRPr="7151C243">
        <w:rPr>
          <w:rFonts w:ascii="Arial" w:hAnsi="Arial" w:cs="Arial"/>
        </w:rPr>
        <w:t xml:space="preserve"> </w:t>
      </w:r>
      <w:hyperlink r:id="rId25" w:history="1">
        <w:r w:rsidR="00633D31" w:rsidRPr="001F2210">
          <w:rPr>
            <w:rStyle w:val="Hyperlink"/>
            <w:rFonts w:ascii="Arial" w:hAnsi="Arial" w:cs="Arial"/>
          </w:rPr>
          <w:t>https://hwb.uwtsd.ac.uk</w:t>
        </w:r>
      </w:hyperlink>
      <w:r w:rsidRPr="7151C243">
        <w:rPr>
          <w:rFonts w:ascii="Arial" w:hAnsi="Arial" w:cs="Arial"/>
        </w:rPr>
        <w:t>  from any browser on an internet-connected device. Click on the Moodle tile.</w:t>
      </w:r>
    </w:p>
    <w:p w14:paraId="6BEC76CE" w14:textId="77777777" w:rsidR="00F87B9A" w:rsidRPr="001057C8" w:rsidRDefault="00F87B9A" w:rsidP="001057C8">
      <w:pPr>
        <w:pStyle w:val="ListParagraph"/>
        <w:numPr>
          <w:ilvl w:val="0"/>
          <w:numId w:val="39"/>
        </w:numPr>
        <w:autoSpaceDE w:val="0"/>
        <w:autoSpaceDN w:val="0"/>
        <w:spacing w:line="240" w:lineRule="auto"/>
        <w:rPr>
          <w:rFonts w:ascii="Arial" w:hAnsi="Arial" w:cs="Arial"/>
        </w:rPr>
      </w:pPr>
      <w:r w:rsidRPr="001057C8">
        <w:rPr>
          <w:rFonts w:ascii="Arial" w:hAnsi="Arial" w:cs="Arial"/>
          <w:u w:val="single"/>
        </w:rPr>
        <w:t>From the University Website</w:t>
      </w:r>
    </w:p>
    <w:p w14:paraId="6996A1E9" w14:textId="34DA02B9" w:rsidR="00F87B9A" w:rsidRPr="001057C8" w:rsidRDefault="00F87B9A" w:rsidP="001057C8">
      <w:pPr>
        <w:pStyle w:val="ListParagraph"/>
        <w:spacing w:after="240" w:line="240" w:lineRule="auto"/>
        <w:rPr>
          <w:rFonts w:ascii="Arial" w:hAnsi="Arial" w:cs="Arial"/>
        </w:rPr>
      </w:pPr>
      <w:r w:rsidRPr="6CD6E5F7">
        <w:rPr>
          <w:rFonts w:ascii="Arial" w:hAnsi="Arial" w:cs="Arial"/>
        </w:rPr>
        <w:t xml:space="preserve">Navigate to </w:t>
      </w:r>
      <w:hyperlink r:id="rId26" w:history="1">
        <w:r w:rsidR="00BA04C5" w:rsidRPr="00C91BD0">
          <w:rPr>
            <w:rStyle w:val="Hyperlink"/>
            <w:rFonts w:ascii="Arial" w:hAnsi="Arial" w:cs="Arial"/>
          </w:rPr>
          <w:t>https://uwtsd.ac.uk</w:t>
        </w:r>
      </w:hyperlink>
      <w:r w:rsidR="00BA04C5">
        <w:t xml:space="preserve"> </w:t>
      </w:r>
      <w:r w:rsidR="00633D31" w:rsidRPr="6CD6E5F7">
        <w:rPr>
          <w:rFonts w:ascii="Arial" w:hAnsi="Arial" w:cs="Arial"/>
        </w:rPr>
        <w:t xml:space="preserve"> </w:t>
      </w:r>
      <w:r w:rsidRPr="6CD6E5F7">
        <w:rPr>
          <w:rFonts w:ascii="Arial" w:hAnsi="Arial" w:cs="Arial"/>
        </w:rPr>
        <w:t xml:space="preserve">and select </w:t>
      </w:r>
      <w:r w:rsidR="0020045E">
        <w:rPr>
          <w:rFonts w:ascii="Arial" w:hAnsi="Arial" w:cs="Arial"/>
        </w:rPr>
        <w:t>Current Students</w:t>
      </w:r>
      <w:r w:rsidRPr="6CD6E5F7">
        <w:rPr>
          <w:rFonts w:ascii="Arial" w:hAnsi="Arial" w:cs="Arial"/>
        </w:rPr>
        <w:t xml:space="preserve"> (top </w:t>
      </w:r>
      <w:r w:rsidR="0020045E">
        <w:rPr>
          <w:rFonts w:ascii="Arial" w:hAnsi="Arial" w:cs="Arial"/>
        </w:rPr>
        <w:t>right</w:t>
      </w:r>
      <w:r w:rsidR="0020045E" w:rsidRPr="6CD6E5F7">
        <w:rPr>
          <w:rFonts w:ascii="Arial" w:hAnsi="Arial" w:cs="Arial"/>
        </w:rPr>
        <w:t xml:space="preserve"> </w:t>
      </w:r>
      <w:r w:rsidRPr="6CD6E5F7">
        <w:rPr>
          <w:rFonts w:ascii="Arial" w:hAnsi="Arial" w:cs="Arial"/>
        </w:rPr>
        <w:t>side of screen) and then Moodle.</w:t>
      </w:r>
    </w:p>
    <w:p w14:paraId="52CE6932" w14:textId="63D1A142" w:rsidR="00F87B9A" w:rsidRPr="001057C8" w:rsidRDefault="00F87B9A" w:rsidP="001057C8">
      <w:pPr>
        <w:pStyle w:val="ListParagraph"/>
        <w:numPr>
          <w:ilvl w:val="0"/>
          <w:numId w:val="39"/>
        </w:numPr>
        <w:autoSpaceDE w:val="0"/>
        <w:autoSpaceDN w:val="0"/>
        <w:spacing w:line="240" w:lineRule="auto"/>
        <w:rPr>
          <w:rFonts w:ascii="Arial" w:hAnsi="Arial" w:cs="Arial"/>
        </w:rPr>
      </w:pPr>
      <w:r w:rsidRPr="6CD6E5F7">
        <w:rPr>
          <w:rFonts w:ascii="Arial" w:hAnsi="Arial" w:cs="Arial"/>
          <w:u w:val="single"/>
        </w:rPr>
        <w:t>URL Input</w:t>
      </w:r>
      <w:r>
        <w:br/>
      </w:r>
      <w:r w:rsidRPr="6CD6E5F7">
        <w:rPr>
          <w:rFonts w:ascii="Arial" w:hAnsi="Arial" w:cs="Arial"/>
        </w:rPr>
        <w:t xml:space="preserve">Open any browser on an internet-connected device and navigate to </w:t>
      </w:r>
      <w:hyperlink r:id="rId27" w:history="1">
        <w:r w:rsidR="00F27401" w:rsidRPr="00F27401">
          <w:rPr>
            <w:rStyle w:val="Hyperlink"/>
            <w:rFonts w:ascii="Arial" w:hAnsi="Arial" w:cs="Arial"/>
          </w:rPr>
          <w:t>https://moodle.uwtsd.ac.uk/</w:t>
        </w:r>
      </w:hyperlink>
    </w:p>
    <w:p w14:paraId="1BCB326B" w14:textId="04BE6708" w:rsidR="00A85C22" w:rsidRDefault="1F62D70E" w:rsidP="001057C8">
      <w:pPr>
        <w:autoSpaceDE w:val="0"/>
        <w:autoSpaceDN w:val="0"/>
        <w:jc w:val="both"/>
        <w:rPr>
          <w:rFonts w:cs="Arial"/>
        </w:rPr>
      </w:pPr>
      <w:r w:rsidRPr="003813A6">
        <w:rPr>
          <w:rFonts w:cs="Arial"/>
        </w:rPr>
        <w:t xml:space="preserve">If </w:t>
      </w:r>
      <w:r w:rsidR="7FCE441B" w:rsidRPr="003813A6">
        <w:rPr>
          <w:rFonts w:cs="Arial"/>
        </w:rPr>
        <w:t xml:space="preserve">you are already signed into the Hwb or Office 365 you should be automatically signed into Moodle when you connect, if not </w:t>
      </w:r>
      <w:r w:rsidR="78D2E564" w:rsidRPr="003813A6">
        <w:rPr>
          <w:rFonts w:cs="Arial"/>
        </w:rPr>
        <w:t>l</w:t>
      </w:r>
      <w:r w:rsidR="00F87B9A" w:rsidRPr="003813A6">
        <w:rPr>
          <w:rFonts w:cs="Arial"/>
        </w:rPr>
        <w:t xml:space="preserve">og in using your Network username and password which are the same </w:t>
      </w:r>
      <w:r w:rsidR="17B76A5F" w:rsidRPr="003813A6">
        <w:rPr>
          <w:rFonts w:cs="Arial"/>
        </w:rPr>
        <w:t xml:space="preserve">as </w:t>
      </w:r>
      <w:r w:rsidR="00F87B9A" w:rsidRPr="003813A6">
        <w:rPr>
          <w:rFonts w:cs="Arial"/>
        </w:rPr>
        <w:t>used to acces</w:t>
      </w:r>
      <w:r w:rsidR="76561499" w:rsidRPr="003813A6">
        <w:rPr>
          <w:rFonts w:cs="Arial"/>
        </w:rPr>
        <w:t>s</w:t>
      </w:r>
      <w:r w:rsidR="00F87B9A" w:rsidRPr="003813A6">
        <w:rPr>
          <w:rFonts w:cs="Arial"/>
        </w:rPr>
        <w:t xml:space="preserve"> </w:t>
      </w:r>
      <w:r w:rsidR="55EC2424" w:rsidRPr="003813A6">
        <w:rPr>
          <w:rFonts w:cs="Arial"/>
        </w:rPr>
        <w:t xml:space="preserve">a </w:t>
      </w:r>
      <w:r w:rsidR="00F87B9A" w:rsidRPr="003813A6">
        <w:rPr>
          <w:rFonts w:cs="Arial"/>
        </w:rPr>
        <w:t>campus PC.</w:t>
      </w:r>
    </w:p>
    <w:p w14:paraId="3569BD49" w14:textId="7C36DC30" w:rsidR="00F87B9A" w:rsidRDefault="00F87B9A" w:rsidP="001057C8">
      <w:pPr>
        <w:autoSpaceDE w:val="0"/>
        <w:autoSpaceDN w:val="0"/>
        <w:jc w:val="both"/>
        <w:rPr>
          <w:rFonts w:cs="Arial"/>
        </w:rPr>
      </w:pPr>
    </w:p>
    <w:p w14:paraId="348F6E7D" w14:textId="75AB080B" w:rsidR="00F87B9A" w:rsidRDefault="00F87B9A" w:rsidP="001057C8">
      <w:pPr>
        <w:autoSpaceDE w:val="0"/>
        <w:autoSpaceDN w:val="0"/>
        <w:jc w:val="both"/>
        <w:rPr>
          <w:rFonts w:cs="Arial"/>
        </w:rPr>
      </w:pPr>
      <w:r>
        <w:rPr>
          <w:rFonts w:cs="Arial"/>
        </w:rPr>
        <w:t xml:space="preserve">If you are missing </w:t>
      </w:r>
      <w:r w:rsidR="00A64851">
        <w:rPr>
          <w:rFonts w:cs="Arial"/>
        </w:rPr>
        <w:t xml:space="preserve">any modules from your Moodle homepage, </w:t>
      </w:r>
      <w:r>
        <w:rPr>
          <w:rFonts w:cs="Arial"/>
        </w:rPr>
        <w:t xml:space="preserve">please contact your </w:t>
      </w:r>
      <w:r>
        <w:rPr>
          <w:rFonts w:cs="Arial"/>
          <w:b/>
          <w:bCs/>
        </w:rPr>
        <w:t xml:space="preserve">lecturers </w:t>
      </w:r>
      <w:r>
        <w:rPr>
          <w:rFonts w:cs="Arial"/>
        </w:rPr>
        <w:t xml:space="preserve">to ask if they use Moodle. Please note it can take 24hrs for enrolment data to feed into Moodle.  If you have problems finding resources (timetables, lecture notes, assignment briefs etc.) please contact the </w:t>
      </w:r>
      <w:r>
        <w:rPr>
          <w:rFonts w:cs="Arial"/>
          <w:b/>
          <w:bCs/>
        </w:rPr>
        <w:t xml:space="preserve">lecturer </w:t>
      </w:r>
      <w:r>
        <w:rPr>
          <w:rFonts w:cs="Arial"/>
        </w:rPr>
        <w:t xml:space="preserve">that delivers the course/module. </w:t>
      </w:r>
    </w:p>
    <w:p w14:paraId="7D8E8A7F" w14:textId="77777777" w:rsidR="00F87B9A" w:rsidRDefault="00F87B9A" w:rsidP="001057C8">
      <w:pPr>
        <w:autoSpaceDE w:val="0"/>
        <w:autoSpaceDN w:val="0"/>
        <w:jc w:val="both"/>
        <w:rPr>
          <w:rFonts w:cs="Arial"/>
        </w:rPr>
      </w:pPr>
    </w:p>
    <w:p w14:paraId="60642937" w14:textId="77777777" w:rsidR="00F87B9A" w:rsidRDefault="00F87B9A" w:rsidP="00F87B9A">
      <w:pPr>
        <w:autoSpaceDE w:val="0"/>
        <w:autoSpaceDN w:val="0"/>
        <w:jc w:val="both"/>
        <w:rPr>
          <w:rFonts w:cs="Arial"/>
        </w:rPr>
      </w:pPr>
      <w:r>
        <w:rPr>
          <w:rFonts w:cs="Arial"/>
        </w:rPr>
        <w:t xml:space="preserve">For any technical issues or error messages contact the </w:t>
      </w:r>
      <w:r>
        <w:rPr>
          <w:rFonts w:cs="Arial"/>
          <w:b/>
          <w:bCs/>
        </w:rPr>
        <w:t>IT Service Desk</w:t>
      </w:r>
      <w:r>
        <w:rPr>
          <w:rFonts w:cs="Arial"/>
        </w:rPr>
        <w:t xml:space="preserve"> via: </w:t>
      </w:r>
    </w:p>
    <w:p w14:paraId="7D8DFF37" w14:textId="08334B94" w:rsidR="00F87B9A" w:rsidRDefault="00F87B9A" w:rsidP="00F87B9A">
      <w:pPr>
        <w:autoSpaceDE w:val="0"/>
        <w:autoSpaceDN w:val="0"/>
        <w:jc w:val="both"/>
        <w:rPr>
          <w:rFonts w:cs="Arial"/>
        </w:rPr>
      </w:pPr>
      <w:r>
        <w:rPr>
          <w:rFonts w:cs="Arial"/>
        </w:rPr>
        <w:t xml:space="preserve">Web: </w:t>
      </w:r>
      <w:hyperlink r:id="rId28" w:history="1">
        <w:r w:rsidR="0073060C" w:rsidRPr="0073060C">
          <w:rPr>
            <w:rStyle w:val="Hyperlink"/>
          </w:rPr>
          <w:t>ServiceNow</w:t>
        </w:r>
      </w:hyperlink>
    </w:p>
    <w:p w14:paraId="4B84D1D2" w14:textId="77777777" w:rsidR="00F87B9A" w:rsidRDefault="00F87B9A" w:rsidP="00F87B9A">
      <w:pPr>
        <w:autoSpaceDE w:val="0"/>
        <w:autoSpaceDN w:val="0"/>
        <w:jc w:val="both"/>
        <w:rPr>
          <w:rFonts w:cs="Arial"/>
        </w:rPr>
      </w:pPr>
      <w:r>
        <w:rPr>
          <w:rFonts w:cs="Arial"/>
        </w:rPr>
        <w:t>Tel: 0300 500 5055</w:t>
      </w:r>
    </w:p>
    <w:p w14:paraId="45DA43F4" w14:textId="34DB38AA" w:rsidR="00BE5210" w:rsidRDefault="00F87B9A" w:rsidP="00F87B9A">
      <w:pPr>
        <w:autoSpaceDE w:val="0"/>
        <w:autoSpaceDN w:val="0"/>
        <w:jc w:val="both"/>
        <w:rPr>
          <w:rFonts w:cs="Arial"/>
        </w:rPr>
      </w:pPr>
      <w:r>
        <w:rPr>
          <w:rFonts w:cs="Arial"/>
        </w:rPr>
        <w:t xml:space="preserve">Or </w:t>
      </w:r>
      <w:r w:rsidR="001525C5">
        <w:rPr>
          <w:rFonts w:cs="Arial"/>
        </w:rPr>
        <w:t xml:space="preserve">visit </w:t>
      </w:r>
      <w:hyperlink r:id="rId29" w:history="1">
        <w:r w:rsidR="00DF77CB" w:rsidRPr="005A62B1">
          <w:rPr>
            <w:rStyle w:val="Hyperlink"/>
            <w:rFonts w:cs="Arial"/>
          </w:rPr>
          <w:t>https://www.uwtsd.ac.uk/it</w:t>
        </w:r>
      </w:hyperlink>
      <w:r w:rsidR="00DF77CB">
        <w:rPr>
          <w:rFonts w:cs="Arial"/>
        </w:rPr>
        <w:t xml:space="preserve"> </w:t>
      </w:r>
    </w:p>
    <w:p w14:paraId="5A1D01EE" w14:textId="3D607938" w:rsidR="003B1DF9" w:rsidRDefault="00F87B9A" w:rsidP="00DF77CB">
      <w:pPr>
        <w:autoSpaceDE w:val="0"/>
        <w:autoSpaceDN w:val="0"/>
        <w:jc w:val="both"/>
        <w:rPr>
          <w:rFonts w:cs="Arial"/>
        </w:rPr>
      </w:pPr>
      <w:r w:rsidRPr="0B73BA1C">
        <w:rPr>
          <w:rFonts w:cs="Arial"/>
        </w:rPr>
        <w:t>In any correspondence please include your name and username (your student number) together with details of your issue</w:t>
      </w:r>
      <w:r w:rsidR="00A64851">
        <w:rPr>
          <w:rFonts w:cs="Arial"/>
        </w:rPr>
        <w:t>, and include screenshots of any error messages.</w:t>
      </w:r>
    </w:p>
    <w:p w14:paraId="15EA1752" w14:textId="5C050C91" w:rsidR="0B73BA1C" w:rsidRDefault="0B73BA1C" w:rsidP="0B73BA1C">
      <w:pPr>
        <w:jc w:val="both"/>
        <w:rPr>
          <w:szCs w:val="22"/>
        </w:rPr>
      </w:pPr>
    </w:p>
    <w:p w14:paraId="160B1B5D" w14:textId="20742FCE" w:rsidR="350E061B" w:rsidRDefault="350E061B" w:rsidP="6CD6E5F7">
      <w:pPr>
        <w:jc w:val="both"/>
        <w:rPr>
          <w:rFonts w:cs="Arial"/>
        </w:rPr>
      </w:pPr>
      <w:r w:rsidRPr="6CD6E5F7">
        <w:rPr>
          <w:rFonts w:cs="Arial"/>
        </w:rPr>
        <w:t xml:space="preserve">Further information on using online and digital resources can be found at </w:t>
      </w:r>
      <w:hyperlink r:id="rId30">
        <w:r w:rsidR="003813A6" w:rsidRPr="6CD6E5F7">
          <w:rPr>
            <w:rStyle w:val="Hyperlink"/>
            <w:rFonts w:cs="Arial"/>
          </w:rPr>
          <w:t>https://digitallearning.uwtsd.ac.uk/</w:t>
        </w:r>
      </w:hyperlink>
      <w:r w:rsidR="003813A6" w:rsidRPr="6CD6E5F7">
        <w:rPr>
          <w:rFonts w:cs="Arial"/>
        </w:rPr>
        <w:t xml:space="preserve"> </w:t>
      </w:r>
    </w:p>
    <w:p w14:paraId="38FDF519" w14:textId="77777777" w:rsidR="0023147F" w:rsidRPr="0023147F" w:rsidRDefault="0023147F" w:rsidP="0023147F"/>
    <w:p w14:paraId="4162711F" w14:textId="77777777" w:rsidR="003B1DF9" w:rsidRDefault="003B1DF9" w:rsidP="003B1DF9">
      <w:pPr>
        <w:pStyle w:val="Heading1"/>
        <w:rPr>
          <w:highlight w:val="green"/>
        </w:rPr>
      </w:pPr>
      <w:bookmarkStart w:id="22" w:name="_Toc520203167"/>
      <w:bookmarkStart w:id="23" w:name="_Toc225520761"/>
      <w:r w:rsidRPr="0018478B">
        <w:t>ASSESSMENT FEEDBACK VIA TURNITIN</w:t>
      </w:r>
      <w:bookmarkEnd w:id="22"/>
      <w:bookmarkEnd w:id="23"/>
    </w:p>
    <w:p w14:paraId="7FA55E03" w14:textId="71815C17" w:rsidR="004E313A" w:rsidRPr="0018478B" w:rsidRDefault="003B1DF9" w:rsidP="003B1DF9">
      <w:pPr>
        <w:spacing w:before="100" w:beforeAutospacing="1" w:after="100" w:afterAutospacing="1"/>
        <w:rPr>
          <w:rFonts w:ascii="Times New Roman" w:hAnsi="Times New Roman"/>
          <w:color w:val="000000"/>
          <w:sz w:val="24"/>
          <w:szCs w:val="24"/>
        </w:rPr>
      </w:pPr>
      <w:r w:rsidRPr="00DB59E0">
        <w:rPr>
          <w:rFonts w:cs="Arial"/>
          <w:color w:val="000000" w:themeColor="text1"/>
        </w:rPr>
        <w:t xml:space="preserve">For feedback provided through Turnitin, there are </w:t>
      </w:r>
      <w:r w:rsidR="012180CA" w:rsidRPr="00DB59E0">
        <w:rPr>
          <w:rFonts w:cs="Arial"/>
          <w:color w:val="000000" w:themeColor="text1"/>
        </w:rPr>
        <w:t>four</w:t>
      </w:r>
      <w:r w:rsidRPr="00DB59E0">
        <w:rPr>
          <w:rFonts w:cs="Arial"/>
          <w:color w:val="000000" w:themeColor="text1"/>
        </w:rPr>
        <w:t xml:space="preserve"> areas to get your feedback: </w:t>
      </w:r>
      <w:r w:rsidR="23080ACA" w:rsidRPr="00DB59E0">
        <w:rPr>
          <w:rFonts w:cs="Arial"/>
          <w:color w:val="000000" w:themeColor="text1"/>
        </w:rPr>
        <w:t>general comments in the comments box</w:t>
      </w:r>
      <w:r w:rsidRPr="00DB59E0">
        <w:rPr>
          <w:rFonts w:cs="Arial"/>
          <w:color w:val="000000" w:themeColor="text1"/>
        </w:rPr>
        <w:t xml:space="preserve">, </w:t>
      </w:r>
      <w:r w:rsidR="28D85E6D" w:rsidRPr="00DB59E0">
        <w:rPr>
          <w:rFonts w:cs="Arial"/>
          <w:color w:val="000000" w:themeColor="text1"/>
        </w:rPr>
        <w:t xml:space="preserve">audio feedback, </w:t>
      </w:r>
      <w:r w:rsidR="06576835" w:rsidRPr="00DB59E0">
        <w:rPr>
          <w:rFonts w:cs="Arial"/>
          <w:color w:val="000000" w:themeColor="text1"/>
        </w:rPr>
        <w:t>in</w:t>
      </w:r>
      <w:r w:rsidR="02553EF3" w:rsidRPr="00DB59E0">
        <w:rPr>
          <w:rFonts w:cs="Arial"/>
          <w:color w:val="000000" w:themeColor="text1"/>
        </w:rPr>
        <w:t>-</w:t>
      </w:r>
      <w:r w:rsidR="06576835" w:rsidRPr="00DB59E0">
        <w:rPr>
          <w:rFonts w:cs="Arial"/>
          <w:color w:val="000000" w:themeColor="text1"/>
        </w:rPr>
        <w:t xml:space="preserve">line comments within the body of your written </w:t>
      </w:r>
      <w:r w:rsidR="6E19AB8B" w:rsidRPr="00DB59E0">
        <w:rPr>
          <w:rFonts w:cs="Arial"/>
          <w:color w:val="000000" w:themeColor="text1"/>
        </w:rPr>
        <w:t>work</w:t>
      </w:r>
      <w:r w:rsidRPr="00DB59E0">
        <w:rPr>
          <w:rFonts w:cs="Arial"/>
          <w:color w:val="000000" w:themeColor="text1"/>
        </w:rPr>
        <w:t>, and the marking rubric.</w:t>
      </w:r>
      <w:r w:rsidRPr="50C63DA2">
        <w:rPr>
          <w:rFonts w:cs="Arial"/>
          <w:color w:val="000000" w:themeColor="text1"/>
        </w:rPr>
        <w:t xml:space="preserve"> </w:t>
      </w:r>
    </w:p>
    <w:p w14:paraId="6D6609D4" w14:textId="084F8FB5" w:rsidR="003B1DF9" w:rsidRDefault="003B1DF9" w:rsidP="50C63DA2">
      <w:pPr>
        <w:spacing w:before="240" w:beforeAutospacing="1" w:after="100" w:afterAutospacing="1"/>
        <w:rPr>
          <w:rFonts w:eastAsia="Arial" w:cs="Arial"/>
          <w:szCs w:val="22"/>
        </w:rPr>
      </w:pPr>
      <w:r w:rsidRPr="50C63DA2">
        <w:rPr>
          <w:rFonts w:cs="Arial"/>
          <w:color w:val="000000" w:themeColor="text1"/>
        </w:rPr>
        <w:t xml:space="preserve">Written </w:t>
      </w:r>
      <w:r w:rsidR="172A3167" w:rsidRPr="50C63DA2">
        <w:rPr>
          <w:rFonts w:cs="Arial"/>
          <w:color w:val="000000" w:themeColor="text1"/>
        </w:rPr>
        <w:t xml:space="preserve">and audio </w:t>
      </w:r>
      <w:r w:rsidRPr="50C63DA2">
        <w:rPr>
          <w:rFonts w:cs="Arial"/>
          <w:color w:val="000000" w:themeColor="text1"/>
        </w:rPr>
        <w:t xml:space="preserve">feedback will comment on the overall work. </w:t>
      </w:r>
    </w:p>
    <w:p w14:paraId="5B0D8909" w14:textId="1864E3BC" w:rsidR="003B1DF9" w:rsidRPr="00C073DF" w:rsidRDefault="010D7A77" w:rsidP="3F475612">
      <w:pPr>
        <w:spacing w:before="240" w:beforeAutospacing="1" w:after="100" w:afterAutospacing="1"/>
        <w:rPr>
          <w:rFonts w:eastAsia="Arial" w:cs="Arial"/>
          <w:szCs w:val="22"/>
        </w:rPr>
      </w:pPr>
      <w:r w:rsidRPr="00C073DF">
        <w:rPr>
          <w:rFonts w:eastAsia="Arial" w:cs="Arial"/>
          <w:szCs w:val="22"/>
        </w:rPr>
        <w:t>In</w:t>
      </w:r>
      <w:r w:rsidR="00C073DF">
        <w:rPr>
          <w:rFonts w:eastAsia="Arial" w:cs="Arial"/>
          <w:szCs w:val="22"/>
        </w:rPr>
        <w:t>-</w:t>
      </w:r>
      <w:r w:rsidRPr="00C073DF">
        <w:rPr>
          <w:rFonts w:eastAsia="Arial" w:cs="Arial"/>
          <w:szCs w:val="22"/>
        </w:rPr>
        <w:t>line comments provide feedback about specific elements within the body of the text.</w:t>
      </w:r>
    </w:p>
    <w:p w14:paraId="66E92F20" w14:textId="77777777" w:rsidR="003B1DF9" w:rsidRDefault="003B1DF9" w:rsidP="003B1DF9">
      <w:pPr>
        <w:spacing w:before="100" w:beforeAutospacing="1" w:after="100" w:afterAutospacing="1"/>
        <w:rPr>
          <w:color w:val="000000"/>
        </w:rPr>
      </w:pPr>
      <w:r>
        <w:rPr>
          <w:rFonts w:cs="Arial"/>
          <w:color w:val="000000"/>
        </w:rPr>
        <w:t xml:space="preserve">The marking rubric will focus on how the piece of work meets the criteria listed in the relevant rubric.  </w:t>
      </w:r>
    </w:p>
    <w:p w14:paraId="1AC1D743" w14:textId="77777777" w:rsidR="003B1DF9" w:rsidRDefault="003B1DF9" w:rsidP="003B1DF9">
      <w:pPr>
        <w:spacing w:before="100" w:beforeAutospacing="1" w:after="100" w:afterAutospacing="1"/>
        <w:rPr>
          <w:color w:val="000000"/>
        </w:rPr>
      </w:pPr>
      <w:r>
        <w:rPr>
          <w:rFonts w:cs="Arial"/>
          <w:color w:val="000000"/>
        </w:rPr>
        <w:t>The marking rubric does not give a mathematically calculated result based on the sum of individual components, but is used holistically to help determine the mark.</w:t>
      </w:r>
    </w:p>
    <w:p w14:paraId="196BE9C1" w14:textId="3E5B4F28" w:rsidR="003B1DF9" w:rsidRDefault="003B1DF9" w:rsidP="003B1DF9">
      <w:pPr>
        <w:rPr>
          <w:rFonts w:cs="Arial"/>
        </w:rPr>
      </w:pPr>
      <w:r>
        <w:rPr>
          <w:rFonts w:cs="Arial"/>
          <w:color w:val="000000"/>
        </w:rPr>
        <w:t xml:space="preserve">Written Feedback and the Marking Rubric can be found by clicking the buttons as shown when you view your submitted assignment in </w:t>
      </w:r>
      <w:r>
        <w:rPr>
          <w:rFonts w:cs="Arial"/>
          <w:color w:val="000000"/>
          <w:szCs w:val="22"/>
        </w:rPr>
        <w:t>Turnitin.</w:t>
      </w:r>
    </w:p>
    <w:p w14:paraId="5BF33E5E" w14:textId="77777777" w:rsidR="003B1DF9" w:rsidRDefault="003B1DF9" w:rsidP="003B1DF9">
      <w:pPr>
        <w:rPr>
          <w:rFonts w:cs="Arial"/>
        </w:rPr>
      </w:pPr>
    </w:p>
    <w:p w14:paraId="1DAC9144" w14:textId="77777777" w:rsidR="003B1DF9" w:rsidRDefault="003B1DF9" w:rsidP="003B1DF9">
      <w:pPr>
        <w:rPr>
          <w:rFonts w:cs="Arial"/>
        </w:rPr>
      </w:pPr>
    </w:p>
    <w:p w14:paraId="38A3EF26" w14:textId="004D8D83" w:rsidR="00F87B9A" w:rsidRDefault="003B1DF9" w:rsidP="003B1DF9">
      <w:pPr>
        <w:autoSpaceDE w:val="0"/>
        <w:autoSpaceDN w:val="0"/>
        <w:jc w:val="both"/>
        <w:rPr>
          <w:rFonts w:cs="Arial"/>
        </w:rPr>
      </w:pPr>
      <w:r>
        <w:rPr>
          <w:noProof/>
        </w:rPr>
        <w:drawing>
          <wp:inline distT="0" distB="0" distL="0" distR="0" wp14:anchorId="3A3A89B8" wp14:editId="237BE7CA">
            <wp:extent cx="2067213" cy="3953427"/>
            <wp:effectExtent l="0" t="0" r="0" b="9525"/>
            <wp:docPr id="913876625" name="Picture 913876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1">
                      <a:extLst>
                        <a:ext uri="{28A0092B-C50C-407E-A947-70E740481C1C}">
                          <a14:useLocalDpi xmlns:a14="http://schemas.microsoft.com/office/drawing/2010/main" val="0"/>
                        </a:ext>
                      </a:extLst>
                    </a:blip>
                    <a:stretch>
                      <a:fillRect/>
                    </a:stretch>
                  </pic:blipFill>
                  <pic:spPr>
                    <a:xfrm>
                      <a:off x="0" y="0"/>
                      <a:ext cx="2067213" cy="3953427"/>
                    </a:xfrm>
                    <a:prstGeom prst="rect">
                      <a:avLst/>
                    </a:prstGeom>
                  </pic:spPr>
                </pic:pic>
              </a:graphicData>
            </a:graphic>
          </wp:inline>
        </w:drawing>
      </w:r>
    </w:p>
    <w:p w14:paraId="70548D56" w14:textId="77777777" w:rsidR="00CD642C" w:rsidRPr="002633D8" w:rsidRDefault="00D10FF6" w:rsidP="00E22D58">
      <w:pPr>
        <w:pStyle w:val="Heading1"/>
      </w:pPr>
      <w:r>
        <w:rPr>
          <w:highlight w:val="green"/>
        </w:rPr>
        <w:br w:type="page"/>
      </w:r>
      <w:bookmarkStart w:id="24" w:name="_Toc225520762"/>
      <w:r w:rsidR="00CD642C" w:rsidRPr="002633D8">
        <w:lastRenderedPageBreak/>
        <w:t>PROGRAMME</w:t>
      </w:r>
      <w:r w:rsidR="00AE44C5">
        <w:t>S</w:t>
      </w:r>
      <w:r w:rsidR="00CD642C" w:rsidRPr="002633D8">
        <w:t xml:space="preserve"> OF STUDY</w:t>
      </w:r>
      <w:bookmarkEnd w:id="24"/>
    </w:p>
    <w:p w14:paraId="76BF0F1B" w14:textId="34C05F64" w:rsidR="00AE44C5" w:rsidRPr="006471E2" w:rsidRDefault="00397EC5" w:rsidP="008E4A14">
      <w:pPr>
        <w:pStyle w:val="Heading2"/>
      </w:pPr>
      <w:bookmarkStart w:id="25" w:name="_Toc225520763"/>
      <w:r>
        <w:rPr>
          <w:highlight w:val="cyan"/>
        </w:rPr>
        <w:t>(1)</w:t>
      </w:r>
      <w:r w:rsidR="0054715E">
        <w:rPr>
          <w:highlight w:val="cyan"/>
        </w:rPr>
        <w:t xml:space="preserve">  </w:t>
      </w:r>
      <w:r w:rsidR="00FE702D">
        <w:rPr>
          <w:highlight w:val="cyan"/>
        </w:rPr>
        <w:t xml:space="preserve"> </w:t>
      </w:r>
      <w:r w:rsidR="00AE44C5" w:rsidRPr="006471E2">
        <w:rPr>
          <w:highlight w:val="cyan"/>
        </w:rPr>
        <w:t>Title of Programme of Study</w:t>
      </w:r>
      <w:bookmarkEnd w:id="25"/>
      <w:r w:rsidR="00AE44C5" w:rsidRPr="006471E2">
        <w:t xml:space="preserve"> </w:t>
      </w:r>
    </w:p>
    <w:p w14:paraId="1AB36A2F" w14:textId="77777777" w:rsidR="00AE44C5" w:rsidRDefault="006471E2" w:rsidP="5F0272A8">
      <w:pPr>
        <w:ind w:left="426"/>
        <w:rPr>
          <w:rFonts w:cs="Arial"/>
          <w:b/>
          <w:bCs/>
        </w:rPr>
      </w:pPr>
      <w:r w:rsidRPr="5F0272A8">
        <w:rPr>
          <w:rFonts w:cs="Arial"/>
          <w:b/>
          <w:bCs/>
          <w:highlight w:val="cyan"/>
        </w:rPr>
        <w:t>(the information on this page should be provided for each Programme of Study covered in this handbook, with each programme title being given a new number (1), (2), (3) etc)</w:t>
      </w:r>
    </w:p>
    <w:p w14:paraId="6FFD4BC9" w14:textId="77777777" w:rsidR="006471E2" w:rsidRDefault="006471E2" w:rsidP="0054715E">
      <w:pPr>
        <w:ind w:left="426"/>
        <w:rPr>
          <w:rFonts w:cs="Arial"/>
          <w:b/>
          <w:szCs w:val="22"/>
        </w:rPr>
      </w:pPr>
    </w:p>
    <w:p w14:paraId="63515F7E" w14:textId="77777777" w:rsidR="00CD642C" w:rsidRPr="002633D8" w:rsidRDefault="00CD642C" w:rsidP="5F0272A8">
      <w:pPr>
        <w:rPr>
          <w:rFonts w:cs="Arial"/>
          <w:b/>
          <w:bCs/>
        </w:rPr>
      </w:pPr>
      <w:r w:rsidRPr="5F0272A8">
        <w:rPr>
          <w:rFonts w:cs="Arial"/>
          <w:b/>
          <w:bCs/>
        </w:rPr>
        <w:t xml:space="preserve">Programme </w:t>
      </w:r>
      <w:r w:rsidR="00F5333A" w:rsidRPr="5F0272A8">
        <w:rPr>
          <w:rFonts w:cs="Arial"/>
          <w:b/>
          <w:bCs/>
        </w:rPr>
        <w:t>Learning Outcomes</w:t>
      </w:r>
      <w:r w:rsidR="00676F0E" w:rsidRPr="5F0272A8">
        <w:rPr>
          <w:rFonts w:cs="Arial"/>
          <w:b/>
          <w:bCs/>
        </w:rPr>
        <w:t xml:space="preserve"> </w:t>
      </w:r>
    </w:p>
    <w:p w14:paraId="43C9602E" w14:textId="77777777" w:rsidR="00CD642C" w:rsidRPr="002633D8" w:rsidRDefault="00CD642C">
      <w:pPr>
        <w:jc w:val="both"/>
        <w:rPr>
          <w:rFonts w:cs="Arial"/>
          <w:szCs w:val="22"/>
        </w:rPr>
      </w:pPr>
    </w:p>
    <w:p w14:paraId="1F7BA4C5" w14:textId="77777777" w:rsidR="00CD642C" w:rsidRPr="00F5333A" w:rsidRDefault="00F5333A" w:rsidP="5F0272A8">
      <w:pPr>
        <w:jc w:val="both"/>
        <w:rPr>
          <w:rFonts w:cs="Arial"/>
          <w:b/>
          <w:bCs/>
          <w:i/>
          <w:iCs/>
        </w:rPr>
      </w:pPr>
      <w:r w:rsidRPr="5F0272A8">
        <w:rPr>
          <w:rFonts w:cs="Arial"/>
          <w:b/>
          <w:bCs/>
          <w:i/>
          <w:iCs/>
          <w:highlight w:val="cyan"/>
        </w:rPr>
        <w:t xml:space="preserve">Insert </w:t>
      </w:r>
      <w:r w:rsidR="00D92B2F" w:rsidRPr="5F0272A8">
        <w:rPr>
          <w:rFonts w:cs="Arial"/>
          <w:b/>
          <w:bCs/>
          <w:i/>
          <w:iCs/>
          <w:highlight w:val="cyan"/>
        </w:rPr>
        <w:t xml:space="preserve">Programme </w:t>
      </w:r>
      <w:r w:rsidR="00676F0E" w:rsidRPr="5F0272A8">
        <w:rPr>
          <w:rFonts w:cs="Arial"/>
          <w:b/>
          <w:bCs/>
          <w:i/>
          <w:iCs/>
          <w:highlight w:val="cyan"/>
        </w:rPr>
        <w:t xml:space="preserve">Learning </w:t>
      </w:r>
      <w:r w:rsidR="00D92B2F" w:rsidRPr="5F0272A8">
        <w:rPr>
          <w:rFonts w:cs="Arial"/>
          <w:b/>
          <w:bCs/>
          <w:i/>
          <w:iCs/>
          <w:highlight w:val="cyan"/>
        </w:rPr>
        <w:t>Outcomes from the Definitive Programme Document</w:t>
      </w:r>
    </w:p>
    <w:p w14:paraId="656CEE29" w14:textId="77777777" w:rsidR="00CD642C" w:rsidRPr="002633D8" w:rsidRDefault="00CD642C">
      <w:pPr>
        <w:jc w:val="both"/>
        <w:rPr>
          <w:rFonts w:cs="Arial"/>
          <w:szCs w:val="22"/>
        </w:rPr>
      </w:pPr>
    </w:p>
    <w:p w14:paraId="7BBF5B61" w14:textId="77777777" w:rsidR="00676F0E" w:rsidRPr="0094238A" w:rsidRDefault="0094238A" w:rsidP="5F0272A8">
      <w:pPr>
        <w:rPr>
          <w:rFonts w:cs="Arial"/>
          <w:b/>
          <w:bCs/>
          <w:i/>
          <w:iCs/>
        </w:rPr>
      </w:pPr>
      <w:r w:rsidRPr="5F0272A8">
        <w:rPr>
          <w:rFonts w:cs="Arial"/>
          <w:b/>
          <w:bCs/>
        </w:rPr>
        <w:t xml:space="preserve">PROGRAMME STRUCTURE </w:t>
      </w:r>
      <w:r w:rsidRPr="5F0272A8">
        <w:rPr>
          <w:rFonts w:cs="Arial"/>
          <w:b/>
          <w:bCs/>
          <w:highlight w:val="cyan"/>
        </w:rPr>
        <w:t>(</w:t>
      </w:r>
      <w:r w:rsidRPr="5F0272A8">
        <w:rPr>
          <w:rFonts w:cs="Arial"/>
          <w:b/>
          <w:bCs/>
          <w:i/>
          <w:iCs/>
          <w:highlight w:val="cyan"/>
        </w:rPr>
        <w:t>example of table below)</w:t>
      </w:r>
    </w:p>
    <w:p w14:paraId="7721815C" w14:textId="77777777" w:rsidR="00676F0E" w:rsidRDefault="00676F0E">
      <w:pPr>
        <w:rPr>
          <w:rFonts w:cs="Arial"/>
          <w:szCs w:val="22"/>
        </w:rPr>
      </w:pPr>
    </w:p>
    <w:p w14:paraId="07B6876A" w14:textId="09CBA0DC" w:rsidR="00B47079" w:rsidRPr="002633D8" w:rsidRDefault="00E93C4E" w:rsidP="5F0272A8">
      <w:pPr>
        <w:jc w:val="both"/>
        <w:rPr>
          <w:rFonts w:cs="Arial"/>
          <w:i/>
          <w:iCs/>
          <w:highlight w:val="cyan"/>
        </w:rPr>
      </w:pPr>
      <w:r w:rsidRPr="5F0272A8">
        <w:rPr>
          <w:rFonts w:cs="Arial"/>
          <w:i/>
          <w:iCs/>
          <w:highlight w:val="cyan"/>
        </w:rPr>
        <w:t>Insert table of module codes, titles and credit values of</w:t>
      </w:r>
      <w:r w:rsidR="00133ED3">
        <w:rPr>
          <w:rFonts w:cs="Arial"/>
          <w:i/>
          <w:iCs/>
          <w:highlight w:val="cyan"/>
        </w:rPr>
        <w:t xml:space="preserve"> component pass,</w:t>
      </w:r>
      <w:r w:rsidRPr="5F0272A8">
        <w:rPr>
          <w:rFonts w:cs="Arial"/>
          <w:i/>
          <w:iCs/>
          <w:highlight w:val="cyan"/>
        </w:rPr>
        <w:t xml:space="preserve"> core, compulsory and optional modules </w:t>
      </w:r>
      <w:r w:rsidR="00B47079">
        <w:rPr>
          <w:i/>
          <w:iCs/>
          <w:highlight w:val="cyan"/>
        </w:rPr>
        <w:t>(</w:t>
      </w:r>
      <w:r w:rsidR="00B47079" w:rsidRPr="008E4A14">
        <w:rPr>
          <w:i/>
          <w:iCs/>
          <w:highlight w:val="cyan"/>
          <w:u w:val="single"/>
        </w:rPr>
        <w:t>there is no need to list the semester</w:t>
      </w:r>
      <w:r w:rsidR="009D3DBD" w:rsidRPr="008E4A14">
        <w:rPr>
          <w:i/>
          <w:iCs/>
          <w:highlight w:val="cyan"/>
          <w:u w:val="single"/>
        </w:rPr>
        <w:t>, unless you wish to do so</w:t>
      </w:r>
      <w:r w:rsidR="00B47079">
        <w:rPr>
          <w:i/>
          <w:iCs/>
          <w:highlight w:val="cyan"/>
        </w:rPr>
        <w:t>)</w:t>
      </w:r>
      <w:r w:rsidR="00B47079" w:rsidRPr="60269D23">
        <w:rPr>
          <w:i/>
          <w:iCs/>
          <w:highlight w:val="cyan"/>
        </w:rPr>
        <w:t>.</w:t>
      </w:r>
      <w:r w:rsidR="00B47079">
        <w:rPr>
          <w:i/>
          <w:iCs/>
          <w:highlight w:val="cyan"/>
        </w:rPr>
        <w:t xml:space="preserve">  Alternatively, you may copy and paste the Module Diet grid instead of the table.</w:t>
      </w:r>
    </w:p>
    <w:p w14:paraId="4C11AA2C" w14:textId="77777777" w:rsidR="00E93C4E" w:rsidRPr="002633D8" w:rsidRDefault="00E93C4E" w:rsidP="00E93C4E">
      <w:pPr>
        <w:jc w:val="both"/>
        <w:rPr>
          <w:rFonts w:cs="Arial"/>
          <w:i/>
          <w:szCs w:val="22"/>
          <w:highlight w:val="cyan"/>
        </w:rPr>
      </w:pPr>
    </w:p>
    <w:p w14:paraId="4611A073" w14:textId="1FB8EE83" w:rsidR="00E93C4E" w:rsidRPr="002633D8" w:rsidRDefault="00CA528E" w:rsidP="5F0272A8">
      <w:pPr>
        <w:jc w:val="both"/>
        <w:rPr>
          <w:rFonts w:cs="Arial"/>
          <w:b/>
          <w:bCs/>
          <w:i/>
          <w:iCs/>
          <w:highlight w:val="cyan"/>
        </w:rPr>
      </w:pPr>
      <w:r w:rsidRPr="60269D23">
        <w:rPr>
          <w:b/>
          <w:bCs/>
          <w:i/>
          <w:iCs/>
          <w:highlight w:val="cyan"/>
        </w:rPr>
        <w:t xml:space="preserve">NB:  </w:t>
      </w:r>
      <w:r w:rsidRPr="60269D23">
        <w:rPr>
          <w:b/>
          <w:bCs/>
          <w:i/>
          <w:iCs/>
          <w:color w:val="000000"/>
          <w:highlight w:val="cyan"/>
        </w:rPr>
        <w:t xml:space="preserve">Programme Teams may identify ‘core’ </w:t>
      </w:r>
      <w:r>
        <w:rPr>
          <w:b/>
          <w:bCs/>
          <w:i/>
          <w:iCs/>
          <w:color w:val="000000"/>
          <w:highlight w:val="cyan"/>
        </w:rPr>
        <w:t xml:space="preserve">or ‘component pass’ </w:t>
      </w:r>
      <w:r w:rsidRPr="60269D23">
        <w:rPr>
          <w:b/>
          <w:bCs/>
          <w:i/>
          <w:iCs/>
          <w:color w:val="000000"/>
          <w:highlight w:val="cyan"/>
        </w:rPr>
        <w:t xml:space="preserve">modules which must be passed </w:t>
      </w:r>
      <w:r>
        <w:rPr>
          <w:b/>
          <w:bCs/>
          <w:i/>
          <w:iCs/>
          <w:color w:val="000000"/>
          <w:highlight w:val="cyan"/>
        </w:rPr>
        <w:t xml:space="preserve">or all components passed </w:t>
      </w:r>
      <w:r w:rsidRPr="60269D23">
        <w:rPr>
          <w:b/>
          <w:bCs/>
          <w:i/>
          <w:iCs/>
          <w:color w:val="000000"/>
          <w:highlight w:val="cyan"/>
        </w:rPr>
        <w:t>before a student can progress to the next year of study. It is possible for a module to be a core</w:t>
      </w:r>
      <w:r>
        <w:rPr>
          <w:b/>
          <w:bCs/>
          <w:i/>
          <w:iCs/>
          <w:color w:val="000000"/>
          <w:highlight w:val="cyan"/>
        </w:rPr>
        <w:t>/component pass</w:t>
      </w:r>
      <w:r w:rsidRPr="60269D23">
        <w:rPr>
          <w:b/>
          <w:bCs/>
          <w:i/>
          <w:iCs/>
          <w:color w:val="000000"/>
          <w:highlight w:val="cyan"/>
        </w:rPr>
        <w:t xml:space="preserve"> module for one Programme of Study but a non-core</w:t>
      </w:r>
      <w:r>
        <w:rPr>
          <w:b/>
          <w:bCs/>
          <w:i/>
          <w:iCs/>
          <w:color w:val="000000"/>
          <w:highlight w:val="cyan"/>
        </w:rPr>
        <w:t>/component pass</w:t>
      </w:r>
      <w:r w:rsidRPr="60269D23">
        <w:rPr>
          <w:b/>
          <w:bCs/>
          <w:i/>
          <w:iCs/>
          <w:color w:val="000000"/>
          <w:highlight w:val="cyan"/>
        </w:rPr>
        <w:t xml:space="preserve"> module for another programme. Such modules must be clearly identified in Programme of Study Handbooks.</w:t>
      </w:r>
    </w:p>
    <w:p w14:paraId="2D4545CD" w14:textId="77777777" w:rsidR="00E93C4E" w:rsidRPr="002633D8" w:rsidRDefault="00E93C4E" w:rsidP="00E93C4E">
      <w:pPr>
        <w:rPr>
          <w:rFonts w:cs="Arial"/>
          <w:szCs w:val="22"/>
          <w:highlight w:val="cyan"/>
        </w:rPr>
      </w:pPr>
    </w:p>
    <w:p w14:paraId="5593A423" w14:textId="77777777" w:rsidR="00E93C4E" w:rsidRPr="002633D8" w:rsidRDefault="00E93C4E" w:rsidP="5F0272A8">
      <w:pPr>
        <w:pStyle w:val="BodyText"/>
        <w:rPr>
          <w:rFonts w:cs="Arial"/>
          <w:i/>
          <w:iCs/>
          <w:color w:val="auto"/>
        </w:rPr>
      </w:pPr>
      <w:r w:rsidRPr="5F0272A8">
        <w:rPr>
          <w:rFonts w:cs="Arial"/>
          <w:i/>
          <w:iCs/>
          <w:color w:val="auto"/>
          <w:highlight w:val="cyan"/>
        </w:rPr>
        <w:t>Details should also be provided here of any restrictions relating to selection from the optional modules e.g. co-requisites, pre-requisite and excluded modules.</w:t>
      </w:r>
      <w:r w:rsidRPr="5F0272A8">
        <w:rPr>
          <w:rFonts w:cs="Arial"/>
          <w:i/>
          <w:iCs/>
          <w:color w:val="auto"/>
        </w:rPr>
        <w:t xml:space="preserve">  </w:t>
      </w:r>
    </w:p>
    <w:p w14:paraId="14270AEA" w14:textId="77777777" w:rsidR="002659EE" w:rsidRDefault="002659EE" w:rsidP="0014551B">
      <w:pPr>
        <w:jc w:val="both"/>
      </w:pPr>
      <w:bookmarkStart w:id="26" w:name="_Toc456710477"/>
      <w:bookmarkStart w:id="27" w:name="_Toc456710802"/>
      <w:bookmarkStart w:id="28" w:name="_Toc456706462"/>
      <w:bookmarkStart w:id="29" w:name="_Toc456706548"/>
      <w:bookmarkStart w:id="30" w:name="_Toc456710478"/>
      <w:bookmarkStart w:id="31" w:name="_Toc456710803"/>
      <w:bookmarkStart w:id="32" w:name="_Toc456706463"/>
      <w:bookmarkStart w:id="33" w:name="_Toc456706549"/>
      <w:bookmarkStart w:id="34" w:name="_Toc456710479"/>
      <w:bookmarkStart w:id="35" w:name="_Toc456710804"/>
      <w:bookmarkStart w:id="36" w:name="_Toc456706464"/>
      <w:bookmarkStart w:id="37" w:name="_Toc456706550"/>
      <w:bookmarkStart w:id="38" w:name="_Toc456710480"/>
      <w:bookmarkStart w:id="39" w:name="_Toc456710805"/>
      <w:bookmarkStart w:id="40" w:name="_Toc456706470"/>
      <w:bookmarkStart w:id="41" w:name="_Toc456706556"/>
      <w:bookmarkStart w:id="42" w:name="_Toc456710486"/>
      <w:bookmarkStart w:id="43" w:name="_Toc456710811"/>
      <w:bookmarkStart w:id="44" w:name="_Toc456706475"/>
      <w:bookmarkStart w:id="45" w:name="_Toc456706561"/>
      <w:bookmarkStart w:id="46" w:name="_Toc456710491"/>
      <w:bookmarkStart w:id="47" w:name="_Toc456710816"/>
      <w:bookmarkStart w:id="48" w:name="_Toc456706480"/>
      <w:bookmarkStart w:id="49" w:name="_Toc456706566"/>
      <w:bookmarkStart w:id="50" w:name="_Toc456710496"/>
      <w:bookmarkStart w:id="51" w:name="_Toc456710821"/>
      <w:bookmarkStart w:id="52" w:name="_Toc456706485"/>
      <w:bookmarkStart w:id="53" w:name="_Toc456706571"/>
      <w:bookmarkStart w:id="54" w:name="_Toc456710501"/>
      <w:bookmarkStart w:id="55" w:name="_Toc456710826"/>
      <w:bookmarkStart w:id="56" w:name="_Toc456706486"/>
      <w:bookmarkStart w:id="57" w:name="_Toc456706572"/>
      <w:bookmarkStart w:id="58" w:name="_Toc456710502"/>
      <w:bookmarkStart w:id="59" w:name="_Toc456710827"/>
      <w:bookmarkStart w:id="60" w:name="_Toc456706492"/>
      <w:bookmarkStart w:id="61" w:name="_Toc456706578"/>
      <w:bookmarkStart w:id="62" w:name="_Toc456710508"/>
      <w:bookmarkStart w:id="63" w:name="_Toc456710833"/>
      <w:bookmarkStart w:id="64" w:name="_Toc456706497"/>
      <w:bookmarkStart w:id="65" w:name="_Toc456706583"/>
      <w:bookmarkStart w:id="66" w:name="_Toc456710513"/>
      <w:bookmarkStart w:id="67" w:name="_Toc456710838"/>
      <w:bookmarkStart w:id="68" w:name="_Toc456706502"/>
      <w:bookmarkStart w:id="69" w:name="_Toc456706588"/>
      <w:bookmarkStart w:id="70" w:name="_Toc456710518"/>
      <w:bookmarkStart w:id="71" w:name="_Toc45671084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3689F40" w14:textId="395AF105" w:rsidR="0014551B" w:rsidRDefault="0014551B" w:rsidP="0014551B">
      <w:pPr>
        <w:jc w:val="both"/>
      </w:pPr>
      <w:r w:rsidRPr="00E93C4E">
        <w:t>The table below shows the current composition of the programme</w:t>
      </w:r>
      <w:r w:rsidR="00E93C4E">
        <w:t>:</w:t>
      </w:r>
      <w:r w:rsidRPr="00E93C4E">
        <w:t xml:space="preserve"> </w:t>
      </w:r>
      <w:r w:rsidRPr="5F0272A8">
        <w:rPr>
          <w:rFonts w:cs="Arial"/>
          <w:b/>
          <w:bCs/>
          <w:highlight w:val="cyan"/>
        </w:rPr>
        <w:t>(</w:t>
      </w:r>
      <w:r w:rsidRPr="5F0272A8">
        <w:rPr>
          <w:rFonts w:cs="Arial"/>
          <w:b/>
          <w:bCs/>
          <w:i/>
          <w:iCs/>
          <w:highlight w:val="cyan"/>
        </w:rPr>
        <w:t>example of table provided</w:t>
      </w:r>
      <w:r w:rsidR="00133ED3">
        <w:rPr>
          <w:rFonts w:cs="Arial"/>
          <w:b/>
          <w:bCs/>
          <w:i/>
          <w:iCs/>
          <w:highlight w:val="cyan"/>
        </w:rPr>
        <w:t xml:space="preserve"> – please also identify any component pass modules</w:t>
      </w:r>
      <w:r w:rsidRPr="5F0272A8">
        <w:rPr>
          <w:rFonts w:cs="Arial"/>
          <w:b/>
          <w:bCs/>
          <w:highlight w:val="cyan"/>
        </w:rPr>
        <w:t>)</w:t>
      </w:r>
      <w:r>
        <w:rPr>
          <w:highlight w:val="cyan"/>
        </w:rPr>
        <w:t>:</w:t>
      </w:r>
      <w:r>
        <w:t xml:space="preserve"> </w:t>
      </w:r>
    </w:p>
    <w:p w14:paraId="1FB2355D" w14:textId="77777777" w:rsidR="0014551B" w:rsidRDefault="0014551B" w:rsidP="0014551B">
      <w:pPr>
        <w:jc w:val="both"/>
        <w:rPr>
          <w:sz w:val="16"/>
          <w:szCs w:val="16"/>
        </w:rPr>
      </w:pP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6380"/>
        <w:gridCol w:w="992"/>
      </w:tblGrid>
      <w:tr w:rsidR="0014551B" w14:paraId="5AD463D2" w14:textId="77777777" w:rsidTr="001057C8">
        <w:tc>
          <w:tcPr>
            <w:tcW w:w="1531" w:type="dxa"/>
            <w:tcBorders>
              <w:top w:val="single" w:sz="4" w:space="0" w:color="auto"/>
              <w:left w:val="single" w:sz="4" w:space="0" w:color="auto"/>
              <w:bottom w:val="single" w:sz="4" w:space="0" w:color="auto"/>
              <w:right w:val="single" w:sz="4" w:space="0" w:color="auto"/>
            </w:tcBorders>
            <w:shd w:val="clear" w:color="auto" w:fill="B3B3B3"/>
            <w:hideMark/>
          </w:tcPr>
          <w:p w14:paraId="12B605D5" w14:textId="77777777" w:rsidR="0014551B" w:rsidRDefault="0014551B" w:rsidP="5F0272A8">
            <w:pPr>
              <w:rPr>
                <w:rFonts w:cs="Arial"/>
                <w:b/>
                <w:bCs/>
              </w:rPr>
            </w:pPr>
            <w:r w:rsidRPr="5F0272A8">
              <w:rPr>
                <w:rFonts w:cs="Arial"/>
                <w:b/>
                <w:bCs/>
              </w:rPr>
              <w:t>Code</w:t>
            </w:r>
          </w:p>
        </w:tc>
        <w:tc>
          <w:tcPr>
            <w:tcW w:w="6380" w:type="dxa"/>
            <w:tcBorders>
              <w:top w:val="single" w:sz="4" w:space="0" w:color="auto"/>
              <w:left w:val="single" w:sz="4" w:space="0" w:color="auto"/>
              <w:bottom w:val="single" w:sz="4" w:space="0" w:color="auto"/>
              <w:right w:val="single" w:sz="4" w:space="0" w:color="auto"/>
            </w:tcBorders>
            <w:shd w:val="clear" w:color="auto" w:fill="B3B3B3"/>
            <w:hideMark/>
          </w:tcPr>
          <w:p w14:paraId="6C0A7612" w14:textId="77777777" w:rsidR="0014551B" w:rsidRDefault="0014551B" w:rsidP="5F0272A8">
            <w:pPr>
              <w:rPr>
                <w:rFonts w:cs="Arial"/>
                <w:b/>
                <w:bCs/>
              </w:rPr>
            </w:pPr>
            <w:r w:rsidRPr="5F0272A8">
              <w:rPr>
                <w:rFonts w:cs="Arial"/>
                <w:b/>
                <w:bCs/>
              </w:rPr>
              <w:t xml:space="preserve">Title </w:t>
            </w:r>
          </w:p>
        </w:tc>
        <w:tc>
          <w:tcPr>
            <w:tcW w:w="992" w:type="dxa"/>
            <w:tcBorders>
              <w:top w:val="single" w:sz="4" w:space="0" w:color="auto"/>
              <w:left w:val="single" w:sz="4" w:space="0" w:color="auto"/>
              <w:bottom w:val="single" w:sz="4" w:space="0" w:color="auto"/>
              <w:right w:val="single" w:sz="4" w:space="0" w:color="auto"/>
            </w:tcBorders>
            <w:shd w:val="clear" w:color="auto" w:fill="B3B3B3"/>
            <w:hideMark/>
          </w:tcPr>
          <w:p w14:paraId="68608B7F" w14:textId="77777777" w:rsidR="0014551B" w:rsidRDefault="0014551B" w:rsidP="5F0272A8">
            <w:pPr>
              <w:rPr>
                <w:rFonts w:cs="Arial"/>
                <w:b/>
                <w:bCs/>
              </w:rPr>
            </w:pPr>
            <w:r w:rsidRPr="5F0272A8">
              <w:rPr>
                <w:rFonts w:cs="Arial"/>
                <w:b/>
                <w:bCs/>
              </w:rPr>
              <w:t>Credits</w:t>
            </w:r>
          </w:p>
        </w:tc>
      </w:tr>
      <w:tr w:rsidR="0014551B" w14:paraId="0D26FB03"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21066394" w14:textId="77777777" w:rsidR="0014551B" w:rsidRDefault="0014551B" w:rsidP="5F0272A8">
            <w:pPr>
              <w:rPr>
                <w:rFonts w:cs="Arial"/>
                <w:b/>
                <w:bCs/>
              </w:rPr>
            </w:pPr>
            <w:r w:rsidRPr="5F0272A8">
              <w:rPr>
                <w:rFonts w:cs="Arial"/>
                <w:b/>
                <w:bCs/>
              </w:rPr>
              <w:t>PART I</w:t>
            </w:r>
          </w:p>
        </w:tc>
      </w:tr>
      <w:tr w:rsidR="0014551B" w14:paraId="42DC08D2"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2B785831" w14:textId="77777777" w:rsidR="0014551B" w:rsidRDefault="0014551B" w:rsidP="5F0272A8">
            <w:pPr>
              <w:rPr>
                <w:rFonts w:cs="Arial"/>
                <w:b/>
                <w:bCs/>
              </w:rPr>
            </w:pPr>
            <w:r w:rsidRPr="5F0272A8">
              <w:rPr>
                <w:rFonts w:cs="Arial"/>
                <w:b/>
                <w:bCs/>
              </w:rPr>
              <w:t xml:space="preserve">Compulsory Modules </w:t>
            </w:r>
          </w:p>
        </w:tc>
      </w:tr>
      <w:tr w:rsidR="0014551B" w14:paraId="5A22CE1E" w14:textId="77777777" w:rsidTr="001057C8">
        <w:tc>
          <w:tcPr>
            <w:tcW w:w="1531" w:type="dxa"/>
            <w:tcBorders>
              <w:top w:val="single" w:sz="4" w:space="0" w:color="auto"/>
              <w:left w:val="single" w:sz="4" w:space="0" w:color="auto"/>
              <w:bottom w:val="single" w:sz="4" w:space="0" w:color="auto"/>
              <w:right w:val="single" w:sz="4" w:space="0" w:color="auto"/>
            </w:tcBorders>
          </w:tcPr>
          <w:p w14:paraId="0E4B42E6"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78522687" w14:textId="77777777" w:rsidR="0014551B" w:rsidRDefault="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029CF2FF" w14:textId="56CBAA7B" w:rsidR="0014551B" w:rsidRDefault="0014551B">
            <w:pPr>
              <w:jc w:val="center"/>
              <w:rPr>
                <w:rFonts w:cs="Arial"/>
                <w:szCs w:val="22"/>
              </w:rPr>
            </w:pPr>
          </w:p>
        </w:tc>
      </w:tr>
      <w:tr w:rsidR="0014551B" w14:paraId="3068D44A" w14:textId="77777777" w:rsidTr="001057C8">
        <w:tc>
          <w:tcPr>
            <w:tcW w:w="1531" w:type="dxa"/>
            <w:tcBorders>
              <w:top w:val="single" w:sz="4" w:space="0" w:color="auto"/>
              <w:left w:val="single" w:sz="4" w:space="0" w:color="auto"/>
              <w:bottom w:val="single" w:sz="4" w:space="0" w:color="auto"/>
              <w:right w:val="single" w:sz="4" w:space="0" w:color="auto"/>
            </w:tcBorders>
          </w:tcPr>
          <w:p w14:paraId="044A388F" w14:textId="77777777" w:rsidR="0014551B" w:rsidRDefault="0014551B">
            <w:pPr>
              <w:pStyle w:val="fixedCharChar"/>
              <w:rPr>
                <w:rFonts w:ascii="Arial" w:hAnsi="Arial" w:cs="Arial"/>
                <w:b w:val="0"/>
                <w:sz w:val="22"/>
                <w:szCs w:val="22"/>
              </w:rPr>
            </w:pPr>
          </w:p>
        </w:tc>
        <w:tc>
          <w:tcPr>
            <w:tcW w:w="6380" w:type="dxa"/>
            <w:tcBorders>
              <w:top w:val="single" w:sz="4" w:space="0" w:color="auto"/>
              <w:left w:val="single" w:sz="4" w:space="0" w:color="auto"/>
              <w:bottom w:val="single" w:sz="4" w:space="0" w:color="auto"/>
              <w:right w:val="single" w:sz="4" w:space="0" w:color="auto"/>
            </w:tcBorders>
          </w:tcPr>
          <w:p w14:paraId="2E688065" w14:textId="77777777" w:rsidR="0014551B" w:rsidRDefault="0014551B">
            <w:pPr>
              <w:pStyle w:val="fixedCharChar"/>
              <w:ind w:left="62" w:hanging="62"/>
              <w:jc w:val="both"/>
              <w:rPr>
                <w:rFonts w:ascii="Arial" w:hAnsi="Arial" w:cs="Arial"/>
                <w:b w:val="0"/>
                <w:sz w:val="22"/>
                <w:szCs w:val="22"/>
              </w:rPr>
            </w:pPr>
          </w:p>
        </w:tc>
        <w:tc>
          <w:tcPr>
            <w:tcW w:w="992" w:type="dxa"/>
            <w:tcBorders>
              <w:top w:val="single" w:sz="4" w:space="0" w:color="auto"/>
              <w:left w:val="single" w:sz="4" w:space="0" w:color="auto"/>
              <w:bottom w:val="single" w:sz="4" w:space="0" w:color="auto"/>
              <w:right w:val="single" w:sz="4" w:space="0" w:color="auto"/>
            </w:tcBorders>
          </w:tcPr>
          <w:p w14:paraId="7A12703D" w14:textId="5E5805F3" w:rsidR="0014551B" w:rsidRDefault="0014551B">
            <w:pPr>
              <w:jc w:val="center"/>
              <w:rPr>
                <w:rFonts w:cs="Arial"/>
                <w:szCs w:val="22"/>
              </w:rPr>
            </w:pPr>
          </w:p>
        </w:tc>
      </w:tr>
      <w:tr w:rsidR="0014551B" w14:paraId="4572E2A9" w14:textId="77777777" w:rsidTr="001057C8">
        <w:tc>
          <w:tcPr>
            <w:tcW w:w="1531" w:type="dxa"/>
            <w:tcBorders>
              <w:top w:val="single" w:sz="4" w:space="0" w:color="auto"/>
              <w:left w:val="single" w:sz="4" w:space="0" w:color="auto"/>
              <w:bottom w:val="single" w:sz="4" w:space="0" w:color="auto"/>
              <w:right w:val="single" w:sz="4" w:space="0" w:color="auto"/>
            </w:tcBorders>
          </w:tcPr>
          <w:p w14:paraId="40A4E5BD"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110E48BF" w14:textId="77777777" w:rsidR="0014551B" w:rsidRDefault="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6C098CFE" w14:textId="71E9303D" w:rsidR="0014551B" w:rsidRDefault="0014551B">
            <w:pPr>
              <w:pStyle w:val="fixed"/>
              <w:jc w:val="center"/>
              <w:rPr>
                <w:rFonts w:ascii="Arial" w:hAnsi="Arial" w:cs="Arial"/>
                <w:b w:val="0"/>
                <w:sz w:val="22"/>
                <w:szCs w:val="22"/>
              </w:rPr>
            </w:pPr>
          </w:p>
        </w:tc>
      </w:tr>
      <w:tr w:rsidR="0014551B" w14:paraId="18A41AFD"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636E46EF" w14:textId="77777777" w:rsidR="0014551B" w:rsidRDefault="0014551B" w:rsidP="5F0272A8">
            <w:pPr>
              <w:rPr>
                <w:rFonts w:cs="Arial"/>
                <w:b/>
                <w:bCs/>
              </w:rPr>
            </w:pPr>
            <w:r w:rsidRPr="5F0272A8">
              <w:rPr>
                <w:rFonts w:cs="Arial"/>
                <w:b/>
                <w:bCs/>
              </w:rPr>
              <w:t>Optional Modules (choose one)</w:t>
            </w:r>
          </w:p>
        </w:tc>
      </w:tr>
      <w:tr w:rsidR="0014551B" w14:paraId="6BF2EBEC"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6AAC1F6B"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683E3EF5" w14:textId="77777777" w:rsidR="0014551B" w:rsidRDefault="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37023D35" w14:textId="19EC82C2" w:rsidR="0014551B" w:rsidRDefault="0014551B">
            <w:pPr>
              <w:jc w:val="center"/>
              <w:rPr>
                <w:rFonts w:cs="Arial"/>
                <w:szCs w:val="22"/>
              </w:rPr>
            </w:pPr>
          </w:p>
        </w:tc>
      </w:tr>
      <w:tr w:rsidR="0014551B" w14:paraId="6CADF4F6"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6151BC7C"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17B8D5B7" w14:textId="77777777" w:rsidR="0014551B" w:rsidRDefault="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28EB79D7" w14:textId="216103DA" w:rsidR="0014551B" w:rsidRDefault="0014551B">
            <w:pPr>
              <w:jc w:val="center"/>
              <w:rPr>
                <w:rFonts w:cs="Arial"/>
                <w:szCs w:val="22"/>
              </w:rPr>
            </w:pPr>
          </w:p>
        </w:tc>
      </w:tr>
      <w:tr w:rsidR="0014551B" w14:paraId="0C36437E"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689B629F"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2C236546" w14:textId="77777777" w:rsidR="0014551B" w:rsidRDefault="0014551B">
            <w:pPr>
              <w:pStyle w:val="fixed"/>
              <w:rPr>
                <w:rFonts w:ascii="Arial" w:hAnsi="Arial" w:cs="Arial"/>
                <w:b w:val="0"/>
                <w:sz w:val="22"/>
                <w:szCs w:val="22"/>
              </w:rPr>
            </w:pPr>
          </w:p>
        </w:tc>
        <w:tc>
          <w:tcPr>
            <w:tcW w:w="992" w:type="dxa"/>
            <w:tcBorders>
              <w:top w:val="single" w:sz="4" w:space="0" w:color="auto"/>
              <w:left w:val="single" w:sz="4" w:space="0" w:color="auto"/>
              <w:bottom w:val="single" w:sz="4" w:space="0" w:color="auto"/>
              <w:right w:val="single" w:sz="4" w:space="0" w:color="auto"/>
            </w:tcBorders>
          </w:tcPr>
          <w:p w14:paraId="64F0FD67" w14:textId="21DD7E97" w:rsidR="0014551B" w:rsidRDefault="0014551B">
            <w:pPr>
              <w:jc w:val="center"/>
              <w:rPr>
                <w:rFonts w:cs="Arial"/>
                <w:szCs w:val="22"/>
              </w:rPr>
            </w:pPr>
          </w:p>
        </w:tc>
      </w:tr>
      <w:tr w:rsidR="0014551B" w14:paraId="748D6372"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18C801E8"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4BFDDF8C" w14:textId="77777777" w:rsidR="0014551B" w:rsidRDefault="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6575D586" w14:textId="494E29C4" w:rsidR="0014551B" w:rsidRDefault="0014551B">
            <w:pPr>
              <w:jc w:val="center"/>
              <w:rPr>
                <w:rFonts w:cs="Arial"/>
                <w:szCs w:val="22"/>
              </w:rPr>
            </w:pPr>
          </w:p>
        </w:tc>
      </w:tr>
      <w:tr w:rsidR="0014551B" w14:paraId="30F3654E"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6F2D1096"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2EE23438" w14:textId="77777777" w:rsidR="0014551B" w:rsidRDefault="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36FA0736" w14:textId="56A525E9" w:rsidR="0014551B" w:rsidRDefault="0014551B">
            <w:pPr>
              <w:jc w:val="center"/>
              <w:rPr>
                <w:rFonts w:cs="Arial"/>
                <w:szCs w:val="22"/>
              </w:rPr>
            </w:pPr>
          </w:p>
        </w:tc>
      </w:tr>
      <w:tr w:rsidR="0014551B" w14:paraId="1130D586"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04822E24" w14:textId="77777777" w:rsidR="0014551B" w:rsidRDefault="0014551B" w:rsidP="5F0272A8">
            <w:pPr>
              <w:rPr>
                <w:rFonts w:cs="Arial"/>
                <w:b/>
                <w:bCs/>
              </w:rPr>
            </w:pPr>
            <w:r w:rsidRPr="5F0272A8">
              <w:rPr>
                <w:rFonts w:cs="Arial"/>
                <w:b/>
                <w:bCs/>
              </w:rPr>
              <w:t xml:space="preserve">PART II </w:t>
            </w:r>
          </w:p>
        </w:tc>
      </w:tr>
      <w:tr w:rsidR="0014551B" w14:paraId="4F2C0832"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197C433C" w14:textId="77777777" w:rsidR="0014551B" w:rsidRDefault="0014551B" w:rsidP="5F0272A8">
            <w:pPr>
              <w:rPr>
                <w:rFonts w:cs="Arial"/>
                <w:b/>
                <w:bCs/>
              </w:rPr>
            </w:pPr>
            <w:r w:rsidRPr="5F0272A8">
              <w:rPr>
                <w:rFonts w:cs="Arial"/>
                <w:b/>
                <w:bCs/>
              </w:rPr>
              <w:t>Compulsory Module</w:t>
            </w:r>
          </w:p>
        </w:tc>
      </w:tr>
      <w:tr w:rsidR="0014551B" w14:paraId="2FBA627B" w14:textId="77777777" w:rsidTr="001057C8">
        <w:tc>
          <w:tcPr>
            <w:tcW w:w="1531" w:type="dxa"/>
            <w:tcBorders>
              <w:top w:val="single" w:sz="4" w:space="0" w:color="auto"/>
              <w:left w:val="single" w:sz="4" w:space="0" w:color="auto"/>
              <w:bottom w:val="single" w:sz="4" w:space="0" w:color="auto"/>
              <w:right w:val="single" w:sz="4" w:space="0" w:color="auto"/>
            </w:tcBorders>
          </w:tcPr>
          <w:p w14:paraId="6743573B" w14:textId="77777777" w:rsidR="0014551B" w:rsidRDefault="0014551B">
            <w:pPr>
              <w:pStyle w:val="fixedCharChar"/>
              <w:ind w:left="0" w:firstLine="0"/>
              <w:rPr>
                <w:rFonts w:ascii="Arial" w:hAnsi="Arial" w:cs="Arial"/>
                <w:b w:val="0"/>
                <w:sz w:val="22"/>
                <w:szCs w:val="22"/>
              </w:rPr>
            </w:pPr>
          </w:p>
        </w:tc>
        <w:tc>
          <w:tcPr>
            <w:tcW w:w="6380" w:type="dxa"/>
            <w:tcBorders>
              <w:top w:val="single" w:sz="4" w:space="0" w:color="auto"/>
              <w:left w:val="single" w:sz="4" w:space="0" w:color="auto"/>
              <w:bottom w:val="single" w:sz="4" w:space="0" w:color="auto"/>
              <w:right w:val="single" w:sz="4" w:space="0" w:color="auto"/>
            </w:tcBorders>
            <w:hideMark/>
          </w:tcPr>
          <w:p w14:paraId="1D764FF2" w14:textId="77777777" w:rsidR="0014551B" w:rsidRDefault="0014551B" w:rsidP="5F0272A8">
            <w:pPr>
              <w:rPr>
                <w:rFonts w:cs="Arial"/>
              </w:rPr>
            </w:pPr>
            <w:r w:rsidRPr="5F0272A8">
              <w:rPr>
                <w:rFonts w:cs="Arial"/>
              </w:rPr>
              <w:t>Title….. (i.e. Dissertation)</w:t>
            </w:r>
          </w:p>
        </w:tc>
        <w:tc>
          <w:tcPr>
            <w:tcW w:w="992" w:type="dxa"/>
            <w:tcBorders>
              <w:top w:val="single" w:sz="4" w:space="0" w:color="auto"/>
              <w:left w:val="single" w:sz="4" w:space="0" w:color="auto"/>
              <w:bottom w:val="single" w:sz="4" w:space="0" w:color="auto"/>
              <w:right w:val="single" w:sz="4" w:space="0" w:color="auto"/>
            </w:tcBorders>
            <w:hideMark/>
          </w:tcPr>
          <w:p w14:paraId="5EE5C4C3" w14:textId="18AC3017" w:rsidR="0014551B" w:rsidRDefault="0014551B" w:rsidP="0014551B">
            <w:pPr>
              <w:rPr>
                <w:rFonts w:cs="Arial"/>
                <w:szCs w:val="22"/>
              </w:rPr>
            </w:pPr>
          </w:p>
        </w:tc>
      </w:tr>
    </w:tbl>
    <w:p w14:paraId="1C65DF16" w14:textId="133A7A2B" w:rsidR="004F15B1" w:rsidRDefault="004F15B1" w:rsidP="00167092">
      <w:pPr>
        <w:rPr>
          <w:highlight w:val="cyan"/>
        </w:rPr>
      </w:pPr>
    </w:p>
    <w:p w14:paraId="3F784A11" w14:textId="5EB89BCD" w:rsidR="00B47079" w:rsidRPr="00A40501" w:rsidRDefault="00B47079" w:rsidP="4E21A599">
      <w:pPr>
        <w:autoSpaceDE w:val="0"/>
        <w:autoSpaceDN w:val="0"/>
        <w:adjustRightInd w:val="0"/>
        <w:rPr>
          <w:rFonts w:cs="Arial"/>
          <w:b/>
          <w:bCs/>
        </w:rPr>
      </w:pPr>
      <w:r w:rsidRPr="4E21A599">
        <w:rPr>
          <w:rFonts w:cs="Arial"/>
        </w:rPr>
        <w:t>Please note that</w:t>
      </w:r>
      <w:r w:rsidRPr="4E21A599">
        <w:rPr>
          <w:rFonts w:cs="Arial"/>
          <w:b/>
          <w:bCs/>
        </w:rPr>
        <w:t xml:space="preserve"> </w:t>
      </w:r>
      <w:r w:rsidRPr="4E21A599">
        <w:rPr>
          <w:rFonts w:cs="Arial"/>
        </w:rPr>
        <w:t>delivery schedules/timetabling can be found by accessing your personalised timetable via the</w:t>
      </w:r>
      <w:r w:rsidRPr="4E21A599">
        <w:rPr>
          <w:rFonts w:cs="Arial"/>
          <w:color w:val="44546A" w:themeColor="text2"/>
        </w:rPr>
        <w:t xml:space="preserve"> </w:t>
      </w:r>
      <w:hyperlink r:id="rId32">
        <w:r w:rsidRPr="4E21A599">
          <w:rPr>
            <w:rStyle w:val="Hyperlink"/>
            <w:rFonts w:cs="Arial"/>
          </w:rPr>
          <w:t>My Timetable tile</w:t>
        </w:r>
      </w:hyperlink>
      <w:r w:rsidRPr="4E21A599">
        <w:rPr>
          <w:rFonts w:cs="Arial"/>
          <w:color w:val="44546A" w:themeColor="text2"/>
        </w:rPr>
        <w:t xml:space="preserve"> </w:t>
      </w:r>
      <w:r w:rsidRPr="4E21A599">
        <w:rPr>
          <w:rFonts w:cs="Arial"/>
        </w:rPr>
        <w:t>on the Student Hwb.</w:t>
      </w:r>
    </w:p>
    <w:p w14:paraId="456D730D" w14:textId="77777777" w:rsidR="00B47079" w:rsidRDefault="00B47079" w:rsidP="00167092">
      <w:pPr>
        <w:rPr>
          <w:highlight w:val="cyan"/>
        </w:rPr>
      </w:pPr>
    </w:p>
    <w:p w14:paraId="04E57FF2" w14:textId="6DAABA01" w:rsidR="007E2AF2" w:rsidRPr="007E2AF2" w:rsidRDefault="004F15B1" w:rsidP="007E2AF2">
      <w:pPr>
        <w:rPr>
          <w:b/>
          <w:highlight w:val="cyan"/>
        </w:rPr>
      </w:pPr>
      <w:r>
        <w:rPr>
          <w:highlight w:val="cyan"/>
        </w:rPr>
        <w:br w:type="page"/>
      </w:r>
    </w:p>
    <w:p w14:paraId="1F15D6C3" w14:textId="1DF788C3" w:rsidR="0014551B" w:rsidRPr="007E2AF2" w:rsidRDefault="00397EC5" w:rsidP="008E4A14">
      <w:pPr>
        <w:pStyle w:val="Heading2"/>
        <w:rPr>
          <w:highlight w:val="cyan"/>
        </w:rPr>
      </w:pPr>
      <w:bookmarkStart w:id="72" w:name="_Toc225520764"/>
      <w:r>
        <w:rPr>
          <w:highlight w:val="cyan"/>
        </w:rPr>
        <w:lastRenderedPageBreak/>
        <w:t xml:space="preserve">(2)   </w:t>
      </w:r>
      <w:r w:rsidR="0014551B" w:rsidRPr="007E2AF2">
        <w:rPr>
          <w:highlight w:val="cyan"/>
        </w:rPr>
        <w:t>Title of Programme of Study</w:t>
      </w:r>
      <w:bookmarkEnd w:id="72"/>
      <w:r w:rsidR="0014551B" w:rsidRPr="007E2AF2">
        <w:rPr>
          <w:highlight w:val="cyan"/>
        </w:rPr>
        <w:t xml:space="preserve"> </w:t>
      </w:r>
    </w:p>
    <w:p w14:paraId="23DCCB36" w14:textId="77777777" w:rsidR="0014551B" w:rsidRDefault="0014551B" w:rsidP="0014551B">
      <w:pPr>
        <w:rPr>
          <w:rFonts w:cs="Arial"/>
          <w:b/>
          <w:szCs w:val="22"/>
        </w:rPr>
      </w:pPr>
    </w:p>
    <w:p w14:paraId="26603E18" w14:textId="77777777" w:rsidR="0014551B" w:rsidRPr="002633D8" w:rsidRDefault="0014551B" w:rsidP="5F0272A8">
      <w:pPr>
        <w:rPr>
          <w:rFonts w:cs="Arial"/>
          <w:b/>
          <w:bCs/>
        </w:rPr>
      </w:pPr>
      <w:r w:rsidRPr="5F0272A8">
        <w:rPr>
          <w:rFonts w:cs="Arial"/>
          <w:b/>
          <w:bCs/>
        </w:rPr>
        <w:t xml:space="preserve">Programme Learning Outcomes </w:t>
      </w:r>
    </w:p>
    <w:p w14:paraId="553AE141" w14:textId="77777777" w:rsidR="0014551B" w:rsidRPr="002633D8" w:rsidRDefault="0014551B" w:rsidP="0014551B">
      <w:pPr>
        <w:jc w:val="both"/>
        <w:rPr>
          <w:rFonts w:cs="Arial"/>
          <w:szCs w:val="22"/>
        </w:rPr>
      </w:pPr>
    </w:p>
    <w:p w14:paraId="4EE05FD7" w14:textId="77777777" w:rsidR="0014551B" w:rsidRPr="00F5333A" w:rsidRDefault="0014551B" w:rsidP="5F0272A8">
      <w:pPr>
        <w:jc w:val="both"/>
        <w:rPr>
          <w:rFonts w:cs="Arial"/>
          <w:b/>
          <w:bCs/>
          <w:i/>
          <w:iCs/>
        </w:rPr>
      </w:pPr>
      <w:r w:rsidRPr="5F0272A8">
        <w:rPr>
          <w:rFonts w:cs="Arial"/>
          <w:b/>
          <w:bCs/>
          <w:i/>
          <w:iCs/>
          <w:highlight w:val="cyan"/>
        </w:rPr>
        <w:t>Insert Programme Learning Outcomes from the Definitive Programme Document</w:t>
      </w:r>
    </w:p>
    <w:p w14:paraId="10C9A428" w14:textId="77777777" w:rsidR="0014551B" w:rsidRPr="002633D8" w:rsidRDefault="0014551B" w:rsidP="0014551B">
      <w:pPr>
        <w:jc w:val="both"/>
        <w:rPr>
          <w:rFonts w:cs="Arial"/>
          <w:szCs w:val="22"/>
        </w:rPr>
      </w:pPr>
    </w:p>
    <w:p w14:paraId="237520B0" w14:textId="17024598" w:rsidR="0014551B" w:rsidRPr="002633D8" w:rsidRDefault="0014551B" w:rsidP="0014551B">
      <w:pPr>
        <w:jc w:val="both"/>
        <w:rPr>
          <w:rFonts w:cs="Arial"/>
          <w:szCs w:val="22"/>
        </w:rPr>
      </w:pPr>
      <w:r>
        <w:rPr>
          <w:rFonts w:cs="Arial"/>
          <w:szCs w:val="22"/>
        </w:rPr>
        <w:t xml:space="preserve"> </w:t>
      </w:r>
    </w:p>
    <w:p w14:paraId="5F73CD7D" w14:textId="77777777" w:rsidR="0014551B" w:rsidRDefault="0014551B" w:rsidP="0014551B"/>
    <w:p w14:paraId="16C8EE19" w14:textId="38DA5DA5" w:rsidR="0014551B" w:rsidRPr="0094238A" w:rsidRDefault="0014551B" w:rsidP="5F0272A8">
      <w:pPr>
        <w:rPr>
          <w:rFonts w:cs="Arial"/>
          <w:b/>
          <w:bCs/>
          <w:i/>
          <w:iCs/>
        </w:rPr>
      </w:pPr>
      <w:r w:rsidRPr="5F0272A8">
        <w:rPr>
          <w:rFonts w:cs="Arial"/>
          <w:b/>
          <w:bCs/>
        </w:rPr>
        <w:t xml:space="preserve">PROGRAMME STRUCTURE </w:t>
      </w:r>
    </w:p>
    <w:p w14:paraId="3562F4EC" w14:textId="77777777" w:rsidR="0014551B" w:rsidRDefault="0014551B" w:rsidP="0014551B">
      <w:pPr>
        <w:rPr>
          <w:rFonts w:cs="Arial"/>
          <w:szCs w:val="22"/>
        </w:rPr>
      </w:pPr>
    </w:p>
    <w:p w14:paraId="2DCF406A" w14:textId="2DEEAF94" w:rsidR="00E93C4E" w:rsidRDefault="00E93C4E" w:rsidP="5F0272A8">
      <w:pPr>
        <w:rPr>
          <w:rFonts w:cs="Arial"/>
        </w:rPr>
      </w:pPr>
      <w:r w:rsidRPr="00E93C4E">
        <w:t>The table below shows the current composition of the programme</w:t>
      </w:r>
      <w:r>
        <w:t>:</w:t>
      </w:r>
    </w:p>
    <w:p w14:paraId="3CB94486" w14:textId="77777777" w:rsidR="00E93C4E" w:rsidRDefault="00E93C4E" w:rsidP="0014551B">
      <w:pPr>
        <w:rPr>
          <w:rFonts w:cs="Arial"/>
          <w:szCs w:val="22"/>
        </w:rPr>
      </w:pP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6380"/>
        <w:gridCol w:w="992"/>
      </w:tblGrid>
      <w:tr w:rsidR="0014551B" w14:paraId="3A0E84B4" w14:textId="77777777" w:rsidTr="001057C8">
        <w:tc>
          <w:tcPr>
            <w:tcW w:w="1531" w:type="dxa"/>
            <w:tcBorders>
              <w:top w:val="single" w:sz="4" w:space="0" w:color="auto"/>
              <w:left w:val="single" w:sz="4" w:space="0" w:color="auto"/>
              <w:bottom w:val="single" w:sz="4" w:space="0" w:color="auto"/>
              <w:right w:val="single" w:sz="4" w:space="0" w:color="auto"/>
            </w:tcBorders>
            <w:shd w:val="clear" w:color="auto" w:fill="B3B3B3"/>
            <w:hideMark/>
          </w:tcPr>
          <w:p w14:paraId="654DEDEC" w14:textId="77777777" w:rsidR="0014551B" w:rsidRDefault="0014551B" w:rsidP="5F0272A8">
            <w:pPr>
              <w:rPr>
                <w:rFonts w:cs="Arial"/>
                <w:b/>
                <w:bCs/>
              </w:rPr>
            </w:pPr>
            <w:r w:rsidRPr="5F0272A8">
              <w:rPr>
                <w:rFonts w:cs="Arial"/>
                <w:b/>
                <w:bCs/>
              </w:rPr>
              <w:t>Code</w:t>
            </w:r>
          </w:p>
        </w:tc>
        <w:tc>
          <w:tcPr>
            <w:tcW w:w="6380" w:type="dxa"/>
            <w:tcBorders>
              <w:top w:val="single" w:sz="4" w:space="0" w:color="auto"/>
              <w:left w:val="single" w:sz="4" w:space="0" w:color="auto"/>
              <w:bottom w:val="single" w:sz="4" w:space="0" w:color="auto"/>
              <w:right w:val="single" w:sz="4" w:space="0" w:color="auto"/>
            </w:tcBorders>
            <w:shd w:val="clear" w:color="auto" w:fill="B3B3B3"/>
            <w:hideMark/>
          </w:tcPr>
          <w:p w14:paraId="79AD5EBB" w14:textId="77777777" w:rsidR="0014551B" w:rsidRDefault="0014551B" w:rsidP="5F0272A8">
            <w:pPr>
              <w:rPr>
                <w:rFonts w:cs="Arial"/>
                <w:b/>
                <w:bCs/>
              </w:rPr>
            </w:pPr>
            <w:r w:rsidRPr="5F0272A8">
              <w:rPr>
                <w:rFonts w:cs="Arial"/>
                <w:b/>
                <w:bCs/>
              </w:rPr>
              <w:t xml:space="preserve">Title </w:t>
            </w:r>
          </w:p>
        </w:tc>
        <w:tc>
          <w:tcPr>
            <w:tcW w:w="992" w:type="dxa"/>
            <w:tcBorders>
              <w:top w:val="single" w:sz="4" w:space="0" w:color="auto"/>
              <w:left w:val="single" w:sz="4" w:space="0" w:color="auto"/>
              <w:bottom w:val="single" w:sz="4" w:space="0" w:color="auto"/>
              <w:right w:val="single" w:sz="4" w:space="0" w:color="auto"/>
            </w:tcBorders>
            <w:shd w:val="clear" w:color="auto" w:fill="B3B3B3"/>
            <w:hideMark/>
          </w:tcPr>
          <w:p w14:paraId="0B1830A3" w14:textId="77777777" w:rsidR="0014551B" w:rsidRDefault="0014551B" w:rsidP="5F0272A8">
            <w:pPr>
              <w:rPr>
                <w:rFonts w:cs="Arial"/>
                <w:b/>
                <w:bCs/>
              </w:rPr>
            </w:pPr>
            <w:r w:rsidRPr="5F0272A8">
              <w:rPr>
                <w:rFonts w:cs="Arial"/>
                <w:b/>
                <w:bCs/>
              </w:rPr>
              <w:t>Credits</w:t>
            </w:r>
          </w:p>
        </w:tc>
      </w:tr>
      <w:tr w:rsidR="0014551B" w14:paraId="2923A658"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5A05BCAA" w14:textId="77777777" w:rsidR="0014551B" w:rsidRDefault="0014551B" w:rsidP="5F0272A8">
            <w:pPr>
              <w:rPr>
                <w:rFonts w:cs="Arial"/>
                <w:b/>
                <w:bCs/>
              </w:rPr>
            </w:pPr>
            <w:r w:rsidRPr="5F0272A8">
              <w:rPr>
                <w:rFonts w:cs="Arial"/>
                <w:b/>
                <w:bCs/>
              </w:rPr>
              <w:t>PART I</w:t>
            </w:r>
          </w:p>
        </w:tc>
      </w:tr>
      <w:tr w:rsidR="0014551B" w14:paraId="44890B2A"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57B1369D" w14:textId="77777777" w:rsidR="0014551B" w:rsidRDefault="0014551B" w:rsidP="5F0272A8">
            <w:pPr>
              <w:rPr>
                <w:rFonts w:cs="Arial"/>
                <w:b/>
                <w:bCs/>
              </w:rPr>
            </w:pPr>
            <w:r w:rsidRPr="5F0272A8">
              <w:rPr>
                <w:rFonts w:cs="Arial"/>
                <w:b/>
                <w:bCs/>
              </w:rPr>
              <w:t xml:space="preserve">Compulsory Modules </w:t>
            </w:r>
          </w:p>
        </w:tc>
      </w:tr>
      <w:tr w:rsidR="0014551B" w14:paraId="3DC27C17" w14:textId="77777777" w:rsidTr="001057C8">
        <w:tc>
          <w:tcPr>
            <w:tcW w:w="1531" w:type="dxa"/>
            <w:tcBorders>
              <w:top w:val="single" w:sz="4" w:space="0" w:color="auto"/>
              <w:left w:val="single" w:sz="4" w:space="0" w:color="auto"/>
              <w:bottom w:val="single" w:sz="4" w:space="0" w:color="auto"/>
              <w:right w:val="single" w:sz="4" w:space="0" w:color="auto"/>
            </w:tcBorders>
          </w:tcPr>
          <w:p w14:paraId="587E13D6"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77CBE0D1"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637C973A" w14:textId="01EE8681" w:rsidR="0014551B" w:rsidRDefault="0014551B" w:rsidP="0014551B">
            <w:pPr>
              <w:jc w:val="center"/>
              <w:rPr>
                <w:rFonts w:cs="Arial"/>
                <w:szCs w:val="22"/>
              </w:rPr>
            </w:pPr>
          </w:p>
        </w:tc>
      </w:tr>
      <w:tr w:rsidR="0014551B" w14:paraId="76A34624" w14:textId="77777777" w:rsidTr="001057C8">
        <w:tc>
          <w:tcPr>
            <w:tcW w:w="1531" w:type="dxa"/>
            <w:tcBorders>
              <w:top w:val="single" w:sz="4" w:space="0" w:color="auto"/>
              <w:left w:val="single" w:sz="4" w:space="0" w:color="auto"/>
              <w:bottom w:val="single" w:sz="4" w:space="0" w:color="auto"/>
              <w:right w:val="single" w:sz="4" w:space="0" w:color="auto"/>
            </w:tcBorders>
          </w:tcPr>
          <w:p w14:paraId="691F4709" w14:textId="77777777" w:rsidR="0014551B" w:rsidRDefault="0014551B" w:rsidP="0014551B">
            <w:pPr>
              <w:pStyle w:val="fixedCharChar"/>
              <w:rPr>
                <w:rFonts w:ascii="Arial" w:hAnsi="Arial" w:cs="Arial"/>
                <w:b w:val="0"/>
                <w:sz w:val="22"/>
                <w:szCs w:val="22"/>
              </w:rPr>
            </w:pPr>
          </w:p>
        </w:tc>
        <w:tc>
          <w:tcPr>
            <w:tcW w:w="6380" w:type="dxa"/>
            <w:tcBorders>
              <w:top w:val="single" w:sz="4" w:space="0" w:color="auto"/>
              <w:left w:val="single" w:sz="4" w:space="0" w:color="auto"/>
              <w:bottom w:val="single" w:sz="4" w:space="0" w:color="auto"/>
              <w:right w:val="single" w:sz="4" w:space="0" w:color="auto"/>
            </w:tcBorders>
          </w:tcPr>
          <w:p w14:paraId="6FF50573" w14:textId="77777777" w:rsidR="0014551B" w:rsidRDefault="0014551B" w:rsidP="0014551B">
            <w:pPr>
              <w:pStyle w:val="fixedCharChar"/>
              <w:ind w:left="62" w:hanging="62"/>
              <w:jc w:val="both"/>
              <w:rPr>
                <w:rFonts w:ascii="Arial" w:hAnsi="Arial" w:cs="Arial"/>
                <w:b w:val="0"/>
                <w:sz w:val="22"/>
                <w:szCs w:val="22"/>
              </w:rPr>
            </w:pPr>
          </w:p>
        </w:tc>
        <w:tc>
          <w:tcPr>
            <w:tcW w:w="992" w:type="dxa"/>
            <w:tcBorders>
              <w:top w:val="single" w:sz="4" w:space="0" w:color="auto"/>
              <w:left w:val="single" w:sz="4" w:space="0" w:color="auto"/>
              <w:bottom w:val="single" w:sz="4" w:space="0" w:color="auto"/>
              <w:right w:val="single" w:sz="4" w:space="0" w:color="auto"/>
            </w:tcBorders>
          </w:tcPr>
          <w:p w14:paraId="25DEFD2C" w14:textId="36AAAFF9" w:rsidR="0014551B" w:rsidRDefault="0014551B" w:rsidP="0014551B">
            <w:pPr>
              <w:jc w:val="center"/>
              <w:rPr>
                <w:rFonts w:cs="Arial"/>
                <w:szCs w:val="22"/>
              </w:rPr>
            </w:pPr>
          </w:p>
        </w:tc>
      </w:tr>
      <w:tr w:rsidR="0014551B" w14:paraId="7843DBC4" w14:textId="77777777" w:rsidTr="001057C8">
        <w:tc>
          <w:tcPr>
            <w:tcW w:w="1531" w:type="dxa"/>
            <w:tcBorders>
              <w:top w:val="single" w:sz="4" w:space="0" w:color="auto"/>
              <w:left w:val="single" w:sz="4" w:space="0" w:color="auto"/>
              <w:bottom w:val="single" w:sz="4" w:space="0" w:color="auto"/>
              <w:right w:val="single" w:sz="4" w:space="0" w:color="auto"/>
            </w:tcBorders>
          </w:tcPr>
          <w:p w14:paraId="70C6C604"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14A779DF"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77FB2192" w14:textId="4D2DA446" w:rsidR="0014551B" w:rsidRDefault="0014551B" w:rsidP="0014551B">
            <w:pPr>
              <w:pStyle w:val="fixed"/>
              <w:jc w:val="center"/>
              <w:rPr>
                <w:rFonts w:ascii="Arial" w:hAnsi="Arial" w:cs="Arial"/>
                <w:b w:val="0"/>
                <w:sz w:val="22"/>
                <w:szCs w:val="22"/>
              </w:rPr>
            </w:pPr>
          </w:p>
        </w:tc>
      </w:tr>
      <w:tr w:rsidR="0014551B" w14:paraId="2D65EAFB"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5E52E69D" w14:textId="77777777" w:rsidR="0014551B" w:rsidRDefault="0014551B" w:rsidP="5F0272A8">
            <w:pPr>
              <w:rPr>
                <w:rFonts w:cs="Arial"/>
                <w:b/>
                <w:bCs/>
              </w:rPr>
            </w:pPr>
            <w:r w:rsidRPr="5F0272A8">
              <w:rPr>
                <w:rFonts w:cs="Arial"/>
                <w:b/>
                <w:bCs/>
              </w:rPr>
              <w:t>Optional Modules (choose one)</w:t>
            </w:r>
          </w:p>
        </w:tc>
      </w:tr>
      <w:tr w:rsidR="0014551B" w14:paraId="26FCB463"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39F45FC6"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6F0AF86F"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12E99B6F" w14:textId="6B03E07A" w:rsidR="0014551B" w:rsidRDefault="0014551B" w:rsidP="0014551B">
            <w:pPr>
              <w:jc w:val="center"/>
              <w:rPr>
                <w:rFonts w:cs="Arial"/>
                <w:szCs w:val="22"/>
              </w:rPr>
            </w:pPr>
          </w:p>
        </w:tc>
      </w:tr>
      <w:tr w:rsidR="0014551B" w14:paraId="35B451D0"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47A1033F"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07065418"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18D4C5C8" w14:textId="0EC79A5D" w:rsidR="0014551B" w:rsidRDefault="0014551B" w:rsidP="0014551B">
            <w:pPr>
              <w:jc w:val="center"/>
              <w:rPr>
                <w:rFonts w:cs="Arial"/>
                <w:szCs w:val="22"/>
              </w:rPr>
            </w:pPr>
          </w:p>
        </w:tc>
      </w:tr>
      <w:tr w:rsidR="0014551B" w14:paraId="07BB174D"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61B36F54"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3BC2D065" w14:textId="77777777" w:rsidR="0014551B" w:rsidRDefault="0014551B" w:rsidP="0014551B">
            <w:pPr>
              <w:pStyle w:val="fixed"/>
              <w:rPr>
                <w:rFonts w:ascii="Arial" w:hAnsi="Arial" w:cs="Arial"/>
                <w:b w:val="0"/>
                <w:sz w:val="22"/>
                <w:szCs w:val="22"/>
              </w:rPr>
            </w:pPr>
          </w:p>
        </w:tc>
        <w:tc>
          <w:tcPr>
            <w:tcW w:w="992" w:type="dxa"/>
            <w:tcBorders>
              <w:top w:val="single" w:sz="4" w:space="0" w:color="auto"/>
              <w:left w:val="single" w:sz="4" w:space="0" w:color="auto"/>
              <w:bottom w:val="single" w:sz="4" w:space="0" w:color="auto"/>
              <w:right w:val="single" w:sz="4" w:space="0" w:color="auto"/>
            </w:tcBorders>
          </w:tcPr>
          <w:p w14:paraId="3BC1753A" w14:textId="1A79A6F2" w:rsidR="0014551B" w:rsidRDefault="0014551B" w:rsidP="0014551B">
            <w:pPr>
              <w:jc w:val="center"/>
              <w:rPr>
                <w:rFonts w:cs="Arial"/>
                <w:szCs w:val="22"/>
              </w:rPr>
            </w:pPr>
          </w:p>
        </w:tc>
      </w:tr>
      <w:tr w:rsidR="0014551B" w14:paraId="6AF3A701"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2F79A7A9"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6921CB32"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507D1DF9" w14:textId="48065E7E" w:rsidR="0014551B" w:rsidRDefault="0014551B" w:rsidP="0014551B">
            <w:pPr>
              <w:jc w:val="center"/>
              <w:rPr>
                <w:rFonts w:cs="Arial"/>
                <w:szCs w:val="22"/>
              </w:rPr>
            </w:pPr>
          </w:p>
        </w:tc>
      </w:tr>
      <w:tr w:rsidR="0014551B" w14:paraId="4B701F03"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205AD17E"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572399A0"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0BC97A93" w14:textId="3763D3AD" w:rsidR="0014551B" w:rsidRDefault="0014551B" w:rsidP="0014551B">
            <w:pPr>
              <w:jc w:val="center"/>
              <w:rPr>
                <w:rFonts w:cs="Arial"/>
                <w:szCs w:val="22"/>
              </w:rPr>
            </w:pPr>
          </w:p>
        </w:tc>
      </w:tr>
      <w:tr w:rsidR="0014551B" w14:paraId="09BFE014"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2762861D" w14:textId="77777777" w:rsidR="0014551B" w:rsidRDefault="0014551B" w:rsidP="5F0272A8">
            <w:pPr>
              <w:rPr>
                <w:rFonts w:cs="Arial"/>
                <w:b/>
                <w:bCs/>
              </w:rPr>
            </w:pPr>
            <w:r w:rsidRPr="5F0272A8">
              <w:rPr>
                <w:rFonts w:cs="Arial"/>
                <w:b/>
                <w:bCs/>
              </w:rPr>
              <w:t xml:space="preserve">PART II </w:t>
            </w:r>
          </w:p>
        </w:tc>
      </w:tr>
      <w:tr w:rsidR="0014551B" w14:paraId="34A8F0B0"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21041511" w14:textId="77777777" w:rsidR="0014551B" w:rsidRDefault="0014551B" w:rsidP="5F0272A8">
            <w:pPr>
              <w:rPr>
                <w:rFonts w:cs="Arial"/>
                <w:b/>
                <w:bCs/>
              </w:rPr>
            </w:pPr>
            <w:r w:rsidRPr="5F0272A8">
              <w:rPr>
                <w:rFonts w:cs="Arial"/>
                <w:b/>
                <w:bCs/>
              </w:rPr>
              <w:t>Compulsory Module</w:t>
            </w:r>
          </w:p>
        </w:tc>
      </w:tr>
      <w:tr w:rsidR="0014551B" w14:paraId="2B6AF101" w14:textId="77777777" w:rsidTr="001057C8">
        <w:tc>
          <w:tcPr>
            <w:tcW w:w="1531" w:type="dxa"/>
            <w:tcBorders>
              <w:top w:val="single" w:sz="4" w:space="0" w:color="auto"/>
              <w:left w:val="single" w:sz="4" w:space="0" w:color="auto"/>
              <w:bottom w:val="single" w:sz="4" w:space="0" w:color="auto"/>
              <w:right w:val="single" w:sz="4" w:space="0" w:color="auto"/>
            </w:tcBorders>
          </w:tcPr>
          <w:p w14:paraId="50265CAA" w14:textId="77777777" w:rsidR="0014551B" w:rsidRDefault="0014551B" w:rsidP="0014551B">
            <w:pPr>
              <w:pStyle w:val="fixedCharChar"/>
              <w:ind w:left="0" w:firstLine="0"/>
              <w:rPr>
                <w:rFonts w:ascii="Arial" w:hAnsi="Arial" w:cs="Arial"/>
                <w:b w:val="0"/>
                <w:sz w:val="22"/>
                <w:szCs w:val="22"/>
              </w:rPr>
            </w:pPr>
          </w:p>
        </w:tc>
        <w:tc>
          <w:tcPr>
            <w:tcW w:w="6380" w:type="dxa"/>
            <w:tcBorders>
              <w:top w:val="single" w:sz="4" w:space="0" w:color="auto"/>
              <w:left w:val="single" w:sz="4" w:space="0" w:color="auto"/>
              <w:bottom w:val="single" w:sz="4" w:space="0" w:color="auto"/>
              <w:right w:val="single" w:sz="4" w:space="0" w:color="auto"/>
            </w:tcBorders>
            <w:hideMark/>
          </w:tcPr>
          <w:p w14:paraId="6ABDBF98" w14:textId="77777777" w:rsidR="0014551B" w:rsidRDefault="0014551B" w:rsidP="5F0272A8">
            <w:pPr>
              <w:rPr>
                <w:rFonts w:cs="Arial"/>
              </w:rPr>
            </w:pPr>
            <w:r w:rsidRPr="5F0272A8">
              <w:rPr>
                <w:rFonts w:cs="Arial"/>
              </w:rPr>
              <w:t>Title….. (i.e. Dissertation)</w:t>
            </w:r>
          </w:p>
        </w:tc>
        <w:tc>
          <w:tcPr>
            <w:tcW w:w="992" w:type="dxa"/>
            <w:tcBorders>
              <w:top w:val="single" w:sz="4" w:space="0" w:color="auto"/>
              <w:left w:val="single" w:sz="4" w:space="0" w:color="auto"/>
              <w:bottom w:val="single" w:sz="4" w:space="0" w:color="auto"/>
              <w:right w:val="single" w:sz="4" w:space="0" w:color="auto"/>
            </w:tcBorders>
            <w:hideMark/>
          </w:tcPr>
          <w:p w14:paraId="0C6C2242" w14:textId="0BBC6DC4" w:rsidR="0014551B" w:rsidRDefault="0014551B" w:rsidP="0014551B">
            <w:pPr>
              <w:jc w:val="center"/>
              <w:rPr>
                <w:rFonts w:cs="Arial"/>
                <w:szCs w:val="22"/>
              </w:rPr>
            </w:pPr>
          </w:p>
        </w:tc>
      </w:tr>
    </w:tbl>
    <w:p w14:paraId="6914DC2F" w14:textId="77777777" w:rsidR="0014551B" w:rsidRDefault="0014551B" w:rsidP="0014551B">
      <w:pPr>
        <w:rPr>
          <w:rFonts w:cs="Arial"/>
          <w:szCs w:val="22"/>
        </w:rPr>
      </w:pPr>
    </w:p>
    <w:p w14:paraId="78E57EC3" w14:textId="465DAC52" w:rsidR="00A40501" w:rsidRPr="00A40501" w:rsidRDefault="00A40501" w:rsidP="00A40501">
      <w:pPr>
        <w:autoSpaceDE w:val="0"/>
        <w:autoSpaceDN w:val="0"/>
        <w:adjustRightInd w:val="0"/>
        <w:rPr>
          <w:rFonts w:cs="Arial"/>
          <w:b/>
          <w:bCs/>
          <w:szCs w:val="22"/>
        </w:rPr>
      </w:pPr>
      <w:r w:rsidRPr="00D26D46">
        <w:rPr>
          <w:rFonts w:cs="Arial"/>
        </w:rPr>
        <w:t>Please note that</w:t>
      </w:r>
      <w:r>
        <w:rPr>
          <w:rFonts w:cs="Arial"/>
          <w:b/>
          <w:bCs/>
        </w:rPr>
        <w:t xml:space="preserve"> </w:t>
      </w:r>
      <w:r w:rsidRPr="00A40501">
        <w:rPr>
          <w:rFonts w:cs="Arial"/>
          <w:szCs w:val="22"/>
        </w:rPr>
        <w:t>delivery schedules/timetabling can be found by accessing your personalised timetable via the</w:t>
      </w:r>
      <w:r>
        <w:rPr>
          <w:rFonts w:cs="Arial"/>
          <w:color w:val="44546A"/>
          <w:szCs w:val="22"/>
        </w:rPr>
        <w:t xml:space="preserve"> </w:t>
      </w:r>
      <w:hyperlink r:id="rId33" w:history="1">
        <w:r w:rsidRPr="00D26D46">
          <w:rPr>
            <w:rStyle w:val="Hyperlink"/>
            <w:rFonts w:cs="Arial"/>
            <w:szCs w:val="22"/>
          </w:rPr>
          <w:t>My Timetable tile</w:t>
        </w:r>
      </w:hyperlink>
      <w:r>
        <w:rPr>
          <w:rFonts w:cs="Arial"/>
          <w:color w:val="44546A"/>
          <w:szCs w:val="22"/>
        </w:rPr>
        <w:t xml:space="preserve"> </w:t>
      </w:r>
      <w:r w:rsidRPr="00A40501">
        <w:rPr>
          <w:rFonts w:cs="Arial"/>
          <w:szCs w:val="22"/>
        </w:rPr>
        <w:t>on the Student Hwb.</w:t>
      </w:r>
    </w:p>
    <w:p w14:paraId="604FE78A" w14:textId="77777777" w:rsidR="0014551B" w:rsidRDefault="0014551B" w:rsidP="0014551B">
      <w:pPr>
        <w:rPr>
          <w:rFonts w:cs="Arial"/>
          <w:szCs w:val="22"/>
        </w:rPr>
      </w:pPr>
    </w:p>
    <w:p w14:paraId="74728B9F" w14:textId="77777777" w:rsidR="0014551B" w:rsidRDefault="0014551B" w:rsidP="0014551B">
      <w:pPr>
        <w:rPr>
          <w:rFonts w:cs="Arial"/>
          <w:szCs w:val="22"/>
        </w:rPr>
      </w:pPr>
    </w:p>
    <w:p w14:paraId="34F4499C" w14:textId="77777777" w:rsidR="0014551B" w:rsidRDefault="0014551B">
      <w:pPr>
        <w:rPr>
          <w:b/>
          <w:highlight w:val="cyan"/>
        </w:rPr>
      </w:pPr>
      <w:r>
        <w:rPr>
          <w:highlight w:val="cyan"/>
        </w:rPr>
        <w:br w:type="page"/>
      </w:r>
    </w:p>
    <w:p w14:paraId="305AD249" w14:textId="3C46646D" w:rsidR="0014551B" w:rsidRPr="006471E2" w:rsidRDefault="00397EC5" w:rsidP="008E4A14">
      <w:pPr>
        <w:pStyle w:val="Heading2"/>
        <w:rPr>
          <w:highlight w:val="cyan"/>
        </w:rPr>
      </w:pPr>
      <w:bookmarkStart w:id="73" w:name="_Toc225520765"/>
      <w:r>
        <w:rPr>
          <w:highlight w:val="cyan"/>
        </w:rPr>
        <w:lastRenderedPageBreak/>
        <w:t xml:space="preserve">(3)   </w:t>
      </w:r>
      <w:r w:rsidR="0014551B" w:rsidRPr="006471E2">
        <w:rPr>
          <w:highlight w:val="cyan"/>
        </w:rPr>
        <w:t>Title of Programme of Study</w:t>
      </w:r>
      <w:bookmarkEnd w:id="73"/>
      <w:r w:rsidR="0014551B" w:rsidRPr="006471E2">
        <w:rPr>
          <w:highlight w:val="cyan"/>
        </w:rPr>
        <w:t xml:space="preserve"> </w:t>
      </w:r>
    </w:p>
    <w:p w14:paraId="2741F81D" w14:textId="77777777" w:rsidR="0014551B" w:rsidRDefault="0014551B" w:rsidP="0014551B">
      <w:pPr>
        <w:rPr>
          <w:rFonts w:cs="Arial"/>
          <w:b/>
          <w:szCs w:val="22"/>
        </w:rPr>
      </w:pPr>
    </w:p>
    <w:p w14:paraId="6600DA29" w14:textId="77777777" w:rsidR="0014551B" w:rsidRPr="002633D8" w:rsidRDefault="0014551B" w:rsidP="5F0272A8">
      <w:pPr>
        <w:rPr>
          <w:rFonts w:cs="Arial"/>
          <w:b/>
          <w:bCs/>
        </w:rPr>
      </w:pPr>
      <w:r w:rsidRPr="5F0272A8">
        <w:rPr>
          <w:rFonts w:cs="Arial"/>
          <w:b/>
          <w:bCs/>
        </w:rPr>
        <w:t xml:space="preserve">Programme Learning Outcomes </w:t>
      </w:r>
    </w:p>
    <w:p w14:paraId="49BE47BC" w14:textId="77777777" w:rsidR="0014551B" w:rsidRPr="002633D8" w:rsidRDefault="0014551B" w:rsidP="0014551B">
      <w:pPr>
        <w:jc w:val="both"/>
        <w:rPr>
          <w:rFonts w:cs="Arial"/>
          <w:szCs w:val="22"/>
        </w:rPr>
      </w:pPr>
    </w:p>
    <w:p w14:paraId="23D2E645" w14:textId="77777777" w:rsidR="0014551B" w:rsidRPr="00F5333A" w:rsidRDefault="0014551B" w:rsidP="5F0272A8">
      <w:pPr>
        <w:jc w:val="both"/>
        <w:rPr>
          <w:rFonts w:cs="Arial"/>
          <w:b/>
          <w:bCs/>
          <w:i/>
          <w:iCs/>
        </w:rPr>
      </w:pPr>
      <w:r w:rsidRPr="5F0272A8">
        <w:rPr>
          <w:rFonts w:cs="Arial"/>
          <w:b/>
          <w:bCs/>
          <w:i/>
          <w:iCs/>
          <w:highlight w:val="cyan"/>
        </w:rPr>
        <w:t>Insert Programme Learning Outcomes from the Definitive Programme Document</w:t>
      </w:r>
    </w:p>
    <w:p w14:paraId="6CD898EA" w14:textId="77777777" w:rsidR="0014551B" w:rsidRPr="002633D8" w:rsidRDefault="0014551B" w:rsidP="0014551B">
      <w:pPr>
        <w:jc w:val="both"/>
        <w:rPr>
          <w:rFonts w:cs="Arial"/>
          <w:szCs w:val="22"/>
        </w:rPr>
      </w:pPr>
    </w:p>
    <w:p w14:paraId="62980289" w14:textId="16410390" w:rsidR="0014551B" w:rsidRPr="002633D8" w:rsidRDefault="0014551B" w:rsidP="0014551B">
      <w:pPr>
        <w:jc w:val="both"/>
        <w:rPr>
          <w:rFonts w:cs="Arial"/>
          <w:szCs w:val="22"/>
        </w:rPr>
      </w:pPr>
      <w:r>
        <w:rPr>
          <w:rFonts w:cs="Arial"/>
          <w:szCs w:val="22"/>
        </w:rPr>
        <w:t xml:space="preserve"> </w:t>
      </w:r>
    </w:p>
    <w:p w14:paraId="7CA63F32" w14:textId="77777777" w:rsidR="0014551B" w:rsidRDefault="0014551B" w:rsidP="0014551B"/>
    <w:p w14:paraId="10D363EB" w14:textId="47590436" w:rsidR="0014551B" w:rsidRPr="0094238A" w:rsidRDefault="0014551B" w:rsidP="5F0272A8">
      <w:pPr>
        <w:rPr>
          <w:rFonts w:cs="Arial"/>
          <w:b/>
          <w:bCs/>
          <w:i/>
          <w:iCs/>
        </w:rPr>
      </w:pPr>
      <w:r w:rsidRPr="5F0272A8">
        <w:rPr>
          <w:rFonts w:cs="Arial"/>
          <w:b/>
          <w:bCs/>
        </w:rPr>
        <w:t xml:space="preserve">PROGRAMME STRUCTURE </w:t>
      </w:r>
    </w:p>
    <w:p w14:paraId="62049CD1" w14:textId="77777777" w:rsidR="0014551B" w:rsidRDefault="0014551B" w:rsidP="0014551B">
      <w:pPr>
        <w:rPr>
          <w:rFonts w:cs="Arial"/>
          <w:b/>
          <w:szCs w:val="22"/>
        </w:rPr>
      </w:pPr>
    </w:p>
    <w:p w14:paraId="28D82FDA" w14:textId="252BE71B" w:rsidR="0014551B" w:rsidRPr="00E93C4E" w:rsidRDefault="00E93C4E" w:rsidP="5F0272A8">
      <w:pPr>
        <w:rPr>
          <w:rFonts w:cs="Arial"/>
        </w:rPr>
      </w:pPr>
      <w:r w:rsidRPr="00E93C4E">
        <w:t>The table below shows the current composition of the programme</w:t>
      </w:r>
      <w:r>
        <w:t>:</w:t>
      </w:r>
      <w:r w:rsidR="0014551B">
        <w:t xml:space="preserve"> </w:t>
      </w:r>
    </w:p>
    <w:p w14:paraId="08B08455" w14:textId="77777777" w:rsidR="0014551B" w:rsidRDefault="0014551B" w:rsidP="0014551B">
      <w:pPr>
        <w:jc w:val="both"/>
        <w:rPr>
          <w:sz w:val="16"/>
          <w:szCs w:val="16"/>
        </w:rPr>
      </w:pP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6380"/>
        <w:gridCol w:w="992"/>
      </w:tblGrid>
      <w:tr w:rsidR="0014551B" w14:paraId="54148ABD" w14:textId="77777777" w:rsidTr="001057C8">
        <w:tc>
          <w:tcPr>
            <w:tcW w:w="1531" w:type="dxa"/>
            <w:tcBorders>
              <w:top w:val="single" w:sz="4" w:space="0" w:color="auto"/>
              <w:left w:val="single" w:sz="4" w:space="0" w:color="auto"/>
              <w:bottom w:val="single" w:sz="4" w:space="0" w:color="auto"/>
              <w:right w:val="single" w:sz="4" w:space="0" w:color="auto"/>
            </w:tcBorders>
            <w:shd w:val="clear" w:color="auto" w:fill="B3B3B3"/>
            <w:hideMark/>
          </w:tcPr>
          <w:p w14:paraId="76D164F3" w14:textId="77777777" w:rsidR="0014551B" w:rsidRDefault="0014551B" w:rsidP="5F0272A8">
            <w:pPr>
              <w:rPr>
                <w:rFonts w:cs="Arial"/>
                <w:b/>
                <w:bCs/>
              </w:rPr>
            </w:pPr>
            <w:r w:rsidRPr="5F0272A8">
              <w:rPr>
                <w:rFonts w:cs="Arial"/>
                <w:b/>
                <w:bCs/>
              </w:rPr>
              <w:t>Code</w:t>
            </w:r>
          </w:p>
        </w:tc>
        <w:tc>
          <w:tcPr>
            <w:tcW w:w="6380" w:type="dxa"/>
            <w:tcBorders>
              <w:top w:val="single" w:sz="4" w:space="0" w:color="auto"/>
              <w:left w:val="single" w:sz="4" w:space="0" w:color="auto"/>
              <w:bottom w:val="single" w:sz="4" w:space="0" w:color="auto"/>
              <w:right w:val="single" w:sz="4" w:space="0" w:color="auto"/>
            </w:tcBorders>
            <w:shd w:val="clear" w:color="auto" w:fill="B3B3B3"/>
            <w:hideMark/>
          </w:tcPr>
          <w:p w14:paraId="5A1AC7B2" w14:textId="77777777" w:rsidR="0014551B" w:rsidRDefault="0014551B" w:rsidP="5F0272A8">
            <w:pPr>
              <w:rPr>
                <w:rFonts w:cs="Arial"/>
                <w:b/>
                <w:bCs/>
              </w:rPr>
            </w:pPr>
            <w:r w:rsidRPr="5F0272A8">
              <w:rPr>
                <w:rFonts w:cs="Arial"/>
                <w:b/>
                <w:bCs/>
              </w:rPr>
              <w:t xml:space="preserve">Title </w:t>
            </w:r>
          </w:p>
        </w:tc>
        <w:tc>
          <w:tcPr>
            <w:tcW w:w="992" w:type="dxa"/>
            <w:tcBorders>
              <w:top w:val="single" w:sz="4" w:space="0" w:color="auto"/>
              <w:left w:val="single" w:sz="4" w:space="0" w:color="auto"/>
              <w:bottom w:val="single" w:sz="4" w:space="0" w:color="auto"/>
              <w:right w:val="single" w:sz="4" w:space="0" w:color="auto"/>
            </w:tcBorders>
            <w:shd w:val="clear" w:color="auto" w:fill="B3B3B3"/>
            <w:hideMark/>
          </w:tcPr>
          <w:p w14:paraId="506BD699" w14:textId="77777777" w:rsidR="0014551B" w:rsidRDefault="0014551B" w:rsidP="5F0272A8">
            <w:pPr>
              <w:rPr>
                <w:rFonts w:cs="Arial"/>
                <w:b/>
                <w:bCs/>
              </w:rPr>
            </w:pPr>
            <w:r w:rsidRPr="5F0272A8">
              <w:rPr>
                <w:rFonts w:cs="Arial"/>
                <w:b/>
                <w:bCs/>
              </w:rPr>
              <w:t>Credits</w:t>
            </w:r>
          </w:p>
        </w:tc>
      </w:tr>
      <w:tr w:rsidR="0014551B" w14:paraId="3D8D68E9"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31B68BA" w14:textId="77777777" w:rsidR="0014551B" w:rsidRDefault="0014551B" w:rsidP="5F0272A8">
            <w:pPr>
              <w:rPr>
                <w:rFonts w:cs="Arial"/>
                <w:b/>
                <w:bCs/>
              </w:rPr>
            </w:pPr>
            <w:r w:rsidRPr="5F0272A8">
              <w:rPr>
                <w:rFonts w:cs="Arial"/>
                <w:b/>
                <w:bCs/>
              </w:rPr>
              <w:t>PART I</w:t>
            </w:r>
          </w:p>
        </w:tc>
      </w:tr>
      <w:tr w:rsidR="0014551B" w14:paraId="60DF6B11"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74FE751A" w14:textId="77777777" w:rsidR="0014551B" w:rsidRDefault="0014551B" w:rsidP="5F0272A8">
            <w:pPr>
              <w:rPr>
                <w:rFonts w:cs="Arial"/>
                <w:b/>
                <w:bCs/>
              </w:rPr>
            </w:pPr>
            <w:r w:rsidRPr="5F0272A8">
              <w:rPr>
                <w:rFonts w:cs="Arial"/>
                <w:b/>
                <w:bCs/>
              </w:rPr>
              <w:t xml:space="preserve">Compulsory Modules </w:t>
            </w:r>
          </w:p>
        </w:tc>
      </w:tr>
      <w:tr w:rsidR="0014551B" w14:paraId="5E73E923" w14:textId="77777777" w:rsidTr="001057C8">
        <w:tc>
          <w:tcPr>
            <w:tcW w:w="1531" w:type="dxa"/>
            <w:tcBorders>
              <w:top w:val="single" w:sz="4" w:space="0" w:color="auto"/>
              <w:left w:val="single" w:sz="4" w:space="0" w:color="auto"/>
              <w:bottom w:val="single" w:sz="4" w:space="0" w:color="auto"/>
              <w:right w:val="single" w:sz="4" w:space="0" w:color="auto"/>
            </w:tcBorders>
          </w:tcPr>
          <w:p w14:paraId="761B587E"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121EDA81"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44B13CBD" w14:textId="05B3873C" w:rsidR="0014551B" w:rsidRDefault="0014551B" w:rsidP="0014551B">
            <w:pPr>
              <w:jc w:val="center"/>
              <w:rPr>
                <w:rFonts w:cs="Arial"/>
                <w:szCs w:val="22"/>
              </w:rPr>
            </w:pPr>
          </w:p>
        </w:tc>
      </w:tr>
      <w:tr w:rsidR="0014551B" w14:paraId="6731388D" w14:textId="77777777" w:rsidTr="001057C8">
        <w:tc>
          <w:tcPr>
            <w:tcW w:w="1531" w:type="dxa"/>
            <w:tcBorders>
              <w:top w:val="single" w:sz="4" w:space="0" w:color="auto"/>
              <w:left w:val="single" w:sz="4" w:space="0" w:color="auto"/>
              <w:bottom w:val="single" w:sz="4" w:space="0" w:color="auto"/>
              <w:right w:val="single" w:sz="4" w:space="0" w:color="auto"/>
            </w:tcBorders>
          </w:tcPr>
          <w:p w14:paraId="1FC3D2B0" w14:textId="77777777" w:rsidR="0014551B" w:rsidRDefault="0014551B" w:rsidP="0014551B">
            <w:pPr>
              <w:pStyle w:val="fixedCharChar"/>
              <w:rPr>
                <w:rFonts w:ascii="Arial" w:hAnsi="Arial" w:cs="Arial"/>
                <w:b w:val="0"/>
                <w:sz w:val="22"/>
                <w:szCs w:val="22"/>
              </w:rPr>
            </w:pPr>
          </w:p>
        </w:tc>
        <w:tc>
          <w:tcPr>
            <w:tcW w:w="6380" w:type="dxa"/>
            <w:tcBorders>
              <w:top w:val="single" w:sz="4" w:space="0" w:color="auto"/>
              <w:left w:val="single" w:sz="4" w:space="0" w:color="auto"/>
              <w:bottom w:val="single" w:sz="4" w:space="0" w:color="auto"/>
              <w:right w:val="single" w:sz="4" w:space="0" w:color="auto"/>
            </w:tcBorders>
          </w:tcPr>
          <w:p w14:paraId="36765DCA" w14:textId="77777777" w:rsidR="0014551B" w:rsidRDefault="0014551B" w:rsidP="0014551B">
            <w:pPr>
              <w:pStyle w:val="fixedCharChar"/>
              <w:ind w:left="62" w:hanging="62"/>
              <w:jc w:val="both"/>
              <w:rPr>
                <w:rFonts w:ascii="Arial" w:hAnsi="Arial" w:cs="Arial"/>
                <w:b w:val="0"/>
                <w:sz w:val="22"/>
                <w:szCs w:val="22"/>
              </w:rPr>
            </w:pPr>
          </w:p>
        </w:tc>
        <w:tc>
          <w:tcPr>
            <w:tcW w:w="992" w:type="dxa"/>
            <w:tcBorders>
              <w:top w:val="single" w:sz="4" w:space="0" w:color="auto"/>
              <w:left w:val="single" w:sz="4" w:space="0" w:color="auto"/>
              <w:bottom w:val="single" w:sz="4" w:space="0" w:color="auto"/>
              <w:right w:val="single" w:sz="4" w:space="0" w:color="auto"/>
            </w:tcBorders>
          </w:tcPr>
          <w:p w14:paraId="75F8DC88" w14:textId="5357ACB0" w:rsidR="0014551B" w:rsidRDefault="0014551B" w:rsidP="0014551B">
            <w:pPr>
              <w:jc w:val="center"/>
              <w:rPr>
                <w:rFonts w:cs="Arial"/>
                <w:szCs w:val="22"/>
              </w:rPr>
            </w:pPr>
          </w:p>
        </w:tc>
      </w:tr>
      <w:tr w:rsidR="0014551B" w14:paraId="175AA8C7" w14:textId="77777777" w:rsidTr="001057C8">
        <w:tc>
          <w:tcPr>
            <w:tcW w:w="1531" w:type="dxa"/>
            <w:tcBorders>
              <w:top w:val="single" w:sz="4" w:space="0" w:color="auto"/>
              <w:left w:val="single" w:sz="4" w:space="0" w:color="auto"/>
              <w:bottom w:val="single" w:sz="4" w:space="0" w:color="auto"/>
              <w:right w:val="single" w:sz="4" w:space="0" w:color="auto"/>
            </w:tcBorders>
          </w:tcPr>
          <w:p w14:paraId="66536FD5"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29F62CD3"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64226A73" w14:textId="6588B600" w:rsidR="0014551B" w:rsidRDefault="0014551B" w:rsidP="0014551B">
            <w:pPr>
              <w:pStyle w:val="fixed"/>
              <w:jc w:val="center"/>
              <w:rPr>
                <w:rFonts w:ascii="Arial" w:hAnsi="Arial" w:cs="Arial"/>
                <w:b w:val="0"/>
                <w:sz w:val="22"/>
                <w:szCs w:val="22"/>
              </w:rPr>
            </w:pPr>
          </w:p>
        </w:tc>
      </w:tr>
      <w:tr w:rsidR="0014551B" w14:paraId="67C3F6E3"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0C099C75" w14:textId="77777777" w:rsidR="0014551B" w:rsidRDefault="0014551B" w:rsidP="5F0272A8">
            <w:pPr>
              <w:rPr>
                <w:rFonts w:cs="Arial"/>
                <w:b/>
                <w:bCs/>
              </w:rPr>
            </w:pPr>
            <w:r w:rsidRPr="5F0272A8">
              <w:rPr>
                <w:rFonts w:cs="Arial"/>
                <w:b/>
                <w:bCs/>
              </w:rPr>
              <w:t>Optional Modules (choose one)</w:t>
            </w:r>
          </w:p>
        </w:tc>
      </w:tr>
      <w:tr w:rsidR="0014551B" w14:paraId="55821A0C"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63E3601E"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24EB5031"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727033DA" w14:textId="48BB0494" w:rsidR="0014551B" w:rsidRDefault="0014551B" w:rsidP="0014551B">
            <w:pPr>
              <w:jc w:val="center"/>
              <w:rPr>
                <w:rFonts w:cs="Arial"/>
                <w:szCs w:val="22"/>
              </w:rPr>
            </w:pPr>
          </w:p>
        </w:tc>
      </w:tr>
      <w:tr w:rsidR="0014551B" w14:paraId="7E137331"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7B2E0EE7"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30FEBE3D"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37D4E9A0" w14:textId="49AB6ECB" w:rsidR="0014551B" w:rsidRDefault="0014551B" w:rsidP="0014551B">
            <w:pPr>
              <w:jc w:val="center"/>
              <w:rPr>
                <w:rFonts w:cs="Arial"/>
                <w:szCs w:val="22"/>
              </w:rPr>
            </w:pPr>
          </w:p>
        </w:tc>
      </w:tr>
      <w:tr w:rsidR="0014551B" w14:paraId="162B13D5"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4B37175C"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1B88084E" w14:textId="77777777" w:rsidR="0014551B" w:rsidRDefault="0014551B" w:rsidP="0014551B">
            <w:pPr>
              <w:pStyle w:val="fixed"/>
              <w:rPr>
                <w:rFonts w:ascii="Arial" w:hAnsi="Arial" w:cs="Arial"/>
                <w:b w:val="0"/>
                <w:sz w:val="22"/>
                <w:szCs w:val="22"/>
              </w:rPr>
            </w:pPr>
          </w:p>
        </w:tc>
        <w:tc>
          <w:tcPr>
            <w:tcW w:w="992" w:type="dxa"/>
            <w:tcBorders>
              <w:top w:val="single" w:sz="4" w:space="0" w:color="auto"/>
              <w:left w:val="single" w:sz="4" w:space="0" w:color="auto"/>
              <w:bottom w:val="single" w:sz="4" w:space="0" w:color="auto"/>
              <w:right w:val="single" w:sz="4" w:space="0" w:color="auto"/>
            </w:tcBorders>
          </w:tcPr>
          <w:p w14:paraId="4CB350AE" w14:textId="50C63118" w:rsidR="0014551B" w:rsidRDefault="0014551B" w:rsidP="0014551B">
            <w:pPr>
              <w:jc w:val="center"/>
              <w:rPr>
                <w:rFonts w:cs="Arial"/>
                <w:szCs w:val="22"/>
              </w:rPr>
            </w:pPr>
          </w:p>
        </w:tc>
      </w:tr>
      <w:tr w:rsidR="0014551B" w14:paraId="445CE17C"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0DA48615"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7BB893D7"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730C927E" w14:textId="5E564D45" w:rsidR="0014551B" w:rsidRDefault="0014551B" w:rsidP="0014551B">
            <w:pPr>
              <w:jc w:val="center"/>
              <w:rPr>
                <w:rFonts w:cs="Arial"/>
                <w:szCs w:val="22"/>
              </w:rPr>
            </w:pPr>
          </w:p>
        </w:tc>
      </w:tr>
      <w:tr w:rsidR="0014551B" w14:paraId="22B91458"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3A4339AC"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40085D57"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1BF1B4FD" w14:textId="2FDF2AF5" w:rsidR="0014551B" w:rsidRDefault="0014551B" w:rsidP="0014551B">
            <w:pPr>
              <w:jc w:val="center"/>
              <w:rPr>
                <w:rFonts w:cs="Arial"/>
                <w:szCs w:val="22"/>
              </w:rPr>
            </w:pPr>
          </w:p>
        </w:tc>
      </w:tr>
      <w:tr w:rsidR="0014551B" w14:paraId="229060F2"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14E43EB" w14:textId="77777777" w:rsidR="0014551B" w:rsidRDefault="0014551B" w:rsidP="5F0272A8">
            <w:pPr>
              <w:rPr>
                <w:rFonts w:cs="Arial"/>
                <w:b/>
                <w:bCs/>
              </w:rPr>
            </w:pPr>
            <w:r w:rsidRPr="5F0272A8">
              <w:rPr>
                <w:rFonts w:cs="Arial"/>
                <w:b/>
                <w:bCs/>
              </w:rPr>
              <w:t xml:space="preserve">PART II </w:t>
            </w:r>
          </w:p>
        </w:tc>
      </w:tr>
      <w:tr w:rsidR="0014551B" w14:paraId="1BC21DE1"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17E3DDD6" w14:textId="77777777" w:rsidR="0014551B" w:rsidRDefault="0014551B" w:rsidP="5F0272A8">
            <w:pPr>
              <w:rPr>
                <w:rFonts w:cs="Arial"/>
                <w:b/>
                <w:bCs/>
              </w:rPr>
            </w:pPr>
            <w:r w:rsidRPr="5F0272A8">
              <w:rPr>
                <w:rFonts w:cs="Arial"/>
                <w:b/>
                <w:bCs/>
              </w:rPr>
              <w:t>Compulsory Module</w:t>
            </w:r>
          </w:p>
        </w:tc>
      </w:tr>
      <w:tr w:rsidR="0014551B" w14:paraId="69CA5209" w14:textId="77777777" w:rsidTr="001057C8">
        <w:tc>
          <w:tcPr>
            <w:tcW w:w="1531" w:type="dxa"/>
            <w:tcBorders>
              <w:top w:val="single" w:sz="4" w:space="0" w:color="auto"/>
              <w:left w:val="single" w:sz="4" w:space="0" w:color="auto"/>
              <w:bottom w:val="single" w:sz="4" w:space="0" w:color="auto"/>
              <w:right w:val="single" w:sz="4" w:space="0" w:color="auto"/>
            </w:tcBorders>
          </w:tcPr>
          <w:p w14:paraId="010110FE" w14:textId="77777777" w:rsidR="0014551B" w:rsidRDefault="0014551B" w:rsidP="0014551B">
            <w:pPr>
              <w:pStyle w:val="fixedCharChar"/>
              <w:ind w:left="0" w:firstLine="0"/>
              <w:rPr>
                <w:rFonts w:ascii="Arial" w:hAnsi="Arial" w:cs="Arial"/>
                <w:b w:val="0"/>
                <w:sz w:val="22"/>
                <w:szCs w:val="22"/>
              </w:rPr>
            </w:pPr>
          </w:p>
        </w:tc>
        <w:tc>
          <w:tcPr>
            <w:tcW w:w="6380" w:type="dxa"/>
            <w:tcBorders>
              <w:top w:val="single" w:sz="4" w:space="0" w:color="auto"/>
              <w:left w:val="single" w:sz="4" w:space="0" w:color="auto"/>
              <w:bottom w:val="single" w:sz="4" w:space="0" w:color="auto"/>
              <w:right w:val="single" w:sz="4" w:space="0" w:color="auto"/>
            </w:tcBorders>
            <w:hideMark/>
          </w:tcPr>
          <w:p w14:paraId="20F581FE" w14:textId="77777777" w:rsidR="0014551B" w:rsidRDefault="0014551B" w:rsidP="5F0272A8">
            <w:pPr>
              <w:rPr>
                <w:rFonts w:cs="Arial"/>
              </w:rPr>
            </w:pPr>
            <w:r w:rsidRPr="5F0272A8">
              <w:rPr>
                <w:rFonts w:cs="Arial"/>
              </w:rPr>
              <w:t>Title….. (i.e. Dissertation)</w:t>
            </w:r>
          </w:p>
        </w:tc>
        <w:tc>
          <w:tcPr>
            <w:tcW w:w="992" w:type="dxa"/>
            <w:tcBorders>
              <w:top w:val="single" w:sz="4" w:space="0" w:color="auto"/>
              <w:left w:val="single" w:sz="4" w:space="0" w:color="auto"/>
              <w:bottom w:val="single" w:sz="4" w:space="0" w:color="auto"/>
              <w:right w:val="single" w:sz="4" w:space="0" w:color="auto"/>
            </w:tcBorders>
            <w:hideMark/>
          </w:tcPr>
          <w:p w14:paraId="0588BD14" w14:textId="1F7FB925" w:rsidR="0014551B" w:rsidRDefault="0014551B" w:rsidP="0014551B">
            <w:pPr>
              <w:jc w:val="center"/>
              <w:rPr>
                <w:rFonts w:cs="Arial"/>
                <w:szCs w:val="22"/>
              </w:rPr>
            </w:pPr>
          </w:p>
        </w:tc>
      </w:tr>
    </w:tbl>
    <w:p w14:paraId="1C60C2E8" w14:textId="6CD86A54" w:rsidR="0014551B" w:rsidRDefault="0014551B" w:rsidP="0014551B">
      <w:pPr>
        <w:jc w:val="both"/>
        <w:rPr>
          <w:highlight w:val="cyan"/>
        </w:rPr>
      </w:pPr>
    </w:p>
    <w:p w14:paraId="173CF920" w14:textId="66ED6D51" w:rsidR="00A40501" w:rsidRPr="00A40501" w:rsidRDefault="00A40501" w:rsidP="00A40501">
      <w:pPr>
        <w:autoSpaceDE w:val="0"/>
        <w:autoSpaceDN w:val="0"/>
        <w:adjustRightInd w:val="0"/>
        <w:rPr>
          <w:rFonts w:cs="Arial"/>
          <w:b/>
          <w:bCs/>
          <w:szCs w:val="22"/>
        </w:rPr>
      </w:pPr>
      <w:r w:rsidRPr="00D26D46">
        <w:rPr>
          <w:rFonts w:cs="Arial"/>
        </w:rPr>
        <w:t>Please note that</w:t>
      </w:r>
      <w:r>
        <w:rPr>
          <w:rFonts w:cs="Arial"/>
          <w:b/>
          <w:bCs/>
        </w:rPr>
        <w:t xml:space="preserve"> </w:t>
      </w:r>
      <w:r w:rsidRPr="00A40501">
        <w:rPr>
          <w:rFonts w:cs="Arial"/>
          <w:szCs w:val="22"/>
        </w:rPr>
        <w:t>delivery schedules/timetabling can be found by accessing your personalised timetable via the</w:t>
      </w:r>
      <w:r>
        <w:rPr>
          <w:rFonts w:cs="Arial"/>
          <w:color w:val="44546A"/>
          <w:szCs w:val="22"/>
        </w:rPr>
        <w:t xml:space="preserve"> </w:t>
      </w:r>
      <w:hyperlink r:id="rId34" w:history="1">
        <w:r w:rsidRPr="00D26D46">
          <w:rPr>
            <w:rStyle w:val="Hyperlink"/>
            <w:rFonts w:cs="Arial"/>
            <w:szCs w:val="22"/>
          </w:rPr>
          <w:t>My Timetable tile</w:t>
        </w:r>
      </w:hyperlink>
      <w:r>
        <w:rPr>
          <w:rFonts w:cs="Arial"/>
          <w:color w:val="44546A"/>
          <w:szCs w:val="22"/>
        </w:rPr>
        <w:t xml:space="preserve"> </w:t>
      </w:r>
      <w:r w:rsidRPr="00A40501">
        <w:rPr>
          <w:rFonts w:cs="Arial"/>
          <w:szCs w:val="22"/>
        </w:rPr>
        <w:t>on the Student Hwb.</w:t>
      </w:r>
    </w:p>
    <w:p w14:paraId="4573FBCC" w14:textId="77777777" w:rsidR="00B47079" w:rsidRDefault="00B47079" w:rsidP="0014551B">
      <w:pPr>
        <w:jc w:val="both"/>
        <w:rPr>
          <w:highlight w:val="cyan"/>
        </w:rPr>
      </w:pPr>
    </w:p>
    <w:p w14:paraId="1C41DA81" w14:textId="77777777" w:rsidR="006471E2" w:rsidRDefault="006471E2" w:rsidP="0014551B">
      <w:pPr>
        <w:rPr>
          <w:rFonts w:cs="Arial"/>
          <w:b/>
          <w:szCs w:val="22"/>
        </w:rPr>
      </w:pPr>
      <w:r>
        <w:rPr>
          <w:rFonts w:cs="Arial"/>
          <w:b/>
          <w:szCs w:val="22"/>
        </w:rPr>
        <w:t xml:space="preserve"> </w:t>
      </w:r>
    </w:p>
    <w:p w14:paraId="25685610" w14:textId="77777777" w:rsidR="006471E2" w:rsidRDefault="006471E2" w:rsidP="006471E2">
      <w:pPr>
        <w:rPr>
          <w:rFonts w:cs="Arial"/>
          <w:b/>
          <w:szCs w:val="22"/>
        </w:rPr>
      </w:pPr>
    </w:p>
    <w:p w14:paraId="1F00E2A4" w14:textId="77777777" w:rsidR="006471E2" w:rsidRDefault="006471E2" w:rsidP="006471E2">
      <w:pPr>
        <w:jc w:val="center"/>
        <w:rPr>
          <w:rFonts w:cs="Arial"/>
          <w:b/>
        </w:rPr>
      </w:pPr>
    </w:p>
    <w:p w14:paraId="1301DC40" w14:textId="01197C56" w:rsidR="00CD642C" w:rsidRPr="0014551B" w:rsidRDefault="006471E2" w:rsidP="5F0272A8">
      <w:pPr>
        <w:jc w:val="both"/>
        <w:rPr>
          <w:szCs w:val="22"/>
        </w:rPr>
      </w:pPr>
      <w:r>
        <w:rPr>
          <w:rFonts w:cs="Arial"/>
        </w:rPr>
        <w:br w:type="page"/>
      </w:r>
      <w:r w:rsidR="00CD642C" w:rsidRPr="5F0272A8">
        <w:lastRenderedPageBreak/>
        <w:t xml:space="preserve">Where appropriate, the University </w:t>
      </w:r>
      <w:r w:rsidR="005433AC" w:rsidRPr="5F0272A8">
        <w:t>may allow</w:t>
      </w:r>
      <w:r w:rsidR="00CD642C" w:rsidRPr="5F0272A8">
        <w:t xml:space="preserve"> students to study </w:t>
      </w:r>
      <w:r w:rsidR="003048EC" w:rsidRPr="5F0272A8">
        <w:t xml:space="preserve">modules in addition to the 120 credits studied for the level of study </w:t>
      </w:r>
      <w:r w:rsidR="00CD642C" w:rsidRPr="5F0272A8">
        <w:t>e.g. Welsh medium or IT modules.</w:t>
      </w:r>
      <w:r w:rsidR="003048EC" w:rsidRPr="5F0272A8">
        <w:t xml:space="preserve">  Students would need to discuss this with their </w:t>
      </w:r>
      <w:r w:rsidR="00177BCB">
        <w:t>Programme Manager</w:t>
      </w:r>
      <w:r w:rsidR="003048EC" w:rsidRPr="5F0272A8">
        <w:t>.</w:t>
      </w:r>
    </w:p>
    <w:p w14:paraId="496B35C0" w14:textId="77777777" w:rsidR="00CD642C" w:rsidRPr="002633D8" w:rsidRDefault="00CD642C">
      <w:pPr>
        <w:rPr>
          <w:rFonts w:cs="Arial"/>
          <w:szCs w:val="22"/>
        </w:rPr>
      </w:pPr>
    </w:p>
    <w:p w14:paraId="72DBC80B" w14:textId="77777777" w:rsidR="0014551B" w:rsidRDefault="0014551B" w:rsidP="5F0272A8">
      <w:pPr>
        <w:jc w:val="both"/>
        <w:rPr>
          <w:rFonts w:cs="Arial"/>
        </w:rPr>
      </w:pPr>
      <w:r>
        <w:rPr>
          <w:highlight w:val="cyan"/>
        </w:rPr>
        <w:t>The modules that are delivered each academic year will depend on a number of factors, including the number of students that opt to study that module. All the options on your Programme of Study will not necessarily be offered each year.</w:t>
      </w:r>
      <w:r w:rsidRPr="5F0272A8">
        <w:rPr>
          <w:rFonts w:cs="Arial"/>
        </w:rPr>
        <w:t xml:space="preserve"> </w:t>
      </w:r>
    </w:p>
    <w:p w14:paraId="749636BE" w14:textId="77777777" w:rsidR="0014551B" w:rsidRDefault="0014551B" w:rsidP="0014551B">
      <w:pPr>
        <w:jc w:val="both"/>
        <w:rPr>
          <w:rFonts w:cs="Arial"/>
          <w:szCs w:val="22"/>
        </w:rPr>
      </w:pPr>
    </w:p>
    <w:p w14:paraId="41BF14D4" w14:textId="30D4D369" w:rsidR="0014551B" w:rsidRPr="005B2A8E" w:rsidRDefault="0014551B" w:rsidP="5F0272A8">
      <w:pPr>
        <w:jc w:val="both"/>
        <w:rPr>
          <w:rFonts w:cs="Arial"/>
          <w:b/>
          <w:bCs/>
          <w:highlight w:val="cyan"/>
        </w:rPr>
      </w:pPr>
      <w:r w:rsidRPr="005B2A8E">
        <w:rPr>
          <w:rFonts w:cs="Arial"/>
          <w:b/>
          <w:bCs/>
          <w:highlight w:val="cyan"/>
        </w:rPr>
        <w:t xml:space="preserve">The following modules will be offered in </w:t>
      </w:r>
      <w:r w:rsidR="0009436E">
        <w:rPr>
          <w:rFonts w:cs="Arial"/>
          <w:b/>
          <w:bCs/>
          <w:highlight w:val="cyan"/>
        </w:rPr>
        <w:t>202</w:t>
      </w:r>
      <w:r w:rsidR="001B0DD3">
        <w:rPr>
          <w:rFonts w:cs="Arial"/>
          <w:b/>
          <w:bCs/>
          <w:highlight w:val="cyan"/>
        </w:rPr>
        <w:t>6</w:t>
      </w:r>
      <w:r w:rsidR="0009436E">
        <w:rPr>
          <w:rFonts w:cs="Arial"/>
          <w:b/>
          <w:bCs/>
          <w:highlight w:val="cyan"/>
        </w:rPr>
        <w:t>/2</w:t>
      </w:r>
      <w:r w:rsidR="001B0DD3">
        <w:rPr>
          <w:rFonts w:cs="Arial"/>
          <w:b/>
          <w:bCs/>
          <w:highlight w:val="cyan"/>
        </w:rPr>
        <w:t>7</w:t>
      </w:r>
      <w:r w:rsidRPr="005B2A8E">
        <w:rPr>
          <w:rFonts w:cs="Arial"/>
          <w:b/>
          <w:bCs/>
          <w:highlight w:val="cyan"/>
        </w:rPr>
        <w:t xml:space="preserve"> (</w:t>
      </w:r>
      <w:r w:rsidRPr="005B2A8E">
        <w:rPr>
          <w:rFonts w:cs="Arial"/>
          <w:b/>
          <w:bCs/>
          <w:i/>
          <w:iCs/>
          <w:highlight w:val="cyan"/>
        </w:rPr>
        <w:t>example of table provided</w:t>
      </w:r>
      <w:r w:rsidRPr="005B2A8E">
        <w:rPr>
          <w:rFonts w:cs="Arial"/>
          <w:b/>
          <w:bCs/>
          <w:highlight w:val="cyan"/>
        </w:rPr>
        <w:t>):</w:t>
      </w:r>
    </w:p>
    <w:p w14:paraId="5A8EE1F4" w14:textId="77777777" w:rsidR="0014551B" w:rsidRPr="005B2A8E" w:rsidRDefault="0014551B" w:rsidP="0014551B">
      <w:pPr>
        <w:rPr>
          <w:rFonts w:cs="Arial"/>
          <w:i/>
          <w:szCs w:val="22"/>
          <w:highlight w:val="cyan"/>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5841"/>
        <w:gridCol w:w="1276"/>
      </w:tblGrid>
      <w:tr w:rsidR="0014551B" w14:paraId="4A986323" w14:textId="77777777" w:rsidTr="5F0272A8">
        <w:tc>
          <w:tcPr>
            <w:tcW w:w="8642"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67F3EC9" w14:textId="77777777" w:rsidR="0014551B" w:rsidRDefault="0014551B" w:rsidP="5F0272A8">
            <w:pPr>
              <w:rPr>
                <w:rFonts w:cs="Arial"/>
                <w:b/>
                <w:bCs/>
              </w:rPr>
            </w:pPr>
            <w:r w:rsidRPr="5F0272A8">
              <w:rPr>
                <w:rFonts w:cs="Arial"/>
                <w:b/>
                <w:bCs/>
              </w:rPr>
              <w:t>PART I</w:t>
            </w:r>
          </w:p>
        </w:tc>
      </w:tr>
      <w:tr w:rsidR="0014551B" w14:paraId="0D978811" w14:textId="77777777" w:rsidTr="5F0272A8">
        <w:tc>
          <w:tcPr>
            <w:tcW w:w="8642"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531FFF72" w14:textId="77777777" w:rsidR="0014551B" w:rsidRDefault="0014551B" w:rsidP="5F0272A8">
            <w:pPr>
              <w:rPr>
                <w:rFonts w:cs="Arial"/>
                <w:b/>
                <w:bCs/>
              </w:rPr>
            </w:pPr>
            <w:r w:rsidRPr="5F0272A8">
              <w:rPr>
                <w:rFonts w:cs="Arial"/>
                <w:b/>
                <w:bCs/>
              </w:rPr>
              <w:t xml:space="preserve">Compulsory Module </w:t>
            </w:r>
          </w:p>
        </w:tc>
      </w:tr>
      <w:tr w:rsidR="0014551B" w14:paraId="30187295" w14:textId="77777777" w:rsidTr="5F0272A8">
        <w:tc>
          <w:tcPr>
            <w:tcW w:w="1525" w:type="dxa"/>
            <w:tcBorders>
              <w:top w:val="single" w:sz="4" w:space="0" w:color="auto"/>
              <w:left w:val="single" w:sz="4" w:space="0" w:color="auto"/>
              <w:bottom w:val="single" w:sz="4" w:space="0" w:color="auto"/>
              <w:right w:val="single" w:sz="4" w:space="0" w:color="auto"/>
            </w:tcBorders>
          </w:tcPr>
          <w:p w14:paraId="094BAAE1" w14:textId="77777777" w:rsidR="0014551B" w:rsidRDefault="0014551B">
            <w:pPr>
              <w:pStyle w:val="fixedCharChar"/>
              <w:rPr>
                <w:rFonts w:ascii="Arial" w:hAnsi="Arial" w:cs="Arial"/>
                <w:b w:val="0"/>
                <w:sz w:val="22"/>
                <w:szCs w:val="22"/>
              </w:rPr>
            </w:pPr>
          </w:p>
        </w:tc>
        <w:tc>
          <w:tcPr>
            <w:tcW w:w="5841" w:type="dxa"/>
            <w:tcBorders>
              <w:top w:val="single" w:sz="4" w:space="0" w:color="auto"/>
              <w:left w:val="single" w:sz="4" w:space="0" w:color="auto"/>
              <w:bottom w:val="single" w:sz="4" w:space="0" w:color="auto"/>
              <w:right w:val="single" w:sz="4" w:space="0" w:color="auto"/>
            </w:tcBorders>
          </w:tcPr>
          <w:p w14:paraId="36E71DC8" w14:textId="77777777" w:rsidR="0014551B" w:rsidRDefault="0014551B">
            <w:pPr>
              <w:pStyle w:val="fixedCharChar"/>
              <w:ind w:left="62" w:hanging="62"/>
              <w:jc w:val="both"/>
              <w:rPr>
                <w:rFonts w:ascii="Arial" w:hAnsi="Arial" w:cs="Arial"/>
                <w:b w:val="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5B6E434B" w14:textId="77777777" w:rsidR="0014551B" w:rsidRDefault="0014551B" w:rsidP="5F0272A8">
            <w:pPr>
              <w:rPr>
                <w:rFonts w:cs="Arial"/>
              </w:rPr>
            </w:pPr>
            <w:r w:rsidRPr="5F0272A8">
              <w:rPr>
                <w:rFonts w:cs="Arial"/>
              </w:rPr>
              <w:t>30 credits</w:t>
            </w:r>
          </w:p>
        </w:tc>
      </w:tr>
      <w:tr w:rsidR="0014551B" w14:paraId="0B340B97" w14:textId="77777777" w:rsidTr="5F0272A8">
        <w:tc>
          <w:tcPr>
            <w:tcW w:w="8642"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4F08BE8" w14:textId="77777777" w:rsidR="0014551B" w:rsidRDefault="0014551B" w:rsidP="5F0272A8">
            <w:pPr>
              <w:rPr>
                <w:rFonts w:cs="Arial"/>
                <w:b/>
                <w:bCs/>
              </w:rPr>
            </w:pPr>
            <w:r w:rsidRPr="5F0272A8">
              <w:rPr>
                <w:rFonts w:cs="Arial"/>
                <w:b/>
                <w:bCs/>
              </w:rPr>
              <w:t xml:space="preserve">Optional Module </w:t>
            </w:r>
          </w:p>
        </w:tc>
      </w:tr>
      <w:tr w:rsidR="0014551B" w14:paraId="49F2B1A9" w14:textId="77777777" w:rsidTr="5F0272A8">
        <w:trPr>
          <w:trHeight w:val="70"/>
        </w:trPr>
        <w:tc>
          <w:tcPr>
            <w:tcW w:w="1525" w:type="dxa"/>
            <w:tcBorders>
              <w:top w:val="single" w:sz="4" w:space="0" w:color="auto"/>
              <w:left w:val="single" w:sz="4" w:space="0" w:color="auto"/>
              <w:bottom w:val="single" w:sz="4" w:space="0" w:color="auto"/>
              <w:right w:val="single" w:sz="4" w:space="0" w:color="auto"/>
            </w:tcBorders>
          </w:tcPr>
          <w:p w14:paraId="66AD5E32" w14:textId="77777777" w:rsidR="0014551B" w:rsidRDefault="0014551B">
            <w:pPr>
              <w:rPr>
                <w:rFonts w:cs="Arial"/>
                <w:szCs w:val="22"/>
              </w:rPr>
            </w:pPr>
          </w:p>
        </w:tc>
        <w:tc>
          <w:tcPr>
            <w:tcW w:w="5841" w:type="dxa"/>
            <w:tcBorders>
              <w:top w:val="single" w:sz="4" w:space="0" w:color="auto"/>
              <w:left w:val="single" w:sz="4" w:space="0" w:color="auto"/>
              <w:bottom w:val="single" w:sz="4" w:space="0" w:color="auto"/>
              <w:right w:val="single" w:sz="4" w:space="0" w:color="auto"/>
            </w:tcBorders>
          </w:tcPr>
          <w:p w14:paraId="240382CD" w14:textId="77777777" w:rsidR="0014551B" w:rsidRDefault="0014551B">
            <w:pPr>
              <w:rPr>
                <w:rFonts w:cs="Arial"/>
                <w:szCs w:val="22"/>
              </w:rPr>
            </w:pPr>
          </w:p>
        </w:tc>
        <w:tc>
          <w:tcPr>
            <w:tcW w:w="1276" w:type="dxa"/>
            <w:tcBorders>
              <w:top w:val="single" w:sz="4" w:space="0" w:color="auto"/>
              <w:left w:val="single" w:sz="4" w:space="0" w:color="auto"/>
              <w:bottom w:val="single" w:sz="4" w:space="0" w:color="auto"/>
              <w:right w:val="single" w:sz="4" w:space="0" w:color="auto"/>
            </w:tcBorders>
            <w:hideMark/>
          </w:tcPr>
          <w:p w14:paraId="35BDB5C2" w14:textId="77777777" w:rsidR="0014551B" w:rsidRDefault="0014551B" w:rsidP="5F0272A8">
            <w:pPr>
              <w:rPr>
                <w:rFonts w:cs="Arial"/>
              </w:rPr>
            </w:pPr>
            <w:r w:rsidRPr="5F0272A8">
              <w:rPr>
                <w:rFonts w:cs="Arial"/>
              </w:rPr>
              <w:t>30 credits</w:t>
            </w:r>
          </w:p>
        </w:tc>
      </w:tr>
      <w:tr w:rsidR="0014551B" w14:paraId="6FB66C21" w14:textId="77777777" w:rsidTr="5F0272A8">
        <w:tc>
          <w:tcPr>
            <w:tcW w:w="8642"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7E968698" w14:textId="77777777" w:rsidR="0014551B" w:rsidRDefault="0014551B" w:rsidP="5F0272A8">
            <w:pPr>
              <w:rPr>
                <w:rFonts w:cs="Arial"/>
                <w:b/>
                <w:bCs/>
              </w:rPr>
            </w:pPr>
            <w:r w:rsidRPr="5F0272A8">
              <w:rPr>
                <w:rFonts w:cs="Arial"/>
                <w:b/>
                <w:bCs/>
              </w:rPr>
              <w:t xml:space="preserve">PART II </w:t>
            </w:r>
          </w:p>
        </w:tc>
      </w:tr>
      <w:tr w:rsidR="0014551B" w14:paraId="0E43102D" w14:textId="77777777" w:rsidTr="5F0272A8">
        <w:tc>
          <w:tcPr>
            <w:tcW w:w="8642"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445F1205" w14:textId="77777777" w:rsidR="0014551B" w:rsidRDefault="0014551B" w:rsidP="5F0272A8">
            <w:pPr>
              <w:rPr>
                <w:rFonts w:cs="Arial"/>
                <w:b/>
                <w:bCs/>
              </w:rPr>
            </w:pPr>
            <w:r w:rsidRPr="5F0272A8">
              <w:rPr>
                <w:rFonts w:cs="Arial"/>
                <w:b/>
                <w:bCs/>
              </w:rPr>
              <w:t>Compulsory Module</w:t>
            </w:r>
          </w:p>
        </w:tc>
      </w:tr>
      <w:tr w:rsidR="0014551B" w14:paraId="162246EB" w14:textId="77777777" w:rsidTr="5F0272A8">
        <w:tc>
          <w:tcPr>
            <w:tcW w:w="1525" w:type="dxa"/>
            <w:tcBorders>
              <w:top w:val="single" w:sz="4" w:space="0" w:color="auto"/>
              <w:left w:val="single" w:sz="4" w:space="0" w:color="auto"/>
              <w:bottom w:val="single" w:sz="4" w:space="0" w:color="auto"/>
              <w:right w:val="single" w:sz="4" w:space="0" w:color="auto"/>
            </w:tcBorders>
          </w:tcPr>
          <w:p w14:paraId="3DD05754" w14:textId="77777777" w:rsidR="0014551B" w:rsidRDefault="0014551B">
            <w:pPr>
              <w:pStyle w:val="fixedCharChar"/>
              <w:ind w:left="0" w:firstLine="0"/>
              <w:rPr>
                <w:rFonts w:ascii="Arial" w:hAnsi="Arial" w:cs="Arial"/>
                <w:b w:val="0"/>
                <w:sz w:val="22"/>
                <w:szCs w:val="22"/>
              </w:rPr>
            </w:pPr>
          </w:p>
        </w:tc>
        <w:tc>
          <w:tcPr>
            <w:tcW w:w="5841" w:type="dxa"/>
            <w:tcBorders>
              <w:top w:val="single" w:sz="4" w:space="0" w:color="auto"/>
              <w:left w:val="single" w:sz="4" w:space="0" w:color="auto"/>
              <w:bottom w:val="single" w:sz="4" w:space="0" w:color="auto"/>
              <w:right w:val="single" w:sz="4" w:space="0" w:color="auto"/>
            </w:tcBorders>
            <w:hideMark/>
          </w:tcPr>
          <w:p w14:paraId="7CB30834" w14:textId="77777777" w:rsidR="0014551B" w:rsidRDefault="0014551B" w:rsidP="5F0272A8">
            <w:pPr>
              <w:rPr>
                <w:rFonts w:cs="Arial"/>
              </w:rPr>
            </w:pPr>
            <w:r w:rsidRPr="5F0272A8">
              <w:rPr>
                <w:rFonts w:cs="Arial"/>
              </w:rPr>
              <w:t>Title….. (i.e. Dissertation)</w:t>
            </w:r>
          </w:p>
        </w:tc>
        <w:tc>
          <w:tcPr>
            <w:tcW w:w="1276" w:type="dxa"/>
            <w:tcBorders>
              <w:top w:val="single" w:sz="4" w:space="0" w:color="auto"/>
              <w:left w:val="single" w:sz="4" w:space="0" w:color="auto"/>
              <w:bottom w:val="single" w:sz="4" w:space="0" w:color="auto"/>
              <w:right w:val="single" w:sz="4" w:space="0" w:color="auto"/>
            </w:tcBorders>
            <w:hideMark/>
          </w:tcPr>
          <w:p w14:paraId="7B4EB929" w14:textId="77777777" w:rsidR="0014551B" w:rsidRDefault="0014551B" w:rsidP="5F0272A8">
            <w:pPr>
              <w:rPr>
                <w:rFonts w:cs="Arial"/>
              </w:rPr>
            </w:pPr>
            <w:r w:rsidRPr="5F0272A8">
              <w:rPr>
                <w:rFonts w:cs="Arial"/>
              </w:rPr>
              <w:t>60 credits</w:t>
            </w:r>
          </w:p>
        </w:tc>
      </w:tr>
    </w:tbl>
    <w:p w14:paraId="3C0763F0" w14:textId="77777777" w:rsidR="0014551B" w:rsidRDefault="0014551B" w:rsidP="0014551B">
      <w:pPr>
        <w:rPr>
          <w:rFonts w:cs="Arial"/>
          <w:i/>
          <w:szCs w:val="22"/>
          <w:highlight w:val="cyan"/>
        </w:rPr>
      </w:pPr>
    </w:p>
    <w:p w14:paraId="30748A99" w14:textId="6FBF2FA5" w:rsidR="00CD642C" w:rsidRDefault="00CD642C" w:rsidP="5F0272A8">
      <w:pPr>
        <w:jc w:val="both"/>
        <w:rPr>
          <w:rFonts w:cs="Arial"/>
        </w:rPr>
      </w:pPr>
      <w:r w:rsidRPr="5F0272A8">
        <w:rPr>
          <w:rFonts w:cs="Arial"/>
        </w:rPr>
        <w:t>Module details are correct on 1 September 20</w:t>
      </w:r>
      <w:r w:rsidR="00177BCB">
        <w:rPr>
          <w:rFonts w:cs="Arial"/>
        </w:rPr>
        <w:t>2</w:t>
      </w:r>
      <w:r w:rsidR="001B0DD3">
        <w:rPr>
          <w:rFonts w:cs="Arial"/>
        </w:rPr>
        <w:t>6</w:t>
      </w:r>
      <w:r w:rsidRPr="5F0272A8">
        <w:rPr>
          <w:rFonts w:cs="Arial"/>
        </w:rPr>
        <w:t xml:space="preserve">, and will not normally be changed during the year. In the unlikely event changes </w:t>
      </w:r>
      <w:r w:rsidR="009C2548">
        <w:rPr>
          <w:rFonts w:cs="Arial"/>
        </w:rPr>
        <w:t xml:space="preserve">having to be made </w:t>
      </w:r>
      <w:r w:rsidRPr="5F0272A8">
        <w:rPr>
          <w:rFonts w:cs="Arial"/>
        </w:rPr>
        <w:t>to these details during the year, you will be notified in writing.</w:t>
      </w:r>
      <w:r w:rsidR="00D4016C" w:rsidRPr="5F0272A8">
        <w:rPr>
          <w:rFonts w:cs="Arial"/>
        </w:rPr>
        <w:t xml:space="preserve">  Module descriptors are presented in the accompanying </w:t>
      </w:r>
      <w:r w:rsidR="00E139AC" w:rsidRPr="5F0272A8">
        <w:rPr>
          <w:rFonts w:cs="Arial"/>
        </w:rPr>
        <w:t>Module Directory document.</w:t>
      </w:r>
    </w:p>
    <w:p w14:paraId="06AD0510" w14:textId="77777777" w:rsidR="00912BCD" w:rsidRDefault="00912BCD">
      <w:pPr>
        <w:pStyle w:val="BodyText"/>
        <w:rPr>
          <w:rFonts w:cs="Arial"/>
          <w:color w:val="auto"/>
          <w:szCs w:val="22"/>
        </w:rPr>
      </w:pPr>
    </w:p>
    <w:p w14:paraId="08D7498E" w14:textId="77777777" w:rsidR="00912BCD" w:rsidRDefault="00912BCD" w:rsidP="00912BCD">
      <w:pPr>
        <w:pStyle w:val="Heading1"/>
      </w:pPr>
      <w:bookmarkStart w:id="74" w:name="_Toc422993041"/>
      <w:bookmarkStart w:id="75" w:name="_Toc225520766"/>
      <w:r>
        <w:rPr>
          <w:highlight w:val="cyan"/>
        </w:rPr>
        <w:t>ADDITIONAL INFORMATION FOR STUDENT TAKING THE MODULE THROUGH DISTANCE LEARNING</w:t>
      </w:r>
      <w:bookmarkEnd w:id="74"/>
      <w:bookmarkEnd w:id="75"/>
    </w:p>
    <w:p w14:paraId="3BA9D7FC" w14:textId="1493B83E" w:rsidR="00912BCD" w:rsidRDefault="00645266" w:rsidP="00912BCD">
      <w:pPr>
        <w:jc w:val="both"/>
      </w:pPr>
      <w:r>
        <w:rPr>
          <w:highlight w:val="cyan"/>
        </w:rPr>
        <w:t xml:space="preserve">The </w:t>
      </w:r>
      <w:r w:rsidR="001B0DD3">
        <w:rPr>
          <w:highlight w:val="cyan"/>
        </w:rPr>
        <w:t>Faculty</w:t>
      </w:r>
      <w:r w:rsidR="00FB1671">
        <w:rPr>
          <w:highlight w:val="cyan"/>
        </w:rPr>
        <w:t xml:space="preserve"> </w:t>
      </w:r>
      <w:r w:rsidR="00912BCD">
        <w:rPr>
          <w:highlight w:val="cyan"/>
        </w:rPr>
        <w:t>to insert general information about opportunities available to students to support their learning on this programme of study (more specific information related to a particular module will be given in the module information booklets:  e.g. discussion forum, web-based conferencing, tutorial sessions, podcasts etc</w:t>
      </w:r>
      <w:r w:rsidR="00912BCD" w:rsidRPr="00156A36">
        <w:rPr>
          <w:highlight w:val="cyan"/>
        </w:rPr>
        <w:t xml:space="preserve">.).  Information </w:t>
      </w:r>
      <w:r w:rsidR="00912BCD">
        <w:rPr>
          <w:highlight w:val="cyan"/>
        </w:rPr>
        <w:t>that is given here should include frequency of availability of support and anticipated response times to enquiries / emails.</w:t>
      </w:r>
      <w:r w:rsidR="00912BCD">
        <w:t xml:space="preserve"> </w:t>
      </w:r>
    </w:p>
    <w:p w14:paraId="7DCFAAE5" w14:textId="77777777" w:rsidR="00912BCD" w:rsidRDefault="00912BCD" w:rsidP="00912BCD">
      <w:pPr>
        <w:jc w:val="both"/>
      </w:pPr>
    </w:p>
    <w:p w14:paraId="22DC16EB" w14:textId="020FDA33" w:rsidR="00912BCD" w:rsidRDefault="00645266" w:rsidP="00912BCD">
      <w:pPr>
        <w:jc w:val="both"/>
      </w:pPr>
      <w:r>
        <w:rPr>
          <w:highlight w:val="cyan"/>
        </w:rPr>
        <w:t xml:space="preserve">The </w:t>
      </w:r>
      <w:r w:rsidR="001B0DD3">
        <w:rPr>
          <w:highlight w:val="cyan"/>
        </w:rPr>
        <w:t>Faculty</w:t>
      </w:r>
      <w:r w:rsidR="00FB1671">
        <w:rPr>
          <w:highlight w:val="cyan"/>
        </w:rPr>
        <w:t xml:space="preserve"> </w:t>
      </w:r>
      <w:r w:rsidR="00912BCD">
        <w:rPr>
          <w:highlight w:val="cyan"/>
        </w:rPr>
        <w:t>to insert information about any residential schools associated with the programme of study.  It should be made clear whether this activity is compulsory or optional, what costs are associated with it, when it is held, and how students should enrol for this.  Information should also be given about the content of the residential so that the students can make an informed choice.</w:t>
      </w:r>
    </w:p>
    <w:p w14:paraId="5CD1EBFD" w14:textId="77777777" w:rsidR="005B2E87" w:rsidRDefault="005B2E87" w:rsidP="00912BCD">
      <w:pPr>
        <w:jc w:val="both"/>
      </w:pPr>
    </w:p>
    <w:p w14:paraId="18CD6263" w14:textId="77777777" w:rsidR="005B2E87" w:rsidRDefault="005B2E87">
      <w:pPr>
        <w:rPr>
          <w:highlight w:val="red"/>
        </w:rPr>
      </w:pPr>
      <w:bookmarkStart w:id="76" w:name="_Toc422993042"/>
      <w:r>
        <w:rPr>
          <w:highlight w:val="red"/>
        </w:rPr>
        <w:br w:type="page"/>
      </w:r>
    </w:p>
    <w:p w14:paraId="20D8B72F" w14:textId="52EEEC67" w:rsidR="004F15B1" w:rsidRDefault="004F15B1" w:rsidP="005B2E87">
      <w:pPr>
        <w:rPr>
          <w:highlight w:val="red"/>
        </w:rPr>
      </w:pPr>
      <w:r w:rsidRPr="004F15B1">
        <w:rPr>
          <w:highlight w:val="red"/>
        </w:rPr>
        <w:lastRenderedPageBreak/>
        <w:t>SECTION FOR MASTER’S STUDENTS</w:t>
      </w:r>
      <w:r w:rsidR="00397EC5">
        <w:rPr>
          <w:highlight w:val="red"/>
        </w:rPr>
        <w:t xml:space="preserve"> (delete this heading)</w:t>
      </w:r>
      <w:r w:rsidRPr="004F15B1">
        <w:rPr>
          <w:highlight w:val="red"/>
        </w:rPr>
        <w:t xml:space="preserve"> </w:t>
      </w:r>
    </w:p>
    <w:p w14:paraId="6AACD4C3" w14:textId="4C612F2F" w:rsidR="004F15B1" w:rsidRDefault="004F15B1" w:rsidP="005B2E87">
      <w:r>
        <w:rPr>
          <w:highlight w:val="red"/>
        </w:rPr>
        <w:t>This section on Part I, Part II and the Dissertation to be deleted as applicable</w:t>
      </w:r>
    </w:p>
    <w:p w14:paraId="7067F56F" w14:textId="77777777" w:rsidR="00912BCD" w:rsidRDefault="00912BCD" w:rsidP="00912BCD">
      <w:pPr>
        <w:pStyle w:val="Heading1"/>
      </w:pPr>
      <w:bookmarkStart w:id="77" w:name="_Toc225520767"/>
      <w:r>
        <w:t>ASSESSMENT OF PART I</w:t>
      </w:r>
      <w:bookmarkEnd w:id="76"/>
      <w:bookmarkEnd w:id="77"/>
    </w:p>
    <w:p w14:paraId="5F3F88C7" w14:textId="77777777" w:rsidR="00912BCD" w:rsidRDefault="00912BCD" w:rsidP="00912BCD">
      <w:pPr>
        <w:tabs>
          <w:tab w:val="left" w:pos="-1440"/>
        </w:tabs>
        <w:jc w:val="both"/>
      </w:pPr>
      <w:r>
        <w:t xml:space="preserve">Each module will be assessed independently in ways which reflect the objectives and learning outcomes of the module and the programme of study as a whole and the learning and teaching strategies employed within the module. </w:t>
      </w:r>
    </w:p>
    <w:p w14:paraId="236F1209" w14:textId="77777777" w:rsidR="00912BCD" w:rsidRDefault="00912BCD" w:rsidP="00912BCD">
      <w:pPr>
        <w:tabs>
          <w:tab w:val="left" w:pos="-1440"/>
        </w:tabs>
        <w:jc w:val="both"/>
      </w:pPr>
    </w:p>
    <w:p w14:paraId="7713B1A4" w14:textId="77777777" w:rsidR="00912BCD" w:rsidRDefault="00912BCD" w:rsidP="00912BCD">
      <w:pPr>
        <w:tabs>
          <w:tab w:val="left" w:pos="-1440"/>
        </w:tabs>
        <w:jc w:val="both"/>
      </w:pPr>
      <w:r>
        <w:t xml:space="preserve">Details of assignments, guidance on the objectives of the assessment and criteria applied in marking will be provided at the beginning of each module. </w:t>
      </w:r>
    </w:p>
    <w:p w14:paraId="4992E0A1" w14:textId="77777777" w:rsidR="00912BCD" w:rsidRDefault="00912BCD" w:rsidP="00912BCD">
      <w:pPr>
        <w:tabs>
          <w:tab w:val="left" w:pos="-1440"/>
        </w:tabs>
        <w:jc w:val="both"/>
      </w:pPr>
    </w:p>
    <w:p w14:paraId="22C06AAA" w14:textId="77777777" w:rsidR="00912BCD" w:rsidRDefault="00912BCD" w:rsidP="00912BCD">
      <w:pPr>
        <w:tabs>
          <w:tab w:val="left" w:pos="-1440"/>
        </w:tabs>
        <w:jc w:val="both"/>
      </w:pPr>
      <w:r>
        <w:t xml:space="preserve">Full information about the classification of results and regulations for progression can be found in Chapter 6 of the </w:t>
      </w:r>
      <w:r w:rsidRPr="5F0272A8">
        <w:rPr>
          <w:i/>
          <w:iCs/>
        </w:rPr>
        <w:t>Academic Quality Handbook</w:t>
      </w:r>
      <w:r>
        <w:t>.</w:t>
      </w:r>
    </w:p>
    <w:p w14:paraId="4AC8BDFE" w14:textId="77777777" w:rsidR="00912BCD" w:rsidRDefault="00912BCD" w:rsidP="00912BCD">
      <w:pPr>
        <w:tabs>
          <w:tab w:val="left" w:pos="-1440"/>
        </w:tabs>
        <w:jc w:val="both"/>
      </w:pPr>
    </w:p>
    <w:p w14:paraId="76722A07" w14:textId="69E6E614" w:rsidR="00912BCD" w:rsidRDefault="00912BCD" w:rsidP="00912BCD">
      <w:pPr>
        <w:jc w:val="both"/>
      </w:pPr>
      <w:r>
        <w:t>All work in Part I will normally be marked within the University’s agreed 20</w:t>
      </w:r>
      <w:r w:rsidR="005E22D0">
        <w:t xml:space="preserve"> clear</w:t>
      </w:r>
      <w:r>
        <w:t xml:space="preserve"> term-time working days turn-around time for assessed coursework.  You will be contacted by the module co</w:t>
      </w:r>
      <w:r>
        <w:noBreakHyphen/>
        <w:t xml:space="preserve">ordinator if this is not possible.  </w:t>
      </w:r>
    </w:p>
    <w:p w14:paraId="14C33D37" w14:textId="77777777" w:rsidR="00912BCD" w:rsidRDefault="00912BCD" w:rsidP="00912BCD">
      <w:pPr>
        <w:pStyle w:val="Heading1"/>
      </w:pPr>
      <w:bookmarkStart w:id="78" w:name="_Toc422993043"/>
      <w:bookmarkStart w:id="79" w:name="_Toc225520768"/>
      <w:r>
        <w:t>COURSEWORK DEADLINES</w:t>
      </w:r>
      <w:bookmarkEnd w:id="78"/>
      <w:bookmarkEnd w:id="79"/>
    </w:p>
    <w:p w14:paraId="21102566" w14:textId="3532886E" w:rsidR="00912BCD" w:rsidRDefault="00912BCD" w:rsidP="00912BCD">
      <w:pPr>
        <w:jc w:val="both"/>
        <w:rPr>
          <w:highlight w:val="cyan"/>
        </w:rPr>
      </w:pPr>
      <w:r>
        <w:rPr>
          <w:highlight w:val="cyan"/>
        </w:rPr>
        <w:t xml:space="preserve">Coursework deadlines are as follows for modules taken in the </w:t>
      </w:r>
      <w:r w:rsidR="001B0DD3">
        <w:rPr>
          <w:highlight w:val="cyan"/>
        </w:rPr>
        <w:t>Faculty</w:t>
      </w:r>
      <w:r>
        <w:rPr>
          <w:highlight w:val="cyan"/>
        </w:rPr>
        <w:t xml:space="preserve"> of X:</w:t>
      </w:r>
    </w:p>
    <w:p w14:paraId="0377794C" w14:textId="77777777" w:rsidR="00912BCD" w:rsidRDefault="00912BCD" w:rsidP="00912BCD">
      <w:pPr>
        <w:jc w:val="both"/>
        <w:rPr>
          <w:highlight w:val="cyan"/>
        </w:rPr>
      </w:pPr>
    </w:p>
    <w:p w14:paraId="197517C7" w14:textId="77777777" w:rsidR="00912BCD" w:rsidRDefault="00912BCD" w:rsidP="00912BCD">
      <w:pPr>
        <w:jc w:val="both"/>
        <w:rPr>
          <w:highlight w:val="cyan"/>
        </w:rPr>
      </w:pPr>
      <w:r>
        <w:rPr>
          <w:highlight w:val="cyan"/>
        </w:rPr>
        <w:t>XX for modules taken during the first semester;</w:t>
      </w:r>
    </w:p>
    <w:p w14:paraId="3C1DE57D" w14:textId="77777777" w:rsidR="00912BCD" w:rsidRDefault="00912BCD" w:rsidP="00912BCD">
      <w:pPr>
        <w:jc w:val="both"/>
        <w:rPr>
          <w:highlight w:val="cyan"/>
        </w:rPr>
      </w:pPr>
      <w:r>
        <w:rPr>
          <w:highlight w:val="cyan"/>
        </w:rPr>
        <w:t>XX for modules taken during the second semester;</w:t>
      </w:r>
    </w:p>
    <w:p w14:paraId="61F9CF17" w14:textId="23AF313E" w:rsidR="00912BCD" w:rsidRDefault="00912BCD" w:rsidP="00912BCD">
      <w:pPr>
        <w:jc w:val="both"/>
        <w:rPr>
          <w:highlight w:val="cyan"/>
        </w:rPr>
      </w:pPr>
      <w:r>
        <w:rPr>
          <w:highlight w:val="cyan"/>
        </w:rPr>
        <w:t xml:space="preserve">If 40 credits are taken during semester 2, then the assessed coursework for one of the 20 credit modules can be handed in on X.  Permission for this needs to be granted by the </w:t>
      </w:r>
      <w:r w:rsidR="00177BCB">
        <w:rPr>
          <w:highlight w:val="cyan"/>
        </w:rPr>
        <w:t>Programme Manager</w:t>
      </w:r>
      <w:r>
        <w:rPr>
          <w:highlight w:val="cyan"/>
        </w:rPr>
        <w:t>.</w:t>
      </w:r>
    </w:p>
    <w:p w14:paraId="478A87A9" w14:textId="77777777" w:rsidR="00912BCD" w:rsidRDefault="00912BCD" w:rsidP="00912BCD">
      <w:pPr>
        <w:jc w:val="both"/>
        <w:rPr>
          <w:highlight w:val="cyan"/>
        </w:rPr>
      </w:pPr>
    </w:p>
    <w:p w14:paraId="28834439" w14:textId="3DF5E9BA" w:rsidR="00912BCD" w:rsidRDefault="00912BCD" w:rsidP="00912BCD">
      <w:pPr>
        <w:jc w:val="both"/>
      </w:pPr>
      <w:r>
        <w:rPr>
          <w:highlight w:val="cyan"/>
        </w:rPr>
        <w:t>Please note that for modules with multiple assessment deadlines and / or examinations, coursework deadlines and full information about examinations is given in the module information booklet handed to students at the start of the module.</w:t>
      </w:r>
      <w:r>
        <w:t xml:space="preserve">  </w:t>
      </w:r>
    </w:p>
    <w:p w14:paraId="4EDD12C7" w14:textId="77777777" w:rsidR="00912BCD" w:rsidRDefault="00912BCD" w:rsidP="00912BCD">
      <w:pPr>
        <w:jc w:val="both"/>
      </w:pPr>
    </w:p>
    <w:p w14:paraId="12262E7E" w14:textId="1300DBF0" w:rsidR="00912BCD" w:rsidRDefault="00912BCD" w:rsidP="5F0272A8">
      <w:pPr>
        <w:jc w:val="both"/>
        <w:rPr>
          <w:szCs w:val="24"/>
        </w:rPr>
      </w:pPr>
      <w:r>
        <w:rPr>
          <w:highlight w:val="cyan"/>
        </w:rPr>
        <w:t xml:space="preserve">All assessed written coursework needs to be submitted in electronic copy via Turnitin; alternative instructions will be provided by the </w:t>
      </w:r>
      <w:r w:rsidR="00177BCB">
        <w:rPr>
          <w:highlight w:val="cyan"/>
        </w:rPr>
        <w:t>Programme Manager</w:t>
      </w:r>
      <w:r>
        <w:rPr>
          <w:highlight w:val="cyan"/>
        </w:rPr>
        <w:t xml:space="preserve"> for any forms of coursework that cannot be submitted via Turnitin.  </w:t>
      </w:r>
    </w:p>
    <w:p w14:paraId="5DD25537" w14:textId="77777777" w:rsidR="00912BCD" w:rsidRDefault="00912BCD" w:rsidP="00912BCD">
      <w:pPr>
        <w:pStyle w:val="Heading1"/>
      </w:pPr>
      <w:bookmarkStart w:id="80" w:name="_Toc422993044"/>
      <w:bookmarkStart w:id="81" w:name="_Toc225520769"/>
      <w:r>
        <w:t xml:space="preserve">DISSERTATION/PORTFOLIO PREPARATION </w:t>
      </w:r>
      <w:smartTag w:uri="urn:schemas-microsoft-com:office:smarttags" w:element="stockticker">
        <w:r>
          <w:t>AND</w:t>
        </w:r>
      </w:smartTag>
      <w:r>
        <w:t xml:space="preserve"> ASSESSMENT</w:t>
      </w:r>
      <w:bookmarkEnd w:id="80"/>
      <w:bookmarkEnd w:id="81"/>
    </w:p>
    <w:p w14:paraId="691BF6B8" w14:textId="77777777" w:rsidR="00912BCD" w:rsidRDefault="00912BCD" w:rsidP="5F0272A8">
      <w:pPr>
        <w:jc w:val="both"/>
        <w:rPr>
          <w:color w:val="000000"/>
        </w:rPr>
      </w:pPr>
      <w:r>
        <w:t xml:space="preserve">Each candidate accepted into Part II will be required to submit a dissertation/portfolio not exceeding 15,000 words or the equivalent. </w:t>
      </w:r>
      <w:r w:rsidRPr="5F0272A8">
        <w:rPr>
          <w:color w:val="000000"/>
          <w:lang w:val="en-US"/>
        </w:rPr>
        <w:t xml:space="preserve">The word limit </w:t>
      </w:r>
      <w:r w:rsidRPr="5F0272A8">
        <w:rPr>
          <w:color w:val="000000"/>
          <w:u w:val="single"/>
          <w:lang w:val="en-US"/>
        </w:rPr>
        <w:t>does not</w:t>
      </w:r>
      <w:r w:rsidRPr="5F0272A8">
        <w:rPr>
          <w:color w:val="000000"/>
          <w:lang w:val="en-US"/>
        </w:rPr>
        <w:t xml:space="preserve"> include appendices (if any), </w:t>
      </w:r>
      <w:r w:rsidRPr="5F0272A8">
        <w:rPr>
          <w:color w:val="000000"/>
          <w:shd w:val="clear" w:color="auto" w:fill="FFFFFF"/>
          <w:lang w:val="en-US"/>
        </w:rPr>
        <w:t>essential footnotes</w:t>
      </w:r>
      <w:r w:rsidRPr="5F0272A8">
        <w:rPr>
          <w:color w:val="000000"/>
          <w:lang w:val="en-US"/>
        </w:rPr>
        <w:t>, the formal declarations and statements or the bibliography and index. The appendices can act as a repository of raw data. It should be noted that examiners are not obliged to read the appendices when examining a piece of work.</w:t>
      </w:r>
    </w:p>
    <w:p w14:paraId="70D4E594" w14:textId="77777777" w:rsidR="00912BCD" w:rsidRDefault="00912BCD" w:rsidP="5F0272A8">
      <w:pPr>
        <w:jc w:val="both"/>
        <w:rPr>
          <w:color w:val="000000"/>
        </w:rPr>
      </w:pPr>
      <w:r w:rsidRPr="5F0272A8">
        <w:rPr>
          <w:color w:val="000000"/>
        </w:rPr>
        <w:t> </w:t>
      </w:r>
    </w:p>
    <w:p w14:paraId="32785ED2" w14:textId="639817F8" w:rsidR="00912BCD" w:rsidRDefault="00912BCD" w:rsidP="5F0272A8">
      <w:pPr>
        <w:jc w:val="both"/>
        <w:rPr>
          <w:color w:val="000000"/>
          <w:lang w:val="en-US"/>
        </w:rPr>
      </w:pPr>
      <w:r w:rsidRPr="5F0272A8">
        <w:rPr>
          <w:color w:val="000000"/>
          <w:lang w:val="en-US"/>
        </w:rPr>
        <w:t xml:space="preserve">If a piece of work is clearly above the indicated word limit, then the student should discuss editorial action with </w:t>
      </w:r>
      <w:r w:rsidR="00F7153C">
        <w:rPr>
          <w:color w:val="000000"/>
          <w:lang w:val="en-US"/>
        </w:rPr>
        <w:t>their</w:t>
      </w:r>
      <w:r w:rsidRPr="5F0272A8">
        <w:rPr>
          <w:color w:val="000000"/>
          <w:lang w:val="en-US"/>
        </w:rPr>
        <w:t xml:space="preserve"> supervisors before submission.</w:t>
      </w:r>
    </w:p>
    <w:p w14:paraId="4EDA6219" w14:textId="77777777" w:rsidR="00912BCD" w:rsidRDefault="00912BCD" w:rsidP="00912BCD">
      <w:pPr>
        <w:jc w:val="both"/>
        <w:rPr>
          <w:color w:val="000000"/>
          <w:szCs w:val="24"/>
        </w:rPr>
      </w:pPr>
    </w:p>
    <w:p w14:paraId="2AF241AF" w14:textId="77777777" w:rsidR="00912BCD" w:rsidRDefault="00912BCD" w:rsidP="00912BCD">
      <w:pPr>
        <w:tabs>
          <w:tab w:val="left" w:pos="-1440"/>
        </w:tabs>
        <w:jc w:val="both"/>
      </w:pPr>
      <w:r w:rsidRPr="00F84AB3">
        <w:t>The module code for the dissertation/portfolio is:</w:t>
      </w:r>
      <w:r>
        <w:t xml:space="preserve"> </w:t>
      </w:r>
    </w:p>
    <w:p w14:paraId="2ACE9FEE" w14:textId="77777777" w:rsidR="00912BCD" w:rsidRDefault="00912BCD" w:rsidP="00912BCD">
      <w:pPr>
        <w:tabs>
          <w:tab w:val="left" w:pos="-1440"/>
        </w:tabs>
        <w:jc w:val="both"/>
      </w:pPr>
    </w:p>
    <w:p w14:paraId="76EE5227" w14:textId="33A80E09" w:rsidR="00912BCD" w:rsidRDefault="00912BCD" w:rsidP="5F0272A8">
      <w:pPr>
        <w:tabs>
          <w:tab w:val="left" w:pos="-1440"/>
        </w:tabs>
        <w:jc w:val="both"/>
        <w:rPr>
          <w:i/>
          <w:iCs/>
        </w:rPr>
      </w:pPr>
      <w:r w:rsidRPr="5F0272A8">
        <w:rPr>
          <w:i/>
          <w:iCs/>
          <w:highlight w:val="cyan"/>
        </w:rPr>
        <w:t>XXXXXXXXXXXXXXXXXX</w:t>
      </w:r>
    </w:p>
    <w:p w14:paraId="2FD29110" w14:textId="77777777" w:rsidR="00912BCD" w:rsidRDefault="00912BCD" w:rsidP="00912BCD">
      <w:pPr>
        <w:pStyle w:val="Heading1"/>
      </w:pPr>
      <w:bookmarkStart w:id="82" w:name="_Toc422993045"/>
      <w:bookmarkStart w:id="83" w:name="_Toc225520770"/>
      <w:r>
        <w:lastRenderedPageBreak/>
        <w:t>DISSERTATION</w:t>
      </w:r>
      <w:bookmarkEnd w:id="82"/>
      <w:bookmarkEnd w:id="83"/>
    </w:p>
    <w:p w14:paraId="3C13E60F" w14:textId="77777777" w:rsidR="00912BCD" w:rsidRDefault="00912BCD" w:rsidP="00912BCD">
      <w:pPr>
        <w:tabs>
          <w:tab w:val="left" w:pos="-1440"/>
        </w:tabs>
        <w:jc w:val="both"/>
      </w:pPr>
      <w:r>
        <w:t>It is expected that students reaching the dissertation stage of a Master’s Programme of Study will have acquired and practised research skills relevant to the modules studied. Students will be allocated a supervisor who will advise them on the issues arising at various stages in the research project.</w:t>
      </w:r>
    </w:p>
    <w:p w14:paraId="626D9FB8" w14:textId="77777777" w:rsidR="00912BCD" w:rsidRDefault="00912BCD" w:rsidP="00912BCD">
      <w:pPr>
        <w:tabs>
          <w:tab w:val="left" w:pos="-1440"/>
        </w:tabs>
        <w:jc w:val="both"/>
      </w:pPr>
    </w:p>
    <w:p w14:paraId="189D779E" w14:textId="1B65523E" w:rsidR="00A354FF" w:rsidRPr="003B1DF9" w:rsidRDefault="00B565AE" w:rsidP="00391FD6">
      <w:pPr>
        <w:tabs>
          <w:tab w:val="left" w:pos="-1440"/>
        </w:tabs>
        <w:jc w:val="both"/>
      </w:pPr>
      <w:r>
        <w:t>Dissertations must be submitted in accordance with the University’s requirements</w:t>
      </w:r>
      <w:r w:rsidR="00391FD6">
        <w:t>.</w:t>
      </w:r>
      <w:r>
        <w:t xml:space="preserve"> </w:t>
      </w:r>
    </w:p>
    <w:p w14:paraId="7A30B3C3" w14:textId="77777777" w:rsidR="00B565AE" w:rsidRPr="003B1DF9" w:rsidRDefault="00B565AE" w:rsidP="00912BCD">
      <w:pPr>
        <w:tabs>
          <w:tab w:val="left" w:pos="-1440"/>
        </w:tabs>
        <w:jc w:val="both"/>
      </w:pPr>
    </w:p>
    <w:p w14:paraId="79E5AB90" w14:textId="64FD99BB" w:rsidR="00912BCD" w:rsidRPr="003B1DF9" w:rsidRDefault="001B0DD3" w:rsidP="009D4D35">
      <w:pPr>
        <w:tabs>
          <w:tab w:val="left" w:pos="-1440"/>
        </w:tabs>
        <w:jc w:val="both"/>
      </w:pPr>
      <w:r w:rsidRPr="00645266">
        <w:t>The Faculty will advise you on an appropriate submission date before your intended graduation date; sufficient time must be allowed to</w:t>
      </w:r>
      <w:r>
        <w:t xml:space="preserve"> </w:t>
      </w:r>
      <w:r w:rsidR="00912BCD">
        <w:t xml:space="preserve">make sure that all the marking and examination procedures are completed in good time.  Master’s dissertations will normally be marked within the University’s agreed 30 </w:t>
      </w:r>
      <w:r w:rsidR="005E22D0">
        <w:t xml:space="preserve">clear </w:t>
      </w:r>
      <w:r w:rsidR="00912BCD">
        <w:t>working days turn-around time.</w:t>
      </w:r>
    </w:p>
    <w:p w14:paraId="7AF3AFD7" w14:textId="77777777" w:rsidR="00912BCD" w:rsidRPr="003B1DF9" w:rsidRDefault="00912BCD" w:rsidP="00912BCD">
      <w:pPr>
        <w:rPr>
          <w:szCs w:val="24"/>
        </w:rPr>
      </w:pPr>
    </w:p>
    <w:p w14:paraId="71ADC71C" w14:textId="6FFF9211" w:rsidR="00912BCD" w:rsidRDefault="00912BCD" w:rsidP="00645266">
      <w:pPr>
        <w:jc w:val="both"/>
        <w:rPr>
          <w:szCs w:val="24"/>
        </w:rPr>
      </w:pPr>
      <w:r w:rsidRPr="003B1DF9">
        <w:t xml:space="preserve">Details of the responsibilities of the student and dissertation support entitlement can be found in </w:t>
      </w:r>
      <w:r w:rsidR="00B565AE" w:rsidRPr="003B1DF9">
        <w:t>the Supervision Policy for Taught Master’s Students</w:t>
      </w:r>
      <w:r w:rsidR="00A354FF" w:rsidRPr="003B1DF9">
        <w:t xml:space="preserve"> (Appendix GA30)</w:t>
      </w:r>
      <w:r w:rsidR="001B0DD3">
        <w:t>, which is associated with Chapter 7 of the Academic Quality Handbook:</w:t>
      </w:r>
    </w:p>
    <w:p w14:paraId="2A6C02CA" w14:textId="49EA03A3" w:rsidR="0020045E" w:rsidRPr="00EA0886" w:rsidRDefault="008E4A14" w:rsidP="0020045E">
      <w:pPr>
        <w:jc w:val="both"/>
        <w:rPr>
          <w:rFonts w:cs="Arial"/>
        </w:rPr>
      </w:pPr>
      <w:hyperlink r:id="rId35" w:history="1">
        <w:r w:rsidRPr="00685BDC">
          <w:rPr>
            <w:rStyle w:val="Hyperlink"/>
          </w:rPr>
          <w:t>https://www.uwtsd.ac.uk/academic-quality-handbook</w:t>
        </w:r>
      </w:hyperlink>
      <w:r>
        <w:t xml:space="preserve"> </w:t>
      </w:r>
      <w:r w:rsidR="00603657" w:rsidDel="00603657">
        <w:t xml:space="preserve"> </w:t>
      </w:r>
    </w:p>
    <w:p w14:paraId="3AED9523" w14:textId="541450C9" w:rsidR="00A354FF" w:rsidRDefault="00A354FF" w:rsidP="00A354FF">
      <w:pPr>
        <w:tabs>
          <w:tab w:val="left" w:pos="-1440"/>
        </w:tabs>
        <w:jc w:val="both"/>
      </w:pPr>
      <w:r>
        <w:t xml:space="preserve"> </w:t>
      </w:r>
    </w:p>
    <w:p w14:paraId="5B1DB1D7" w14:textId="77777777" w:rsidR="00A85C22" w:rsidRDefault="00A85C22" w:rsidP="00A85C22">
      <w:pPr>
        <w:rPr>
          <w:b/>
          <w:bCs/>
        </w:rPr>
      </w:pPr>
      <w:r w:rsidRPr="00AA3CB4">
        <w:rPr>
          <w:b/>
          <w:bCs/>
        </w:rPr>
        <w:t>Nature and demands of tutorial supervision for this Programme of Study</w:t>
      </w:r>
    </w:p>
    <w:p w14:paraId="1D3C6431" w14:textId="77777777" w:rsidR="00A85C22" w:rsidRDefault="00A85C22" w:rsidP="00A85C22">
      <w:pPr>
        <w:rPr>
          <w:b/>
          <w:szCs w:val="24"/>
        </w:rPr>
      </w:pPr>
    </w:p>
    <w:p w14:paraId="30DC7289" w14:textId="77777777" w:rsidR="00A85C22" w:rsidRDefault="00A85C22" w:rsidP="00A85C22">
      <w:pPr>
        <w:tabs>
          <w:tab w:val="left" w:pos="-1440"/>
        </w:tabs>
        <w:jc w:val="both"/>
        <w:rPr>
          <w:i/>
          <w:iCs/>
        </w:rPr>
      </w:pPr>
      <w:r w:rsidRPr="5F0272A8">
        <w:rPr>
          <w:i/>
          <w:iCs/>
          <w:highlight w:val="cyan"/>
        </w:rPr>
        <w:t>XXXXXXXXXXXXXXXXXX</w:t>
      </w:r>
    </w:p>
    <w:p w14:paraId="48EA2F19" w14:textId="77777777" w:rsidR="00A85C22" w:rsidRDefault="00A85C22" w:rsidP="00912BCD">
      <w:pPr>
        <w:rPr>
          <w:szCs w:val="24"/>
        </w:rPr>
      </w:pPr>
    </w:p>
    <w:p w14:paraId="7E4E445D" w14:textId="18560C71" w:rsidR="000275E4" w:rsidRDefault="000275E4" w:rsidP="000275E4">
      <w:pPr>
        <w:rPr>
          <w:b/>
          <w:bCs/>
        </w:rPr>
      </w:pPr>
      <w:r w:rsidRPr="00834FDF">
        <w:rPr>
          <w:b/>
          <w:highlight w:val="cyan"/>
        </w:rPr>
        <w:t>Dissertation Deadline</w:t>
      </w:r>
    </w:p>
    <w:p w14:paraId="1BA19A79" w14:textId="77777777" w:rsidR="000275E4" w:rsidRDefault="000275E4" w:rsidP="000275E4">
      <w:pPr>
        <w:rPr>
          <w:b/>
          <w:szCs w:val="24"/>
        </w:rPr>
      </w:pPr>
    </w:p>
    <w:p w14:paraId="21AFE302" w14:textId="77777777" w:rsidR="000275E4" w:rsidRDefault="000275E4" w:rsidP="000275E4">
      <w:pPr>
        <w:tabs>
          <w:tab w:val="left" w:pos="-1440"/>
        </w:tabs>
        <w:jc w:val="both"/>
        <w:rPr>
          <w:i/>
          <w:iCs/>
        </w:rPr>
      </w:pPr>
      <w:r w:rsidRPr="5F0272A8">
        <w:rPr>
          <w:i/>
          <w:iCs/>
          <w:highlight w:val="cyan"/>
        </w:rPr>
        <w:t>XXXXXXXXXXXXXXXXXX</w:t>
      </w:r>
    </w:p>
    <w:p w14:paraId="12DC1486" w14:textId="77777777" w:rsidR="00A85C22" w:rsidRPr="00A85C22" w:rsidRDefault="00A85C22" w:rsidP="00A85C22"/>
    <w:p w14:paraId="29E8800F" w14:textId="4396F013" w:rsidR="00A62BE2" w:rsidRPr="003813A6" w:rsidRDefault="00A62BE2" w:rsidP="796CED5C">
      <w:pPr>
        <w:pStyle w:val="Heading1"/>
        <w:rPr>
          <w:rFonts w:asciiTheme="majorHAnsi" w:hAnsiTheme="majorHAnsi"/>
          <w:sz w:val="32"/>
          <w:szCs w:val="32"/>
        </w:rPr>
      </w:pPr>
      <w:bookmarkStart w:id="84" w:name="_Hlk74738604"/>
      <w:bookmarkStart w:id="85" w:name="_Toc225520771"/>
      <w:r>
        <w:t>Master</w:t>
      </w:r>
      <w:r w:rsidR="00B85B85">
        <w:t>’</w:t>
      </w:r>
      <w:r>
        <w:t>s Dissertation Repository</w:t>
      </w:r>
      <w:bookmarkEnd w:id="85"/>
      <w:r>
        <w:t xml:space="preserve"> </w:t>
      </w:r>
    </w:p>
    <w:p w14:paraId="3B67BCC8" w14:textId="77777777" w:rsidR="00A62BE2" w:rsidRPr="003813A6" w:rsidRDefault="00A62BE2" w:rsidP="008E4A14">
      <w:pPr>
        <w:pStyle w:val="Heading2"/>
      </w:pPr>
      <w:bookmarkStart w:id="86" w:name="_Toc225520772"/>
      <w:r w:rsidRPr="003813A6">
        <w:t>Eligibility</w:t>
      </w:r>
      <w:bookmarkEnd w:id="86"/>
    </w:p>
    <w:p w14:paraId="15C20553" w14:textId="0C9EB200" w:rsidR="00A62BE2" w:rsidRPr="003813A6" w:rsidRDefault="00A62BE2" w:rsidP="00995FA5">
      <w:pPr>
        <w:jc w:val="both"/>
      </w:pPr>
      <w:r w:rsidRPr="003813A6">
        <w:t>Master</w:t>
      </w:r>
      <w:r w:rsidR="00B85B85" w:rsidRPr="003813A6">
        <w:t>’</w:t>
      </w:r>
      <w:r w:rsidRPr="003813A6">
        <w:t>s dissertations that are awarded a distinction, or are otherwise awarded a pass and written in the Welsh language or in the academic disciplines of Welsh, Celtic Studies or Welsh history are archived to the University repository.</w:t>
      </w:r>
    </w:p>
    <w:p w14:paraId="3DB25998" w14:textId="77777777" w:rsidR="00693B82" w:rsidRPr="003813A6" w:rsidRDefault="00693B82" w:rsidP="00995FA5">
      <w:pPr>
        <w:jc w:val="both"/>
      </w:pPr>
    </w:p>
    <w:p w14:paraId="4F52EB43" w14:textId="3A938F09" w:rsidR="00A62BE2" w:rsidRPr="003813A6" w:rsidRDefault="00A62BE2" w:rsidP="00995FA5">
      <w:pPr>
        <w:jc w:val="both"/>
      </w:pPr>
      <w:r>
        <w:t>Master</w:t>
      </w:r>
      <w:r w:rsidR="00B85B85">
        <w:t>’</w:t>
      </w:r>
      <w:r>
        <w:t xml:space="preserve">s dissertations that do not meet the above criteria, and undergraduate dissertations, are not held by Library and Learning Resources.  Research degree theses are outside the scope of this document and are covered by the </w:t>
      </w:r>
      <w:hyperlink r:id="rId36" w:history="1">
        <w:r w:rsidRPr="007D62B1">
          <w:rPr>
            <w:rStyle w:val="Hyperlink"/>
          </w:rPr>
          <w:t>electronic research theses submission process</w:t>
        </w:r>
      </w:hyperlink>
      <w:r>
        <w:t>.</w:t>
      </w:r>
    </w:p>
    <w:p w14:paraId="653EBB62" w14:textId="77777777" w:rsidR="00A62BE2" w:rsidRPr="003813A6" w:rsidRDefault="00A62BE2" w:rsidP="00995FA5">
      <w:pPr>
        <w:jc w:val="both"/>
      </w:pPr>
    </w:p>
    <w:p w14:paraId="3B184654" w14:textId="77777777" w:rsidR="00A62BE2" w:rsidRPr="003813A6" w:rsidRDefault="00A62BE2" w:rsidP="00995FA5">
      <w:pPr>
        <w:jc w:val="both"/>
      </w:pPr>
      <w:r w:rsidRPr="003813A6">
        <w:t>Print copies of dissertations and theses are no longer accepted by Library and Learning Resources.  Historical printed dissertations and theses accepted prior to the implementation of the current policy will continue to be retained in LLR collections.</w:t>
      </w:r>
    </w:p>
    <w:p w14:paraId="08E9A4B5" w14:textId="77777777" w:rsidR="00693B82" w:rsidRPr="003813A6" w:rsidRDefault="00693B82" w:rsidP="00995FA5">
      <w:pPr>
        <w:jc w:val="both"/>
      </w:pPr>
    </w:p>
    <w:p w14:paraId="2D4EC7F4" w14:textId="27230ECC" w:rsidR="00A62BE2" w:rsidRPr="003813A6" w:rsidRDefault="00A62BE2" w:rsidP="00995FA5">
      <w:pPr>
        <w:jc w:val="both"/>
      </w:pPr>
      <w:r w:rsidRPr="003813A6">
        <w:t>Master</w:t>
      </w:r>
      <w:r w:rsidR="00B85B85" w:rsidRPr="003813A6">
        <w:t>’</w:t>
      </w:r>
      <w:r w:rsidRPr="003813A6">
        <w:t xml:space="preserve">s dissertations accepted for archival in the repository will be electronically harvested by the National Library of Wales for the </w:t>
      </w:r>
      <w:hyperlink r:id="rId37" w:history="1">
        <w:r w:rsidRPr="003813A6">
          <w:rPr>
            <w:rStyle w:val="Hyperlink"/>
          </w:rPr>
          <w:t>Theses Collection Wales</w:t>
        </w:r>
      </w:hyperlink>
      <w:r w:rsidRPr="003813A6">
        <w:t>.  Unlike research degree theses, UWTSD Master</w:t>
      </w:r>
      <w:r w:rsidR="00A40501">
        <w:t>’</w:t>
      </w:r>
      <w:r w:rsidRPr="003813A6">
        <w:t xml:space="preserve">s dissertations are not archived by the British Library </w:t>
      </w:r>
      <w:proofErr w:type="spellStart"/>
      <w:r w:rsidRPr="003813A6">
        <w:t>EThOS</w:t>
      </w:r>
      <w:proofErr w:type="spellEnd"/>
      <w:r w:rsidRPr="003813A6">
        <w:t xml:space="preserve"> service or ProQuest.</w:t>
      </w:r>
    </w:p>
    <w:p w14:paraId="67EFCBDE" w14:textId="3A5470A4" w:rsidR="00995FA5" w:rsidRPr="003813A6" w:rsidRDefault="009B6B57" w:rsidP="008E4A14">
      <w:pPr>
        <w:pStyle w:val="Heading2"/>
      </w:pPr>
      <w:bookmarkStart w:id="87" w:name="_Toc225520773"/>
      <w:r w:rsidRPr="003813A6">
        <w:t>Submitting to the repository</w:t>
      </w:r>
      <w:bookmarkEnd w:id="87"/>
    </w:p>
    <w:p w14:paraId="0391A405" w14:textId="4D5D857C" w:rsidR="00A62BE2" w:rsidRPr="003813A6" w:rsidRDefault="009B6B57" w:rsidP="00B85B85">
      <w:pPr>
        <w:spacing w:before="120" w:after="120"/>
        <w:rPr>
          <w:rFonts w:cs="Arial"/>
        </w:rPr>
      </w:pPr>
      <w:r w:rsidRPr="003813A6">
        <w:rPr>
          <w:rFonts w:cs="Arial"/>
          <w:bCs/>
        </w:rPr>
        <w:t>On</w:t>
      </w:r>
      <w:r w:rsidR="00C5010F" w:rsidRPr="003813A6">
        <w:rPr>
          <w:rFonts w:cs="Arial"/>
          <w:bCs/>
        </w:rPr>
        <w:t xml:space="preserve"> </w:t>
      </w:r>
      <w:r w:rsidR="00F0551E" w:rsidRPr="003813A6">
        <w:rPr>
          <w:rFonts w:cs="Arial"/>
          <w:bCs/>
        </w:rPr>
        <w:t>submission of your dissertation for marking, you should also upload a</w:t>
      </w:r>
      <w:r w:rsidR="00996F26" w:rsidRPr="003813A6">
        <w:rPr>
          <w:rFonts w:cs="Arial"/>
          <w:bCs/>
        </w:rPr>
        <w:t>n additional</w:t>
      </w:r>
      <w:r w:rsidR="00F0551E" w:rsidRPr="003813A6">
        <w:rPr>
          <w:rFonts w:cs="Arial"/>
          <w:bCs/>
        </w:rPr>
        <w:t xml:space="preserve"> </w:t>
      </w:r>
      <w:r w:rsidR="00A62BE2" w:rsidRPr="003813A6">
        <w:rPr>
          <w:rFonts w:cs="Arial"/>
          <w:bCs/>
        </w:rPr>
        <w:t xml:space="preserve">PDF </w:t>
      </w:r>
      <w:r w:rsidR="00F0551E" w:rsidRPr="003813A6">
        <w:rPr>
          <w:rFonts w:cs="Arial"/>
          <w:bCs/>
        </w:rPr>
        <w:t>copy</w:t>
      </w:r>
      <w:r w:rsidR="00A62BE2" w:rsidRPr="003813A6">
        <w:rPr>
          <w:rFonts w:cs="Arial"/>
          <w:bCs/>
        </w:rPr>
        <w:t xml:space="preserve"> </w:t>
      </w:r>
      <w:r w:rsidR="00996F26" w:rsidRPr="003813A6">
        <w:rPr>
          <w:rFonts w:cs="Arial"/>
          <w:bCs/>
        </w:rPr>
        <w:t>with the following form:</w:t>
      </w:r>
      <w:r w:rsidR="00A62BE2" w:rsidRPr="003813A6">
        <w:rPr>
          <w:rFonts w:cs="Arial"/>
          <w:b/>
        </w:rPr>
        <w:t xml:space="preserve"> </w:t>
      </w:r>
      <w:hyperlink r:id="rId38" w:history="1">
        <w:r w:rsidR="00A62BE2" w:rsidRPr="003938B3">
          <w:rPr>
            <w:rStyle w:val="Hyperlink"/>
            <w:rFonts w:cs="Arial"/>
          </w:rPr>
          <w:t>https://purl.org/uwtsd-llr/masters-dissertations</w:t>
        </w:r>
      </w:hyperlink>
      <w:r w:rsidR="00A62BE2" w:rsidRPr="003813A6">
        <w:rPr>
          <w:rFonts w:cs="Arial"/>
          <w:b/>
        </w:rPr>
        <w:t xml:space="preserve"> </w:t>
      </w:r>
    </w:p>
    <w:p w14:paraId="054DFEC1" w14:textId="77777777" w:rsidR="00A62BE2" w:rsidRPr="003813A6" w:rsidRDefault="00A62BE2" w:rsidP="00B85B85">
      <w:pPr>
        <w:pStyle w:val="ListParagraph"/>
        <w:numPr>
          <w:ilvl w:val="1"/>
          <w:numId w:val="41"/>
        </w:numPr>
        <w:spacing w:before="120" w:after="120" w:line="240" w:lineRule="auto"/>
        <w:ind w:left="357" w:hanging="357"/>
        <w:contextualSpacing w:val="0"/>
        <w:rPr>
          <w:rFonts w:ascii="Arial" w:hAnsi="Arial" w:cs="Arial"/>
        </w:rPr>
      </w:pPr>
      <w:r w:rsidRPr="003813A6">
        <w:rPr>
          <w:rFonts w:ascii="Arial" w:hAnsi="Arial" w:cs="Arial"/>
        </w:rPr>
        <w:lastRenderedPageBreak/>
        <w:t>The form requests the data required for inclusion in the university repository, and the necessary copyright clauses.</w:t>
      </w:r>
    </w:p>
    <w:p w14:paraId="1C32E8AA" w14:textId="25EE7ACC" w:rsidR="00A62BE2" w:rsidRPr="003813A6" w:rsidRDefault="001D5763" w:rsidP="00B85B85">
      <w:pPr>
        <w:pStyle w:val="ListParagraph"/>
        <w:numPr>
          <w:ilvl w:val="1"/>
          <w:numId w:val="41"/>
        </w:numPr>
        <w:spacing w:before="120" w:after="120" w:line="240" w:lineRule="auto"/>
        <w:ind w:left="357" w:hanging="357"/>
        <w:contextualSpacing w:val="0"/>
        <w:rPr>
          <w:rFonts w:ascii="Arial" w:hAnsi="Arial" w:cs="Arial"/>
        </w:rPr>
      </w:pPr>
      <w:r w:rsidRPr="003813A6">
        <w:rPr>
          <w:rFonts w:ascii="Arial" w:hAnsi="Arial" w:cs="Arial"/>
        </w:rPr>
        <w:t>You</w:t>
      </w:r>
      <w:r w:rsidR="00A62BE2" w:rsidRPr="003813A6">
        <w:rPr>
          <w:rFonts w:ascii="Arial" w:hAnsi="Arial" w:cs="Arial"/>
        </w:rPr>
        <w:t xml:space="preserve"> will need to sign in to </w:t>
      </w:r>
      <w:r w:rsidR="00AD1BEF">
        <w:rPr>
          <w:rFonts w:ascii="Arial" w:hAnsi="Arial" w:cs="Arial"/>
        </w:rPr>
        <w:t>your</w:t>
      </w:r>
      <w:r w:rsidR="00A62BE2" w:rsidRPr="003813A6">
        <w:rPr>
          <w:rFonts w:ascii="Arial" w:hAnsi="Arial" w:cs="Arial"/>
        </w:rPr>
        <w:t xml:space="preserve"> UWTSD account before completing the form to act as a digital signature verification.</w:t>
      </w:r>
    </w:p>
    <w:p w14:paraId="0D2DB5BF" w14:textId="5A6DEFAC" w:rsidR="00BC751E" w:rsidRPr="003813A6" w:rsidRDefault="00BC751E" w:rsidP="00B85B85">
      <w:pPr>
        <w:pStyle w:val="ListParagraph"/>
        <w:numPr>
          <w:ilvl w:val="1"/>
          <w:numId w:val="41"/>
        </w:numPr>
        <w:spacing w:before="120" w:after="120" w:line="240" w:lineRule="auto"/>
        <w:ind w:left="357" w:hanging="357"/>
        <w:contextualSpacing w:val="0"/>
        <w:rPr>
          <w:rFonts w:ascii="Arial" w:hAnsi="Arial" w:cs="Arial"/>
        </w:rPr>
      </w:pPr>
      <w:r w:rsidRPr="003813A6">
        <w:rPr>
          <w:rFonts w:ascii="Arial" w:hAnsi="Arial" w:cs="Arial"/>
        </w:rPr>
        <w:t xml:space="preserve">You will be asked to upload </w:t>
      </w:r>
      <w:r w:rsidR="00AD1BEF">
        <w:rPr>
          <w:rFonts w:ascii="Arial" w:hAnsi="Arial" w:cs="Arial"/>
        </w:rPr>
        <w:t>your</w:t>
      </w:r>
      <w:r w:rsidRPr="003813A6">
        <w:rPr>
          <w:rFonts w:ascii="Arial" w:hAnsi="Arial" w:cs="Arial"/>
        </w:rPr>
        <w:t xml:space="preserve"> dissertation, and provide a personal email address to allow LLR to follow up any queries.</w:t>
      </w:r>
    </w:p>
    <w:p w14:paraId="107848C7" w14:textId="50484F6D" w:rsidR="001D5763" w:rsidRPr="003813A6" w:rsidRDefault="00A62BE2" w:rsidP="00B85B85">
      <w:pPr>
        <w:pStyle w:val="ListParagraph"/>
        <w:numPr>
          <w:ilvl w:val="1"/>
          <w:numId w:val="41"/>
        </w:numPr>
        <w:spacing w:before="120" w:after="120" w:line="240" w:lineRule="auto"/>
        <w:ind w:left="357" w:hanging="357"/>
        <w:contextualSpacing w:val="0"/>
        <w:rPr>
          <w:rFonts w:ascii="Arial" w:hAnsi="Arial" w:cs="Arial"/>
        </w:rPr>
      </w:pPr>
      <w:r w:rsidRPr="003813A6">
        <w:rPr>
          <w:rFonts w:ascii="Arial" w:hAnsi="Arial" w:cs="Arial"/>
        </w:rPr>
        <w:t>The form include</w:t>
      </w:r>
      <w:r w:rsidR="001D5763" w:rsidRPr="003813A6">
        <w:rPr>
          <w:rFonts w:ascii="Arial" w:hAnsi="Arial" w:cs="Arial"/>
        </w:rPr>
        <w:t>s</w:t>
      </w:r>
      <w:r w:rsidRPr="003813A6">
        <w:rPr>
          <w:rFonts w:ascii="Arial" w:hAnsi="Arial" w:cs="Arial"/>
        </w:rPr>
        <w:t xml:space="preserve"> a reference to the language of the dissertation and the subject matter </w:t>
      </w:r>
      <w:r w:rsidR="001D5763" w:rsidRPr="003813A6">
        <w:rPr>
          <w:rFonts w:ascii="Arial" w:hAnsi="Arial" w:cs="Arial"/>
        </w:rPr>
        <w:t>to assess</w:t>
      </w:r>
      <w:r w:rsidRPr="003813A6">
        <w:rPr>
          <w:rFonts w:ascii="Arial" w:hAnsi="Arial" w:cs="Arial"/>
        </w:rPr>
        <w:t xml:space="preserve"> repository eligibility.</w:t>
      </w:r>
    </w:p>
    <w:p w14:paraId="194D524D" w14:textId="7DD81098" w:rsidR="00BC751E" w:rsidRPr="003813A6" w:rsidRDefault="00BC751E" w:rsidP="00B85B85">
      <w:pPr>
        <w:pStyle w:val="ListParagraph"/>
        <w:numPr>
          <w:ilvl w:val="1"/>
          <w:numId w:val="41"/>
        </w:numPr>
        <w:spacing w:before="120" w:after="120" w:line="240" w:lineRule="auto"/>
        <w:ind w:left="357" w:hanging="357"/>
        <w:contextualSpacing w:val="0"/>
        <w:rPr>
          <w:rFonts w:ascii="Arial" w:hAnsi="Arial" w:cs="Arial"/>
        </w:rPr>
      </w:pPr>
      <w:r w:rsidRPr="003813A6">
        <w:rPr>
          <w:rFonts w:ascii="Arial" w:hAnsi="Arial" w:cs="Arial"/>
        </w:rPr>
        <w:t>Dissertations that are not eligible for inclusion will be removed from the repository.</w:t>
      </w:r>
    </w:p>
    <w:p w14:paraId="32E109B9" w14:textId="4FF033A0" w:rsidR="00A62BE2" w:rsidRPr="003813A6" w:rsidRDefault="00A62BE2" w:rsidP="008E4A14">
      <w:pPr>
        <w:pStyle w:val="Heading2"/>
      </w:pPr>
      <w:bookmarkStart w:id="88" w:name="_Toc225520774"/>
      <w:r w:rsidRPr="003813A6">
        <w:t>Contacts</w:t>
      </w:r>
      <w:bookmarkEnd w:id="88"/>
    </w:p>
    <w:p w14:paraId="4CF956C4" w14:textId="77777777" w:rsidR="00B85B85" w:rsidRPr="003813A6" w:rsidRDefault="00B85B85" w:rsidP="00B85B85"/>
    <w:p w14:paraId="7E3ECD07" w14:textId="43A7CC37" w:rsidR="00A62BE2" w:rsidRPr="003813A6" w:rsidRDefault="00A62BE2" w:rsidP="00A62BE2">
      <w:r>
        <w:t xml:space="preserve">Queries over the submission process should be sent by email to the LLR repository team: </w:t>
      </w:r>
      <w:hyperlink r:id="rId39">
        <w:r w:rsidR="00B47079">
          <w:rPr>
            <w:rStyle w:val="Hyperlink"/>
          </w:rPr>
          <w:t>openaccess</w:t>
        </w:r>
        <w:r w:rsidR="00B47079" w:rsidRPr="08035DEC">
          <w:rPr>
            <w:rStyle w:val="Hyperlink"/>
          </w:rPr>
          <w:t>@uwtsd.ac.uk</w:t>
        </w:r>
      </w:hyperlink>
      <w:r>
        <w:t xml:space="preserve"> </w:t>
      </w:r>
    </w:p>
    <w:p w14:paraId="4B4A62B9" w14:textId="77777777" w:rsidR="00995FA5" w:rsidRPr="003813A6" w:rsidRDefault="00995FA5" w:rsidP="00A62BE2"/>
    <w:p w14:paraId="312FB6A3" w14:textId="49E325A9" w:rsidR="00D713D2" w:rsidRPr="00D713D2" w:rsidRDefault="00A62BE2" w:rsidP="00D713D2">
      <w:pPr>
        <w:rPr>
          <w:rFonts w:cs="Arial"/>
        </w:rPr>
      </w:pPr>
      <w:r>
        <w:t xml:space="preserve">Information for students and staff </w:t>
      </w:r>
      <w:r w:rsidR="00BC751E">
        <w:t>is available</w:t>
      </w:r>
      <w:r>
        <w:t xml:space="preserve"> on the LLR Open Access</w:t>
      </w:r>
      <w:r w:rsidRPr="00B00FAD">
        <w:rPr>
          <w:szCs w:val="22"/>
        </w:rPr>
        <w:t xml:space="preserve"> </w:t>
      </w:r>
      <w:r w:rsidR="00AE3BC3" w:rsidRPr="59DF3A16">
        <w:t>pages</w:t>
      </w:r>
      <w:r w:rsidRPr="00B00FAD">
        <w:rPr>
          <w:szCs w:val="22"/>
        </w:rPr>
        <w:t xml:space="preserve">: </w:t>
      </w:r>
      <w:bookmarkEnd w:id="84"/>
    </w:p>
    <w:p w14:paraId="49498CF6" w14:textId="77777777" w:rsidR="00D713D2" w:rsidRPr="00D713D2" w:rsidRDefault="00D713D2" w:rsidP="00D713D2">
      <w:pPr>
        <w:rPr>
          <w:rFonts w:cs="Arial"/>
        </w:rPr>
      </w:pPr>
      <w:hyperlink r:id="rId40" w:history="1">
        <w:r w:rsidRPr="00D713D2">
          <w:rPr>
            <w:rStyle w:val="Hyperlink"/>
            <w:rFonts w:cs="Arial"/>
          </w:rPr>
          <w:t>Theses and Dissertations | Digital Services | University of Wales Trinity Saint David</w:t>
        </w:r>
      </w:hyperlink>
    </w:p>
    <w:p w14:paraId="3AE8B33D" w14:textId="2CDDA7FC" w:rsidR="00A62BE2" w:rsidRPr="00B00FAD" w:rsidRDefault="00AE3BC3" w:rsidP="59DF3A16">
      <w:pPr>
        <w:rPr>
          <w:rFonts w:cs="Arial"/>
        </w:rPr>
      </w:pPr>
      <w:r w:rsidRPr="59DF3A16">
        <w:rPr>
          <w:rFonts w:cs="Arial"/>
        </w:rPr>
        <w:t xml:space="preserve"> </w:t>
      </w:r>
    </w:p>
    <w:p w14:paraId="2ECFCCF5" w14:textId="77777777" w:rsidR="00912BCD" w:rsidRDefault="00912BCD" w:rsidP="00912BCD">
      <w:pPr>
        <w:rPr>
          <w:szCs w:val="24"/>
        </w:rPr>
      </w:pPr>
    </w:p>
    <w:p w14:paraId="36A7E844" w14:textId="74F69CE1" w:rsidR="00912BCD" w:rsidRPr="002633D8" w:rsidRDefault="00912BCD" w:rsidP="00912BCD">
      <w:pPr>
        <w:pStyle w:val="BodyText"/>
        <w:rPr>
          <w:rFonts w:cs="Arial"/>
          <w:color w:val="auto"/>
          <w:szCs w:val="22"/>
        </w:rPr>
      </w:pPr>
      <w:r>
        <w:rPr>
          <w:szCs w:val="24"/>
        </w:rPr>
        <w:br w:type="page"/>
      </w:r>
    </w:p>
    <w:p w14:paraId="01F5E2D5" w14:textId="17D4239E" w:rsidR="0072489D" w:rsidRPr="002633D8" w:rsidRDefault="008B5DA1" w:rsidP="008B5DA1">
      <w:pPr>
        <w:pStyle w:val="Heading1"/>
      </w:pPr>
      <w:bookmarkStart w:id="89" w:name="_Toc225520775"/>
      <w:r>
        <w:lastRenderedPageBreak/>
        <w:t xml:space="preserve">UNIVERSITY </w:t>
      </w:r>
      <w:r w:rsidR="007A46E6">
        <w:t xml:space="preserve">ENGAGEMENT </w:t>
      </w:r>
      <w:r>
        <w:t>POLICY</w:t>
      </w:r>
      <w:bookmarkEnd w:id="89"/>
    </w:p>
    <w:p w14:paraId="5C749B2E" w14:textId="3BCC9A0C" w:rsidR="00601DDD" w:rsidRDefault="005F1665" w:rsidP="00162386">
      <w:pPr>
        <w:jc w:val="both"/>
        <w:rPr>
          <w:rFonts w:eastAsia="Arial" w:cs="Arial"/>
        </w:rPr>
      </w:pPr>
      <w:r w:rsidRPr="00162386">
        <w:rPr>
          <w:rFonts w:eastAsia="Arial" w:cs="Arial"/>
        </w:rPr>
        <w:t>All students should familiarise themselves with the engagement policy and understand their responsibilities in relation to engaging with their course</w:t>
      </w:r>
      <w:r w:rsidR="00601DDD" w:rsidRPr="00162386">
        <w:rPr>
          <w:rFonts w:eastAsia="Arial" w:cs="Arial"/>
        </w:rPr>
        <w:t xml:space="preserve"> (</w:t>
      </w:r>
      <w:hyperlink r:id="rId41" w:history="1">
        <w:r w:rsidR="008E4A14" w:rsidRPr="00685BDC">
          <w:rPr>
            <w:rStyle w:val="Hyperlink"/>
            <w:rFonts w:eastAsia="Arial" w:cs="Arial"/>
          </w:rPr>
          <w:t>https://www.uwtsd.ac.uk/academic-quality-handbook</w:t>
        </w:r>
      </w:hyperlink>
      <w:r w:rsidR="00601DDD" w:rsidRPr="00162386">
        <w:rPr>
          <w:rFonts w:eastAsia="Arial" w:cs="Arial"/>
        </w:rPr>
        <w:t>)</w:t>
      </w:r>
      <w:r w:rsidRPr="00162386">
        <w:rPr>
          <w:rFonts w:eastAsia="Arial" w:cs="Arial"/>
        </w:rPr>
        <w:t xml:space="preserve">. </w:t>
      </w:r>
    </w:p>
    <w:p w14:paraId="26589242" w14:textId="77777777" w:rsidR="00162386" w:rsidRPr="00162386" w:rsidRDefault="00162386" w:rsidP="00162386">
      <w:pPr>
        <w:jc w:val="both"/>
        <w:rPr>
          <w:rFonts w:eastAsia="Arial" w:cs="Arial"/>
        </w:rPr>
      </w:pPr>
    </w:p>
    <w:p w14:paraId="2E44715F" w14:textId="77777777" w:rsidR="00471CF0" w:rsidRDefault="00B93FE3" w:rsidP="00471CF0">
      <w:pPr>
        <w:jc w:val="both"/>
        <w:rPr>
          <w:rFonts w:eastAsia="Arial" w:cs="Arial"/>
        </w:rPr>
      </w:pPr>
      <w:r w:rsidRPr="00471CF0">
        <w:rPr>
          <w:rFonts w:eastAsia="Arial" w:cs="Arial"/>
        </w:rPr>
        <w:t>Student Responsibilities in relation to attendance and engagement</w:t>
      </w:r>
      <w:r w:rsidR="00230DA6" w:rsidRPr="00471CF0">
        <w:rPr>
          <w:rFonts w:eastAsia="Arial" w:cs="Arial"/>
        </w:rPr>
        <w:t xml:space="preserve"> are: </w:t>
      </w:r>
    </w:p>
    <w:p w14:paraId="54FEB4F8" w14:textId="04077C9E" w:rsidR="00230DA6" w:rsidRPr="00471CF0" w:rsidRDefault="00230DA6" w:rsidP="00471CF0">
      <w:pPr>
        <w:pStyle w:val="ListParagraph"/>
        <w:numPr>
          <w:ilvl w:val="0"/>
          <w:numId w:val="49"/>
        </w:numPr>
        <w:spacing w:line="240" w:lineRule="auto"/>
        <w:ind w:left="714" w:hanging="357"/>
        <w:jc w:val="both"/>
        <w:rPr>
          <w:rFonts w:ascii="Arial" w:hAnsi="Arial" w:cs="Arial"/>
        </w:rPr>
      </w:pPr>
      <w:r w:rsidRPr="00471CF0">
        <w:rPr>
          <w:rFonts w:ascii="Arial" w:hAnsi="Arial" w:cs="Arial"/>
        </w:rPr>
        <w:t xml:space="preserve">To engage with all scheduled and asynchronous learning in their programme/module(s); </w:t>
      </w:r>
    </w:p>
    <w:p w14:paraId="15DD4ECF" w14:textId="77777777" w:rsidR="00230DA6" w:rsidRPr="00162386" w:rsidRDefault="00230DA6" w:rsidP="008E4A14">
      <w:pPr>
        <w:pStyle w:val="ListParagraph"/>
        <w:numPr>
          <w:ilvl w:val="0"/>
          <w:numId w:val="49"/>
        </w:numPr>
        <w:spacing w:line="240" w:lineRule="auto"/>
        <w:ind w:left="714" w:hanging="357"/>
        <w:jc w:val="both"/>
        <w:rPr>
          <w:rFonts w:ascii="Arial" w:hAnsi="Arial" w:cs="Arial"/>
        </w:rPr>
      </w:pPr>
      <w:r w:rsidRPr="00162386">
        <w:rPr>
          <w:rFonts w:ascii="Arial" w:hAnsi="Arial" w:cs="Arial"/>
        </w:rPr>
        <w:t xml:space="preserve">Attend punctually and completely all scheduled and timetabled learning and teaching activities unless unable to do so for reasons of illness or other extenuating circumstances; </w:t>
      </w:r>
    </w:p>
    <w:p w14:paraId="05CAEF67" w14:textId="4CA4EC84" w:rsidR="00230DA6" w:rsidRPr="00162386" w:rsidRDefault="00230DA6" w:rsidP="008E4A14">
      <w:pPr>
        <w:pStyle w:val="ListParagraph"/>
        <w:numPr>
          <w:ilvl w:val="0"/>
          <w:numId w:val="49"/>
        </w:numPr>
        <w:spacing w:line="240" w:lineRule="auto"/>
        <w:ind w:left="714" w:hanging="357"/>
        <w:jc w:val="both"/>
        <w:rPr>
          <w:rFonts w:ascii="Arial" w:hAnsi="Arial" w:cs="Arial"/>
        </w:rPr>
      </w:pPr>
      <w:r w:rsidRPr="00162386">
        <w:rPr>
          <w:rFonts w:ascii="Arial" w:hAnsi="Arial" w:cs="Arial"/>
        </w:rPr>
        <w:t xml:space="preserve">To engage as appropriate with the </w:t>
      </w:r>
      <w:r w:rsidR="00471CF0">
        <w:rPr>
          <w:rFonts w:ascii="Arial" w:hAnsi="Arial" w:cs="Arial"/>
        </w:rPr>
        <w:t>U</w:t>
      </w:r>
      <w:r w:rsidRPr="00162386">
        <w:rPr>
          <w:rFonts w:ascii="Arial" w:hAnsi="Arial" w:cs="Arial"/>
        </w:rPr>
        <w:t xml:space="preserve">niversity's support mechanisms, according to their specific needs; </w:t>
      </w:r>
    </w:p>
    <w:p w14:paraId="39A29600" w14:textId="4E824B4F" w:rsidR="00230DA6" w:rsidRPr="00162386" w:rsidRDefault="00230DA6" w:rsidP="008E4A14">
      <w:pPr>
        <w:pStyle w:val="ListParagraph"/>
        <w:numPr>
          <w:ilvl w:val="0"/>
          <w:numId w:val="49"/>
        </w:numPr>
        <w:spacing w:line="240" w:lineRule="auto"/>
        <w:ind w:left="714" w:hanging="357"/>
        <w:jc w:val="both"/>
        <w:rPr>
          <w:rFonts w:ascii="Arial" w:hAnsi="Arial" w:cs="Arial"/>
        </w:rPr>
      </w:pPr>
      <w:r w:rsidRPr="00162386">
        <w:rPr>
          <w:rFonts w:ascii="Arial" w:hAnsi="Arial" w:cs="Arial"/>
        </w:rPr>
        <w:t xml:space="preserve">To inform their Academic Support Tutor (or other member of staff identified by the </w:t>
      </w:r>
      <w:r w:rsidR="001B0DD3">
        <w:rPr>
          <w:rFonts w:ascii="Arial" w:hAnsi="Arial" w:cs="Arial"/>
        </w:rPr>
        <w:t>Faculty</w:t>
      </w:r>
      <w:r w:rsidRPr="00162386">
        <w:rPr>
          <w:rFonts w:ascii="Arial" w:hAnsi="Arial" w:cs="Arial"/>
        </w:rPr>
        <w:t xml:space="preserve">) of any issues that affect or are expected to affect their engagement with their course; </w:t>
      </w:r>
    </w:p>
    <w:p w14:paraId="09431132" w14:textId="6D1CDCB1" w:rsidR="00230DA6" w:rsidRPr="00162386" w:rsidRDefault="00230DA6" w:rsidP="008E4A14">
      <w:pPr>
        <w:pStyle w:val="ListParagraph"/>
        <w:numPr>
          <w:ilvl w:val="0"/>
          <w:numId w:val="49"/>
        </w:numPr>
        <w:spacing w:line="240" w:lineRule="auto"/>
        <w:ind w:left="714" w:hanging="357"/>
        <w:jc w:val="both"/>
        <w:rPr>
          <w:rFonts w:ascii="Arial" w:hAnsi="Arial" w:cs="Arial"/>
        </w:rPr>
      </w:pPr>
      <w:r w:rsidRPr="00162386">
        <w:rPr>
          <w:rFonts w:ascii="Arial" w:hAnsi="Arial" w:cs="Arial"/>
        </w:rPr>
        <w:t>To engage proactively with all university procedures in support of their learning, including probation, action plans, etc</w:t>
      </w:r>
    </w:p>
    <w:p w14:paraId="53E4EF6A" w14:textId="5F062194" w:rsidR="00FB56CA" w:rsidRDefault="00FB1671" w:rsidP="00FB56CA">
      <w:pPr>
        <w:jc w:val="both"/>
      </w:pPr>
      <w:r w:rsidRPr="7441A781">
        <w:rPr>
          <w:rFonts w:eastAsia="Arial" w:cs="Arial"/>
        </w:rPr>
        <w:t xml:space="preserve">This is particularly important for </w:t>
      </w:r>
      <w:r w:rsidRPr="7441A781">
        <w:rPr>
          <w:rFonts w:eastAsia="Arial" w:cs="Arial"/>
          <w:b/>
          <w:bCs/>
        </w:rPr>
        <w:t xml:space="preserve">international students with a </w:t>
      </w:r>
      <w:r w:rsidR="3B524D33" w:rsidRPr="7441A781">
        <w:rPr>
          <w:rFonts w:eastAsia="Arial" w:cs="Arial"/>
          <w:b/>
          <w:bCs/>
        </w:rPr>
        <w:t>Student</w:t>
      </w:r>
      <w:r w:rsidRPr="7441A781">
        <w:rPr>
          <w:rFonts w:eastAsia="Arial" w:cs="Arial"/>
          <w:b/>
          <w:bCs/>
        </w:rPr>
        <w:t xml:space="preserve"> Visa.  </w:t>
      </w:r>
      <w:r w:rsidRPr="7441A781">
        <w:rPr>
          <w:rFonts w:eastAsia="Arial" w:cs="Arial"/>
        </w:rPr>
        <w:t xml:space="preserve">Failure to adhere to the requirements and conditions of the </w:t>
      </w:r>
      <w:r w:rsidR="001208F3">
        <w:rPr>
          <w:rFonts w:eastAsia="Arial" w:cs="Arial"/>
        </w:rPr>
        <w:t xml:space="preserve">Engagement </w:t>
      </w:r>
      <w:r w:rsidRPr="7441A781">
        <w:rPr>
          <w:rFonts w:eastAsia="Arial" w:cs="Arial"/>
        </w:rPr>
        <w:t xml:space="preserve">Policy will lead to withdrawal from your programme and the University will also inform the UKVI to withdraw your </w:t>
      </w:r>
      <w:r w:rsidR="0B78BB31" w:rsidRPr="7441A781">
        <w:rPr>
          <w:rFonts w:eastAsia="Arial" w:cs="Arial"/>
        </w:rPr>
        <w:t>student</w:t>
      </w:r>
      <w:r w:rsidRPr="7441A781">
        <w:rPr>
          <w:rFonts w:eastAsia="Arial" w:cs="Arial"/>
        </w:rPr>
        <w:t xml:space="preserve"> visa sponsorship.</w:t>
      </w:r>
    </w:p>
    <w:p w14:paraId="6532B630" w14:textId="77777777" w:rsidR="00562CE9" w:rsidRDefault="00562CE9" w:rsidP="00FB56CA">
      <w:pPr>
        <w:jc w:val="both"/>
        <w:rPr>
          <w:b/>
          <w:bCs/>
        </w:rPr>
      </w:pPr>
    </w:p>
    <w:p w14:paraId="478B64A9" w14:textId="77777777" w:rsidR="00AE13E9" w:rsidRDefault="00FB56CA" w:rsidP="00FB56CA">
      <w:pPr>
        <w:jc w:val="both"/>
        <w:rPr>
          <w:b/>
          <w:bCs/>
        </w:rPr>
      </w:pPr>
      <w:r>
        <w:rPr>
          <w:b/>
          <w:bCs/>
        </w:rPr>
        <w:t xml:space="preserve">Appeal against withdrawal due to </w:t>
      </w:r>
      <w:r w:rsidR="001208F3">
        <w:rPr>
          <w:b/>
          <w:bCs/>
        </w:rPr>
        <w:t>lack of engagement</w:t>
      </w:r>
    </w:p>
    <w:p w14:paraId="08BBFC1E" w14:textId="02E1CE12" w:rsidR="005A5EAF" w:rsidRDefault="00FB56CA" w:rsidP="00FB56CA">
      <w:pPr>
        <w:jc w:val="both"/>
      </w:pPr>
      <w:r>
        <w:t>Information on how to appeal against withdrawal</w:t>
      </w:r>
      <w:r w:rsidR="007172C0">
        <w:t xml:space="preserve"> due to </w:t>
      </w:r>
      <w:r w:rsidR="001208F3">
        <w:t>lack of engagement</w:t>
      </w:r>
      <w:r>
        <w:t xml:space="preserve"> is provided </w:t>
      </w:r>
      <w:r w:rsidR="001208F3">
        <w:t xml:space="preserve">within the </w:t>
      </w:r>
      <w:hyperlink r:id="rId42" w:history="1">
        <w:r w:rsidR="006D2579" w:rsidRPr="009A35D8">
          <w:rPr>
            <w:rStyle w:val="Hyperlink"/>
          </w:rPr>
          <w:t>Engagement Policy</w:t>
        </w:r>
      </w:hyperlink>
      <w:r w:rsidR="006D2579">
        <w:t xml:space="preserve"> which is published alongside Chapter 12 of the Academic Quality Handbook.</w:t>
      </w:r>
    </w:p>
    <w:p w14:paraId="307CBB01" w14:textId="77777777" w:rsidR="005A5EAF" w:rsidRDefault="005A5EAF" w:rsidP="00FB56CA">
      <w:pPr>
        <w:jc w:val="both"/>
      </w:pPr>
    </w:p>
    <w:p w14:paraId="494BF14E" w14:textId="77777777" w:rsidR="005A5EAF" w:rsidRPr="00B00FAD" w:rsidRDefault="005A5EAF" w:rsidP="00FB56CA">
      <w:pPr>
        <w:jc w:val="both"/>
        <w:rPr>
          <w:b/>
          <w:bCs/>
        </w:rPr>
      </w:pPr>
      <w:r w:rsidRPr="00B00FAD">
        <w:rPr>
          <w:b/>
          <w:bCs/>
        </w:rPr>
        <w:t>Withdrawal</w:t>
      </w:r>
    </w:p>
    <w:p w14:paraId="6D5752FC" w14:textId="2BAB3B0B" w:rsidR="001A6F19" w:rsidRDefault="009C7C65" w:rsidP="00FB56CA">
      <w:pPr>
        <w:jc w:val="both"/>
      </w:pPr>
      <w:r>
        <w:t xml:space="preserve">Students who have decided they do not wish to continue their programme of study, must complete a formal University withdrawal form which is available on </w:t>
      </w:r>
      <w:hyperlink r:id="rId43" w:history="1">
        <w:proofErr w:type="spellStart"/>
        <w:r w:rsidR="008E4A14" w:rsidRPr="003813A6">
          <w:rPr>
            <w:rStyle w:val="Hyperlink"/>
            <w:rFonts w:eastAsia="Arial" w:cs="Arial"/>
            <w:szCs w:val="22"/>
          </w:rPr>
          <w:t>MyTSD</w:t>
        </w:r>
        <w:proofErr w:type="spellEnd"/>
      </w:hyperlink>
      <w:r>
        <w:t>.</w:t>
      </w:r>
      <w:r w:rsidR="00AE3BC3">
        <w:t xml:space="preserve"> </w:t>
      </w:r>
      <w:r w:rsidRPr="00AE3BC3">
        <w:rPr>
          <w:rFonts w:cs="Arial"/>
        </w:rPr>
        <w:t>(P</w:t>
      </w:r>
      <w:r w:rsidRPr="00AE3BC3">
        <w:rPr>
          <w:rFonts w:cs="Arial"/>
          <w:color w:val="000000"/>
          <w:shd w:val="clear" w:color="auto" w:fill="FFFFFF"/>
        </w:rPr>
        <w:t>lease access the form under the ‘Data Changes and Forms’ tab on the ‘Forms’ menu). </w:t>
      </w:r>
      <w:r>
        <w:rPr>
          <w:rFonts w:ascii="Segoe UI" w:hAnsi="Segoe UI" w:cs="Segoe UI"/>
          <w:color w:val="000000"/>
          <w:shd w:val="clear" w:color="auto" w:fill="FFFFFF"/>
        </w:rPr>
        <w:t xml:space="preserve"> </w:t>
      </w:r>
      <w:r>
        <w:t xml:space="preserve">Withdrawal from a programme may have implications for student finance and this should be understood by the student prior to submitting the form.  </w:t>
      </w:r>
    </w:p>
    <w:p w14:paraId="21F2E6D7" w14:textId="77777777" w:rsidR="00FB1671" w:rsidRDefault="00FB1671" w:rsidP="00FB1671">
      <w:pPr>
        <w:pStyle w:val="Heading1"/>
        <w:spacing w:line="259" w:lineRule="auto"/>
      </w:pPr>
      <w:bookmarkStart w:id="90" w:name="_Toc11388597"/>
      <w:bookmarkStart w:id="91" w:name="_Toc225520776"/>
      <w:r>
        <w:t>CODES OF CONDUCT</w:t>
      </w:r>
      <w:bookmarkEnd w:id="90"/>
      <w:bookmarkEnd w:id="91"/>
    </w:p>
    <w:p w14:paraId="7E8E8903" w14:textId="77777777" w:rsidR="00FB1671" w:rsidRPr="007B792A" w:rsidRDefault="00FB1671" w:rsidP="00FB1671">
      <w:pPr>
        <w:pStyle w:val="ListParagraph"/>
        <w:spacing w:before="240" w:after="0" w:line="240" w:lineRule="auto"/>
        <w:ind w:left="0"/>
        <w:jc w:val="both"/>
        <w:rPr>
          <w:rFonts w:ascii="Arial" w:hAnsi="Arial" w:cs="Arial"/>
        </w:rPr>
      </w:pPr>
      <w:r w:rsidRPr="36AA3193">
        <w:rPr>
          <w:rFonts w:ascii="Arial" w:eastAsia="Arial" w:hAnsi="Arial" w:cs="Arial"/>
        </w:rPr>
        <w:t xml:space="preserve">The University is committed to providing all students with a safe and inclusive learning environment where all students have the potential to succeed to the best of their ability. </w:t>
      </w:r>
    </w:p>
    <w:p w14:paraId="3D2B4029" w14:textId="77777777" w:rsidR="00FB1671" w:rsidRPr="007B792A" w:rsidRDefault="00FB1671" w:rsidP="00FB1671">
      <w:pPr>
        <w:pStyle w:val="ListParagraph"/>
        <w:spacing w:before="240" w:after="0" w:line="240" w:lineRule="auto"/>
        <w:ind w:left="0"/>
        <w:jc w:val="both"/>
        <w:rPr>
          <w:rFonts w:ascii="Arial" w:hAnsi="Arial" w:cs="Arial"/>
        </w:rPr>
      </w:pPr>
    </w:p>
    <w:p w14:paraId="3F493957" w14:textId="6304D8CF" w:rsidR="00FB1671" w:rsidRPr="00603657" w:rsidRDefault="00FB1671" w:rsidP="00FB1671">
      <w:pPr>
        <w:pStyle w:val="ListParagraph"/>
        <w:spacing w:before="240" w:after="0" w:line="240" w:lineRule="auto"/>
        <w:ind w:left="0"/>
        <w:jc w:val="both"/>
        <w:rPr>
          <w:rFonts w:ascii="Arial" w:hAnsi="Arial" w:cs="Arial"/>
        </w:rPr>
      </w:pPr>
      <w:r w:rsidRPr="00703D5F">
        <w:rPr>
          <w:rFonts w:asciiTheme="minorBidi" w:hAnsiTheme="minorBidi" w:cstheme="minorBidi"/>
        </w:rPr>
        <w:t xml:space="preserve">The University expects all students to abide by the Student Code of Conduct (see </w:t>
      </w:r>
      <w:r w:rsidR="005E2EE8" w:rsidRPr="005C3B12">
        <w:rPr>
          <w:rFonts w:ascii="Arial" w:hAnsi="Arial" w:cs="Arial"/>
        </w:rPr>
        <w:t>https://www.uwtsd.ac.uk/student-charter</w:t>
      </w:r>
      <w:r w:rsidRPr="00603657">
        <w:rPr>
          <w:rFonts w:ascii="Arial" w:hAnsi="Arial" w:cs="Arial"/>
        </w:rPr>
        <w:t xml:space="preserve">). </w:t>
      </w:r>
    </w:p>
    <w:p w14:paraId="77298D47" w14:textId="77777777" w:rsidR="00FB1671" w:rsidRPr="007B792A" w:rsidRDefault="00FB1671" w:rsidP="00FB1671">
      <w:pPr>
        <w:pStyle w:val="ListParagraph"/>
        <w:spacing w:before="240" w:after="0" w:line="240" w:lineRule="auto"/>
        <w:ind w:left="0"/>
        <w:jc w:val="both"/>
        <w:rPr>
          <w:rFonts w:ascii="Arial" w:hAnsi="Arial" w:cs="Arial"/>
        </w:rPr>
      </w:pPr>
    </w:p>
    <w:p w14:paraId="101DD25C" w14:textId="239A1FCB" w:rsidR="00FB1671" w:rsidRPr="007B792A" w:rsidRDefault="00FB1671" w:rsidP="00FB1671">
      <w:pPr>
        <w:pStyle w:val="ListParagraph"/>
        <w:spacing w:before="240" w:after="0" w:line="240" w:lineRule="auto"/>
        <w:ind w:left="0"/>
        <w:jc w:val="both"/>
        <w:rPr>
          <w:rFonts w:ascii="Arial" w:hAnsi="Arial" w:cs="Arial"/>
        </w:rPr>
      </w:pPr>
      <w:r>
        <w:rPr>
          <w:rFonts w:ascii="Arial" w:hAnsi="Arial" w:cs="Arial"/>
        </w:rPr>
        <w:t xml:space="preserve">The University also has </w:t>
      </w:r>
      <w:r w:rsidR="00693B82">
        <w:rPr>
          <w:rFonts w:ascii="Arial" w:hAnsi="Arial" w:cs="Arial"/>
        </w:rPr>
        <w:t>Support for</w:t>
      </w:r>
      <w:r>
        <w:rPr>
          <w:rFonts w:ascii="Arial" w:hAnsi="Arial" w:cs="Arial"/>
        </w:rPr>
        <w:t xml:space="preserve"> Study and Fitness to Practise Policies </w:t>
      </w:r>
      <w:r w:rsidRPr="00276F51">
        <w:rPr>
          <w:rFonts w:ascii="Arial" w:hAnsi="Arial" w:cs="Arial"/>
        </w:rPr>
        <w:t xml:space="preserve">(see </w:t>
      </w:r>
      <w:hyperlink r:id="rId44" w:history="1">
        <w:r w:rsidR="008E4A14" w:rsidRPr="00685BDC">
          <w:rPr>
            <w:rStyle w:val="Hyperlink"/>
            <w:rFonts w:ascii="Arial" w:hAnsi="Arial" w:cs="Arial"/>
          </w:rPr>
          <w:t>https://www.uwtsd.ac.uk/academic-quality-handbook</w:t>
        </w:r>
      </w:hyperlink>
      <w:r w:rsidRPr="008C7D5A">
        <w:rPr>
          <w:rFonts w:ascii="Arial" w:hAnsi="Arial" w:cs="Arial"/>
        </w:rPr>
        <w:t>).</w:t>
      </w:r>
    </w:p>
    <w:p w14:paraId="631BC6BF" w14:textId="77777777" w:rsidR="00FB1671" w:rsidRDefault="00FB1671" w:rsidP="00FB1671">
      <w:pPr>
        <w:pStyle w:val="ListParagraph"/>
        <w:spacing w:before="240" w:after="0" w:line="240" w:lineRule="auto"/>
        <w:ind w:left="0"/>
        <w:jc w:val="both"/>
        <w:rPr>
          <w:rFonts w:ascii="Arial" w:hAnsi="Arial" w:cs="Arial"/>
          <w:highlight w:val="yellow"/>
        </w:rPr>
      </w:pPr>
    </w:p>
    <w:p w14:paraId="3BA4777C" w14:textId="6E72F4DC" w:rsidR="00FB1671" w:rsidRDefault="00FB1671" w:rsidP="00FB1671">
      <w:pPr>
        <w:pStyle w:val="ListParagraph"/>
        <w:spacing w:before="240" w:after="0" w:line="240" w:lineRule="auto"/>
        <w:ind w:left="0"/>
        <w:jc w:val="both"/>
        <w:rPr>
          <w:rFonts w:ascii="Arial" w:hAnsi="Arial" w:cs="Arial"/>
        </w:rPr>
      </w:pPr>
      <w:r w:rsidRPr="7B7884D3">
        <w:rPr>
          <w:rFonts w:ascii="Arial" w:hAnsi="Arial" w:cs="Arial"/>
        </w:rPr>
        <w:t xml:space="preserve">In addition, many programmes have a professional code of conduct that you are expected to adhere to. Your </w:t>
      </w:r>
      <w:r w:rsidR="00177BCB">
        <w:rPr>
          <w:rFonts w:ascii="Arial" w:hAnsi="Arial" w:cs="Arial"/>
        </w:rPr>
        <w:t>Programme Manager</w:t>
      </w:r>
      <w:r w:rsidRPr="4C4F60BB">
        <w:rPr>
          <w:rFonts w:ascii="Arial" w:hAnsi="Arial" w:cs="Arial"/>
        </w:rPr>
        <w:t xml:space="preserve"> will provide you with appropriate details. </w:t>
      </w:r>
    </w:p>
    <w:p w14:paraId="35B45373" w14:textId="27A83A7B" w:rsidR="004B278F" w:rsidRPr="004B278F" w:rsidRDefault="00FB1671" w:rsidP="00AE3BC3">
      <w:pPr>
        <w:pStyle w:val="Heading1"/>
      </w:pPr>
      <w:r w:rsidRPr="60269D23">
        <w:rPr>
          <w:rFonts w:eastAsia="Arial" w:cs="Arial"/>
          <w:color w:val="1F497D"/>
        </w:rPr>
        <w:t> </w:t>
      </w:r>
      <w:r w:rsidR="008D1C74">
        <w:rPr>
          <w:rFonts w:cs="Arial"/>
        </w:rPr>
        <w:t xml:space="preserve"> </w:t>
      </w:r>
      <w:r w:rsidR="0072489D">
        <w:br w:type="page"/>
      </w:r>
      <w:bookmarkStart w:id="92" w:name="_Toc225520777"/>
      <w:r w:rsidR="004B278F">
        <w:lastRenderedPageBreak/>
        <w:t xml:space="preserve">ABOUT </w:t>
      </w:r>
      <w:r w:rsidR="00CF3937">
        <w:t xml:space="preserve">ACADEMIC </w:t>
      </w:r>
      <w:r w:rsidR="00B47079">
        <w:t>INTEGRITY</w:t>
      </w:r>
      <w:bookmarkEnd w:id="92"/>
    </w:p>
    <w:p w14:paraId="05E7667A" w14:textId="77777777" w:rsidR="00B47079" w:rsidRPr="00A1654C" w:rsidRDefault="00B47079" w:rsidP="00B47079">
      <w:pPr>
        <w:autoSpaceDE w:val="0"/>
        <w:autoSpaceDN w:val="0"/>
        <w:adjustRightInd w:val="0"/>
        <w:jc w:val="both"/>
      </w:pPr>
      <w:r w:rsidRPr="00A1654C">
        <w:t>Academic integrity is being honest in the work that you do in your studies. Honesty takes many forms; for example: </w:t>
      </w:r>
    </w:p>
    <w:p w14:paraId="19531483" w14:textId="4BFE5670" w:rsidR="00B47079" w:rsidRPr="00A1654C" w:rsidRDefault="002E0B74" w:rsidP="00B47079">
      <w:pPr>
        <w:numPr>
          <w:ilvl w:val="0"/>
          <w:numId w:val="44"/>
        </w:numPr>
        <w:autoSpaceDE w:val="0"/>
        <w:autoSpaceDN w:val="0"/>
        <w:adjustRightInd w:val="0"/>
        <w:jc w:val="both"/>
      </w:pPr>
      <w:r>
        <w:t>w</w:t>
      </w:r>
      <w:r w:rsidR="00B47079" w:rsidRPr="00A1654C">
        <w:t>riting your own answers in unseen exams without consulting with others or using online or printed materials; </w:t>
      </w:r>
    </w:p>
    <w:p w14:paraId="2346B64A" w14:textId="7746ED56" w:rsidR="00B47079" w:rsidRPr="00A1654C" w:rsidRDefault="002E0B74" w:rsidP="00B47079">
      <w:pPr>
        <w:numPr>
          <w:ilvl w:val="0"/>
          <w:numId w:val="44"/>
        </w:numPr>
        <w:autoSpaceDE w:val="0"/>
        <w:autoSpaceDN w:val="0"/>
        <w:adjustRightInd w:val="0"/>
        <w:jc w:val="both"/>
      </w:pPr>
      <w:r>
        <w:t>f</w:t>
      </w:r>
      <w:r w:rsidR="00B47079" w:rsidRPr="00A1654C">
        <w:t>ormally acknowledging the work and ideas of others, whether those of a friend, a lecturer, an article or book that you read, or a page on the internet that you accessed; </w:t>
      </w:r>
    </w:p>
    <w:p w14:paraId="2360A689" w14:textId="770BF699" w:rsidR="3033182A" w:rsidRPr="00C073DF" w:rsidRDefault="002E0B74" w:rsidP="0C8B8582">
      <w:pPr>
        <w:numPr>
          <w:ilvl w:val="0"/>
          <w:numId w:val="44"/>
        </w:numPr>
        <w:jc w:val="both"/>
        <w:rPr>
          <w:rFonts w:eastAsia="Arial" w:cs="Arial"/>
          <w:szCs w:val="22"/>
        </w:rPr>
      </w:pPr>
      <w:r w:rsidRPr="00C073DF">
        <w:rPr>
          <w:rFonts w:eastAsia="Arial" w:cs="Arial"/>
          <w:szCs w:val="22"/>
        </w:rPr>
        <w:t>f</w:t>
      </w:r>
      <w:r w:rsidR="3033182A" w:rsidRPr="00C073DF">
        <w:rPr>
          <w:rFonts w:eastAsia="Arial" w:cs="Arial"/>
          <w:szCs w:val="22"/>
        </w:rPr>
        <w:t xml:space="preserve">ormally acknowledging any and all uses of Artificial Intelligence tools;  </w:t>
      </w:r>
    </w:p>
    <w:p w14:paraId="6ACC0069" w14:textId="21003D40" w:rsidR="00B47079" w:rsidRPr="00A1654C" w:rsidRDefault="002E0B74" w:rsidP="00B47079">
      <w:pPr>
        <w:numPr>
          <w:ilvl w:val="0"/>
          <w:numId w:val="44"/>
        </w:numPr>
        <w:autoSpaceDE w:val="0"/>
        <w:autoSpaceDN w:val="0"/>
        <w:adjustRightInd w:val="0"/>
        <w:jc w:val="both"/>
      </w:pPr>
      <w:r>
        <w:t>e</w:t>
      </w:r>
      <w:r w:rsidR="00B47079" w:rsidRPr="00A1654C">
        <w:t>nsuring that you get ethical approval for your research where necessary; </w:t>
      </w:r>
    </w:p>
    <w:p w14:paraId="2F389995" w14:textId="213A88DC" w:rsidR="00B47079" w:rsidRPr="00A1654C" w:rsidRDefault="002E0B74" w:rsidP="00B47079">
      <w:pPr>
        <w:numPr>
          <w:ilvl w:val="0"/>
          <w:numId w:val="44"/>
        </w:numPr>
        <w:autoSpaceDE w:val="0"/>
        <w:autoSpaceDN w:val="0"/>
        <w:adjustRightInd w:val="0"/>
        <w:jc w:val="both"/>
      </w:pPr>
      <w:r>
        <w:t>a</w:t>
      </w:r>
      <w:r w:rsidR="00B47079" w:rsidRPr="00A1654C">
        <w:t>nd many other actions that you take during your studies. </w:t>
      </w:r>
    </w:p>
    <w:p w14:paraId="2968B016" w14:textId="77777777" w:rsidR="00B47079" w:rsidRDefault="00B47079" w:rsidP="00B47079">
      <w:pPr>
        <w:autoSpaceDE w:val="0"/>
        <w:autoSpaceDN w:val="0"/>
        <w:adjustRightInd w:val="0"/>
        <w:jc w:val="both"/>
      </w:pPr>
    </w:p>
    <w:p w14:paraId="3038165B" w14:textId="77777777" w:rsidR="00B47079" w:rsidRDefault="00B47079" w:rsidP="00B47079">
      <w:pPr>
        <w:autoSpaceDE w:val="0"/>
        <w:autoSpaceDN w:val="0"/>
        <w:adjustRightInd w:val="0"/>
        <w:jc w:val="both"/>
      </w:pPr>
      <w:r>
        <w:t>Breaches of Academic Integrity are called Academic Misconduct.</w:t>
      </w:r>
    </w:p>
    <w:p w14:paraId="72BE7D25" w14:textId="77777777" w:rsidR="00B47079" w:rsidRDefault="00B47079" w:rsidP="00B47079">
      <w:pPr>
        <w:autoSpaceDE w:val="0"/>
        <w:autoSpaceDN w:val="0"/>
        <w:adjustRightInd w:val="0"/>
        <w:jc w:val="both"/>
      </w:pPr>
    </w:p>
    <w:p w14:paraId="10D3D75A" w14:textId="77777777" w:rsidR="00B47079" w:rsidRPr="004B278F" w:rsidRDefault="00B47079" w:rsidP="00B47079">
      <w:pPr>
        <w:autoSpaceDE w:val="0"/>
        <w:autoSpaceDN w:val="0"/>
        <w:adjustRightInd w:val="0"/>
        <w:jc w:val="both"/>
        <w:rPr>
          <w:rFonts w:eastAsia="Arial" w:cs="Arial"/>
        </w:rPr>
      </w:pPr>
      <w:r w:rsidRPr="36AA3193">
        <w:t xml:space="preserve">The University defines </w:t>
      </w:r>
      <w:r>
        <w:t>academic misconduct</w:t>
      </w:r>
      <w:r w:rsidRPr="36AA3193">
        <w:t xml:space="preserve"> as ‘</w:t>
      </w:r>
      <w:r>
        <w:t>– Any action by a student which gives or has the potential to give an unfair advantage in an examination or assessment, or might assist someone else to gain an unfair advantage, or any activity likely to undermine the integrity essential to scholarship and research</w:t>
      </w:r>
      <w:r w:rsidRPr="36AA3193">
        <w:t xml:space="preserve">’. Committing </w:t>
      </w:r>
      <w:r>
        <w:t>academic misconduct</w:t>
      </w:r>
      <w:r w:rsidRPr="36AA3193">
        <w:t xml:space="preserve"> in assessment is one of the most serious offences in academic life, and its consequences can be severe. It undermines the integrity of scholarship, research, and of the examination and assessment process.</w:t>
      </w:r>
    </w:p>
    <w:p w14:paraId="29F9422E" w14:textId="77777777" w:rsidR="00B47079" w:rsidRPr="004B278F" w:rsidRDefault="00B47079" w:rsidP="00B47079">
      <w:pPr>
        <w:autoSpaceDE w:val="0"/>
        <w:autoSpaceDN w:val="0"/>
        <w:adjustRightInd w:val="0"/>
        <w:jc w:val="both"/>
        <w:rPr>
          <w:rFonts w:cs="Arial"/>
          <w:szCs w:val="22"/>
        </w:rPr>
      </w:pPr>
    </w:p>
    <w:p w14:paraId="5A6CB82D" w14:textId="77777777" w:rsidR="00B47079" w:rsidRDefault="00B47079" w:rsidP="00B47079">
      <w:pPr>
        <w:autoSpaceDE w:val="0"/>
        <w:autoSpaceDN w:val="0"/>
        <w:adjustRightInd w:val="0"/>
        <w:jc w:val="both"/>
      </w:pPr>
      <w:r w:rsidRPr="36AA3193">
        <w:t xml:space="preserve">It is very important to understand that it is no defence to claim that </w:t>
      </w:r>
      <w:r>
        <w:t>academic misconduct</w:t>
      </w:r>
      <w:r w:rsidRPr="36AA3193">
        <w:t xml:space="preserve"> has been committed unintentionally, accidentally, due to extenuating circumstances or a long-term impairment (irrespective of whether or not these circumstances or long-term impairment have been acknowledged by the University).</w:t>
      </w:r>
    </w:p>
    <w:p w14:paraId="17E26B8B" w14:textId="77777777" w:rsidR="00B47079" w:rsidRDefault="00B47079" w:rsidP="00B47079">
      <w:pPr>
        <w:autoSpaceDE w:val="0"/>
        <w:autoSpaceDN w:val="0"/>
        <w:adjustRightInd w:val="0"/>
        <w:jc w:val="both"/>
      </w:pPr>
    </w:p>
    <w:p w14:paraId="64447B20" w14:textId="3197CC15" w:rsidR="00B47079" w:rsidRDefault="00B47079" w:rsidP="00B47079">
      <w:pPr>
        <w:autoSpaceDE w:val="0"/>
        <w:autoSpaceDN w:val="0"/>
        <w:adjustRightInd w:val="0"/>
        <w:jc w:val="both"/>
      </w:pPr>
      <w:r>
        <w:t xml:space="preserve">You can find out the full regulatory framework, including penalties, on Academic Misconduct in the </w:t>
      </w:r>
      <w:r w:rsidRPr="00703D5F">
        <w:t>UWTSD Academic Misconduct Policy</w:t>
      </w:r>
      <w:r w:rsidR="00703D5F">
        <w:t xml:space="preserve">, which you can find here: </w:t>
      </w:r>
      <w:hyperlink r:id="rId45" w:history="1">
        <w:r w:rsidR="008E4A14" w:rsidRPr="00685BDC">
          <w:rPr>
            <w:rStyle w:val="Hyperlink"/>
            <w:rFonts w:asciiTheme="minorBidi" w:hAnsiTheme="minorBidi" w:cstheme="minorBidi"/>
            <w:szCs w:val="22"/>
          </w:rPr>
          <w:t>https://www.uwtsd.ac.uk/academic-quality-handbook</w:t>
        </w:r>
      </w:hyperlink>
      <w:r w:rsidR="008E4A14">
        <w:rPr>
          <w:rFonts w:asciiTheme="minorBidi" w:hAnsiTheme="minorBidi" w:cstheme="minorBidi"/>
          <w:szCs w:val="22"/>
        </w:rPr>
        <w:t xml:space="preserve"> </w:t>
      </w:r>
    </w:p>
    <w:p w14:paraId="32346D57" w14:textId="77777777" w:rsidR="00B47079" w:rsidRDefault="00B47079" w:rsidP="00B47079">
      <w:pPr>
        <w:autoSpaceDE w:val="0"/>
        <w:autoSpaceDN w:val="0"/>
        <w:adjustRightInd w:val="0"/>
        <w:jc w:val="both"/>
      </w:pPr>
    </w:p>
    <w:p w14:paraId="20537FF8" w14:textId="13937E7B" w:rsidR="00B47079" w:rsidRDefault="00B47079" w:rsidP="00B47079">
      <w:pPr>
        <w:autoSpaceDE w:val="0"/>
        <w:autoSpaceDN w:val="0"/>
        <w:adjustRightInd w:val="0"/>
        <w:jc w:val="both"/>
      </w:pPr>
      <w:r>
        <w:t>There are several types of Academic Misconduct. Here are some examples and how to avoid them:</w:t>
      </w:r>
    </w:p>
    <w:p w14:paraId="1C67DE6C" w14:textId="77777777" w:rsidR="0046620E" w:rsidRDefault="0046620E" w:rsidP="00B47079">
      <w:pPr>
        <w:autoSpaceDE w:val="0"/>
        <w:autoSpaceDN w:val="0"/>
        <w:adjustRightInd w:val="0"/>
        <w:jc w:val="both"/>
      </w:pPr>
    </w:p>
    <w:p w14:paraId="3E610D02" w14:textId="77777777" w:rsidR="00B47079" w:rsidRDefault="00B47079" w:rsidP="00B47079">
      <w:pPr>
        <w:autoSpaceDE w:val="0"/>
        <w:autoSpaceDN w:val="0"/>
        <w:adjustRightInd w:val="0"/>
        <w:jc w:val="both"/>
        <w:rPr>
          <w:rFonts w:cs="Arial"/>
        </w:rPr>
      </w:pPr>
      <w:r w:rsidRPr="00AA0EE7">
        <w:rPr>
          <w:rFonts w:cs="Arial"/>
          <w:b/>
          <w:bCs/>
        </w:rPr>
        <w:t>Plagiarism</w:t>
      </w:r>
      <w:r w:rsidRPr="00AA0EE7">
        <w:rPr>
          <w:rFonts w:cs="Arial"/>
        </w:rPr>
        <w:t xml:space="preserve"> is  presenting someone else’s work or ideas as one's own. Plagiarism can include phrases, sentences, ideas, viewpoints, data, tables, pictures or indeed anything that someone else has created and is presented as your own work.</w:t>
      </w:r>
    </w:p>
    <w:p w14:paraId="2C3CDD3F" w14:textId="77777777" w:rsidR="00B47079" w:rsidRDefault="00B47079" w:rsidP="00B47079">
      <w:pPr>
        <w:autoSpaceDE w:val="0"/>
        <w:autoSpaceDN w:val="0"/>
        <w:adjustRightInd w:val="0"/>
        <w:jc w:val="both"/>
        <w:rPr>
          <w:rFonts w:cs="Arial"/>
        </w:rPr>
      </w:pPr>
    </w:p>
    <w:p w14:paraId="3600735C" w14:textId="77777777" w:rsidR="00B47079" w:rsidRPr="00AA0EE7" w:rsidRDefault="00B47079" w:rsidP="00B47079">
      <w:pPr>
        <w:autoSpaceDE w:val="0"/>
        <w:autoSpaceDN w:val="0"/>
        <w:adjustRightInd w:val="0"/>
        <w:jc w:val="both"/>
        <w:rPr>
          <w:rFonts w:cs="Arial"/>
        </w:rPr>
      </w:pPr>
      <w:r>
        <w:rPr>
          <w:rFonts w:cs="Arial"/>
        </w:rPr>
        <w:t xml:space="preserve">How to avoid </w:t>
      </w:r>
      <w:r w:rsidRPr="00AA0EE7">
        <w:rPr>
          <w:rFonts w:cs="Arial"/>
        </w:rPr>
        <w:t xml:space="preserve">plagiarism: </w:t>
      </w:r>
    </w:p>
    <w:p w14:paraId="4A56501C" w14:textId="77777777" w:rsidR="00B47079" w:rsidRPr="00B01D37" w:rsidRDefault="00B47079" w:rsidP="00B47079">
      <w:pPr>
        <w:pStyle w:val="ListParagraph"/>
        <w:numPr>
          <w:ilvl w:val="0"/>
          <w:numId w:val="45"/>
        </w:numPr>
        <w:autoSpaceDE w:val="0"/>
        <w:autoSpaceDN w:val="0"/>
        <w:adjustRightInd w:val="0"/>
        <w:jc w:val="both"/>
        <w:rPr>
          <w:rFonts w:ascii="Arial" w:hAnsi="Arial" w:cs="Arial"/>
        </w:rPr>
      </w:pPr>
      <w:r w:rsidRPr="00B01D37">
        <w:rPr>
          <w:rFonts w:ascii="Arial" w:hAnsi="Arial" w:cs="Arial"/>
        </w:rPr>
        <w:t xml:space="preserve">Never copy/paste from any source, unless you have clearly identified that you are doing this. </w:t>
      </w:r>
    </w:p>
    <w:p w14:paraId="6C4C2B25" w14:textId="77777777" w:rsidR="00B47079" w:rsidRPr="00B01D37" w:rsidRDefault="00B47079" w:rsidP="00B47079">
      <w:pPr>
        <w:pStyle w:val="ListParagraph"/>
        <w:numPr>
          <w:ilvl w:val="0"/>
          <w:numId w:val="45"/>
        </w:numPr>
        <w:autoSpaceDE w:val="0"/>
        <w:autoSpaceDN w:val="0"/>
        <w:adjustRightInd w:val="0"/>
        <w:jc w:val="both"/>
        <w:rPr>
          <w:rFonts w:ascii="Arial" w:hAnsi="Arial" w:cs="Arial"/>
        </w:rPr>
      </w:pPr>
      <w:r w:rsidRPr="00B01D37">
        <w:rPr>
          <w:rFonts w:ascii="Arial" w:hAnsi="Arial" w:cs="Arial"/>
        </w:rPr>
        <w:t xml:space="preserve">Always provide references to the sources of information you have used. </w:t>
      </w:r>
    </w:p>
    <w:p w14:paraId="412016A3" w14:textId="77777777" w:rsidR="00B47079" w:rsidRDefault="00B47079" w:rsidP="00B47079">
      <w:pPr>
        <w:autoSpaceDE w:val="0"/>
        <w:autoSpaceDN w:val="0"/>
        <w:adjustRightInd w:val="0"/>
        <w:jc w:val="both"/>
        <w:rPr>
          <w:rFonts w:cs="Arial"/>
          <w:szCs w:val="22"/>
        </w:rPr>
      </w:pPr>
      <w:r w:rsidRPr="00570F72">
        <w:rPr>
          <w:rFonts w:cs="Arial"/>
          <w:szCs w:val="22"/>
        </w:rPr>
        <w:t xml:space="preserve">Referencing is essentially acknowledging the sources of information and ideas that you have used. </w:t>
      </w:r>
    </w:p>
    <w:p w14:paraId="3439892A" w14:textId="77777777" w:rsidR="00E156EE" w:rsidRDefault="00E156EE" w:rsidP="00B47079">
      <w:pPr>
        <w:autoSpaceDE w:val="0"/>
        <w:autoSpaceDN w:val="0"/>
        <w:adjustRightInd w:val="0"/>
        <w:jc w:val="both"/>
      </w:pPr>
    </w:p>
    <w:p w14:paraId="07115026" w14:textId="3B6F3463" w:rsidR="00B47079" w:rsidRDefault="00B47079" w:rsidP="00B47079">
      <w:pPr>
        <w:autoSpaceDE w:val="0"/>
        <w:autoSpaceDN w:val="0"/>
        <w:adjustRightInd w:val="0"/>
        <w:jc w:val="both"/>
        <w:rPr>
          <w:rFonts w:cs="Arial"/>
          <w:szCs w:val="22"/>
        </w:rPr>
      </w:pPr>
      <w:r>
        <w:t xml:space="preserve">The University recognises four referencing styles: APA, Harvard, IEEE and MHRA and provides a handbook for each of these styles.  For your programme of study, you should be using </w:t>
      </w:r>
      <w:commentRangeStart w:id="93"/>
      <w:r w:rsidRPr="00FD5E18">
        <w:rPr>
          <w:highlight w:val="cyan"/>
        </w:rPr>
        <w:t>X</w:t>
      </w:r>
      <w:commentRangeEnd w:id="93"/>
      <w:r>
        <w:rPr>
          <w:rStyle w:val="CommentReference"/>
        </w:rPr>
        <w:commentReference w:id="93"/>
      </w:r>
      <w:r>
        <w:t xml:space="preserve">.  </w:t>
      </w:r>
    </w:p>
    <w:p w14:paraId="068184B2" w14:textId="77777777" w:rsidR="00E156EE" w:rsidRDefault="00E156EE" w:rsidP="00B47079">
      <w:pPr>
        <w:autoSpaceDE w:val="0"/>
        <w:autoSpaceDN w:val="0"/>
        <w:adjustRightInd w:val="0"/>
        <w:jc w:val="both"/>
        <w:rPr>
          <w:rFonts w:cs="Arial"/>
          <w:szCs w:val="22"/>
        </w:rPr>
      </w:pPr>
    </w:p>
    <w:p w14:paraId="2CBAC52D" w14:textId="77777777" w:rsidR="00AE3BC3" w:rsidRDefault="00B47079" w:rsidP="00703D5F">
      <w:pPr>
        <w:autoSpaceDE w:val="0"/>
        <w:autoSpaceDN w:val="0"/>
        <w:adjustRightInd w:val="0"/>
        <w:jc w:val="both"/>
        <w:rPr>
          <w:rFonts w:cs="Arial"/>
          <w:szCs w:val="22"/>
        </w:rPr>
      </w:pPr>
      <w:r w:rsidRPr="000616DE">
        <w:rPr>
          <w:rFonts w:cs="Arial"/>
          <w:szCs w:val="22"/>
        </w:rPr>
        <w:t xml:space="preserve">You can find all of the Referencing Handbooks here: </w:t>
      </w:r>
    </w:p>
    <w:p w14:paraId="31111992" w14:textId="778FEA97" w:rsidR="00703D5F" w:rsidRPr="00A275BE" w:rsidRDefault="00D01893" w:rsidP="59DF3A16">
      <w:pPr>
        <w:autoSpaceDE w:val="0"/>
        <w:autoSpaceDN w:val="0"/>
        <w:adjustRightInd w:val="0"/>
        <w:jc w:val="both"/>
        <w:rPr>
          <w:rFonts w:cs="Arial"/>
        </w:rPr>
      </w:pPr>
      <w:hyperlink r:id="rId46" w:history="1">
        <w:r w:rsidRPr="00D01893">
          <w:rPr>
            <w:rStyle w:val="Hyperlink"/>
          </w:rPr>
          <w:t>Referencing and Plagiarism | Digital Services | University</w:t>
        </w:r>
        <w:r w:rsidRPr="00D01893">
          <w:rPr>
            <w:rStyle w:val="Hyperlink"/>
          </w:rPr>
          <w:t xml:space="preserve"> </w:t>
        </w:r>
        <w:r w:rsidRPr="00D01893">
          <w:rPr>
            <w:rStyle w:val="Hyperlink"/>
          </w:rPr>
          <w:t>of Wales Trinity Saint David</w:t>
        </w:r>
      </w:hyperlink>
      <w:r w:rsidR="008E4A14">
        <w:t xml:space="preserve"> </w:t>
      </w:r>
      <w:r w:rsidR="00703D5F">
        <w:t xml:space="preserve">  </w:t>
      </w:r>
    </w:p>
    <w:p w14:paraId="1F4C5B9E" w14:textId="77777777" w:rsidR="000616DE" w:rsidRPr="00570F72" w:rsidRDefault="000616DE" w:rsidP="00B47079">
      <w:pPr>
        <w:autoSpaceDE w:val="0"/>
        <w:autoSpaceDN w:val="0"/>
        <w:adjustRightInd w:val="0"/>
        <w:jc w:val="both"/>
        <w:rPr>
          <w:rFonts w:cs="Arial"/>
          <w:szCs w:val="22"/>
        </w:rPr>
      </w:pPr>
    </w:p>
    <w:p w14:paraId="25F2D3BE" w14:textId="71D83DBF" w:rsidR="00B47079" w:rsidRPr="00570F72" w:rsidRDefault="00B47079" w:rsidP="00B47079">
      <w:pPr>
        <w:autoSpaceDE w:val="0"/>
        <w:autoSpaceDN w:val="0"/>
        <w:adjustRightInd w:val="0"/>
        <w:jc w:val="both"/>
        <w:rPr>
          <w:rFonts w:cs="Arial"/>
          <w:szCs w:val="22"/>
        </w:rPr>
      </w:pPr>
      <w:r w:rsidRPr="00570F72">
        <w:rPr>
          <w:rFonts w:cs="Arial"/>
          <w:szCs w:val="22"/>
        </w:rPr>
        <w:lastRenderedPageBreak/>
        <w:t>If you are uncertain which handbook is for your subject, do ask your Programme Manager or Academic Tutor.</w:t>
      </w:r>
    </w:p>
    <w:p w14:paraId="6FB1D931" w14:textId="77777777" w:rsidR="00B47079" w:rsidRPr="00570F72" w:rsidRDefault="00B47079" w:rsidP="00B47079">
      <w:pPr>
        <w:autoSpaceDE w:val="0"/>
        <w:autoSpaceDN w:val="0"/>
        <w:adjustRightInd w:val="0"/>
        <w:jc w:val="both"/>
        <w:rPr>
          <w:rFonts w:cs="Arial"/>
          <w:szCs w:val="22"/>
        </w:rPr>
      </w:pPr>
    </w:p>
    <w:p w14:paraId="5B008C36" w14:textId="57CC8F61" w:rsidR="00B47079" w:rsidRDefault="00B47079" w:rsidP="00B47079">
      <w:pPr>
        <w:autoSpaceDE w:val="0"/>
        <w:autoSpaceDN w:val="0"/>
        <w:adjustRightInd w:val="0"/>
        <w:jc w:val="both"/>
        <w:rPr>
          <w:rStyle w:val="normaltextrun"/>
          <w:rFonts w:cs="Arial"/>
          <w:color w:val="000000"/>
          <w:szCs w:val="22"/>
          <w:shd w:val="clear" w:color="auto" w:fill="FFFFFF"/>
        </w:rPr>
      </w:pPr>
      <w:r w:rsidRPr="0046620E">
        <w:rPr>
          <w:rStyle w:val="normaltextrun"/>
          <w:rFonts w:cs="Arial"/>
          <w:b/>
          <w:color w:val="000000"/>
          <w:szCs w:val="22"/>
          <w:shd w:val="clear" w:color="auto" w:fill="FFFFFF"/>
        </w:rPr>
        <w:t>Self-plagiarism</w:t>
      </w:r>
      <w:r w:rsidRPr="00570F72">
        <w:rPr>
          <w:rStyle w:val="normaltextrun"/>
          <w:rFonts w:cs="Arial"/>
          <w:color w:val="000000"/>
          <w:szCs w:val="22"/>
          <w:shd w:val="clear" w:color="auto" w:fill="FFFFFF"/>
        </w:rPr>
        <w:t xml:space="preserve"> is when you are reusing material that you have created yourself. </w:t>
      </w:r>
    </w:p>
    <w:p w14:paraId="5DA55447" w14:textId="77777777" w:rsidR="0046620E" w:rsidRPr="00570F72" w:rsidRDefault="0046620E" w:rsidP="00B47079">
      <w:pPr>
        <w:autoSpaceDE w:val="0"/>
        <w:autoSpaceDN w:val="0"/>
        <w:adjustRightInd w:val="0"/>
        <w:jc w:val="both"/>
        <w:rPr>
          <w:rStyle w:val="normaltextrun"/>
          <w:rFonts w:cs="Arial"/>
          <w:color w:val="000000"/>
          <w:szCs w:val="22"/>
          <w:shd w:val="clear" w:color="auto" w:fill="FFFFFF"/>
        </w:rPr>
      </w:pPr>
    </w:p>
    <w:p w14:paraId="3F0FEC41" w14:textId="77777777" w:rsidR="00B47079" w:rsidRPr="00570F72" w:rsidRDefault="00B47079" w:rsidP="00B47079">
      <w:pPr>
        <w:autoSpaceDE w:val="0"/>
        <w:autoSpaceDN w:val="0"/>
        <w:adjustRightInd w:val="0"/>
        <w:jc w:val="both"/>
        <w:rPr>
          <w:rStyle w:val="normaltextrun"/>
          <w:rFonts w:cs="Arial"/>
          <w:szCs w:val="22"/>
        </w:rPr>
      </w:pPr>
      <w:r w:rsidRPr="00570F72">
        <w:rPr>
          <w:rStyle w:val="normaltextrun"/>
          <w:rFonts w:cs="Arial"/>
          <w:szCs w:val="22"/>
        </w:rPr>
        <w:t>How to avoid self-plagiarism:</w:t>
      </w:r>
    </w:p>
    <w:p w14:paraId="60E73E05" w14:textId="77777777" w:rsidR="00B47079" w:rsidRPr="00570F72" w:rsidRDefault="00B47079" w:rsidP="00B47079">
      <w:pPr>
        <w:pStyle w:val="ListParagraph"/>
        <w:numPr>
          <w:ilvl w:val="0"/>
          <w:numId w:val="46"/>
        </w:numPr>
        <w:autoSpaceDE w:val="0"/>
        <w:autoSpaceDN w:val="0"/>
        <w:adjustRightInd w:val="0"/>
        <w:jc w:val="both"/>
        <w:rPr>
          <w:rFonts w:ascii="Arial" w:hAnsi="Arial" w:cs="Arial"/>
        </w:rPr>
      </w:pPr>
      <w:r w:rsidRPr="00570F72">
        <w:rPr>
          <w:rFonts w:ascii="Arial" w:hAnsi="Arial" w:cs="Arial"/>
        </w:rPr>
        <w:t xml:space="preserve">Never take a paragraph (or sentence or graph or image, etc.) from a previous piece of work and submit it as part of a new piece of work. </w:t>
      </w:r>
    </w:p>
    <w:p w14:paraId="22433FCD" w14:textId="77777777" w:rsidR="00B47079" w:rsidRPr="00570F72" w:rsidRDefault="00B47079" w:rsidP="00B47079">
      <w:pPr>
        <w:autoSpaceDE w:val="0"/>
        <w:autoSpaceDN w:val="0"/>
        <w:adjustRightInd w:val="0"/>
        <w:jc w:val="both"/>
        <w:rPr>
          <w:rFonts w:cs="Arial"/>
          <w:szCs w:val="22"/>
        </w:rPr>
      </w:pPr>
      <w:r w:rsidRPr="00570F72">
        <w:rPr>
          <w:rFonts w:cs="Arial"/>
          <w:szCs w:val="22"/>
        </w:rPr>
        <w:t>Remember Self-plagiarism is as bad as plagiarism and has the same penalties. </w:t>
      </w:r>
    </w:p>
    <w:p w14:paraId="08F36A3A" w14:textId="77777777" w:rsidR="00B47079" w:rsidRPr="00570F72" w:rsidRDefault="00B47079" w:rsidP="00B47079">
      <w:pPr>
        <w:autoSpaceDE w:val="0"/>
        <w:autoSpaceDN w:val="0"/>
        <w:adjustRightInd w:val="0"/>
        <w:jc w:val="both"/>
        <w:rPr>
          <w:rFonts w:cs="Arial"/>
          <w:szCs w:val="22"/>
        </w:rPr>
      </w:pPr>
    </w:p>
    <w:p w14:paraId="709280DE" w14:textId="77777777" w:rsidR="00B47079" w:rsidRPr="00570F72" w:rsidRDefault="00B47079" w:rsidP="00B47079">
      <w:pPr>
        <w:autoSpaceDE w:val="0"/>
        <w:autoSpaceDN w:val="0"/>
        <w:adjustRightInd w:val="0"/>
        <w:jc w:val="both"/>
        <w:rPr>
          <w:rFonts w:cs="Arial"/>
          <w:szCs w:val="22"/>
        </w:rPr>
      </w:pPr>
      <w:r w:rsidRPr="00570F72">
        <w:rPr>
          <w:rFonts w:cs="Arial"/>
          <w:b/>
          <w:bCs/>
          <w:szCs w:val="22"/>
        </w:rPr>
        <w:t>False authorship</w:t>
      </w:r>
      <w:r w:rsidRPr="00570F72">
        <w:rPr>
          <w:rFonts w:cs="Arial"/>
          <w:szCs w:val="22"/>
        </w:rPr>
        <w:t xml:space="preserve"> is a broad category of misconduct, which covers from buying an essay off an essay-mill to using paraphrasing software.  </w:t>
      </w:r>
    </w:p>
    <w:p w14:paraId="3F66A83A" w14:textId="77777777" w:rsidR="00B47079" w:rsidRPr="00570F72" w:rsidRDefault="00B47079" w:rsidP="00B47079">
      <w:pPr>
        <w:autoSpaceDE w:val="0"/>
        <w:autoSpaceDN w:val="0"/>
        <w:adjustRightInd w:val="0"/>
        <w:jc w:val="both"/>
        <w:rPr>
          <w:rFonts w:cs="Arial"/>
          <w:szCs w:val="22"/>
        </w:rPr>
      </w:pPr>
    </w:p>
    <w:p w14:paraId="6050A258" w14:textId="77777777" w:rsidR="00B47079" w:rsidRPr="00570F72" w:rsidRDefault="00B47079" w:rsidP="00B47079">
      <w:pPr>
        <w:autoSpaceDE w:val="0"/>
        <w:autoSpaceDN w:val="0"/>
        <w:adjustRightInd w:val="0"/>
        <w:jc w:val="both"/>
        <w:rPr>
          <w:rFonts w:cs="Arial"/>
          <w:szCs w:val="22"/>
        </w:rPr>
      </w:pPr>
      <w:r w:rsidRPr="00570F72">
        <w:rPr>
          <w:rFonts w:cs="Arial"/>
          <w:szCs w:val="22"/>
        </w:rPr>
        <w:t>How to avoid false authorship:</w:t>
      </w:r>
    </w:p>
    <w:p w14:paraId="1070EBAE" w14:textId="77777777" w:rsidR="00B47079" w:rsidRPr="00570F72" w:rsidRDefault="00B47079" w:rsidP="008E4A14">
      <w:pPr>
        <w:pStyle w:val="ListParagraph"/>
        <w:numPr>
          <w:ilvl w:val="0"/>
          <w:numId w:val="43"/>
        </w:numPr>
        <w:autoSpaceDE w:val="0"/>
        <w:autoSpaceDN w:val="0"/>
        <w:adjustRightInd w:val="0"/>
        <w:spacing w:line="240" w:lineRule="auto"/>
        <w:ind w:left="357" w:hanging="357"/>
        <w:jc w:val="both"/>
        <w:rPr>
          <w:rFonts w:ascii="Arial" w:hAnsi="Arial" w:cs="Arial"/>
        </w:rPr>
      </w:pPr>
      <w:r w:rsidRPr="00570F72">
        <w:rPr>
          <w:rFonts w:ascii="Arial" w:hAnsi="Arial" w:cs="Arial"/>
        </w:rPr>
        <w:t>Never ask someone else to create your work, whether that is a friend, a relative or someone you pay.</w:t>
      </w:r>
    </w:p>
    <w:p w14:paraId="570E204A" w14:textId="77777777" w:rsidR="00B47079" w:rsidRPr="00570F72" w:rsidRDefault="00B47079" w:rsidP="008E4A14">
      <w:pPr>
        <w:pStyle w:val="ListParagraph"/>
        <w:numPr>
          <w:ilvl w:val="0"/>
          <w:numId w:val="43"/>
        </w:numPr>
        <w:autoSpaceDE w:val="0"/>
        <w:autoSpaceDN w:val="0"/>
        <w:adjustRightInd w:val="0"/>
        <w:spacing w:line="240" w:lineRule="auto"/>
        <w:ind w:left="357" w:hanging="357"/>
        <w:jc w:val="both"/>
        <w:rPr>
          <w:rFonts w:ascii="Arial" w:hAnsi="Arial" w:cs="Arial"/>
        </w:rPr>
      </w:pPr>
      <w:r w:rsidRPr="00570F72">
        <w:rPr>
          <w:rFonts w:ascii="Arial" w:hAnsi="Arial" w:cs="Arial"/>
        </w:rPr>
        <w:t>Never submit work that you have bought or solicited.</w:t>
      </w:r>
    </w:p>
    <w:p w14:paraId="53F9ABEB" w14:textId="77777777" w:rsidR="00B47079" w:rsidRPr="0046620E" w:rsidRDefault="00B47079" w:rsidP="008E4A14">
      <w:pPr>
        <w:pStyle w:val="ListParagraph"/>
        <w:numPr>
          <w:ilvl w:val="0"/>
          <w:numId w:val="43"/>
        </w:numPr>
        <w:autoSpaceDE w:val="0"/>
        <w:autoSpaceDN w:val="0"/>
        <w:adjustRightInd w:val="0"/>
        <w:spacing w:line="240" w:lineRule="auto"/>
        <w:ind w:left="357" w:hanging="357"/>
        <w:jc w:val="both"/>
        <w:rPr>
          <w:rStyle w:val="normaltextrun"/>
          <w:rFonts w:ascii="Arial" w:hAnsi="Arial" w:cs="Arial"/>
        </w:rPr>
      </w:pPr>
      <w:r w:rsidRPr="0046620E">
        <w:rPr>
          <w:rFonts w:ascii="Arial" w:hAnsi="Arial" w:cs="Arial"/>
        </w:rPr>
        <w:t xml:space="preserve">Do not use </w:t>
      </w:r>
      <w:r w:rsidRPr="0046620E">
        <w:rPr>
          <w:rStyle w:val="normaltextrun"/>
          <w:rFonts w:ascii="Arial" w:hAnsi="Arial" w:cs="Arial"/>
          <w:color w:val="000000"/>
          <w:bdr w:val="none" w:sz="0" w:space="0" w:color="auto" w:frame="1"/>
        </w:rPr>
        <w:t>material repositories, where students store essays and notes, without full referencing.</w:t>
      </w:r>
    </w:p>
    <w:p w14:paraId="2C454BEF" w14:textId="6D5E7047" w:rsidR="00B47079" w:rsidRPr="00570F72" w:rsidRDefault="00B47079" w:rsidP="008E4A14">
      <w:pPr>
        <w:pStyle w:val="ListParagraph"/>
        <w:numPr>
          <w:ilvl w:val="0"/>
          <w:numId w:val="43"/>
        </w:numPr>
        <w:autoSpaceDE w:val="0"/>
        <w:autoSpaceDN w:val="0"/>
        <w:adjustRightInd w:val="0"/>
        <w:spacing w:line="240" w:lineRule="auto"/>
        <w:ind w:left="357" w:hanging="357"/>
        <w:jc w:val="both"/>
        <w:rPr>
          <w:rFonts w:ascii="Arial" w:hAnsi="Arial" w:cs="Arial"/>
        </w:rPr>
      </w:pPr>
      <w:r w:rsidRPr="6015452B">
        <w:rPr>
          <w:rFonts w:ascii="Arial" w:hAnsi="Arial" w:cs="Arial"/>
        </w:rPr>
        <w:t>Do not use paraphrasing software , unless you have been allowed to do so by the module tutor.</w:t>
      </w:r>
    </w:p>
    <w:p w14:paraId="4B38B7BD" w14:textId="63192769" w:rsidR="049873E9" w:rsidRPr="00C073DF" w:rsidRDefault="049873E9" w:rsidP="002E0B74">
      <w:pPr>
        <w:pStyle w:val="ListParagraph"/>
        <w:numPr>
          <w:ilvl w:val="0"/>
          <w:numId w:val="43"/>
        </w:numPr>
        <w:spacing w:line="240" w:lineRule="auto"/>
        <w:ind w:left="357" w:hanging="357"/>
        <w:jc w:val="both"/>
      </w:pPr>
      <w:r w:rsidRPr="00AE13E9">
        <w:rPr>
          <w:rFonts w:ascii="Arial" w:eastAsia="Arial" w:hAnsi="Arial" w:cs="Arial"/>
        </w:rPr>
        <w:t>Use Generative Artificial Intelligence tools only as allowed in the assessment specification for any given assessment</w:t>
      </w:r>
      <w:r w:rsidR="0424173D" w:rsidRPr="0C8B8582">
        <w:rPr>
          <w:rFonts w:ascii="Arial" w:eastAsia="Arial" w:hAnsi="Arial" w:cs="Arial"/>
        </w:rPr>
        <w:t xml:space="preserve">, </w:t>
      </w:r>
      <w:r w:rsidR="0424173D" w:rsidRPr="00C073DF">
        <w:rPr>
          <w:rFonts w:ascii="Arial" w:eastAsia="Arial" w:hAnsi="Arial" w:cs="Arial"/>
        </w:rPr>
        <w:t>and acknowledge their use as appropriate.</w:t>
      </w:r>
    </w:p>
    <w:p w14:paraId="797EE96F" w14:textId="77777777" w:rsidR="00B47079" w:rsidRPr="00570F72" w:rsidRDefault="00B47079" w:rsidP="00B47079">
      <w:pPr>
        <w:autoSpaceDE w:val="0"/>
        <w:autoSpaceDN w:val="0"/>
        <w:adjustRightInd w:val="0"/>
        <w:jc w:val="both"/>
        <w:rPr>
          <w:rFonts w:cs="Arial"/>
          <w:szCs w:val="22"/>
        </w:rPr>
      </w:pPr>
      <w:r w:rsidRPr="00570F72">
        <w:rPr>
          <w:rFonts w:cs="Arial"/>
          <w:szCs w:val="22"/>
        </w:rPr>
        <w:t xml:space="preserve">Fundamentally, the work that you submit for any part of your degree </w:t>
      </w:r>
      <w:r w:rsidRPr="00570F72">
        <w:rPr>
          <w:rFonts w:cs="Arial"/>
          <w:b/>
          <w:bCs/>
          <w:szCs w:val="22"/>
        </w:rPr>
        <w:t>must be your own</w:t>
      </w:r>
      <w:r w:rsidRPr="00570F72">
        <w:rPr>
          <w:rFonts w:cs="Arial"/>
          <w:szCs w:val="22"/>
        </w:rPr>
        <w:t>.</w:t>
      </w:r>
    </w:p>
    <w:p w14:paraId="14CE50D2" w14:textId="77777777" w:rsidR="00B47079" w:rsidRPr="00570F72" w:rsidRDefault="00B47079" w:rsidP="00B47079">
      <w:pPr>
        <w:autoSpaceDE w:val="0"/>
        <w:autoSpaceDN w:val="0"/>
        <w:adjustRightInd w:val="0"/>
        <w:jc w:val="both"/>
        <w:rPr>
          <w:rFonts w:cs="Arial"/>
          <w:szCs w:val="22"/>
        </w:rPr>
      </w:pPr>
    </w:p>
    <w:p w14:paraId="49FF47C1" w14:textId="41591FF9" w:rsidR="00B47079" w:rsidRPr="00570F72" w:rsidRDefault="00B47079" w:rsidP="00B47079">
      <w:pPr>
        <w:autoSpaceDE w:val="0"/>
        <w:autoSpaceDN w:val="0"/>
        <w:adjustRightInd w:val="0"/>
        <w:jc w:val="both"/>
        <w:rPr>
          <w:rStyle w:val="normaltextrun"/>
          <w:rFonts w:cs="Arial"/>
          <w:szCs w:val="22"/>
        </w:rPr>
      </w:pPr>
      <w:r w:rsidRPr="0046620E">
        <w:rPr>
          <w:rStyle w:val="normaltextrun"/>
          <w:rFonts w:cs="Arial"/>
          <w:b/>
          <w:szCs w:val="22"/>
        </w:rPr>
        <w:t xml:space="preserve">Collusion </w:t>
      </w:r>
      <w:r w:rsidRPr="00570F72">
        <w:rPr>
          <w:rStyle w:val="normaltextrun"/>
          <w:rFonts w:cs="Arial"/>
          <w:szCs w:val="22"/>
        </w:rPr>
        <w:t>is when two or more students submit work that is very similar and there is evidence to suggest that they worked together</w:t>
      </w:r>
      <w:r w:rsidR="008E4A14">
        <w:rPr>
          <w:rStyle w:val="normaltextrun"/>
          <w:rFonts w:cs="Arial"/>
          <w:szCs w:val="22"/>
        </w:rPr>
        <w:t>,</w:t>
      </w:r>
      <w:r w:rsidRPr="00570F72">
        <w:rPr>
          <w:rStyle w:val="normaltextrun"/>
          <w:rFonts w:cs="Arial"/>
          <w:szCs w:val="22"/>
        </w:rPr>
        <w:t xml:space="preserve"> or one used the other's work.</w:t>
      </w:r>
      <w:r w:rsidRPr="00570F72">
        <w:rPr>
          <w:rStyle w:val="eop"/>
          <w:rFonts w:cs="Arial"/>
          <w:szCs w:val="22"/>
        </w:rPr>
        <w:t xml:space="preserve">  </w:t>
      </w:r>
      <w:r w:rsidRPr="00570F72">
        <w:rPr>
          <w:rStyle w:val="normaltextrun"/>
          <w:rFonts w:cs="Arial"/>
          <w:szCs w:val="22"/>
        </w:rPr>
        <w:t>Collusion is only relevant when the assignment is to be completed by each student individually. Group work that is submitted on a group basis is not subject to allegations of collusion. </w:t>
      </w:r>
    </w:p>
    <w:p w14:paraId="61708B2E" w14:textId="77777777" w:rsidR="00B47079" w:rsidRPr="00570F72" w:rsidRDefault="00B47079" w:rsidP="00B47079">
      <w:pPr>
        <w:autoSpaceDE w:val="0"/>
        <w:autoSpaceDN w:val="0"/>
        <w:adjustRightInd w:val="0"/>
        <w:jc w:val="both"/>
        <w:rPr>
          <w:rFonts w:cs="Arial"/>
          <w:szCs w:val="22"/>
        </w:rPr>
      </w:pPr>
    </w:p>
    <w:p w14:paraId="35985C46" w14:textId="77777777" w:rsidR="00B47079" w:rsidRPr="00570F72" w:rsidRDefault="00B47079" w:rsidP="00B47079">
      <w:pPr>
        <w:autoSpaceDE w:val="0"/>
        <w:autoSpaceDN w:val="0"/>
        <w:adjustRightInd w:val="0"/>
        <w:jc w:val="both"/>
        <w:rPr>
          <w:rFonts w:cs="Arial"/>
          <w:szCs w:val="22"/>
        </w:rPr>
      </w:pPr>
      <w:r w:rsidRPr="00570F72">
        <w:rPr>
          <w:rFonts w:cs="Arial"/>
          <w:szCs w:val="22"/>
        </w:rPr>
        <w:t>How to avoid collusion:</w:t>
      </w:r>
    </w:p>
    <w:p w14:paraId="3118A6DF" w14:textId="77777777" w:rsidR="00B47079" w:rsidRPr="00570F72" w:rsidRDefault="00B47079" w:rsidP="00B47079">
      <w:pPr>
        <w:pStyle w:val="ListParagraph"/>
        <w:numPr>
          <w:ilvl w:val="0"/>
          <w:numId w:val="47"/>
        </w:numPr>
        <w:autoSpaceDE w:val="0"/>
        <w:autoSpaceDN w:val="0"/>
        <w:adjustRightInd w:val="0"/>
        <w:jc w:val="both"/>
        <w:rPr>
          <w:rFonts w:ascii="Arial" w:hAnsi="Arial" w:cs="Arial"/>
        </w:rPr>
      </w:pPr>
      <w:r w:rsidRPr="00570F72">
        <w:rPr>
          <w:rFonts w:ascii="Arial" w:hAnsi="Arial" w:cs="Arial"/>
        </w:rPr>
        <w:t xml:space="preserve">Keep your materials, such as notes from reading, essay drafts, etc. private. </w:t>
      </w:r>
    </w:p>
    <w:p w14:paraId="19C690C1" w14:textId="77777777" w:rsidR="00B47079" w:rsidRPr="00570F72" w:rsidRDefault="00B47079" w:rsidP="00B47079">
      <w:pPr>
        <w:pStyle w:val="ListParagraph"/>
        <w:numPr>
          <w:ilvl w:val="0"/>
          <w:numId w:val="47"/>
        </w:numPr>
        <w:autoSpaceDE w:val="0"/>
        <w:autoSpaceDN w:val="0"/>
        <w:adjustRightInd w:val="0"/>
        <w:jc w:val="both"/>
        <w:rPr>
          <w:rFonts w:ascii="Arial" w:hAnsi="Arial" w:cs="Arial"/>
        </w:rPr>
      </w:pPr>
      <w:r w:rsidRPr="00570F72">
        <w:rPr>
          <w:rFonts w:ascii="Arial" w:hAnsi="Arial" w:cs="Arial"/>
        </w:rPr>
        <w:t xml:space="preserve">Do not share them with others, whether in the same class or in another class. </w:t>
      </w:r>
    </w:p>
    <w:p w14:paraId="71AC0A7C" w14:textId="77777777" w:rsidR="00B47079" w:rsidRPr="00570F72" w:rsidRDefault="00B47079" w:rsidP="00B47079">
      <w:pPr>
        <w:pStyle w:val="ListParagraph"/>
        <w:numPr>
          <w:ilvl w:val="0"/>
          <w:numId w:val="47"/>
        </w:numPr>
        <w:autoSpaceDE w:val="0"/>
        <w:autoSpaceDN w:val="0"/>
        <w:adjustRightInd w:val="0"/>
        <w:jc w:val="both"/>
        <w:rPr>
          <w:rFonts w:ascii="Arial" w:hAnsi="Arial" w:cs="Arial"/>
        </w:rPr>
      </w:pPr>
      <w:r w:rsidRPr="00570F72">
        <w:rPr>
          <w:rFonts w:ascii="Arial" w:hAnsi="Arial" w:cs="Arial"/>
        </w:rPr>
        <w:t xml:space="preserve">Do not publish them online. </w:t>
      </w:r>
    </w:p>
    <w:p w14:paraId="701B3719" w14:textId="77777777" w:rsidR="00B47079" w:rsidRPr="00570F72" w:rsidRDefault="00B47079" w:rsidP="00B47079">
      <w:pPr>
        <w:pStyle w:val="ListParagraph"/>
        <w:numPr>
          <w:ilvl w:val="0"/>
          <w:numId w:val="47"/>
        </w:numPr>
        <w:autoSpaceDE w:val="0"/>
        <w:autoSpaceDN w:val="0"/>
        <w:adjustRightInd w:val="0"/>
        <w:jc w:val="both"/>
        <w:rPr>
          <w:rFonts w:ascii="Arial" w:hAnsi="Arial" w:cs="Arial"/>
        </w:rPr>
      </w:pPr>
      <w:r w:rsidRPr="00570F72">
        <w:rPr>
          <w:rFonts w:ascii="Arial" w:hAnsi="Arial" w:cs="Arial"/>
        </w:rPr>
        <w:t>Do not leave them in shared computers without password protection.</w:t>
      </w:r>
    </w:p>
    <w:p w14:paraId="5F1DA441" w14:textId="77777777" w:rsidR="00B47079" w:rsidRPr="00570F72" w:rsidRDefault="00B47079" w:rsidP="00B47079">
      <w:pPr>
        <w:autoSpaceDE w:val="0"/>
        <w:autoSpaceDN w:val="0"/>
        <w:adjustRightInd w:val="0"/>
        <w:jc w:val="both"/>
        <w:rPr>
          <w:rStyle w:val="eop"/>
          <w:rFonts w:cs="Arial"/>
          <w:color w:val="000000"/>
          <w:szCs w:val="22"/>
          <w:shd w:val="clear" w:color="auto" w:fill="FFFFFF"/>
        </w:rPr>
      </w:pPr>
      <w:r w:rsidRPr="00570F72">
        <w:rPr>
          <w:rStyle w:val="normaltextrun"/>
          <w:rFonts w:cs="Arial"/>
          <w:color w:val="000000"/>
          <w:szCs w:val="22"/>
          <w:shd w:val="clear" w:color="auto" w:fill="FFFFFF"/>
        </w:rPr>
        <w:t>There is no problem in discussing your work, your discoveries and knowledge with other students. On the contrary, you will often be asked to work with others informally whether in class or outside. Learning from others and teaching others is an essential avenue to deeper learning.</w:t>
      </w:r>
      <w:r w:rsidRPr="00570F72">
        <w:rPr>
          <w:rStyle w:val="eop"/>
          <w:rFonts w:cs="Arial"/>
          <w:color w:val="000000"/>
          <w:szCs w:val="22"/>
          <w:shd w:val="clear" w:color="auto" w:fill="FFFFFF"/>
        </w:rPr>
        <w:t> </w:t>
      </w:r>
    </w:p>
    <w:p w14:paraId="0F333A4B" w14:textId="77777777" w:rsidR="00B47079" w:rsidRPr="00570F72" w:rsidRDefault="00B47079" w:rsidP="00B47079">
      <w:pPr>
        <w:autoSpaceDE w:val="0"/>
        <w:autoSpaceDN w:val="0"/>
        <w:adjustRightInd w:val="0"/>
        <w:jc w:val="both"/>
        <w:rPr>
          <w:rFonts w:cs="Arial"/>
          <w:szCs w:val="22"/>
        </w:rPr>
      </w:pPr>
    </w:p>
    <w:p w14:paraId="25B5E511" w14:textId="02299EEE" w:rsidR="004B278F" w:rsidRPr="004B278F" w:rsidRDefault="00B47079" w:rsidP="5F0272A8">
      <w:pPr>
        <w:jc w:val="both"/>
        <w:rPr>
          <w:rFonts w:cs="Arial"/>
          <w:color w:val="FF0000"/>
        </w:rPr>
      </w:pPr>
      <w:r w:rsidRPr="0C8B8582">
        <w:rPr>
          <w:rFonts w:cs="Arial"/>
          <w:b/>
          <w:bCs/>
        </w:rPr>
        <w:t>Cheating in examinations</w:t>
      </w:r>
      <w:r w:rsidRPr="0C8B8582">
        <w:rPr>
          <w:rFonts w:cs="Arial"/>
        </w:rPr>
        <w:t xml:space="preserve"> (or other formal assessment) includes the possession of unauthorised material or technology during an examination, and attempting to access unseen assessment materials in an advance of an examination.</w:t>
      </w:r>
    </w:p>
    <w:p w14:paraId="53F3B56E" w14:textId="2CA61D86" w:rsidR="0C8B8582" w:rsidRDefault="0C8B8582" w:rsidP="0C8B8582">
      <w:pPr>
        <w:jc w:val="both"/>
        <w:rPr>
          <w:rFonts w:eastAsia="Arial" w:cs="Arial"/>
          <w:color w:val="0078D4"/>
          <w:szCs w:val="22"/>
          <w:u w:val="single"/>
        </w:rPr>
      </w:pPr>
    </w:p>
    <w:p w14:paraId="4D558DA5" w14:textId="67279B57" w:rsidR="11C9566B" w:rsidRDefault="11C9566B" w:rsidP="00C073DF">
      <w:pPr>
        <w:jc w:val="both"/>
        <w:rPr>
          <w:rFonts w:eastAsia="Arial" w:cs="Arial"/>
          <w:szCs w:val="22"/>
        </w:rPr>
      </w:pPr>
      <w:r w:rsidRPr="00C073DF">
        <w:rPr>
          <w:rFonts w:eastAsia="Arial" w:cs="Arial"/>
          <w:szCs w:val="22"/>
        </w:rPr>
        <w:t xml:space="preserve">You can access training on Academic Integrity through the Library and Learning Resources </w:t>
      </w:r>
      <w:hyperlink r:id="rId47" w:history="1">
        <w:r w:rsidRPr="0076180E">
          <w:rPr>
            <w:rStyle w:val="Hyperlink"/>
            <w:rFonts w:eastAsia="Arial" w:cs="Arial"/>
            <w:szCs w:val="22"/>
          </w:rPr>
          <w:t>Info Skills progr</w:t>
        </w:r>
        <w:r w:rsidRPr="0076180E">
          <w:rPr>
            <w:rStyle w:val="Hyperlink"/>
            <w:rFonts w:eastAsia="Arial" w:cs="Arial"/>
            <w:szCs w:val="22"/>
          </w:rPr>
          <w:t>a</w:t>
        </w:r>
        <w:r w:rsidRPr="0076180E">
          <w:rPr>
            <w:rStyle w:val="Hyperlink"/>
            <w:rFonts w:eastAsia="Arial" w:cs="Arial"/>
            <w:szCs w:val="22"/>
          </w:rPr>
          <w:t>mme</w:t>
        </w:r>
        <w:r w:rsidRPr="0076180E">
          <w:rPr>
            <w:rStyle w:val="Hyperlink"/>
            <w:rFonts w:eastAsia="Arial" w:cs="Arial"/>
            <w:color w:val="0078D4"/>
            <w:szCs w:val="22"/>
            <w:u w:val="none"/>
          </w:rPr>
          <w:t>.</w:t>
        </w:r>
      </w:hyperlink>
    </w:p>
    <w:p w14:paraId="623F25A0" w14:textId="130B5D46" w:rsidR="0C8B8582" w:rsidRDefault="0C8B8582" w:rsidP="0C8B8582">
      <w:pPr>
        <w:jc w:val="both"/>
        <w:rPr>
          <w:rFonts w:cs="Arial"/>
        </w:rPr>
      </w:pPr>
    </w:p>
    <w:p w14:paraId="4E218688" w14:textId="77777777" w:rsidR="004B278F" w:rsidRPr="004B278F" w:rsidRDefault="004B278F" w:rsidP="004B278F">
      <w:pPr>
        <w:jc w:val="both"/>
        <w:rPr>
          <w:rFonts w:cs="Arial"/>
          <w:szCs w:val="22"/>
        </w:rPr>
      </w:pPr>
    </w:p>
    <w:p w14:paraId="7732E293" w14:textId="6BA5808D" w:rsidR="004B278F" w:rsidRPr="004B278F" w:rsidRDefault="004B278F" w:rsidP="5F0272A8">
      <w:pPr>
        <w:jc w:val="both"/>
        <w:rPr>
          <w:rFonts w:cs="Arial"/>
        </w:rPr>
      </w:pPr>
      <w:r w:rsidRPr="5F0272A8">
        <w:rPr>
          <w:rFonts w:cs="Arial"/>
        </w:rPr>
        <w:lastRenderedPageBreak/>
        <w:t xml:space="preserve">When </w:t>
      </w:r>
      <w:r w:rsidR="000D3451" w:rsidRPr="5F0272A8">
        <w:rPr>
          <w:rFonts w:cs="Arial"/>
        </w:rPr>
        <w:t xml:space="preserve">enrolling </w:t>
      </w:r>
      <w:r w:rsidRPr="5F0272A8">
        <w:rPr>
          <w:rFonts w:cs="Arial"/>
        </w:rPr>
        <w:t xml:space="preserve">as a student at the University of Wales Trinity Saint David you have consented to your work being scrutinised both electronically and </w:t>
      </w:r>
      <w:r w:rsidR="54FBE682" w:rsidRPr="0C8B8582">
        <w:rPr>
          <w:rFonts w:cs="Arial"/>
        </w:rPr>
        <w:t xml:space="preserve">manually </w:t>
      </w:r>
      <w:r w:rsidRPr="5F0272A8">
        <w:rPr>
          <w:rFonts w:cs="Arial"/>
        </w:rPr>
        <w:t xml:space="preserve">for </w:t>
      </w:r>
      <w:r w:rsidR="00E156EE">
        <w:rPr>
          <w:rFonts w:cs="Arial"/>
        </w:rPr>
        <w:t>academic misconduct</w:t>
      </w:r>
      <w:r w:rsidRPr="5F0272A8">
        <w:rPr>
          <w:rFonts w:cs="Arial"/>
        </w:rPr>
        <w:t xml:space="preserve">.  </w:t>
      </w:r>
      <w:r w:rsidR="009C2548">
        <w:rPr>
          <w:rFonts w:cs="Arial"/>
        </w:rPr>
        <w:t>Normally,</w:t>
      </w:r>
      <w:r w:rsidRPr="5F0272A8">
        <w:rPr>
          <w:rFonts w:cs="Arial"/>
        </w:rPr>
        <w:t xml:space="preserve"> your work will be submitted electronically via Moodle.  </w:t>
      </w:r>
    </w:p>
    <w:p w14:paraId="762B1311" w14:textId="77777777" w:rsidR="004B278F" w:rsidRPr="004B278F" w:rsidRDefault="004B278F" w:rsidP="004B278F">
      <w:pPr>
        <w:jc w:val="both"/>
        <w:rPr>
          <w:rFonts w:cs="Arial"/>
          <w:szCs w:val="22"/>
        </w:rPr>
      </w:pPr>
    </w:p>
    <w:p w14:paraId="5C9DE499" w14:textId="437B68AC" w:rsidR="00CD642C" w:rsidRPr="004C0775" w:rsidRDefault="004B278F" w:rsidP="5F0272A8">
      <w:pPr>
        <w:jc w:val="both"/>
        <w:rPr>
          <w:rFonts w:cs="Arial"/>
        </w:rPr>
      </w:pPr>
      <w:r w:rsidRPr="5F0272A8">
        <w:rPr>
          <w:rFonts w:cs="Arial"/>
        </w:rPr>
        <w:t>For submissions outside of the Moodle platform, it is equally important that you reference your sources accurately.  In some cases you will be expected to submit both hard and electronic copies, which can be checked against the database of the UK Higher Education Plagiarism Detection Service.  For handwritten, portfolio and process workbook submissions check with your module tutor if you are in any doubt about whether you have infringed the regulations.  They are here to assist you; ensure that you tak</w:t>
      </w:r>
      <w:r w:rsidR="00F104C5" w:rsidRPr="5F0272A8">
        <w:rPr>
          <w:rFonts w:cs="Arial"/>
        </w:rPr>
        <w:t>e advantage of their expertise.</w:t>
      </w:r>
    </w:p>
    <w:p w14:paraId="6B168D33" w14:textId="74459CC0" w:rsidR="0C8B8582" w:rsidRDefault="0C8B8582" w:rsidP="0C8B8582">
      <w:pPr>
        <w:jc w:val="both"/>
        <w:rPr>
          <w:rFonts w:cs="Arial"/>
        </w:rPr>
      </w:pPr>
    </w:p>
    <w:p w14:paraId="147AA070" w14:textId="5709DD9B" w:rsidR="0C8B8582" w:rsidRDefault="4B53B903" w:rsidP="0C8B8582">
      <w:pPr>
        <w:jc w:val="both"/>
        <w:rPr>
          <w:rFonts w:cs="Arial"/>
        </w:rPr>
      </w:pPr>
      <w:r w:rsidRPr="00C073DF">
        <w:rPr>
          <w:rFonts w:eastAsia="Arial" w:cs="Arial"/>
          <w:szCs w:val="22"/>
        </w:rPr>
        <w:t xml:space="preserve">UWTSD has published specific guidance as to the allowable uses of Artificial Intelligence in assessment, as well as the appropriate acknowledgement of use. You should ensure that you are fully aware of the allowable uses of AI in each individual assessment you attempt. General advice and guidance is available on </w:t>
      </w:r>
      <w:hyperlink r:id="rId48" w:history="1">
        <w:r w:rsidRPr="0C8B8582">
          <w:rPr>
            <w:rStyle w:val="Hyperlink"/>
            <w:rFonts w:eastAsia="Arial" w:cs="Arial"/>
            <w:szCs w:val="22"/>
          </w:rPr>
          <w:t>HWB</w:t>
        </w:r>
      </w:hyperlink>
      <w:r w:rsidRPr="0C8B8582">
        <w:rPr>
          <w:rFonts w:eastAsia="Arial" w:cs="Arial"/>
          <w:color w:val="0078D4"/>
          <w:szCs w:val="22"/>
          <w:u w:val="single"/>
        </w:rPr>
        <w:t>.</w:t>
      </w:r>
    </w:p>
    <w:p w14:paraId="3057B0DA" w14:textId="77777777" w:rsidR="00EE18B4" w:rsidRDefault="00EE18B4" w:rsidP="004C0775">
      <w:pPr>
        <w:pStyle w:val="Heading1"/>
      </w:pPr>
      <w:bookmarkStart w:id="94" w:name="_Toc225520778"/>
      <w:r>
        <w:t>LIBRARY AND LEARNING RESOURCES</w:t>
      </w:r>
      <w:bookmarkEnd w:id="94"/>
    </w:p>
    <w:p w14:paraId="6F2BB109" w14:textId="77777777" w:rsidR="00E156EE" w:rsidRDefault="00E156EE" w:rsidP="00E156EE">
      <w:pPr>
        <w:jc w:val="both"/>
        <w:rPr>
          <w:rStyle w:val="normaltextrun1"/>
          <w:rFonts w:cs="Arial"/>
        </w:rPr>
      </w:pPr>
      <w:r w:rsidRPr="00BA6815">
        <w:rPr>
          <w:rStyle w:val="normaltextrun1"/>
          <w:rFonts w:cs="Arial"/>
        </w:rPr>
        <w:t>The Library and Learning Resources (LLR) aims to support and enhance the learning, teaching and research activities of staff and students across the University. There are libraries at Swansea, Carmarthen, Lampeter</w:t>
      </w:r>
      <w:r>
        <w:rPr>
          <w:rStyle w:val="normaltextrun1"/>
          <w:rFonts w:cs="Arial"/>
        </w:rPr>
        <w:t xml:space="preserve">, </w:t>
      </w:r>
      <w:r w:rsidRPr="00BA6815">
        <w:rPr>
          <w:rStyle w:val="normaltextrun1"/>
          <w:rFonts w:cs="Arial"/>
        </w:rPr>
        <w:t>London</w:t>
      </w:r>
      <w:r>
        <w:rPr>
          <w:rStyle w:val="normaltextrun1"/>
          <w:rFonts w:cs="Arial"/>
        </w:rPr>
        <w:t xml:space="preserve"> and Birmingham</w:t>
      </w:r>
      <w:r w:rsidRPr="00BA6815">
        <w:rPr>
          <w:rStyle w:val="normaltextrun1"/>
          <w:rFonts w:cs="Arial"/>
        </w:rPr>
        <w:t xml:space="preserve"> campuses, providing access to a variety of welcoming and flexible learning spaces. We provide on and off campus access to thousands of online journals and e-books, and subscribe to online databases relevant to each subject area; in addition to specialist digital and information literacy support, research support and special collections and archives.  </w:t>
      </w:r>
    </w:p>
    <w:p w14:paraId="7A339F47" w14:textId="77777777" w:rsidR="00E156EE" w:rsidRPr="00BA6815" w:rsidRDefault="00E156EE" w:rsidP="00E156EE">
      <w:pPr>
        <w:jc w:val="both"/>
        <w:rPr>
          <w:rStyle w:val="normaltextrun1"/>
          <w:rFonts w:cs="Arial"/>
        </w:rPr>
      </w:pPr>
      <w:r w:rsidRPr="00BA6815">
        <w:rPr>
          <w:rStyle w:val="normaltextrun1"/>
          <w:rFonts w:cs="Arial"/>
        </w:rPr>
        <w:t xml:space="preserve">  </w:t>
      </w:r>
    </w:p>
    <w:p w14:paraId="29724E1F" w14:textId="2C320BEA" w:rsidR="00E156EE" w:rsidRPr="00BA6815" w:rsidRDefault="00E156EE" w:rsidP="00E156EE">
      <w:pPr>
        <w:jc w:val="both"/>
        <w:rPr>
          <w:rStyle w:val="normaltextrun1"/>
          <w:rFonts w:cs="Arial"/>
        </w:rPr>
      </w:pPr>
      <w:r w:rsidRPr="796CED5C">
        <w:rPr>
          <w:rStyle w:val="normaltextrun1"/>
          <w:rFonts w:cs="Arial"/>
        </w:rPr>
        <w:t xml:space="preserve">The LLR is a full member of WHELF (Wales Higher Education Libraries Forum) and is also a member of the </w:t>
      </w:r>
      <w:hyperlink r:id="rId49" w:history="1">
        <w:r w:rsidRPr="00D72B5E">
          <w:rPr>
            <w:rStyle w:val="Hyperlink"/>
            <w:rFonts w:cs="Arial"/>
          </w:rPr>
          <w:t>SCONUL Access</w:t>
        </w:r>
      </w:hyperlink>
      <w:r w:rsidRPr="796CED5C">
        <w:rPr>
          <w:rStyle w:val="normaltextrun1"/>
          <w:rFonts w:cs="Arial"/>
        </w:rPr>
        <w:t xml:space="preserve"> (Society of College, National and University Libraries) scheme, which is a co-operative venture between most of the higher education libraries of the UK and Ireland. It enables staff, research students, full time postgraduates and part-time, distance learning and placement students to borrow material from other libraries. Librarians are welcomed to Staff / Student Committees and other relevant </w:t>
      </w:r>
      <w:r w:rsidR="001B0DD3">
        <w:rPr>
          <w:rStyle w:val="normaltextrun1"/>
          <w:rFonts w:cs="Arial"/>
        </w:rPr>
        <w:t>Faculty</w:t>
      </w:r>
      <w:r w:rsidRPr="796CED5C">
        <w:rPr>
          <w:rStyle w:val="normaltextrun1"/>
          <w:rFonts w:cs="Arial"/>
        </w:rPr>
        <w:t xml:space="preserve"> meetings where invited, including </w:t>
      </w:r>
      <w:r w:rsidR="001B0DD3">
        <w:rPr>
          <w:rStyle w:val="normaltextrun1"/>
          <w:rFonts w:cs="Arial"/>
        </w:rPr>
        <w:t>Faculty</w:t>
      </w:r>
      <w:r w:rsidRPr="796CED5C">
        <w:rPr>
          <w:rStyle w:val="normaltextrun1"/>
          <w:rFonts w:cs="Arial"/>
        </w:rPr>
        <w:t xml:space="preserve"> Boards. </w:t>
      </w:r>
    </w:p>
    <w:p w14:paraId="212BC152" w14:textId="77777777" w:rsidR="00E156EE" w:rsidRPr="00BA6815" w:rsidRDefault="00E156EE" w:rsidP="00E156EE">
      <w:pPr>
        <w:jc w:val="both"/>
        <w:rPr>
          <w:rStyle w:val="normaltextrun1"/>
          <w:rFonts w:cs="Arial"/>
        </w:rPr>
      </w:pPr>
    </w:p>
    <w:p w14:paraId="223CA583" w14:textId="16FFDE29" w:rsidR="00E156EE" w:rsidRPr="00BA6815" w:rsidRDefault="00EF095D" w:rsidP="59DF3A16">
      <w:pPr>
        <w:jc w:val="both"/>
        <w:rPr>
          <w:rStyle w:val="normaltextrun1"/>
          <w:rFonts w:cs="Arial"/>
          <w:b/>
          <w:bCs/>
        </w:rPr>
      </w:pPr>
      <w:r>
        <w:rPr>
          <w:rStyle w:val="normaltextrun1"/>
          <w:rFonts w:cs="Arial"/>
          <w:b/>
          <w:bCs/>
        </w:rPr>
        <w:t xml:space="preserve">Information </w:t>
      </w:r>
      <w:r w:rsidR="00E156EE" w:rsidRPr="59DF3A16">
        <w:rPr>
          <w:rStyle w:val="normaltextrun1"/>
          <w:rFonts w:cs="Arial"/>
          <w:b/>
          <w:bCs/>
        </w:rPr>
        <w:t xml:space="preserve">Skills </w:t>
      </w:r>
    </w:p>
    <w:p w14:paraId="0BA656C7" w14:textId="70FA8FAD" w:rsidR="00E156EE" w:rsidRDefault="00E156EE" w:rsidP="00E156EE">
      <w:pPr>
        <w:jc w:val="both"/>
        <w:rPr>
          <w:rStyle w:val="normaltextrun1"/>
          <w:rFonts w:cs="Arial"/>
        </w:rPr>
      </w:pPr>
      <w:r w:rsidRPr="00BA6815">
        <w:rPr>
          <w:rStyle w:val="normaltextrun1"/>
          <w:rFonts w:cs="Arial"/>
        </w:rPr>
        <w:t xml:space="preserve">Academic Liaison Librarians are the main point of contact for staff and students, and contribute to teaching and learning by helping students to develop the skills required to find, use and evaluate information sources within the subject areas taught by the </w:t>
      </w:r>
      <w:r w:rsidR="001B0DD3">
        <w:rPr>
          <w:rStyle w:val="normaltextrun1"/>
          <w:rFonts w:cs="Arial"/>
        </w:rPr>
        <w:t>Faculty</w:t>
      </w:r>
      <w:r w:rsidRPr="00BA6815">
        <w:rPr>
          <w:rStyle w:val="normaltextrun1"/>
          <w:rFonts w:cs="Arial"/>
        </w:rPr>
        <w:t xml:space="preserve">. All new students receive a </w:t>
      </w:r>
      <w:r>
        <w:rPr>
          <w:rStyle w:val="normaltextrun1"/>
          <w:rFonts w:cs="Arial"/>
        </w:rPr>
        <w:t>b</w:t>
      </w:r>
      <w:r w:rsidRPr="00BA6815">
        <w:rPr>
          <w:rStyle w:val="normaltextrun1"/>
          <w:rFonts w:cs="Arial"/>
        </w:rPr>
        <w:t xml:space="preserve">asic </w:t>
      </w:r>
      <w:r>
        <w:rPr>
          <w:rStyle w:val="normaltextrun1"/>
          <w:rFonts w:cs="Arial"/>
        </w:rPr>
        <w:t>s</w:t>
      </w:r>
      <w:r w:rsidRPr="00BA6815">
        <w:rPr>
          <w:rStyle w:val="normaltextrun1"/>
          <w:rFonts w:cs="Arial"/>
        </w:rPr>
        <w:t xml:space="preserve">kills session and a referencing session during the first term, followed by more in-depth sessions throughout their studies. </w:t>
      </w:r>
    </w:p>
    <w:p w14:paraId="075BCF03" w14:textId="77777777" w:rsidR="00E156EE" w:rsidRDefault="00E156EE" w:rsidP="00E156EE">
      <w:pPr>
        <w:jc w:val="both"/>
        <w:rPr>
          <w:rStyle w:val="normaltextrun1"/>
          <w:rFonts w:cs="Arial"/>
        </w:rPr>
      </w:pPr>
    </w:p>
    <w:p w14:paraId="5E10E16C" w14:textId="5766D64F" w:rsidR="00B00FAD" w:rsidRDefault="00E156EE" w:rsidP="00B00FAD">
      <w:pPr>
        <w:jc w:val="both"/>
        <w:rPr>
          <w:rStyle w:val="normaltextrun1"/>
          <w:rFonts w:cs="Arial"/>
        </w:rPr>
      </w:pPr>
      <w:r w:rsidRPr="00BA6815">
        <w:rPr>
          <w:rStyle w:val="normaltextrun1"/>
          <w:rFonts w:cs="Arial"/>
        </w:rPr>
        <w:t xml:space="preserve">Academic Liaison Librarians also provide a wider </w:t>
      </w:r>
      <w:proofErr w:type="spellStart"/>
      <w:r w:rsidRPr="00BA6815">
        <w:rPr>
          <w:rStyle w:val="normaltextrun1"/>
          <w:rFonts w:cs="Arial"/>
        </w:rPr>
        <w:t>InfoSkills</w:t>
      </w:r>
      <w:proofErr w:type="spellEnd"/>
      <w:r w:rsidRPr="00BA6815">
        <w:rPr>
          <w:rStyle w:val="normaltextrun1"/>
          <w:rFonts w:cs="Arial"/>
        </w:rPr>
        <w:t xml:space="preserve"> programme focusing on transferable employability skills and academic skills. This includes advanced search skills, ethical use of information, referencing and managing your online identity. Support can be provided face-to-face or remotely; by email, over the phone or via </w:t>
      </w:r>
      <w:r>
        <w:rPr>
          <w:rStyle w:val="normaltextrun1"/>
          <w:rFonts w:cs="Arial"/>
        </w:rPr>
        <w:t>Teams</w:t>
      </w:r>
      <w:r w:rsidRPr="00BA6815">
        <w:rPr>
          <w:rStyle w:val="normaltextrun1"/>
          <w:rFonts w:cs="Arial"/>
        </w:rPr>
        <w:t xml:space="preserve">. </w:t>
      </w:r>
      <w:r>
        <w:rPr>
          <w:rStyle w:val="normaltextrun1"/>
          <w:rFonts w:cs="Arial"/>
        </w:rPr>
        <w:t xml:space="preserve">Students can also book a one-to-one session directly with their librarian or digital skills advisor from the library website.  </w:t>
      </w:r>
      <w:r w:rsidRPr="00BA6815">
        <w:rPr>
          <w:rStyle w:val="normaltextrun1"/>
          <w:rFonts w:cs="Arial"/>
        </w:rPr>
        <w:t xml:space="preserve">Referencing guidance is also available from the </w:t>
      </w:r>
      <w:r>
        <w:rPr>
          <w:rStyle w:val="normaltextrun1"/>
          <w:rFonts w:cs="Arial"/>
        </w:rPr>
        <w:t>LLR</w:t>
      </w:r>
      <w:r w:rsidRPr="00BA6815">
        <w:rPr>
          <w:rStyle w:val="normaltextrun1"/>
          <w:rFonts w:cs="Arial"/>
        </w:rPr>
        <w:t xml:space="preserve"> and can be accessed from the </w:t>
      </w:r>
      <w:r>
        <w:rPr>
          <w:rStyle w:val="normaltextrun1"/>
          <w:rFonts w:cs="Arial"/>
        </w:rPr>
        <w:t>library</w:t>
      </w:r>
      <w:r w:rsidRPr="00BA6815">
        <w:rPr>
          <w:rStyle w:val="normaltextrun1"/>
          <w:rFonts w:cs="Arial"/>
        </w:rPr>
        <w:t xml:space="preserve"> </w:t>
      </w:r>
      <w:r w:rsidR="00B00FAD">
        <w:rPr>
          <w:rStyle w:val="normaltextrun1"/>
          <w:rFonts w:cs="Arial"/>
        </w:rPr>
        <w:t>pages:</w:t>
      </w:r>
    </w:p>
    <w:p w14:paraId="68215AD6" w14:textId="1F387549" w:rsidR="00E156EE" w:rsidRPr="00BA6815" w:rsidRDefault="003A4AB6" w:rsidP="00E156EE">
      <w:pPr>
        <w:jc w:val="both"/>
        <w:rPr>
          <w:rStyle w:val="normaltextrun1"/>
          <w:rFonts w:cs="Arial"/>
        </w:rPr>
      </w:pPr>
      <w:hyperlink r:id="rId50" w:history="1">
        <w:r w:rsidRPr="000F517A">
          <w:rPr>
            <w:rStyle w:val="Hyperlink"/>
          </w:rPr>
          <w:t>Finding and Using Information | Digital Services | University of Wales Trinity Saint David</w:t>
        </w:r>
      </w:hyperlink>
      <w:r w:rsidR="00E156EE" w:rsidRPr="59DF3A16">
        <w:rPr>
          <w:rStyle w:val="normaltextrun1"/>
          <w:rFonts w:cs="Arial"/>
        </w:rPr>
        <w:t xml:space="preserve">.  </w:t>
      </w:r>
    </w:p>
    <w:p w14:paraId="62A6BF26" w14:textId="77777777" w:rsidR="00E156EE" w:rsidRPr="00BA6815" w:rsidRDefault="00E156EE" w:rsidP="00E156EE">
      <w:pPr>
        <w:jc w:val="both"/>
        <w:rPr>
          <w:rStyle w:val="normaltextrun1"/>
          <w:rFonts w:cs="Arial"/>
        </w:rPr>
      </w:pPr>
    </w:p>
    <w:p w14:paraId="31FFF4DD" w14:textId="77777777" w:rsidR="00E156EE" w:rsidRDefault="00E156EE" w:rsidP="002E0B74">
      <w:pPr>
        <w:keepNext/>
        <w:keepLines/>
        <w:jc w:val="both"/>
        <w:rPr>
          <w:b/>
          <w:bCs/>
        </w:rPr>
      </w:pPr>
      <w:r w:rsidRPr="00BA6815">
        <w:rPr>
          <w:b/>
          <w:bCs/>
        </w:rPr>
        <w:lastRenderedPageBreak/>
        <w:t>D</w:t>
      </w:r>
      <w:r>
        <w:rPr>
          <w:b/>
          <w:bCs/>
        </w:rPr>
        <w:t>igital Skills</w:t>
      </w:r>
    </w:p>
    <w:p w14:paraId="436196E1" w14:textId="3214AA23" w:rsidR="00E156EE" w:rsidRDefault="00E156EE" w:rsidP="002E0B74">
      <w:pPr>
        <w:keepLines/>
        <w:jc w:val="both"/>
        <w:rPr>
          <w:rFonts w:cs="Arial"/>
          <w:color w:val="212529"/>
          <w:shd w:val="clear" w:color="auto" w:fill="FFFFFF"/>
        </w:rPr>
      </w:pPr>
      <w:r w:rsidRPr="00B05E53">
        <w:rPr>
          <w:rFonts w:cs="Arial"/>
        </w:rPr>
        <w:t>Our Digital Services team are always on hand to assist students in identifying their own skills gaps and locate appropriate structured learning resources to develop digital confidence.</w:t>
      </w:r>
      <w:r w:rsidRPr="00B05E53">
        <w:rPr>
          <w:rFonts w:cs="Arial"/>
          <w:color w:val="212529"/>
          <w:shd w:val="clear" w:color="auto" w:fill="FFFFFF"/>
        </w:rPr>
        <w:t xml:space="preserve"> You can access our full range of digital skills resources at any time</w:t>
      </w:r>
      <w:r w:rsidR="003F29D4">
        <w:rPr>
          <w:rFonts w:cs="Arial"/>
          <w:color w:val="212529"/>
          <w:shd w:val="clear" w:color="auto" w:fill="FFFFFF"/>
        </w:rPr>
        <w:t xml:space="preserve"> via the </w:t>
      </w:r>
      <w:hyperlink r:id="rId51" w:history="1">
        <w:r w:rsidR="003F29D4" w:rsidRPr="003F29D4">
          <w:rPr>
            <w:rStyle w:val="Hyperlink"/>
            <w:rFonts w:cs="Arial"/>
            <w:shd w:val="clear" w:color="auto" w:fill="FFFFFF"/>
          </w:rPr>
          <w:t>DigiCentre</w:t>
        </w:r>
      </w:hyperlink>
      <w:r w:rsidRPr="00B05E53">
        <w:rPr>
          <w:rFonts w:cs="Arial"/>
          <w:color w:val="212529"/>
          <w:shd w:val="clear" w:color="auto" w:fill="FFFFFF"/>
        </w:rPr>
        <w:t>.  Many of our courses are from LinkedIn Learning, and as a member of staff or student, you have free access.  Students can gain a range of digital badges t</w:t>
      </w:r>
      <w:r>
        <w:rPr>
          <w:rFonts w:cs="Arial"/>
          <w:color w:val="212529"/>
          <w:shd w:val="clear" w:color="auto" w:fill="FFFFFF"/>
        </w:rPr>
        <w:t xml:space="preserve">o </w:t>
      </w:r>
      <w:r w:rsidRPr="00B05E53">
        <w:rPr>
          <w:rFonts w:cs="Arial"/>
          <w:color w:val="212529"/>
          <w:shd w:val="clear" w:color="auto" w:fill="FFFFFF"/>
        </w:rPr>
        <w:t xml:space="preserve">demonstrate </w:t>
      </w:r>
      <w:r>
        <w:rPr>
          <w:rFonts w:cs="Arial"/>
          <w:color w:val="212529"/>
          <w:shd w:val="clear" w:color="auto" w:fill="FFFFFF"/>
        </w:rPr>
        <w:t>their</w:t>
      </w:r>
      <w:r w:rsidRPr="00B05E53">
        <w:rPr>
          <w:rFonts w:cs="Arial"/>
          <w:color w:val="212529"/>
          <w:shd w:val="clear" w:color="auto" w:fill="FFFFFF"/>
        </w:rPr>
        <w:t xml:space="preserve"> knowledge</w:t>
      </w:r>
      <w:r>
        <w:rPr>
          <w:rFonts w:cs="Arial"/>
          <w:color w:val="212529"/>
          <w:shd w:val="clear" w:color="auto" w:fill="FFFFFF"/>
        </w:rPr>
        <w:t xml:space="preserve"> and digital capabilities</w:t>
      </w:r>
      <w:r w:rsidR="003F29D4">
        <w:rPr>
          <w:rFonts w:cs="Arial"/>
          <w:color w:val="212529"/>
          <w:shd w:val="clear" w:color="auto" w:fill="FFFFFF"/>
        </w:rPr>
        <w:t xml:space="preserve"> and enhance their employability</w:t>
      </w:r>
      <w:r w:rsidRPr="00B05E53">
        <w:rPr>
          <w:rFonts w:cs="Arial"/>
          <w:color w:val="212529"/>
          <w:shd w:val="clear" w:color="auto" w:fill="FFFFFF"/>
        </w:rPr>
        <w:t>.</w:t>
      </w:r>
    </w:p>
    <w:p w14:paraId="4D1AA2F0" w14:textId="77777777" w:rsidR="00681A33" w:rsidRPr="00B05E53" w:rsidRDefault="00681A33" w:rsidP="00E156EE">
      <w:pPr>
        <w:jc w:val="both"/>
        <w:rPr>
          <w:rFonts w:cs="Arial"/>
        </w:rPr>
      </w:pPr>
    </w:p>
    <w:p w14:paraId="425ACDA7" w14:textId="77777777" w:rsidR="00E156EE" w:rsidRPr="00BA6815" w:rsidRDefault="00E156EE" w:rsidP="00E156EE">
      <w:pPr>
        <w:jc w:val="both"/>
        <w:rPr>
          <w:rStyle w:val="normaltextrun1"/>
          <w:rFonts w:cs="Arial"/>
          <w:b/>
        </w:rPr>
      </w:pPr>
      <w:r w:rsidRPr="00BA6815">
        <w:rPr>
          <w:rStyle w:val="normaltextrun1"/>
          <w:rFonts w:cs="Arial"/>
          <w:b/>
        </w:rPr>
        <w:t>Other Specialist Support</w:t>
      </w:r>
    </w:p>
    <w:p w14:paraId="30905A08" w14:textId="77777777" w:rsidR="00E156EE" w:rsidRPr="00BA6815" w:rsidRDefault="00E156EE" w:rsidP="00E156EE">
      <w:pPr>
        <w:jc w:val="both"/>
        <w:rPr>
          <w:rStyle w:val="normaltextrun1"/>
          <w:rFonts w:cs="Arial"/>
        </w:rPr>
      </w:pPr>
      <w:r w:rsidRPr="00BA6815">
        <w:rPr>
          <w:rStyle w:val="normaltextrun1"/>
          <w:rFonts w:cs="Arial"/>
        </w:rPr>
        <w:t xml:space="preserve">The LLR offers access to a wide range of information sources in varied and accessible formats, ensuring equality of provision and access to learning materials. A designated member of staff can help and advise students with disabilities or specific learning requirements. Specialist support on copyright, referencing, and research activities is also provided. This includes advice on Research Data Management, using referencing software, Open Access requirements, setting up your ORCID ID and measuring the impact of research, advanced literature searching and accessing other academic and research libraries.  </w:t>
      </w:r>
    </w:p>
    <w:p w14:paraId="2CDAC0FF" w14:textId="77777777" w:rsidR="00E156EE" w:rsidRPr="00BA6815" w:rsidRDefault="00E156EE" w:rsidP="00E156EE">
      <w:pPr>
        <w:jc w:val="both"/>
        <w:rPr>
          <w:rStyle w:val="normaltextrun1"/>
          <w:rFonts w:cs="Arial"/>
          <w:b/>
        </w:rPr>
      </w:pPr>
    </w:p>
    <w:p w14:paraId="5F2AB32D" w14:textId="77777777" w:rsidR="00E156EE" w:rsidRPr="00BA6815" w:rsidRDefault="00E156EE" w:rsidP="59DF3A16">
      <w:pPr>
        <w:jc w:val="both"/>
        <w:rPr>
          <w:rStyle w:val="normaltextrun1"/>
          <w:rFonts w:cs="Arial"/>
          <w:b/>
          <w:bCs/>
        </w:rPr>
      </w:pPr>
      <w:r w:rsidRPr="59DF3A16">
        <w:rPr>
          <w:rStyle w:val="normaltextrun1"/>
          <w:rFonts w:cs="Arial"/>
          <w:b/>
          <w:bCs/>
        </w:rPr>
        <w:t>The Need More? Service</w:t>
      </w:r>
    </w:p>
    <w:p w14:paraId="0428BC90" w14:textId="34ACA36A" w:rsidR="00E156EE" w:rsidRPr="00BA6815" w:rsidRDefault="00E156EE" w:rsidP="00E156EE">
      <w:pPr>
        <w:jc w:val="both"/>
        <w:rPr>
          <w:rStyle w:val="normaltextrun1"/>
          <w:rFonts w:cs="Arial"/>
        </w:rPr>
      </w:pPr>
      <w:r w:rsidRPr="00BA6815">
        <w:rPr>
          <w:rStyle w:val="normaltextrun1"/>
          <w:rFonts w:cs="Arial"/>
        </w:rPr>
        <w:t>The LLR provides a Need More? service which takes an innovative approach to resource delivery, providing a one stop shop for all learning resource needs. If a book, journal or other resource is needed and is not in library stock, it may be purchased, borrowed from another library or rented as an e-book. The service also provides a referral mechanism so that students are introduced to their Academic Liaison Librarian to ensure they are getting the most out of existing resources or where they are working on a specialist project.</w:t>
      </w:r>
      <w:r w:rsidR="003E59B6">
        <w:rPr>
          <w:rStyle w:val="normaltextrun1"/>
          <w:rFonts w:cs="Arial"/>
        </w:rPr>
        <w:t xml:space="preserve"> </w:t>
      </w:r>
      <w:r w:rsidR="003E59B6" w:rsidRPr="000F517A">
        <w:rPr>
          <w:rFonts w:cs="Arial"/>
        </w:rPr>
        <w:t xml:space="preserve">More details at </w:t>
      </w:r>
      <w:hyperlink r:id="rId52" w:history="1">
        <w:r w:rsidR="003E59B6" w:rsidRPr="000F517A">
          <w:rPr>
            <w:rStyle w:val="Hyperlink"/>
            <w:rFonts w:cs="Arial"/>
          </w:rPr>
          <w:t>Need More? | Digital Services | University of Wales Trinity Saint David</w:t>
        </w:r>
      </w:hyperlink>
    </w:p>
    <w:p w14:paraId="29D6936A" w14:textId="77777777" w:rsidR="00E156EE" w:rsidRPr="00BA6815" w:rsidRDefault="00E156EE" w:rsidP="00E156EE">
      <w:pPr>
        <w:jc w:val="both"/>
        <w:rPr>
          <w:rStyle w:val="normaltextrun1"/>
          <w:rFonts w:cs="Arial"/>
        </w:rPr>
      </w:pPr>
    </w:p>
    <w:p w14:paraId="27E21EB4" w14:textId="77777777" w:rsidR="00E156EE" w:rsidRPr="00BA6815" w:rsidRDefault="00E156EE" w:rsidP="00E156EE">
      <w:pPr>
        <w:jc w:val="both"/>
        <w:rPr>
          <w:rStyle w:val="normaltextrun1"/>
          <w:rFonts w:cs="Arial"/>
          <w:b/>
        </w:rPr>
      </w:pPr>
      <w:r w:rsidRPr="00BA6815">
        <w:rPr>
          <w:rStyle w:val="normaltextrun1"/>
          <w:rFonts w:cs="Arial"/>
          <w:b/>
        </w:rPr>
        <w:t>Learning Spaces</w:t>
      </w:r>
    </w:p>
    <w:p w14:paraId="28C0A706" w14:textId="15A5EE01" w:rsidR="00E156EE" w:rsidRPr="00BA6815" w:rsidRDefault="00E156EE" w:rsidP="00E156EE">
      <w:pPr>
        <w:jc w:val="both"/>
        <w:rPr>
          <w:rStyle w:val="normaltextrun1"/>
          <w:rFonts w:cs="Arial"/>
        </w:rPr>
      </w:pPr>
      <w:r w:rsidRPr="796CED5C">
        <w:rPr>
          <w:rStyle w:val="normaltextrun1"/>
          <w:rFonts w:cs="Arial"/>
        </w:rPr>
        <w:t xml:space="preserve">Students are welcome to use any UWTSD libraries, regardless of the subject of their study. As well as collections, the libraries provide a variety of flexible spaces, reflecting the way students work e.g. group study spaces and quiet areas, as well as IT facilities, </w:t>
      </w:r>
      <w:proofErr w:type="spellStart"/>
      <w:r w:rsidR="00681A33">
        <w:rPr>
          <w:rStyle w:val="normaltextrun1"/>
          <w:rFonts w:cs="Arial"/>
        </w:rPr>
        <w:t>WiFi</w:t>
      </w:r>
      <w:proofErr w:type="spellEnd"/>
      <w:r w:rsidRPr="796CED5C">
        <w:rPr>
          <w:rStyle w:val="normaltextrun1"/>
          <w:rFonts w:cs="Arial"/>
        </w:rPr>
        <w:t>, photocopying</w:t>
      </w:r>
      <w:r w:rsidR="00681A33">
        <w:rPr>
          <w:rStyle w:val="normaltextrun1"/>
          <w:rFonts w:cs="Arial"/>
        </w:rPr>
        <w:t xml:space="preserve">, scanning </w:t>
      </w:r>
      <w:r w:rsidRPr="796CED5C">
        <w:rPr>
          <w:rStyle w:val="normaltextrun1"/>
          <w:rFonts w:cs="Arial"/>
        </w:rPr>
        <w:t xml:space="preserve">and printing facilities, and excellent customer service. </w:t>
      </w:r>
    </w:p>
    <w:p w14:paraId="01D45D89" w14:textId="77777777" w:rsidR="00E156EE" w:rsidRPr="00BA6815" w:rsidRDefault="00E156EE" w:rsidP="00E156EE">
      <w:pPr>
        <w:ind w:left="709"/>
        <w:rPr>
          <w:rStyle w:val="normaltextrun1"/>
          <w:rFonts w:cs="Arial"/>
          <w:b/>
        </w:rPr>
      </w:pPr>
    </w:p>
    <w:p w14:paraId="4B1507C4" w14:textId="77777777" w:rsidR="00E156EE" w:rsidRPr="00BA6815" w:rsidRDefault="00E156EE" w:rsidP="00E156EE">
      <w:pPr>
        <w:rPr>
          <w:rStyle w:val="normaltextrun1"/>
          <w:rFonts w:cs="Arial"/>
          <w:b/>
        </w:rPr>
      </w:pPr>
      <w:r w:rsidRPr="00BA6815">
        <w:rPr>
          <w:rStyle w:val="normaltextrun1"/>
          <w:rFonts w:cs="Arial"/>
          <w:b/>
        </w:rPr>
        <w:t>Further Information</w:t>
      </w:r>
    </w:p>
    <w:p w14:paraId="30ED5B0E" w14:textId="72767362" w:rsidR="00DE1BF2" w:rsidRPr="00E156EE" w:rsidRDefault="00E156EE" w:rsidP="59DF3A16">
      <w:pPr>
        <w:pStyle w:val="paragraph"/>
        <w:spacing w:before="0" w:beforeAutospacing="0" w:after="0" w:afterAutospacing="0"/>
        <w:jc w:val="both"/>
        <w:textAlignment w:val="baseline"/>
        <w:rPr>
          <w:rFonts w:ascii="Arial" w:hAnsi="Arial" w:cs="Arial"/>
          <w:sz w:val="22"/>
          <w:szCs w:val="22"/>
        </w:rPr>
      </w:pPr>
      <w:r w:rsidRPr="59DF3A16">
        <w:rPr>
          <w:rStyle w:val="normaltextrun1"/>
          <w:rFonts w:ascii="Arial" w:hAnsi="Arial" w:cs="Arial"/>
          <w:sz w:val="22"/>
          <w:szCs w:val="22"/>
        </w:rPr>
        <w:t xml:space="preserve">For recent service developments and updates please visit the LLR’s </w:t>
      </w:r>
      <w:r w:rsidR="00AE3BC3" w:rsidRPr="59DF3A16">
        <w:rPr>
          <w:rStyle w:val="normaltextrun1"/>
          <w:rFonts w:ascii="Arial" w:hAnsi="Arial" w:cs="Arial"/>
          <w:sz w:val="22"/>
          <w:szCs w:val="22"/>
        </w:rPr>
        <w:t>pages</w:t>
      </w:r>
      <w:r w:rsidRPr="59DF3A16">
        <w:rPr>
          <w:rStyle w:val="normaltextrun1"/>
          <w:rFonts w:ascii="Arial" w:hAnsi="Arial" w:cs="Arial"/>
          <w:sz w:val="22"/>
          <w:szCs w:val="22"/>
        </w:rPr>
        <w:t xml:space="preserve">: </w:t>
      </w:r>
      <w:hyperlink r:id="rId53" w:history="1">
        <w:r w:rsidR="003E59B6" w:rsidRPr="003E59B6">
          <w:rPr>
            <w:rStyle w:val="Hyperlink"/>
            <w:rFonts w:ascii="Arial" w:hAnsi="Arial" w:cs="Arial"/>
            <w:sz w:val="22"/>
            <w:szCs w:val="22"/>
          </w:rPr>
          <w:t>Library &amp; Learning Services at UWTSD</w:t>
        </w:r>
      </w:hyperlink>
      <w:r w:rsidRPr="003E59B6">
        <w:rPr>
          <w:rStyle w:val="normaltextrun1"/>
          <w:rFonts w:ascii="Arial" w:hAnsi="Arial" w:cs="Arial"/>
          <w:sz w:val="22"/>
          <w:szCs w:val="22"/>
        </w:rPr>
        <w:t xml:space="preserve">. </w:t>
      </w:r>
      <w:r w:rsidRPr="59DF3A16">
        <w:rPr>
          <w:rStyle w:val="normaltextrun1"/>
          <w:rFonts w:ascii="Arial" w:hAnsi="Arial" w:cs="Arial"/>
          <w:sz w:val="22"/>
          <w:szCs w:val="22"/>
        </w:rPr>
        <w:t xml:space="preserve">This also provides staff and library contact information for all the libraries of the University. The LLR can also be followed on Facebook, </w:t>
      </w:r>
      <w:r w:rsidR="000B7C45" w:rsidRPr="59DF3A16">
        <w:rPr>
          <w:rStyle w:val="normaltextrun1"/>
          <w:rFonts w:ascii="Arial" w:hAnsi="Arial" w:cs="Arial"/>
          <w:sz w:val="22"/>
          <w:szCs w:val="22"/>
        </w:rPr>
        <w:t xml:space="preserve">Bluesky </w:t>
      </w:r>
      <w:r w:rsidRPr="59DF3A16">
        <w:rPr>
          <w:rStyle w:val="normaltextrun1"/>
          <w:rFonts w:ascii="Arial" w:hAnsi="Arial" w:cs="Arial"/>
          <w:sz w:val="22"/>
          <w:szCs w:val="22"/>
        </w:rPr>
        <w:t xml:space="preserve">and Instagram (@UWTSDLib) and contacted by email: </w:t>
      </w:r>
      <w:hyperlink r:id="rId54">
        <w:r w:rsidR="0046620E" w:rsidRPr="59DF3A16">
          <w:rPr>
            <w:rStyle w:val="Hyperlink"/>
            <w:rFonts w:ascii="Arial" w:hAnsi="Arial" w:cs="Arial"/>
            <w:sz w:val="22"/>
            <w:szCs w:val="22"/>
          </w:rPr>
          <w:t>library@uwtsd.ac.uk</w:t>
        </w:r>
      </w:hyperlink>
      <w:r w:rsidRPr="59DF3A16">
        <w:rPr>
          <w:rStyle w:val="normaltextrun1"/>
          <w:rFonts w:ascii="Arial" w:hAnsi="Arial" w:cs="Arial"/>
          <w:sz w:val="22"/>
          <w:szCs w:val="22"/>
        </w:rPr>
        <w:t>.</w:t>
      </w:r>
      <w:r w:rsidR="00DE1BF2" w:rsidRPr="59DF3A16">
        <w:rPr>
          <w:rStyle w:val="eop"/>
          <w:rFonts w:ascii="Arial" w:hAnsi="Arial" w:cs="Arial"/>
          <w:sz w:val="22"/>
          <w:szCs w:val="22"/>
        </w:rPr>
        <w:t> </w:t>
      </w:r>
    </w:p>
    <w:p w14:paraId="4BA7BDD2" w14:textId="6D45AA42" w:rsidR="6CD6E5F7" w:rsidRPr="00633314" w:rsidRDefault="6CD6E5F7" w:rsidP="00633314">
      <w:pPr>
        <w:pStyle w:val="Heading1"/>
      </w:pPr>
      <w:bookmarkStart w:id="95" w:name="_Toc225520779"/>
      <w:r>
        <w:t>DIGITAL CREATIVITY AND LEARNING (DCL)</w:t>
      </w:r>
      <w:bookmarkEnd w:id="95"/>
    </w:p>
    <w:p w14:paraId="2E9B9AB0" w14:textId="52D691C5" w:rsidR="6CD6E5F7" w:rsidRPr="003938B3" w:rsidRDefault="6CD6E5F7" w:rsidP="6CD6E5F7">
      <w:pPr>
        <w:jc w:val="both"/>
        <w:rPr>
          <w:rFonts w:eastAsia="Arial" w:cs="Arial"/>
          <w:szCs w:val="22"/>
        </w:rPr>
      </w:pPr>
      <w:r w:rsidRPr="003938B3">
        <w:rPr>
          <w:rStyle w:val="normaltextrun"/>
          <w:rFonts w:eastAsia="Arial" w:cs="Arial"/>
          <w:b/>
          <w:bCs/>
          <w:szCs w:val="22"/>
        </w:rPr>
        <w:t>Digital learning</w:t>
      </w:r>
    </w:p>
    <w:p w14:paraId="3E4DFE05" w14:textId="59AB8F63" w:rsidR="6CD6E5F7" w:rsidRPr="003938B3" w:rsidRDefault="6CD6E5F7" w:rsidP="6CD6E5F7">
      <w:pPr>
        <w:jc w:val="both"/>
        <w:rPr>
          <w:rFonts w:eastAsia="Arial" w:cs="Arial"/>
          <w:szCs w:val="22"/>
        </w:rPr>
      </w:pPr>
    </w:p>
    <w:p w14:paraId="5CBC9328" w14:textId="6D3ECC68" w:rsidR="6CD6E5F7" w:rsidRDefault="5BF3419F" w:rsidP="4E21A599">
      <w:pPr>
        <w:jc w:val="both"/>
        <w:rPr>
          <w:rFonts w:eastAsia="Arial" w:cs="Arial"/>
          <w:szCs w:val="22"/>
        </w:rPr>
      </w:pPr>
      <w:r w:rsidRPr="4E21A599">
        <w:rPr>
          <w:rFonts w:eastAsia="Arial" w:cs="Arial"/>
          <w:szCs w:val="22"/>
        </w:rPr>
        <w:t>Digital learning encompasses a wide range of models, approaches, technologies, and services, making it a crucial component of modern education. The growing reliance on digital tools has highlighted the need for high-quality online teaching and learning resources, ensuring an equitable experience for both in-person and remote learners.</w:t>
      </w:r>
    </w:p>
    <w:p w14:paraId="755EC89D" w14:textId="77777777" w:rsidR="00285EC7" w:rsidRDefault="00285EC7" w:rsidP="4E21A599">
      <w:pPr>
        <w:jc w:val="both"/>
        <w:rPr>
          <w:rFonts w:eastAsia="Arial" w:cs="Arial"/>
          <w:szCs w:val="22"/>
        </w:rPr>
      </w:pPr>
    </w:p>
    <w:p w14:paraId="0AAD129B" w14:textId="77777777" w:rsidR="00285EC7" w:rsidRPr="00F97FDD" w:rsidRDefault="00285EC7" w:rsidP="00285EC7">
      <w:pPr>
        <w:jc w:val="both"/>
        <w:rPr>
          <w:rFonts w:eastAsia="Arial" w:cs="Arial"/>
          <w:szCs w:val="22"/>
        </w:rPr>
      </w:pPr>
      <w:r w:rsidRPr="00F97FDD">
        <w:rPr>
          <w:rFonts w:eastAsia="Arial" w:cs="Arial"/>
          <w:szCs w:val="22"/>
        </w:rPr>
        <w:t>In addition, immersive learning approaches, such as virtual reality (VR), augmented reality (AR), simulations, and interactive environments, are increasingly enhancing digital learning by enabling students to engage in experiential, practice-based activities that deepen understanding and support real-world application of knowledge. </w:t>
      </w:r>
    </w:p>
    <w:p w14:paraId="621AFC27" w14:textId="77777777" w:rsidR="00285EC7" w:rsidRDefault="00285EC7" w:rsidP="4E21A599">
      <w:pPr>
        <w:jc w:val="both"/>
        <w:rPr>
          <w:rFonts w:eastAsia="Arial" w:cs="Arial"/>
          <w:szCs w:val="22"/>
        </w:rPr>
      </w:pPr>
    </w:p>
    <w:p w14:paraId="69CD98FE" w14:textId="2DF9BA18" w:rsidR="6CD6E5F7" w:rsidRPr="003938B3" w:rsidRDefault="6CD6E5F7" w:rsidP="6CD6E5F7">
      <w:pPr>
        <w:jc w:val="both"/>
        <w:rPr>
          <w:rFonts w:eastAsia="Arial" w:cs="Arial"/>
          <w:szCs w:val="22"/>
        </w:rPr>
      </w:pPr>
    </w:p>
    <w:p w14:paraId="78B4CA82" w14:textId="511CCECF" w:rsidR="6CD6E5F7" w:rsidRPr="003938B3" w:rsidRDefault="6CD6E5F7" w:rsidP="6CD6E5F7">
      <w:pPr>
        <w:jc w:val="both"/>
        <w:rPr>
          <w:rFonts w:eastAsia="Arial" w:cs="Arial"/>
          <w:szCs w:val="22"/>
        </w:rPr>
      </w:pPr>
      <w:r w:rsidRPr="003938B3">
        <w:rPr>
          <w:rStyle w:val="normaltextrun"/>
          <w:rFonts w:eastAsia="Arial" w:cs="Arial"/>
          <w:szCs w:val="22"/>
        </w:rPr>
        <w:lastRenderedPageBreak/>
        <w:t>A well-developed package of digital learning materials can:</w:t>
      </w:r>
    </w:p>
    <w:p w14:paraId="2369AD9D" w14:textId="67538514" w:rsidR="6CD6E5F7" w:rsidRPr="003938B3" w:rsidRDefault="6CD6E5F7" w:rsidP="6CD6E5F7">
      <w:pPr>
        <w:jc w:val="both"/>
        <w:rPr>
          <w:rFonts w:eastAsia="Arial" w:cs="Arial"/>
          <w:szCs w:val="22"/>
        </w:rPr>
      </w:pPr>
      <w:r w:rsidRPr="003938B3">
        <w:rPr>
          <w:rStyle w:val="normaltextrun"/>
          <w:rFonts w:eastAsia="Arial" w:cs="Arial"/>
          <w:szCs w:val="22"/>
        </w:rPr>
        <w:t>•</w:t>
      </w:r>
      <w:r w:rsidRPr="003938B3">
        <w:tab/>
      </w:r>
      <w:r w:rsidRPr="003938B3">
        <w:rPr>
          <w:rStyle w:val="normaltextrun"/>
          <w:rFonts w:eastAsia="Arial" w:cs="Arial"/>
          <w:szCs w:val="22"/>
        </w:rPr>
        <w:t xml:space="preserve">Improve learning experience </w:t>
      </w:r>
    </w:p>
    <w:p w14:paraId="2366CA96" w14:textId="77777777" w:rsidR="00645266" w:rsidRDefault="6CD6E5F7" w:rsidP="6CD6E5F7">
      <w:pPr>
        <w:jc w:val="both"/>
        <w:rPr>
          <w:rStyle w:val="normaltextrun"/>
          <w:rFonts w:eastAsia="Arial" w:cs="Arial"/>
          <w:szCs w:val="22"/>
        </w:rPr>
      </w:pPr>
      <w:r w:rsidRPr="00645266">
        <w:rPr>
          <w:rStyle w:val="normaltextrun"/>
          <w:rFonts w:eastAsia="Arial" w:cs="Arial"/>
          <w:szCs w:val="22"/>
        </w:rPr>
        <w:t>•</w:t>
      </w:r>
      <w:r w:rsidRPr="00645266">
        <w:tab/>
      </w:r>
      <w:r w:rsidR="00645266" w:rsidRPr="00645266">
        <w:rPr>
          <w:rStyle w:val="normaltextrun"/>
        </w:rPr>
        <w:t>Support active, experiential learning through immersive environments</w:t>
      </w:r>
      <w:r w:rsidR="00645266" w:rsidRPr="003938B3">
        <w:rPr>
          <w:rStyle w:val="normaltextrun"/>
          <w:rFonts w:eastAsia="Arial" w:cs="Arial"/>
          <w:szCs w:val="22"/>
        </w:rPr>
        <w:t xml:space="preserve"> </w:t>
      </w:r>
    </w:p>
    <w:p w14:paraId="4F76AB5C" w14:textId="27D1C1E1" w:rsidR="6CD6E5F7" w:rsidRPr="003938B3" w:rsidRDefault="00645266" w:rsidP="6CD6E5F7">
      <w:pPr>
        <w:jc w:val="both"/>
        <w:rPr>
          <w:rFonts w:eastAsia="Arial" w:cs="Arial"/>
          <w:szCs w:val="22"/>
        </w:rPr>
      </w:pPr>
      <w:r w:rsidRPr="003938B3">
        <w:rPr>
          <w:rStyle w:val="normaltextrun"/>
          <w:rFonts w:eastAsia="Arial" w:cs="Arial"/>
          <w:szCs w:val="22"/>
        </w:rPr>
        <w:t>•</w:t>
      </w:r>
      <w:r w:rsidRPr="003938B3">
        <w:tab/>
      </w:r>
      <w:r w:rsidR="6CD6E5F7" w:rsidRPr="003938B3">
        <w:rPr>
          <w:rStyle w:val="normaltextrun"/>
          <w:rFonts w:eastAsia="Arial" w:cs="Arial"/>
          <w:szCs w:val="22"/>
        </w:rPr>
        <w:t>Widen participation and collaboration</w:t>
      </w:r>
    </w:p>
    <w:p w14:paraId="15C6F26A" w14:textId="6810FEE6" w:rsidR="6CD6E5F7" w:rsidRPr="003938B3" w:rsidRDefault="6CD6E5F7" w:rsidP="6CD6E5F7">
      <w:pPr>
        <w:jc w:val="both"/>
        <w:rPr>
          <w:rFonts w:eastAsia="Arial" w:cs="Arial"/>
          <w:szCs w:val="22"/>
        </w:rPr>
      </w:pPr>
      <w:r w:rsidRPr="003938B3">
        <w:rPr>
          <w:rStyle w:val="normaltextrun"/>
          <w:rFonts w:eastAsia="Arial" w:cs="Arial"/>
          <w:szCs w:val="22"/>
        </w:rPr>
        <w:t>•</w:t>
      </w:r>
      <w:r w:rsidRPr="003938B3">
        <w:tab/>
      </w:r>
      <w:r w:rsidRPr="003938B3">
        <w:rPr>
          <w:rStyle w:val="normaltextrun"/>
          <w:rFonts w:eastAsia="Arial" w:cs="Arial"/>
          <w:szCs w:val="22"/>
        </w:rPr>
        <w:t xml:space="preserve">Improve accessibility </w:t>
      </w:r>
    </w:p>
    <w:p w14:paraId="7A11976E" w14:textId="228108D2" w:rsidR="00F31504" w:rsidRDefault="6CD6E5F7" w:rsidP="00F31504">
      <w:pPr>
        <w:jc w:val="both"/>
        <w:rPr>
          <w:rStyle w:val="normaltextrun"/>
          <w:rFonts w:eastAsia="Arial" w:cs="Arial"/>
          <w:szCs w:val="22"/>
        </w:rPr>
      </w:pPr>
      <w:r w:rsidRPr="003938B3">
        <w:rPr>
          <w:rStyle w:val="normaltextrun"/>
          <w:rFonts w:eastAsia="Arial" w:cs="Arial"/>
          <w:szCs w:val="22"/>
        </w:rPr>
        <w:t>•</w:t>
      </w:r>
      <w:r w:rsidRPr="003938B3">
        <w:tab/>
      </w:r>
      <w:r w:rsidRPr="003938B3">
        <w:rPr>
          <w:rStyle w:val="normaltextrun"/>
          <w:rFonts w:eastAsia="Arial" w:cs="Arial"/>
          <w:szCs w:val="22"/>
        </w:rPr>
        <w:t>Develop key employability skills</w:t>
      </w:r>
    </w:p>
    <w:p w14:paraId="69D69523" w14:textId="3FEC9B83" w:rsidR="00285EC7" w:rsidRPr="00645266" w:rsidRDefault="00285EC7" w:rsidP="00645266">
      <w:pPr>
        <w:jc w:val="both"/>
        <w:rPr>
          <w:rStyle w:val="normaltextrun"/>
          <w:rFonts w:eastAsia="Arial" w:cs="Arial"/>
          <w:highlight w:val="yellow"/>
        </w:rPr>
      </w:pPr>
    </w:p>
    <w:p w14:paraId="590356AC" w14:textId="4F795AAA" w:rsidR="00F31504" w:rsidRPr="00633314" w:rsidRDefault="00F31504" w:rsidP="00633314">
      <w:pPr>
        <w:pStyle w:val="Heading1"/>
      </w:pPr>
      <w:bookmarkStart w:id="96" w:name="_Toc225520780"/>
      <w:r w:rsidRPr="00633314">
        <w:t>IT SERVICE DELIVERY</w:t>
      </w:r>
      <w:bookmarkEnd w:id="96"/>
    </w:p>
    <w:p w14:paraId="3B6200C5" w14:textId="72AE51D7" w:rsidR="00F31504" w:rsidRPr="00A433C3" w:rsidRDefault="00F31504" w:rsidP="00F31504">
      <w:pPr>
        <w:spacing w:after="160" w:line="259" w:lineRule="auto"/>
        <w:jc w:val="both"/>
        <w:rPr>
          <w:rFonts w:eastAsia="DengXian" w:cs="Arial"/>
          <w:szCs w:val="22"/>
          <w:lang w:eastAsia="zh-CN"/>
        </w:rPr>
      </w:pPr>
      <w:r w:rsidRPr="00A433C3">
        <w:rPr>
          <w:rFonts w:eastAsia="DengXian" w:cs="Arial"/>
          <w:szCs w:val="22"/>
          <w:lang w:eastAsia="zh-CN"/>
        </w:rPr>
        <w:t xml:space="preserve">IT support is available through our </w:t>
      </w:r>
      <w:hyperlink r:id="rId55" w:history="1">
        <w:r w:rsidRPr="00A433C3">
          <w:rPr>
            <w:rFonts w:eastAsia="DengXian" w:cs="Arial"/>
            <w:color w:val="0563C1"/>
            <w:szCs w:val="22"/>
            <w:u w:val="single"/>
            <w:lang w:eastAsia="zh-CN"/>
          </w:rPr>
          <w:t>IT Service Desk</w:t>
        </w:r>
      </w:hyperlink>
      <w:r w:rsidRPr="00A433C3">
        <w:rPr>
          <w:rFonts w:eastAsia="DengXian" w:cs="Arial"/>
          <w:szCs w:val="22"/>
          <w:lang w:eastAsia="zh-CN"/>
        </w:rPr>
        <w:t xml:space="preserve"> who are available to help and assist you over the phone, in person or via our online </w:t>
      </w:r>
      <w:r w:rsidR="00C43044">
        <w:rPr>
          <w:rFonts w:eastAsia="DengXian" w:cs="Arial"/>
          <w:szCs w:val="22"/>
          <w:lang w:eastAsia="zh-CN"/>
        </w:rPr>
        <w:t>portal and live chat service</w:t>
      </w:r>
      <w:r w:rsidRPr="00A433C3">
        <w:rPr>
          <w:rFonts w:eastAsia="DengXian" w:cs="Arial"/>
          <w:szCs w:val="22"/>
          <w:lang w:eastAsia="zh-CN"/>
        </w:rPr>
        <w:t>.</w:t>
      </w:r>
    </w:p>
    <w:p w14:paraId="39C44E06" w14:textId="5402E7CF" w:rsidR="00F31504" w:rsidRPr="00A433C3" w:rsidRDefault="001D2C23" w:rsidP="00F31504">
      <w:pPr>
        <w:spacing w:after="160" w:line="259" w:lineRule="auto"/>
        <w:jc w:val="both"/>
        <w:rPr>
          <w:rFonts w:eastAsia="DengXian" w:cs="Arial"/>
          <w:szCs w:val="22"/>
          <w:lang w:eastAsia="zh-CN"/>
        </w:rPr>
      </w:pPr>
      <w:r>
        <w:rPr>
          <w:rFonts w:eastAsia="DengXian" w:cs="Arial"/>
          <w:szCs w:val="22"/>
          <w:lang w:eastAsia="zh-CN"/>
        </w:rPr>
        <w:t>T</w:t>
      </w:r>
      <w:r w:rsidR="00F31504" w:rsidRPr="00A433C3">
        <w:rPr>
          <w:rFonts w:eastAsia="DengXian" w:cs="Arial"/>
          <w:szCs w:val="22"/>
          <w:lang w:eastAsia="zh-CN"/>
        </w:rPr>
        <w:t xml:space="preserve">elephone support </w:t>
      </w:r>
      <w:r>
        <w:rPr>
          <w:rFonts w:eastAsia="DengXian" w:cs="Arial"/>
          <w:szCs w:val="22"/>
          <w:lang w:eastAsia="zh-CN"/>
        </w:rPr>
        <w:t xml:space="preserve">is available </w:t>
      </w:r>
      <w:r w:rsidR="00F31504" w:rsidRPr="00A433C3">
        <w:rPr>
          <w:rFonts w:eastAsia="DengXian" w:cs="Arial"/>
          <w:szCs w:val="22"/>
          <w:lang w:eastAsia="zh-CN"/>
        </w:rPr>
        <w:t>24 hours a day, 365 days a year so no matter when you may need assistance, we’re here to help by calling us on 0300 500 5055.</w:t>
      </w:r>
    </w:p>
    <w:p w14:paraId="3AF20875" w14:textId="77777777" w:rsidR="00F31504" w:rsidRPr="00A433C3" w:rsidRDefault="00F31504" w:rsidP="00F31504">
      <w:pPr>
        <w:jc w:val="both"/>
        <w:rPr>
          <w:b/>
          <w:bCs/>
        </w:rPr>
      </w:pPr>
      <w:r w:rsidRPr="00A433C3">
        <w:rPr>
          <w:b/>
          <w:bCs/>
        </w:rPr>
        <w:t>Wi-Fi</w:t>
      </w:r>
    </w:p>
    <w:p w14:paraId="723B46E5" w14:textId="7316D358" w:rsidR="00F31504" w:rsidRDefault="00F31504" w:rsidP="00F31504">
      <w:pPr>
        <w:jc w:val="both"/>
        <w:rPr>
          <w:rFonts w:eastAsia="DengXian" w:cs="Arial"/>
          <w:szCs w:val="22"/>
          <w:lang w:eastAsia="zh-CN"/>
        </w:rPr>
      </w:pPr>
      <w:r w:rsidRPr="00A433C3">
        <w:rPr>
          <w:rFonts w:eastAsia="DengXian" w:cs="Arial"/>
          <w:szCs w:val="22"/>
          <w:lang w:eastAsia="zh-CN"/>
        </w:rPr>
        <w:t xml:space="preserve">All students can access our </w:t>
      </w:r>
      <w:hyperlink r:id="rId56" w:history="1">
        <w:proofErr w:type="spellStart"/>
        <w:r w:rsidRPr="00A433C3">
          <w:rPr>
            <w:rFonts w:eastAsia="DengXian" w:cs="Arial"/>
            <w:color w:val="0563C1"/>
            <w:szCs w:val="22"/>
            <w:u w:val="single"/>
            <w:lang w:eastAsia="zh-CN"/>
          </w:rPr>
          <w:t>eduroam</w:t>
        </w:r>
        <w:proofErr w:type="spellEnd"/>
        <w:r w:rsidRPr="00A433C3">
          <w:rPr>
            <w:rFonts w:eastAsia="DengXian" w:cs="Arial"/>
            <w:color w:val="0563C1"/>
            <w:szCs w:val="22"/>
            <w:u w:val="single"/>
            <w:lang w:eastAsia="zh-CN"/>
          </w:rPr>
          <w:t xml:space="preserve"> wireless network</w:t>
        </w:r>
      </w:hyperlink>
      <w:r w:rsidRPr="00A433C3">
        <w:rPr>
          <w:rFonts w:eastAsia="DengXian" w:cs="Arial"/>
          <w:szCs w:val="22"/>
          <w:lang w:eastAsia="zh-CN"/>
        </w:rPr>
        <w:t xml:space="preserve"> on their laptop</w:t>
      </w:r>
      <w:r w:rsidR="00A43D52">
        <w:rPr>
          <w:rFonts w:eastAsia="DengXian" w:cs="Arial"/>
          <w:szCs w:val="22"/>
          <w:lang w:eastAsia="zh-CN"/>
        </w:rPr>
        <w:t>s</w:t>
      </w:r>
      <w:r w:rsidRPr="00A433C3">
        <w:rPr>
          <w:rFonts w:eastAsia="DengXian" w:cs="Arial"/>
          <w:szCs w:val="22"/>
          <w:lang w:eastAsia="zh-CN"/>
        </w:rPr>
        <w:t>, mobile phone</w:t>
      </w:r>
      <w:r w:rsidR="00A43D52">
        <w:rPr>
          <w:rFonts w:eastAsia="DengXian" w:cs="Arial"/>
          <w:szCs w:val="22"/>
          <w:lang w:eastAsia="zh-CN"/>
        </w:rPr>
        <w:t>s</w:t>
      </w:r>
      <w:r w:rsidRPr="00A433C3">
        <w:rPr>
          <w:rFonts w:eastAsia="DengXian" w:cs="Arial"/>
          <w:szCs w:val="22"/>
          <w:lang w:eastAsia="zh-CN"/>
        </w:rPr>
        <w:t xml:space="preserve"> or tablet</w:t>
      </w:r>
      <w:r w:rsidR="00A43D52">
        <w:rPr>
          <w:rFonts w:eastAsia="DengXian" w:cs="Arial"/>
          <w:szCs w:val="22"/>
          <w:lang w:eastAsia="zh-CN"/>
        </w:rPr>
        <w:t>s</w:t>
      </w:r>
      <w:r w:rsidRPr="00A433C3">
        <w:rPr>
          <w:rFonts w:eastAsia="DengXian" w:cs="Arial"/>
          <w:szCs w:val="22"/>
          <w:lang w:eastAsia="zh-CN"/>
        </w:rPr>
        <w:t xml:space="preserve">. </w:t>
      </w:r>
    </w:p>
    <w:p w14:paraId="671BA996" w14:textId="77777777" w:rsidR="00F31504" w:rsidRPr="00A433C3" w:rsidRDefault="00F31504" w:rsidP="00F31504">
      <w:pPr>
        <w:jc w:val="both"/>
        <w:rPr>
          <w:rFonts w:eastAsia="DengXian" w:cs="Arial"/>
          <w:szCs w:val="22"/>
          <w:lang w:eastAsia="zh-CN"/>
        </w:rPr>
      </w:pPr>
    </w:p>
    <w:p w14:paraId="2B45DD00" w14:textId="77777777" w:rsidR="00F31504" w:rsidRDefault="00F31504" w:rsidP="00F31504">
      <w:pPr>
        <w:jc w:val="both"/>
        <w:rPr>
          <w:rFonts w:eastAsia="DengXian" w:cs="Arial"/>
          <w:szCs w:val="22"/>
          <w:lang w:eastAsia="zh-CN"/>
        </w:rPr>
      </w:pPr>
      <w:proofErr w:type="spellStart"/>
      <w:r w:rsidRPr="00A433C3">
        <w:rPr>
          <w:rFonts w:eastAsia="DengXian" w:cs="Arial"/>
          <w:szCs w:val="22"/>
          <w:lang w:eastAsia="zh-CN"/>
        </w:rPr>
        <w:t>Eduroam</w:t>
      </w:r>
      <w:proofErr w:type="spellEnd"/>
      <w:r w:rsidRPr="00A433C3">
        <w:rPr>
          <w:rFonts w:eastAsia="DengXian" w:cs="Arial"/>
          <w:szCs w:val="22"/>
          <w:lang w:eastAsia="zh-CN"/>
        </w:rPr>
        <w:t xml:space="preserve"> is the wireless network available to use across all campuses. </w:t>
      </w:r>
      <w:proofErr w:type="spellStart"/>
      <w:r w:rsidRPr="00A433C3">
        <w:rPr>
          <w:rFonts w:eastAsia="DengXian" w:cs="Arial"/>
          <w:szCs w:val="22"/>
          <w:lang w:eastAsia="zh-CN"/>
        </w:rPr>
        <w:t>Eduroam</w:t>
      </w:r>
      <w:proofErr w:type="spellEnd"/>
      <w:r w:rsidRPr="00A433C3">
        <w:rPr>
          <w:rFonts w:eastAsia="DengXian" w:cs="Arial"/>
          <w:szCs w:val="22"/>
          <w:lang w:eastAsia="zh-CN"/>
        </w:rPr>
        <w:t xml:space="preserve"> also provides you with Wi-Fi access at any other </w:t>
      </w:r>
      <w:proofErr w:type="spellStart"/>
      <w:r w:rsidRPr="00A433C3">
        <w:rPr>
          <w:rFonts w:eastAsia="DengXian" w:cs="Arial"/>
          <w:szCs w:val="22"/>
          <w:lang w:eastAsia="zh-CN"/>
        </w:rPr>
        <w:t>eduroam</w:t>
      </w:r>
      <w:proofErr w:type="spellEnd"/>
      <w:r w:rsidRPr="00A433C3">
        <w:rPr>
          <w:rFonts w:eastAsia="DengXian" w:cs="Arial"/>
          <w:szCs w:val="22"/>
          <w:lang w:eastAsia="zh-CN"/>
        </w:rPr>
        <w:t xml:space="preserve"> enabled institution across the world.</w:t>
      </w:r>
    </w:p>
    <w:p w14:paraId="323C05FE" w14:textId="77777777" w:rsidR="00F31504" w:rsidRPr="00A433C3" w:rsidRDefault="00F31504" w:rsidP="00F31504">
      <w:pPr>
        <w:jc w:val="both"/>
        <w:rPr>
          <w:rFonts w:eastAsia="DengXian" w:cs="Arial"/>
          <w:szCs w:val="22"/>
          <w:lang w:eastAsia="zh-CN"/>
        </w:rPr>
      </w:pPr>
    </w:p>
    <w:p w14:paraId="43BEB591" w14:textId="77777777" w:rsidR="00F31504" w:rsidRPr="00A433C3" w:rsidRDefault="00F31504" w:rsidP="00F31504">
      <w:pPr>
        <w:jc w:val="both"/>
        <w:rPr>
          <w:rFonts w:cs="Arial"/>
          <w:b/>
          <w:bCs/>
        </w:rPr>
      </w:pPr>
      <w:r w:rsidRPr="00A433C3">
        <w:rPr>
          <w:rFonts w:cs="Arial"/>
          <w:b/>
          <w:bCs/>
        </w:rPr>
        <w:t>Open Access Computers &amp; Booking Facilities</w:t>
      </w:r>
    </w:p>
    <w:p w14:paraId="064862C8" w14:textId="1FF46FA6" w:rsidR="00F31504" w:rsidRDefault="00F31504" w:rsidP="00F31504">
      <w:pPr>
        <w:jc w:val="both"/>
        <w:rPr>
          <w:rFonts w:eastAsia="DengXian" w:cs="Arial"/>
          <w:szCs w:val="22"/>
          <w:lang w:eastAsia="zh-CN"/>
        </w:rPr>
      </w:pPr>
      <w:r w:rsidRPr="00A433C3">
        <w:rPr>
          <w:rFonts w:eastAsia="DengXian" w:cs="Arial"/>
          <w:szCs w:val="22"/>
          <w:lang w:eastAsia="zh-CN"/>
        </w:rPr>
        <w:t xml:space="preserve">Students can access general IT facilities through our </w:t>
      </w:r>
      <w:hyperlink r:id="rId57" w:history="1">
        <w:r w:rsidRPr="00A433C3">
          <w:rPr>
            <w:rFonts w:eastAsia="DengXian" w:cs="Arial"/>
            <w:color w:val="0563C1"/>
            <w:szCs w:val="22"/>
            <w:u w:val="single"/>
            <w:lang w:eastAsia="zh-CN"/>
          </w:rPr>
          <w:t>open access computer areas</w:t>
        </w:r>
      </w:hyperlink>
      <w:r w:rsidRPr="00A433C3">
        <w:rPr>
          <w:rFonts w:eastAsia="DengXian" w:cs="Arial"/>
          <w:szCs w:val="22"/>
          <w:lang w:eastAsia="zh-CN"/>
        </w:rPr>
        <w:t xml:space="preserve"> across our University campuses.</w:t>
      </w:r>
    </w:p>
    <w:p w14:paraId="220243BD" w14:textId="77777777" w:rsidR="00F31504" w:rsidRPr="00A433C3" w:rsidRDefault="00F31504" w:rsidP="00F31504">
      <w:pPr>
        <w:jc w:val="both"/>
        <w:rPr>
          <w:rFonts w:eastAsia="DengXian" w:cs="Arial"/>
          <w:szCs w:val="22"/>
          <w:lang w:eastAsia="zh-CN"/>
        </w:rPr>
      </w:pPr>
    </w:p>
    <w:p w14:paraId="4BED5C29" w14:textId="77777777" w:rsidR="00F31504" w:rsidRPr="00A433C3" w:rsidRDefault="00F31504" w:rsidP="00F31504">
      <w:pPr>
        <w:jc w:val="both"/>
        <w:rPr>
          <w:rFonts w:cs="Arial"/>
          <w:b/>
          <w:bCs/>
          <w:i/>
          <w:iCs/>
        </w:rPr>
      </w:pPr>
      <w:r w:rsidRPr="00A433C3">
        <w:rPr>
          <w:rFonts w:cs="Arial"/>
          <w:b/>
          <w:bCs/>
          <w:i/>
          <w:iCs/>
        </w:rPr>
        <w:t>What do computer rooms offer?</w:t>
      </w:r>
    </w:p>
    <w:p w14:paraId="6BF57B11" w14:textId="77777777" w:rsidR="00F31504" w:rsidRPr="00A433C3" w:rsidRDefault="00F31504" w:rsidP="00F31504">
      <w:pPr>
        <w:numPr>
          <w:ilvl w:val="0"/>
          <w:numId w:val="42"/>
        </w:numPr>
        <w:jc w:val="both"/>
        <w:rPr>
          <w:rFonts w:eastAsia="DengXian" w:cs="Arial"/>
          <w:szCs w:val="22"/>
          <w:lang w:eastAsia="zh-CN"/>
        </w:rPr>
      </w:pPr>
      <w:r w:rsidRPr="00A433C3">
        <w:rPr>
          <w:rFonts w:eastAsia="DengXian" w:cs="Arial"/>
          <w:szCs w:val="22"/>
          <w:lang w:eastAsia="zh-CN"/>
        </w:rPr>
        <w:t>PCs connected to the University’s data network</w:t>
      </w:r>
    </w:p>
    <w:p w14:paraId="437F23C7" w14:textId="77777777" w:rsidR="00F31504" w:rsidRPr="00A433C3" w:rsidRDefault="00F31504" w:rsidP="00F31504">
      <w:pPr>
        <w:numPr>
          <w:ilvl w:val="0"/>
          <w:numId w:val="42"/>
        </w:numPr>
        <w:jc w:val="both"/>
        <w:rPr>
          <w:rFonts w:eastAsia="DengXian" w:cs="Arial"/>
          <w:szCs w:val="22"/>
          <w:lang w:eastAsia="zh-CN"/>
        </w:rPr>
      </w:pPr>
      <w:r w:rsidRPr="00A433C3">
        <w:rPr>
          <w:rFonts w:eastAsia="DengXian" w:cs="Arial"/>
          <w:szCs w:val="22"/>
          <w:lang w:eastAsia="zh-CN"/>
        </w:rPr>
        <w:t>Usually a multifunctional device (MFD) offering colour and black and white printing, copying and scanning or a colour laser printer</w:t>
      </w:r>
    </w:p>
    <w:p w14:paraId="7F8C52A5" w14:textId="77777777" w:rsidR="00F31504" w:rsidRPr="00A433C3" w:rsidRDefault="00F31504" w:rsidP="00F31504">
      <w:pPr>
        <w:numPr>
          <w:ilvl w:val="0"/>
          <w:numId w:val="42"/>
        </w:numPr>
        <w:jc w:val="both"/>
        <w:rPr>
          <w:rFonts w:eastAsia="DengXian" w:cs="Arial"/>
          <w:szCs w:val="22"/>
          <w:lang w:eastAsia="zh-CN"/>
        </w:rPr>
      </w:pPr>
      <w:r w:rsidRPr="00A433C3">
        <w:rPr>
          <w:rFonts w:eastAsia="DengXian" w:cs="Arial"/>
          <w:szCs w:val="22"/>
          <w:lang w:eastAsia="zh-CN"/>
        </w:rPr>
        <w:t>May also contain wireless access and more specialised equipment such as plotters, Sports Analysis Equipment and audio visual equipment</w:t>
      </w:r>
    </w:p>
    <w:p w14:paraId="454B7D7A" w14:textId="77777777" w:rsidR="00F31504" w:rsidRPr="00A433C3" w:rsidRDefault="00F31504" w:rsidP="00F31504">
      <w:pPr>
        <w:numPr>
          <w:ilvl w:val="0"/>
          <w:numId w:val="42"/>
        </w:numPr>
        <w:jc w:val="both"/>
        <w:rPr>
          <w:rFonts w:eastAsia="DengXian" w:cs="Arial"/>
          <w:szCs w:val="22"/>
          <w:lang w:eastAsia="zh-CN"/>
        </w:rPr>
      </w:pPr>
      <w:r w:rsidRPr="00A433C3">
        <w:rPr>
          <w:rFonts w:eastAsia="DengXian" w:cs="Arial"/>
          <w:szCs w:val="22"/>
          <w:lang w:eastAsia="zh-CN"/>
        </w:rPr>
        <w:t>Long opening hours with many of them open 24/7</w:t>
      </w:r>
    </w:p>
    <w:p w14:paraId="7C197CC5" w14:textId="7F6BEF18" w:rsidR="00F31504" w:rsidRPr="00A433C3" w:rsidRDefault="00F31504" w:rsidP="00F31504">
      <w:pPr>
        <w:numPr>
          <w:ilvl w:val="0"/>
          <w:numId w:val="42"/>
        </w:numPr>
        <w:jc w:val="both"/>
        <w:rPr>
          <w:rFonts w:eastAsia="DengXian" w:cs="Arial"/>
          <w:szCs w:val="22"/>
          <w:lang w:eastAsia="zh-CN"/>
        </w:rPr>
      </w:pPr>
      <w:r w:rsidRPr="00A433C3">
        <w:rPr>
          <w:rFonts w:eastAsia="DengXian" w:cs="Arial"/>
          <w:szCs w:val="22"/>
          <w:lang w:eastAsia="zh-CN"/>
        </w:rPr>
        <w:t xml:space="preserve">Ability to </w:t>
      </w:r>
      <w:hyperlink r:id="rId58" w:history="1">
        <w:r w:rsidRPr="004F2D25">
          <w:rPr>
            <w:rStyle w:val="Hyperlink"/>
            <w:rFonts w:eastAsia="DengXian" w:cs="Arial"/>
            <w:szCs w:val="22"/>
            <w:lang w:eastAsia="zh-CN"/>
          </w:rPr>
          <w:t>pre-book a PC</w:t>
        </w:r>
      </w:hyperlink>
      <w:r w:rsidRPr="00A433C3">
        <w:rPr>
          <w:rFonts w:eastAsia="DengXian" w:cs="Arial"/>
          <w:szCs w:val="22"/>
          <w:lang w:eastAsia="zh-CN"/>
        </w:rPr>
        <w:t xml:space="preserve"> to use remotely to make sure you have access at the time you need to study.</w:t>
      </w:r>
    </w:p>
    <w:p w14:paraId="78D48E65" w14:textId="77777777" w:rsidR="00F31504" w:rsidRDefault="00F31504" w:rsidP="00F31504">
      <w:pPr>
        <w:jc w:val="both"/>
        <w:rPr>
          <w:rFonts w:cs="Arial"/>
          <w:b/>
          <w:bCs/>
        </w:rPr>
      </w:pPr>
    </w:p>
    <w:p w14:paraId="0D67AA36" w14:textId="77777777" w:rsidR="00F31504" w:rsidRPr="00A433C3" w:rsidRDefault="00F31504" w:rsidP="00F31504">
      <w:pPr>
        <w:jc w:val="both"/>
        <w:rPr>
          <w:rFonts w:cs="Arial"/>
          <w:b/>
          <w:bCs/>
        </w:rPr>
      </w:pPr>
      <w:r w:rsidRPr="00A433C3">
        <w:rPr>
          <w:rFonts w:cs="Arial"/>
          <w:b/>
          <w:bCs/>
        </w:rPr>
        <w:t>Student IT Exclusives</w:t>
      </w:r>
    </w:p>
    <w:p w14:paraId="5CF99449" w14:textId="6AC069F8" w:rsidR="00F31504" w:rsidRPr="00A433C3" w:rsidRDefault="00F31504" w:rsidP="00F31504">
      <w:pPr>
        <w:jc w:val="both"/>
        <w:rPr>
          <w:rFonts w:eastAsia="DengXian" w:cs="Arial"/>
          <w:szCs w:val="22"/>
          <w:lang w:eastAsia="zh-CN"/>
        </w:rPr>
      </w:pPr>
      <w:r w:rsidRPr="00A433C3">
        <w:rPr>
          <w:rFonts w:eastAsia="DengXian" w:cs="Arial"/>
          <w:szCs w:val="22"/>
          <w:lang w:eastAsia="zh-CN"/>
        </w:rPr>
        <w:t xml:space="preserve">We provide students with access to free or heavily discounted software and computer solutions through our </w:t>
      </w:r>
      <w:hyperlink r:id="rId59" w:history="1">
        <w:r w:rsidRPr="00A433C3">
          <w:rPr>
            <w:rFonts w:eastAsia="DengXian" w:cs="Arial"/>
            <w:color w:val="0563C1"/>
            <w:szCs w:val="22"/>
            <w:u w:val="single"/>
            <w:lang w:eastAsia="zh-CN"/>
          </w:rPr>
          <w:t>Student IT Exclusives offers</w:t>
        </w:r>
      </w:hyperlink>
      <w:r w:rsidRPr="00A433C3">
        <w:rPr>
          <w:rFonts w:eastAsia="DengXian" w:cs="Arial"/>
          <w:szCs w:val="22"/>
          <w:lang w:eastAsia="zh-CN"/>
        </w:rPr>
        <w:t>.</w:t>
      </w:r>
    </w:p>
    <w:p w14:paraId="6DBA96F9" w14:textId="77777777" w:rsidR="00F31504" w:rsidRDefault="00F31504" w:rsidP="00F31504">
      <w:pPr>
        <w:jc w:val="both"/>
        <w:rPr>
          <w:rFonts w:cs="Arial"/>
          <w:b/>
          <w:bCs/>
          <w:i/>
          <w:iCs/>
        </w:rPr>
      </w:pPr>
    </w:p>
    <w:p w14:paraId="2A3EC239" w14:textId="77777777" w:rsidR="00F31504" w:rsidRPr="00A433C3" w:rsidRDefault="00F31504" w:rsidP="00F31504">
      <w:pPr>
        <w:jc w:val="both"/>
        <w:rPr>
          <w:rFonts w:cs="Arial"/>
          <w:b/>
          <w:bCs/>
          <w:i/>
          <w:iCs/>
        </w:rPr>
      </w:pPr>
      <w:r w:rsidRPr="00A433C3">
        <w:rPr>
          <w:rFonts w:cs="Arial"/>
          <w:b/>
          <w:bCs/>
          <w:i/>
          <w:iCs/>
        </w:rPr>
        <w:t>Free Microsoft Office 365</w:t>
      </w:r>
    </w:p>
    <w:p w14:paraId="44ADD09C"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As a UWTSD student, you can download Microsoft Office 365 Pro Plus including Word, Excel and PowerPoint to use free for the duration of your studies at UWTSD.</w:t>
      </w:r>
    </w:p>
    <w:p w14:paraId="5B28CA96" w14:textId="77777777" w:rsidR="00F31504" w:rsidRDefault="00F31504" w:rsidP="00F31504">
      <w:pPr>
        <w:jc w:val="both"/>
        <w:rPr>
          <w:rFonts w:cs="Arial"/>
          <w:b/>
          <w:bCs/>
          <w:i/>
          <w:iCs/>
        </w:rPr>
      </w:pPr>
    </w:p>
    <w:p w14:paraId="46F0B522" w14:textId="77777777" w:rsidR="00F31504" w:rsidRPr="00A433C3" w:rsidRDefault="00F31504" w:rsidP="00F31504">
      <w:pPr>
        <w:jc w:val="both"/>
        <w:rPr>
          <w:rFonts w:cs="Arial"/>
          <w:b/>
          <w:bCs/>
          <w:i/>
          <w:iCs/>
        </w:rPr>
      </w:pPr>
      <w:r w:rsidRPr="00A433C3">
        <w:rPr>
          <w:rFonts w:cs="Arial"/>
          <w:b/>
          <w:bCs/>
          <w:i/>
          <w:iCs/>
        </w:rPr>
        <w:t>Adobe Creative Cloud</w:t>
      </w:r>
    </w:p>
    <w:p w14:paraId="1B61AE9F"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Students studying on eligible courses are able to access Adobe Creative Cloud suite for free which can be installed on your personal device during your studies.</w:t>
      </w:r>
    </w:p>
    <w:p w14:paraId="0D74D85D" w14:textId="77777777" w:rsidR="00F31504" w:rsidRDefault="00F31504" w:rsidP="00F31504">
      <w:pPr>
        <w:jc w:val="both"/>
        <w:rPr>
          <w:rFonts w:eastAsia="DengXian" w:cs="Arial"/>
          <w:szCs w:val="22"/>
          <w:lang w:eastAsia="zh-CN"/>
        </w:rPr>
      </w:pPr>
    </w:p>
    <w:p w14:paraId="569D3004"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You can also purchase a copy of Adobe Creative Cloud directly from Adobe's Website and save over 65% discount paying on a monthly basis.</w:t>
      </w:r>
    </w:p>
    <w:p w14:paraId="6747E730" w14:textId="77777777" w:rsidR="00F31504" w:rsidRDefault="00F31504" w:rsidP="00F31504">
      <w:pPr>
        <w:jc w:val="both"/>
        <w:rPr>
          <w:rFonts w:cs="Arial"/>
          <w:b/>
          <w:bCs/>
          <w:i/>
          <w:iCs/>
        </w:rPr>
      </w:pPr>
    </w:p>
    <w:p w14:paraId="4C7CFF31" w14:textId="3A4F3833" w:rsidR="00F31504" w:rsidRPr="00A433C3" w:rsidRDefault="00F31504" w:rsidP="00645266">
      <w:pPr>
        <w:keepNext/>
        <w:jc w:val="both"/>
        <w:rPr>
          <w:rFonts w:cs="Arial"/>
          <w:b/>
          <w:bCs/>
          <w:i/>
          <w:iCs/>
        </w:rPr>
      </w:pPr>
      <w:r w:rsidRPr="00A433C3">
        <w:rPr>
          <w:rFonts w:cs="Arial"/>
          <w:b/>
          <w:bCs/>
          <w:i/>
          <w:iCs/>
        </w:rPr>
        <w:lastRenderedPageBreak/>
        <w:t>Free Windows 11</w:t>
      </w:r>
    </w:p>
    <w:p w14:paraId="7256E413" w14:textId="76F9EC4D" w:rsidR="00F31504" w:rsidRPr="00A433C3" w:rsidRDefault="00F31504" w:rsidP="00645266">
      <w:pPr>
        <w:keepNext/>
        <w:jc w:val="both"/>
        <w:rPr>
          <w:rFonts w:eastAsia="DengXian" w:cs="Arial"/>
          <w:szCs w:val="22"/>
          <w:lang w:eastAsia="zh-CN"/>
        </w:rPr>
      </w:pPr>
      <w:r w:rsidRPr="00A433C3">
        <w:rPr>
          <w:rFonts w:eastAsia="DengXian" w:cs="Arial"/>
          <w:szCs w:val="22"/>
          <w:lang w:eastAsia="zh-CN"/>
        </w:rPr>
        <w:t>We are able to provide all students with a license to use Microsoft's latest operating system for free.</w:t>
      </w:r>
    </w:p>
    <w:p w14:paraId="0A788E9D" w14:textId="77777777" w:rsidR="00F31504" w:rsidRDefault="00F31504" w:rsidP="00F31504">
      <w:pPr>
        <w:jc w:val="both"/>
        <w:rPr>
          <w:rFonts w:cs="Arial"/>
          <w:b/>
          <w:bCs/>
          <w:i/>
          <w:iCs/>
        </w:rPr>
      </w:pPr>
    </w:p>
    <w:p w14:paraId="4E03CB1E" w14:textId="77777777" w:rsidR="00F31504" w:rsidRPr="00A433C3" w:rsidRDefault="00F31504" w:rsidP="00F31504">
      <w:pPr>
        <w:jc w:val="both"/>
        <w:rPr>
          <w:rFonts w:cs="Arial"/>
          <w:b/>
          <w:bCs/>
          <w:i/>
          <w:iCs/>
        </w:rPr>
      </w:pPr>
      <w:r w:rsidRPr="00A433C3">
        <w:rPr>
          <w:rFonts w:cs="Arial"/>
          <w:b/>
          <w:bCs/>
          <w:i/>
          <w:iCs/>
        </w:rPr>
        <w:t>Software Discounts</w:t>
      </w:r>
    </w:p>
    <w:p w14:paraId="02940C94"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We've created an online store where all students can download a huge range of free or heavily discounted software for use at home.</w:t>
      </w:r>
    </w:p>
    <w:p w14:paraId="04B3329B" w14:textId="77777777" w:rsidR="00F31504" w:rsidRDefault="00F31504" w:rsidP="00F31504">
      <w:pPr>
        <w:jc w:val="both"/>
        <w:rPr>
          <w:rFonts w:cs="Arial"/>
          <w:b/>
          <w:bCs/>
          <w:i/>
          <w:iCs/>
        </w:rPr>
      </w:pPr>
    </w:p>
    <w:p w14:paraId="69A9178F" w14:textId="77777777" w:rsidR="00F31504" w:rsidRPr="00A433C3" w:rsidRDefault="00F31504" w:rsidP="002E0B74">
      <w:pPr>
        <w:keepNext/>
        <w:jc w:val="both"/>
        <w:rPr>
          <w:rFonts w:cs="Arial"/>
          <w:b/>
          <w:bCs/>
          <w:i/>
          <w:iCs/>
        </w:rPr>
      </w:pPr>
      <w:r w:rsidRPr="00A433C3">
        <w:rPr>
          <w:rFonts w:cs="Arial"/>
          <w:b/>
          <w:bCs/>
          <w:i/>
          <w:iCs/>
        </w:rPr>
        <w:t>The EDU store</w:t>
      </w:r>
    </w:p>
    <w:p w14:paraId="16F9C313"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Discounts are available for students on a range of products including the Microsoft Surface, Apple devices, Phones &amp; Smart Watches. Free 4 year warranty on all Apple products &amp; free next day delivery on all orders.</w:t>
      </w:r>
    </w:p>
    <w:p w14:paraId="06BD7D4F" w14:textId="77777777" w:rsidR="00F31504" w:rsidRDefault="00F31504" w:rsidP="00F31504">
      <w:pPr>
        <w:jc w:val="both"/>
        <w:rPr>
          <w:rFonts w:cs="Arial"/>
          <w:b/>
          <w:bCs/>
          <w:i/>
          <w:iCs/>
        </w:rPr>
      </w:pPr>
    </w:p>
    <w:p w14:paraId="2E7CE52A" w14:textId="77777777" w:rsidR="00F31504" w:rsidRPr="00A433C3" w:rsidRDefault="00F31504" w:rsidP="00F31504">
      <w:pPr>
        <w:jc w:val="both"/>
        <w:rPr>
          <w:rFonts w:cs="Arial"/>
          <w:b/>
          <w:bCs/>
          <w:i/>
          <w:iCs/>
        </w:rPr>
      </w:pPr>
      <w:r w:rsidRPr="00A433C3">
        <w:rPr>
          <w:rFonts w:cs="Arial"/>
          <w:b/>
          <w:bCs/>
          <w:i/>
          <w:iCs/>
        </w:rPr>
        <w:t>Select Easy Upgrade</w:t>
      </w:r>
    </w:p>
    <w:p w14:paraId="08704F35" w14:textId="5007F077" w:rsidR="00F31504" w:rsidRPr="00A433C3" w:rsidRDefault="00F31504" w:rsidP="00F31504">
      <w:pPr>
        <w:jc w:val="both"/>
        <w:rPr>
          <w:rFonts w:eastAsia="DengXian" w:cs="Arial"/>
          <w:szCs w:val="22"/>
          <w:lang w:eastAsia="zh-CN"/>
        </w:rPr>
      </w:pPr>
      <w:r w:rsidRPr="00A433C3">
        <w:rPr>
          <w:rFonts w:eastAsia="DengXian" w:cs="Arial"/>
          <w:szCs w:val="22"/>
          <w:lang w:eastAsia="zh-CN"/>
        </w:rPr>
        <w:t>Get the Apple Product you want right now. Spread the cost with low monthly payments, upgrade to the latest device at the end of the plan or pay off the balance with the Easy Upgrade Store</w:t>
      </w:r>
      <w:r w:rsidR="003E39A3">
        <w:rPr>
          <w:rFonts w:eastAsia="DengXian" w:cs="Arial"/>
          <w:szCs w:val="22"/>
          <w:lang w:eastAsia="zh-CN"/>
        </w:rPr>
        <w:t>.</w:t>
      </w:r>
    </w:p>
    <w:p w14:paraId="579B5AA7" w14:textId="77777777" w:rsidR="00F31504" w:rsidRDefault="00F31504" w:rsidP="00F31504">
      <w:pPr>
        <w:jc w:val="both"/>
        <w:rPr>
          <w:rFonts w:cs="Arial"/>
          <w:b/>
          <w:bCs/>
          <w:i/>
          <w:iCs/>
        </w:rPr>
      </w:pPr>
    </w:p>
    <w:p w14:paraId="7DF18D8F" w14:textId="77777777" w:rsidR="00F31504" w:rsidRPr="00A433C3" w:rsidRDefault="00F31504" w:rsidP="00F31504">
      <w:pPr>
        <w:jc w:val="both"/>
        <w:rPr>
          <w:rFonts w:cs="Arial"/>
          <w:b/>
          <w:bCs/>
          <w:i/>
          <w:iCs/>
        </w:rPr>
      </w:pPr>
      <w:r w:rsidRPr="00A433C3">
        <w:rPr>
          <w:rFonts w:cs="Arial"/>
          <w:b/>
          <w:bCs/>
          <w:i/>
          <w:iCs/>
        </w:rPr>
        <w:t>Apple's Education store</w:t>
      </w:r>
    </w:p>
    <w:p w14:paraId="36D09F6F"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You can get great Apple education pricing by visiting the Apple Education Store.</w:t>
      </w:r>
    </w:p>
    <w:p w14:paraId="7C814228" w14:textId="77777777" w:rsidR="00F31504" w:rsidRDefault="00F31504" w:rsidP="00F31504">
      <w:pPr>
        <w:jc w:val="both"/>
        <w:rPr>
          <w:rFonts w:cs="Arial"/>
          <w:b/>
          <w:bCs/>
          <w:i/>
          <w:iCs/>
        </w:rPr>
      </w:pPr>
    </w:p>
    <w:p w14:paraId="05D3FAC3" w14:textId="77777777" w:rsidR="00F31504" w:rsidRPr="00A433C3" w:rsidRDefault="00F31504" w:rsidP="00F31504">
      <w:pPr>
        <w:jc w:val="both"/>
        <w:rPr>
          <w:rFonts w:cs="Arial"/>
          <w:b/>
          <w:bCs/>
          <w:i/>
          <w:iCs/>
        </w:rPr>
      </w:pPr>
      <w:r w:rsidRPr="00A433C3">
        <w:rPr>
          <w:rFonts w:cs="Arial"/>
          <w:b/>
          <w:bCs/>
          <w:i/>
          <w:iCs/>
        </w:rPr>
        <w:t>Free Autodesk</w:t>
      </w:r>
    </w:p>
    <w:p w14:paraId="3047B2A1"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Download a range of Autodesk software including Fusion 360, Inventor Professional, Revit, AutoCAD, 3ds Max &amp; Maya.</w:t>
      </w:r>
    </w:p>
    <w:p w14:paraId="499C8F46" w14:textId="77777777" w:rsidR="00F31504" w:rsidRDefault="00F31504" w:rsidP="00F31504">
      <w:pPr>
        <w:jc w:val="both"/>
        <w:rPr>
          <w:rFonts w:cs="Arial"/>
          <w:b/>
          <w:bCs/>
        </w:rPr>
      </w:pPr>
    </w:p>
    <w:p w14:paraId="16314088" w14:textId="77777777" w:rsidR="00F31504" w:rsidRPr="00A433C3" w:rsidRDefault="00F31504" w:rsidP="00F31504">
      <w:pPr>
        <w:jc w:val="both"/>
        <w:rPr>
          <w:rFonts w:cs="Arial"/>
          <w:b/>
          <w:bCs/>
        </w:rPr>
      </w:pPr>
      <w:r w:rsidRPr="00A433C3">
        <w:rPr>
          <w:rFonts w:cs="Arial"/>
          <w:b/>
          <w:bCs/>
        </w:rPr>
        <w:t>Print, Copy &amp; Scan</w:t>
      </w:r>
    </w:p>
    <w:p w14:paraId="7A855B8C" w14:textId="3B348786" w:rsidR="00F31504" w:rsidRDefault="00F31504" w:rsidP="00F31504">
      <w:pPr>
        <w:jc w:val="both"/>
        <w:rPr>
          <w:rFonts w:eastAsia="DengXian" w:cs="Arial"/>
          <w:szCs w:val="22"/>
          <w:lang w:eastAsia="zh-CN"/>
        </w:rPr>
      </w:pPr>
      <w:r w:rsidRPr="00A433C3">
        <w:rPr>
          <w:rFonts w:eastAsia="DengXian" w:cs="Arial"/>
          <w:szCs w:val="22"/>
          <w:lang w:eastAsia="zh-CN"/>
        </w:rPr>
        <w:t xml:space="preserve">Students have access to </w:t>
      </w:r>
      <w:hyperlink r:id="rId60" w:history="1">
        <w:r w:rsidRPr="003F249C">
          <w:rPr>
            <w:rStyle w:val="Hyperlink"/>
            <w:rFonts w:eastAsia="DengXian" w:cs="Arial"/>
            <w:szCs w:val="22"/>
            <w:lang w:eastAsia="zh-CN"/>
          </w:rPr>
          <w:t>print, copy and scanning services</w:t>
        </w:r>
      </w:hyperlink>
      <w:r w:rsidRPr="00A433C3">
        <w:rPr>
          <w:rFonts w:eastAsia="DengXian" w:cs="Arial"/>
          <w:szCs w:val="22"/>
          <w:lang w:eastAsia="zh-CN"/>
        </w:rPr>
        <w:t xml:space="preserve"> which are available across all University</w:t>
      </w:r>
      <w:r w:rsidR="005073B7">
        <w:rPr>
          <w:rFonts w:eastAsia="DengXian" w:cs="Arial"/>
          <w:szCs w:val="22"/>
          <w:lang w:eastAsia="zh-CN"/>
        </w:rPr>
        <w:t xml:space="preserve"> Library &amp;</w:t>
      </w:r>
      <w:r w:rsidRPr="00A433C3">
        <w:rPr>
          <w:rFonts w:eastAsia="DengXian" w:cs="Arial"/>
          <w:szCs w:val="22"/>
          <w:lang w:eastAsia="zh-CN"/>
        </w:rPr>
        <w:t xml:space="preserve"> Learning Resource Centres as well as specific computer rooms and open access areas.</w:t>
      </w:r>
    </w:p>
    <w:p w14:paraId="69160843" w14:textId="77777777" w:rsidR="00F31504" w:rsidRPr="00A433C3" w:rsidRDefault="00F31504" w:rsidP="00F31504">
      <w:pPr>
        <w:jc w:val="both"/>
        <w:rPr>
          <w:rFonts w:eastAsia="DengXian" w:cs="Arial"/>
          <w:szCs w:val="22"/>
          <w:lang w:eastAsia="zh-CN"/>
        </w:rPr>
      </w:pPr>
    </w:p>
    <w:p w14:paraId="0562EAA6" w14:textId="5E1D55E5" w:rsidR="6CD6E5F7" w:rsidRPr="00FF0733" w:rsidRDefault="00F31504" w:rsidP="00FF0733">
      <w:pPr>
        <w:jc w:val="both"/>
        <w:rPr>
          <w:rFonts w:eastAsia="DengXian" w:cs="Arial"/>
          <w:szCs w:val="22"/>
          <w:lang w:eastAsia="zh-CN"/>
        </w:rPr>
      </w:pPr>
      <w:r w:rsidRPr="00A433C3">
        <w:rPr>
          <w:rFonts w:eastAsia="DengXian" w:cs="Arial"/>
          <w:szCs w:val="22"/>
          <w:lang w:eastAsia="zh-CN"/>
        </w:rPr>
        <w:t>UWTSD use Multi-Functional Devices (MFDs) which all have print, copy and scan functions available in full colour or black and white.</w:t>
      </w:r>
    </w:p>
    <w:p w14:paraId="1512D9D0" w14:textId="77777777" w:rsidR="007E75DD" w:rsidRDefault="007E75DD" w:rsidP="007E75DD">
      <w:pPr>
        <w:pStyle w:val="Heading1"/>
      </w:pPr>
      <w:bookmarkStart w:id="97" w:name="_Toc225520781"/>
      <w:r>
        <w:t>STUDENT SERVICES</w:t>
      </w:r>
      <w:bookmarkEnd w:id="97"/>
    </w:p>
    <w:p w14:paraId="013A7A96" w14:textId="77777777" w:rsidR="00100686" w:rsidRDefault="007E75DD" w:rsidP="5F0272A8">
      <w:pPr>
        <w:autoSpaceDE w:val="0"/>
        <w:autoSpaceDN w:val="0"/>
        <w:adjustRightInd w:val="0"/>
        <w:jc w:val="both"/>
        <w:rPr>
          <w:rFonts w:cs="Arial"/>
          <w:color w:val="000000"/>
        </w:rPr>
      </w:pPr>
      <w:r w:rsidRPr="5F0272A8">
        <w:rPr>
          <w:rFonts w:cs="Arial"/>
          <w:color w:val="000000"/>
        </w:rPr>
        <w:t>A professional support service providing high quality information, advice, guidance, practical and emotional support to enable all students to reach their full potential.  Support available includes the Careers Service, Financial Support, Learning Support,</w:t>
      </w:r>
      <w:r w:rsidR="00927E87">
        <w:rPr>
          <w:rFonts w:cs="Arial"/>
          <w:color w:val="000000"/>
        </w:rPr>
        <w:t xml:space="preserve"> Well-being Support,</w:t>
      </w:r>
      <w:r w:rsidRPr="5F0272A8">
        <w:rPr>
          <w:rFonts w:cs="Arial"/>
          <w:color w:val="000000"/>
        </w:rPr>
        <w:t xml:space="preserve"> Counselling Service and support for students from a care background.  </w:t>
      </w:r>
    </w:p>
    <w:p w14:paraId="7D005ED6" w14:textId="77777777" w:rsidR="00100686" w:rsidRDefault="00100686" w:rsidP="5F0272A8">
      <w:pPr>
        <w:autoSpaceDE w:val="0"/>
        <w:autoSpaceDN w:val="0"/>
        <w:adjustRightInd w:val="0"/>
        <w:jc w:val="both"/>
        <w:rPr>
          <w:rFonts w:cs="Arial"/>
          <w:color w:val="000000"/>
        </w:rPr>
      </w:pPr>
    </w:p>
    <w:p w14:paraId="05223FDB" w14:textId="77777777" w:rsidR="00EA5453" w:rsidRDefault="00EA5453" w:rsidP="00EA5453">
      <w:pPr>
        <w:autoSpaceDE w:val="0"/>
        <w:autoSpaceDN w:val="0"/>
        <w:adjustRightInd w:val="0"/>
        <w:jc w:val="both"/>
        <w:rPr>
          <w:color w:val="000000"/>
        </w:rPr>
      </w:pPr>
      <w:r>
        <w:rPr>
          <w:color w:val="000000"/>
        </w:rPr>
        <w:t xml:space="preserve">The Student Hwb team is on hand to help to answer any query you may have concerning your studies. You can access support from the Hwb via </w:t>
      </w:r>
      <w:hyperlink r:id="rId61" w:history="1">
        <w:r w:rsidRPr="00982B4C">
          <w:rPr>
            <w:rStyle w:val="Hyperlink"/>
          </w:rPr>
          <w:t>hwb@uwtsd.ac.uk</w:t>
        </w:r>
      </w:hyperlink>
      <w:r>
        <w:rPr>
          <w:color w:val="000000"/>
        </w:rPr>
        <w:t xml:space="preserve">,  by calling </w:t>
      </w:r>
      <w:r w:rsidRPr="003519C9">
        <w:rPr>
          <w:color w:val="000000"/>
        </w:rPr>
        <w:t>0300 131 3030</w:t>
      </w:r>
      <w:r>
        <w:rPr>
          <w:color w:val="000000"/>
        </w:rPr>
        <w:t xml:space="preserve">, or via the online portal: </w:t>
      </w:r>
      <w:hyperlink r:id="rId62" w:history="1">
        <w:r w:rsidRPr="009F1D7B">
          <w:rPr>
            <w:rStyle w:val="Hyperlink"/>
          </w:rPr>
          <w:t xml:space="preserve">Student Portal - Gwasanaethau </w:t>
        </w:r>
        <w:proofErr w:type="spellStart"/>
        <w:r w:rsidRPr="009F1D7B">
          <w:rPr>
            <w:rStyle w:val="Hyperlink"/>
          </w:rPr>
          <w:t>Cwsmeriaid</w:t>
        </w:r>
        <w:proofErr w:type="spellEnd"/>
      </w:hyperlink>
      <w:r>
        <w:rPr>
          <w:color w:val="000000"/>
        </w:rPr>
        <w:t xml:space="preserve">. Please make sure you have also downloaded the UWTSD Hwb app, which includes direct links to and information about all student facing services at the University. </w:t>
      </w:r>
    </w:p>
    <w:p w14:paraId="0DF87753" w14:textId="77777777" w:rsidR="00EA5453" w:rsidRDefault="00EA5453" w:rsidP="00EA5453">
      <w:pPr>
        <w:autoSpaceDE w:val="0"/>
        <w:autoSpaceDN w:val="0"/>
        <w:adjustRightInd w:val="0"/>
        <w:jc w:val="both"/>
        <w:rPr>
          <w:color w:val="000000"/>
        </w:rPr>
      </w:pPr>
    </w:p>
    <w:p w14:paraId="4FFE2421" w14:textId="3A0DC04F" w:rsidR="002E0B74" w:rsidRDefault="00EA5453" w:rsidP="00EA5453">
      <w:pPr>
        <w:autoSpaceDE w:val="0"/>
        <w:autoSpaceDN w:val="0"/>
        <w:adjustRightInd w:val="0"/>
        <w:jc w:val="both"/>
        <w:rPr>
          <w:color w:val="000000"/>
        </w:rPr>
      </w:pPr>
      <w:r>
        <w:rPr>
          <w:color w:val="000000"/>
        </w:rPr>
        <w:t xml:space="preserve">The quickest way to access Wellbeing Support is by submitting a Support Request Form: </w:t>
      </w:r>
      <w:hyperlink r:id="rId63" w:history="1">
        <w:r w:rsidRPr="003B585C">
          <w:rPr>
            <w:rStyle w:val="Hyperlink"/>
          </w:rPr>
          <w:t>UWTSD Wellbeing Service</w:t>
        </w:r>
      </w:hyperlink>
      <w:r w:rsidR="00E35DA1">
        <w:rPr>
          <w:color w:val="000000"/>
        </w:rPr>
        <w:t>.</w:t>
      </w:r>
    </w:p>
    <w:p w14:paraId="10065890" w14:textId="1D34AACB" w:rsidR="00EA5453" w:rsidRDefault="00EA5453" w:rsidP="00EA5453">
      <w:pPr>
        <w:autoSpaceDE w:val="0"/>
        <w:autoSpaceDN w:val="0"/>
        <w:adjustRightInd w:val="0"/>
        <w:jc w:val="both"/>
        <w:rPr>
          <w:color w:val="000000"/>
        </w:rPr>
      </w:pPr>
      <w:r>
        <w:rPr>
          <w:color w:val="000000"/>
        </w:rPr>
        <w:br/>
        <w:t xml:space="preserve">If you are worried about the health and wellbeing of another student you can let the Wellbeing Team know by filling in a Cause for Concern form: </w:t>
      </w:r>
      <w:hyperlink r:id="rId64" w:history="1">
        <w:r w:rsidRPr="0077606B">
          <w:rPr>
            <w:rStyle w:val="Hyperlink"/>
          </w:rPr>
          <w:t>UWTSD Wellbeing Service</w:t>
        </w:r>
      </w:hyperlink>
      <w:r>
        <w:rPr>
          <w:color w:val="000000"/>
        </w:rPr>
        <w:t>.</w:t>
      </w:r>
    </w:p>
    <w:p w14:paraId="5E8042A2" w14:textId="77777777" w:rsidR="00EA5453" w:rsidRDefault="00EA5453" w:rsidP="00EA5453">
      <w:pPr>
        <w:autoSpaceDE w:val="0"/>
        <w:autoSpaceDN w:val="0"/>
        <w:adjustRightInd w:val="0"/>
        <w:jc w:val="both"/>
        <w:rPr>
          <w:color w:val="000000"/>
        </w:rPr>
      </w:pPr>
    </w:p>
    <w:p w14:paraId="0F3AB910" w14:textId="01736001" w:rsidR="007E75DD" w:rsidRPr="007E75DD" w:rsidRDefault="007E75DD" w:rsidP="5F0272A8">
      <w:pPr>
        <w:autoSpaceDE w:val="0"/>
        <w:autoSpaceDN w:val="0"/>
        <w:adjustRightInd w:val="0"/>
        <w:jc w:val="both"/>
        <w:rPr>
          <w:rFonts w:cs="Arial"/>
          <w:color w:val="000000"/>
        </w:rPr>
      </w:pPr>
      <w:r w:rsidRPr="5F0272A8">
        <w:rPr>
          <w:rFonts w:cs="Arial"/>
          <w:color w:val="000000"/>
        </w:rPr>
        <w:lastRenderedPageBreak/>
        <w:t xml:space="preserve">For further details </w:t>
      </w:r>
      <w:r w:rsidR="00EA5453">
        <w:rPr>
          <w:rFonts w:cs="Arial"/>
          <w:color w:val="000000"/>
        </w:rPr>
        <w:t xml:space="preserve">about Student Services </w:t>
      </w:r>
      <w:r w:rsidRPr="5F0272A8">
        <w:rPr>
          <w:rFonts w:cs="Arial"/>
          <w:color w:val="000000"/>
        </w:rPr>
        <w:t xml:space="preserve">see </w:t>
      </w:r>
      <w:hyperlink r:id="rId65" w:history="1">
        <w:r w:rsidR="008E4A14" w:rsidRPr="00685BDC">
          <w:rPr>
            <w:rStyle w:val="Hyperlink"/>
          </w:rPr>
          <w:t>https://www.uwtsd.ac.uk/experience-facilities/student-support-wellbeing</w:t>
        </w:r>
      </w:hyperlink>
      <w:r w:rsidRPr="5F0272A8">
        <w:rPr>
          <w:rFonts w:cs="Arial"/>
          <w:color w:val="000000"/>
        </w:rPr>
        <w:t xml:space="preserve">. </w:t>
      </w:r>
    </w:p>
    <w:p w14:paraId="70CF560D" w14:textId="0777B8B9" w:rsidR="002F7633" w:rsidRDefault="002F7633">
      <w:pPr>
        <w:rPr>
          <w:b/>
        </w:rPr>
      </w:pPr>
    </w:p>
    <w:p w14:paraId="5ADA4CA3" w14:textId="56720FA7" w:rsidR="008F4365" w:rsidRPr="002633D8" w:rsidRDefault="002D6D45" w:rsidP="004C0775">
      <w:pPr>
        <w:pStyle w:val="Heading1"/>
      </w:pPr>
      <w:bookmarkStart w:id="98" w:name="_Toc225520782"/>
      <w:r w:rsidRPr="002633D8">
        <w:t>STUDY SKILLS</w:t>
      </w:r>
      <w:bookmarkEnd w:id="98"/>
      <w:r w:rsidRPr="002633D8">
        <w:t xml:space="preserve"> </w:t>
      </w:r>
    </w:p>
    <w:p w14:paraId="03BB0167" w14:textId="08E86488" w:rsidR="00293BD9" w:rsidRPr="002633D8" w:rsidRDefault="006C5BF2" w:rsidP="5F0272A8">
      <w:pPr>
        <w:autoSpaceDE w:val="0"/>
        <w:autoSpaceDN w:val="0"/>
        <w:adjustRightInd w:val="0"/>
        <w:jc w:val="both"/>
        <w:rPr>
          <w:rFonts w:cs="Arial"/>
        </w:rPr>
      </w:pPr>
      <w:r w:rsidRPr="5F0272A8">
        <w:rPr>
          <w:rFonts w:cs="Arial"/>
        </w:rPr>
        <w:t xml:space="preserve">All students have access to study skills support to assist them in their studies.  Details of provision are available from </w:t>
      </w:r>
      <w:r w:rsidR="007E75DD" w:rsidRPr="5F0272A8">
        <w:rPr>
          <w:rFonts w:cs="Arial"/>
        </w:rPr>
        <w:t>the Student Services offices on each campus and at</w:t>
      </w:r>
      <w:r w:rsidR="007E75DD" w:rsidRPr="00FC2675">
        <w:t xml:space="preserve"> </w:t>
      </w:r>
      <w:hyperlink r:id="rId66" w:history="1">
        <w:r w:rsidR="008E4A14" w:rsidRPr="00685BDC">
          <w:rPr>
            <w:rStyle w:val="Hyperlink"/>
          </w:rPr>
          <w:t>https://www.uwtsd.ac.uk/experience-facilities/student-support-wellbeing/learning-support</w:t>
        </w:r>
      </w:hyperlink>
      <w:r w:rsidR="007E75DD" w:rsidRPr="5F0272A8">
        <w:rPr>
          <w:rFonts w:cs="Arial"/>
        </w:rPr>
        <w:t xml:space="preserve">.  </w:t>
      </w:r>
      <w:r w:rsidRPr="5F0272A8">
        <w:rPr>
          <w:rFonts w:cs="Arial"/>
        </w:rPr>
        <w:t xml:space="preserve"> </w:t>
      </w:r>
    </w:p>
    <w:p w14:paraId="38318D62" w14:textId="77777777" w:rsidR="00293BD9" w:rsidRPr="002633D8" w:rsidRDefault="00293BD9">
      <w:pPr>
        <w:autoSpaceDE w:val="0"/>
        <w:autoSpaceDN w:val="0"/>
        <w:adjustRightInd w:val="0"/>
        <w:rPr>
          <w:rFonts w:cs="Arial"/>
          <w:szCs w:val="22"/>
        </w:rPr>
      </w:pPr>
    </w:p>
    <w:p w14:paraId="6009AE95" w14:textId="77777777" w:rsidR="00CD642C" w:rsidRPr="002633D8" w:rsidRDefault="00CD642C" w:rsidP="5F0272A8">
      <w:pPr>
        <w:keepNext/>
        <w:autoSpaceDE w:val="0"/>
        <w:autoSpaceDN w:val="0"/>
        <w:adjustRightInd w:val="0"/>
        <w:rPr>
          <w:rFonts w:cs="Arial"/>
        </w:rPr>
      </w:pPr>
      <w:r w:rsidRPr="5F0272A8">
        <w:rPr>
          <w:rFonts w:cs="Arial"/>
        </w:rPr>
        <w:t>Topics covered include:</w:t>
      </w:r>
    </w:p>
    <w:p w14:paraId="6E7B7CFE" w14:textId="77777777" w:rsidR="00E952BE" w:rsidRPr="002633D8" w:rsidRDefault="00E952BE" w:rsidP="00EA0886">
      <w:pPr>
        <w:keepNext/>
        <w:autoSpaceDE w:val="0"/>
        <w:autoSpaceDN w:val="0"/>
        <w:adjustRightInd w:val="0"/>
        <w:rPr>
          <w:rFonts w:cs="Arial"/>
          <w:szCs w:val="22"/>
        </w:rPr>
      </w:pPr>
    </w:p>
    <w:p w14:paraId="12770793" w14:textId="77777777" w:rsidR="00CD642C" w:rsidRPr="002633D8" w:rsidRDefault="00CD642C" w:rsidP="5F0272A8">
      <w:pPr>
        <w:keepNext/>
        <w:autoSpaceDE w:val="0"/>
        <w:autoSpaceDN w:val="0"/>
        <w:adjustRightInd w:val="0"/>
        <w:rPr>
          <w:rFonts w:cs="Arial"/>
        </w:rPr>
      </w:pPr>
      <w:r w:rsidRPr="5F0272A8">
        <w:rPr>
          <w:rFonts w:cs="Arial"/>
        </w:rPr>
        <w:t>Developing effective study strategies</w:t>
      </w:r>
    </w:p>
    <w:p w14:paraId="7B6A4A12" w14:textId="77777777" w:rsidR="00CD642C" w:rsidRPr="002633D8" w:rsidRDefault="00CD642C" w:rsidP="5F0272A8">
      <w:pPr>
        <w:autoSpaceDE w:val="0"/>
        <w:autoSpaceDN w:val="0"/>
        <w:adjustRightInd w:val="0"/>
        <w:rPr>
          <w:rFonts w:cs="Arial"/>
        </w:rPr>
      </w:pPr>
      <w:r w:rsidRPr="5F0272A8">
        <w:rPr>
          <w:rFonts w:cs="Arial"/>
        </w:rPr>
        <w:t>Planning and writing assignments</w:t>
      </w:r>
    </w:p>
    <w:p w14:paraId="37A8932B" w14:textId="77777777" w:rsidR="00CD642C" w:rsidRPr="002633D8" w:rsidRDefault="00CD642C" w:rsidP="5F0272A8">
      <w:pPr>
        <w:autoSpaceDE w:val="0"/>
        <w:autoSpaceDN w:val="0"/>
        <w:adjustRightInd w:val="0"/>
        <w:rPr>
          <w:rFonts w:cs="Arial"/>
        </w:rPr>
      </w:pPr>
      <w:r w:rsidRPr="5F0272A8">
        <w:rPr>
          <w:rFonts w:cs="Arial"/>
        </w:rPr>
        <w:t>Preparing presentations</w:t>
      </w:r>
    </w:p>
    <w:p w14:paraId="5922B18F" w14:textId="77777777" w:rsidR="00CD642C" w:rsidRPr="002633D8" w:rsidRDefault="00CD642C" w:rsidP="5F0272A8">
      <w:pPr>
        <w:autoSpaceDE w:val="0"/>
        <w:autoSpaceDN w:val="0"/>
        <w:adjustRightInd w:val="0"/>
        <w:rPr>
          <w:rFonts w:cs="Arial"/>
        </w:rPr>
      </w:pPr>
      <w:r w:rsidRPr="5F0272A8">
        <w:rPr>
          <w:rFonts w:cs="Arial"/>
        </w:rPr>
        <w:t>Planning for seminars</w:t>
      </w:r>
    </w:p>
    <w:p w14:paraId="2302AC18" w14:textId="77777777" w:rsidR="00CD642C" w:rsidRPr="002633D8" w:rsidRDefault="00CD642C" w:rsidP="5F0272A8">
      <w:pPr>
        <w:autoSpaceDE w:val="0"/>
        <w:autoSpaceDN w:val="0"/>
        <w:adjustRightInd w:val="0"/>
        <w:rPr>
          <w:rFonts w:cs="Arial"/>
        </w:rPr>
      </w:pPr>
      <w:r w:rsidRPr="5F0272A8">
        <w:rPr>
          <w:rFonts w:cs="Arial"/>
        </w:rPr>
        <w:t>Preparing for exams</w:t>
      </w:r>
    </w:p>
    <w:p w14:paraId="3890D2D6" w14:textId="77777777" w:rsidR="000C373C" w:rsidRPr="002633D8" w:rsidRDefault="000C373C">
      <w:pPr>
        <w:autoSpaceDE w:val="0"/>
        <w:autoSpaceDN w:val="0"/>
        <w:adjustRightInd w:val="0"/>
        <w:rPr>
          <w:rFonts w:cs="Arial"/>
          <w:szCs w:val="22"/>
        </w:rPr>
      </w:pPr>
    </w:p>
    <w:p w14:paraId="01A4A3BA" w14:textId="6F698BA6" w:rsidR="000260DE" w:rsidRDefault="000C373C" w:rsidP="0D2E04D4">
      <w:pPr>
        <w:autoSpaceDE w:val="0"/>
        <w:autoSpaceDN w:val="0"/>
        <w:adjustRightInd w:val="0"/>
        <w:jc w:val="both"/>
        <w:rPr>
          <w:rFonts w:cs="Arial"/>
        </w:rPr>
      </w:pPr>
      <w:r w:rsidRPr="0D2E04D4">
        <w:rPr>
          <w:rFonts w:cs="Arial"/>
        </w:rPr>
        <w:t xml:space="preserve">Drop-in study skills sessions </w:t>
      </w:r>
      <w:r w:rsidR="007E75DD" w:rsidRPr="0D2E04D4">
        <w:rPr>
          <w:rFonts w:cs="Arial"/>
        </w:rPr>
        <w:t xml:space="preserve">and 1:1 appointments </w:t>
      </w:r>
      <w:r w:rsidRPr="0D2E04D4">
        <w:rPr>
          <w:rFonts w:cs="Arial"/>
        </w:rPr>
        <w:t xml:space="preserve">are available </w:t>
      </w:r>
      <w:r w:rsidR="10A420C0" w:rsidRPr="0D2E04D4">
        <w:rPr>
          <w:rFonts w:eastAsia="Arial" w:cs="Arial"/>
          <w:color w:val="D13438"/>
          <w:szCs w:val="22"/>
        </w:rPr>
        <w:t xml:space="preserve"> </w:t>
      </w:r>
      <w:r w:rsidR="10A420C0" w:rsidRPr="00F03271">
        <w:rPr>
          <w:rFonts w:eastAsia="Arial" w:cs="Arial"/>
          <w:szCs w:val="22"/>
        </w:rPr>
        <w:t>online (and in person where possible)</w:t>
      </w:r>
      <w:r w:rsidRPr="00F03271">
        <w:rPr>
          <w:rFonts w:cs="Arial"/>
        </w:rPr>
        <w:t xml:space="preserve"> – no appointment necessary.  Please see the Student Services</w:t>
      </w:r>
      <w:r w:rsidR="007E75DD" w:rsidRPr="00F03271">
        <w:rPr>
          <w:rFonts w:cs="Arial"/>
        </w:rPr>
        <w:t xml:space="preserve"> study </w:t>
      </w:r>
      <w:r w:rsidR="007E75DD" w:rsidRPr="0D2E04D4">
        <w:rPr>
          <w:rFonts w:cs="Arial"/>
        </w:rPr>
        <w:t>skills</w:t>
      </w:r>
      <w:r w:rsidRPr="0D2E04D4">
        <w:rPr>
          <w:rFonts w:cs="Arial"/>
        </w:rPr>
        <w:t xml:space="preserve"> webpages for further details</w:t>
      </w:r>
      <w:r w:rsidR="006607C8" w:rsidRPr="0D2E04D4">
        <w:rPr>
          <w:rFonts w:cs="Arial"/>
        </w:rPr>
        <w:t>:</w:t>
      </w:r>
      <w:r w:rsidR="007E75DD" w:rsidRPr="0D2E04D4">
        <w:rPr>
          <w:rFonts w:cs="Arial"/>
        </w:rPr>
        <w:t xml:space="preserve"> </w:t>
      </w:r>
      <w:hyperlink r:id="rId67" w:history="1">
        <w:r w:rsidR="008E4A14" w:rsidRPr="00685BDC">
          <w:rPr>
            <w:rStyle w:val="Hyperlink"/>
          </w:rPr>
          <w:t>https://www.uwtsd.ac.uk/experience-facilities/student-support-wellbeing/learning-support</w:t>
        </w:r>
      </w:hyperlink>
      <w:r w:rsidR="007E75DD" w:rsidRPr="0D2E04D4">
        <w:rPr>
          <w:rFonts w:cs="Arial"/>
        </w:rPr>
        <w:t>.</w:t>
      </w:r>
    </w:p>
    <w:p w14:paraId="0F43ABDD" w14:textId="77777777" w:rsidR="000260DE" w:rsidRDefault="000260DE" w:rsidP="000260DE">
      <w:pPr>
        <w:pStyle w:val="Heading1"/>
      </w:pPr>
      <w:bookmarkStart w:id="99" w:name="_Toc225520783"/>
      <w:r>
        <w:t>CAREERS</w:t>
      </w:r>
      <w:bookmarkEnd w:id="99"/>
    </w:p>
    <w:p w14:paraId="322506CA" w14:textId="77777777" w:rsidR="000260DE" w:rsidRDefault="000260DE" w:rsidP="002E0B74">
      <w:pPr>
        <w:jc w:val="both"/>
      </w:pPr>
      <w:r>
        <w:t xml:space="preserve">All students </w:t>
      </w:r>
      <w:r w:rsidRPr="00A609CE">
        <w:t xml:space="preserve">have access to </w:t>
      </w:r>
      <w:proofErr w:type="spellStart"/>
      <w:r w:rsidRPr="00A609CE">
        <w:t>MyCareer</w:t>
      </w:r>
      <w:proofErr w:type="spellEnd"/>
      <w:r w:rsidRPr="00A609CE">
        <w:t>, the University’s online careers platform</w:t>
      </w:r>
      <w:r>
        <w:t xml:space="preserve">. You need to register for an account, which you can do here: </w:t>
      </w:r>
      <w:hyperlink r:id="rId68" w:history="1">
        <w:r w:rsidRPr="00765CA5">
          <w:rPr>
            <w:rStyle w:val="Hyperlink"/>
          </w:rPr>
          <w:t>Welcome</w:t>
        </w:r>
      </w:hyperlink>
      <w:r>
        <w:t xml:space="preserve"> to </w:t>
      </w:r>
      <w:proofErr w:type="spellStart"/>
      <w:r>
        <w:t>MyCareer</w:t>
      </w:r>
      <w:proofErr w:type="spellEnd"/>
      <w:r>
        <w:t>.</w:t>
      </w:r>
    </w:p>
    <w:p w14:paraId="5182547D" w14:textId="77777777" w:rsidR="000260DE" w:rsidRDefault="000260DE" w:rsidP="002E0B74">
      <w:pPr>
        <w:jc w:val="both"/>
      </w:pPr>
    </w:p>
    <w:p w14:paraId="0FF028D6" w14:textId="77777777" w:rsidR="000260DE" w:rsidRDefault="000260DE" w:rsidP="002E0B74">
      <w:pPr>
        <w:jc w:val="both"/>
      </w:pPr>
      <w:proofErr w:type="spellStart"/>
      <w:r>
        <w:t>MyCareer</w:t>
      </w:r>
      <w:proofErr w:type="spellEnd"/>
      <w:r>
        <w:t xml:space="preserve"> includes </w:t>
      </w:r>
      <w:r w:rsidRPr="0025788D">
        <w:t>specialist tools like a jobs board, career planner, automated CV360 checker, Interview 360 and more, you can start preparing for your future on your own terms.</w:t>
      </w:r>
    </w:p>
    <w:p w14:paraId="0B5B6307" w14:textId="77777777" w:rsidR="000260DE" w:rsidRDefault="000260DE" w:rsidP="002E0B74">
      <w:pPr>
        <w:jc w:val="both"/>
      </w:pPr>
    </w:p>
    <w:p w14:paraId="44177B13" w14:textId="3F1F5DEF" w:rsidR="000260DE" w:rsidRPr="004C0775" w:rsidRDefault="000260DE" w:rsidP="002F7633">
      <w:pPr>
        <w:jc w:val="both"/>
        <w:rPr>
          <w:rFonts w:cs="Arial"/>
        </w:rPr>
      </w:pPr>
      <w:r>
        <w:t xml:space="preserve">The University’s Careers Service is on hand to </w:t>
      </w:r>
      <w:r w:rsidRPr="003B7C07">
        <w:t>help you find work experience, paid placements or a part-time job</w:t>
      </w:r>
      <w:r>
        <w:t xml:space="preserve">. Throughout your studies you will have access to opportunities to build your career skills and confidence. Find out more via: </w:t>
      </w:r>
      <w:hyperlink r:id="rId69" w:history="1">
        <w:r w:rsidRPr="00035AC9">
          <w:rPr>
            <w:rStyle w:val="Hyperlink"/>
          </w:rPr>
          <w:t>Careers Service | University of Wales Trinity Saint David</w:t>
        </w:r>
      </w:hyperlink>
    </w:p>
    <w:p w14:paraId="741BCB0F" w14:textId="77777777" w:rsidR="002633D8" w:rsidRPr="002633D8" w:rsidRDefault="002D6D45" w:rsidP="004C0775">
      <w:pPr>
        <w:pStyle w:val="Heading1"/>
      </w:pPr>
      <w:bookmarkStart w:id="100" w:name="_Toc225520784"/>
      <w:r w:rsidRPr="002633D8">
        <w:t>COMPLAINTS</w:t>
      </w:r>
      <w:bookmarkEnd w:id="100"/>
      <w:r w:rsidR="002633D8" w:rsidRPr="002633D8">
        <w:t xml:space="preserve"> </w:t>
      </w:r>
    </w:p>
    <w:p w14:paraId="6949F2A9" w14:textId="0F767E60" w:rsidR="002633D8" w:rsidRPr="00D73C89" w:rsidRDefault="002633D8" w:rsidP="5F0272A8">
      <w:pPr>
        <w:jc w:val="both"/>
        <w:rPr>
          <w:rFonts w:cs="Arial"/>
        </w:rPr>
      </w:pPr>
      <w:r w:rsidRPr="5F0272A8">
        <w:rPr>
          <w:rFonts w:cs="Arial"/>
        </w:rPr>
        <w:t xml:space="preserve">You have a right to make a complaint about any specific concern about the provision of your Programme of Study or a related academic service. Full details of the complaints process can be found in the </w:t>
      </w:r>
      <w:r w:rsidR="00177BCB" w:rsidRPr="00290B4E">
        <w:rPr>
          <w:i/>
        </w:rPr>
        <w:t>Student Complaint Policy</w:t>
      </w:r>
      <w:r w:rsidR="00177BCB">
        <w:t xml:space="preserve"> associated with</w:t>
      </w:r>
      <w:r w:rsidR="001479AD" w:rsidRPr="5F0272A8">
        <w:rPr>
          <w:rFonts w:cs="Arial"/>
        </w:rPr>
        <w:t xml:space="preserve"> in Chapter </w:t>
      </w:r>
      <w:r w:rsidR="006607C8" w:rsidRPr="5F0272A8">
        <w:rPr>
          <w:rFonts w:cs="Arial"/>
        </w:rPr>
        <w:t>1</w:t>
      </w:r>
      <w:r w:rsidR="00CB21FB">
        <w:rPr>
          <w:rFonts w:cs="Arial"/>
        </w:rPr>
        <w:t>2</w:t>
      </w:r>
      <w:r w:rsidRPr="5F0272A8">
        <w:rPr>
          <w:rFonts w:cs="Arial"/>
        </w:rPr>
        <w:t xml:space="preserve"> </w:t>
      </w:r>
      <w:r w:rsidR="006607C8" w:rsidRPr="5F0272A8">
        <w:rPr>
          <w:rFonts w:cs="Arial"/>
        </w:rPr>
        <w:t xml:space="preserve">of the </w:t>
      </w:r>
      <w:r w:rsidR="006607C8" w:rsidRPr="5F0272A8">
        <w:rPr>
          <w:rFonts w:cs="Arial"/>
          <w:i/>
          <w:iCs/>
        </w:rPr>
        <w:t>Academic Quality Handbook</w:t>
      </w:r>
      <w:r w:rsidRPr="5F0272A8">
        <w:rPr>
          <w:rFonts w:cs="Arial"/>
        </w:rPr>
        <w:t xml:space="preserve"> and in supporting documentation published on the Academic Office section on the University’s website:</w:t>
      </w:r>
    </w:p>
    <w:p w14:paraId="77887A5B" w14:textId="0AF6FD78" w:rsidR="002633D8" w:rsidRPr="00EA0886" w:rsidRDefault="008E4A14" w:rsidP="00B53C61">
      <w:pPr>
        <w:jc w:val="both"/>
        <w:rPr>
          <w:rFonts w:cs="Arial"/>
          <w:b/>
          <w:szCs w:val="22"/>
        </w:rPr>
      </w:pPr>
      <w:hyperlink r:id="rId70" w:history="1">
        <w:r w:rsidRPr="00685BDC">
          <w:rPr>
            <w:rStyle w:val="Hyperlink"/>
          </w:rPr>
          <w:t>https://www.uwtsd.ac.uk/academic-quality-handbook</w:t>
        </w:r>
      </w:hyperlink>
      <w:r w:rsidR="00703D5F">
        <w:t>.</w:t>
      </w:r>
    </w:p>
    <w:sectPr w:rsidR="002633D8" w:rsidRPr="00EA0886" w:rsidSect="006300ED">
      <w:footerReference w:type="default" r:id="rId71"/>
      <w:footerReference w:type="first" r:id="rId72"/>
      <w:pgSz w:w="11907" w:h="16840" w:code="9"/>
      <w:pgMar w:top="1440" w:right="1800" w:bottom="1440" w:left="1800" w:header="706" w:footer="70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Teleri James" w:date="2026-03-25T15:55:00Z" w:initials="TJ">
    <w:p w14:paraId="3E0A8397" w14:textId="77777777" w:rsidR="00F31348" w:rsidRDefault="00F31348" w:rsidP="00F31348">
      <w:pPr>
        <w:pStyle w:val="CommentText"/>
      </w:pPr>
      <w:r>
        <w:rPr>
          <w:rStyle w:val="CommentReference"/>
        </w:rPr>
        <w:annotationRef/>
      </w:r>
      <w:r>
        <w:t>NOTE: Based on Wales Campuses – amend as appropriate depending on location, programme delivery pattern etc, ensuring alignment with programme dates approved by SLT &amp; delete this comment</w:t>
      </w:r>
    </w:p>
  </w:comment>
  <w:comment w:id="93" w:author="Teleri James" w:date="2019-06-21T16:18:00Z" w:initials="TJ">
    <w:p w14:paraId="0618354F" w14:textId="2F13FAC1" w:rsidR="00B47079" w:rsidRDefault="00B47079" w:rsidP="00B47079">
      <w:pPr>
        <w:pStyle w:val="CommentText"/>
      </w:pPr>
      <w:r>
        <w:rPr>
          <w:rStyle w:val="CommentReference"/>
        </w:rPr>
        <w:annotationRef/>
      </w:r>
      <w:r>
        <w:t>NOTE: Add relevant referencing style and delete this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0A8397" w15:done="0"/>
  <w15:commentEx w15:paraId="061835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50049F" w16cex:dateUtc="2026-03-25T15:55:00Z"/>
  <w16cex:commentExtensible w16cex:durableId="27E14A1D" w16cex:dateUtc="2019-06-21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0A8397" w16cid:durableId="5B50049F"/>
  <w16cid:commentId w16cid:paraId="0618354F" w16cid:durableId="27E14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8E6A1" w14:textId="77777777" w:rsidR="00F0786E" w:rsidRDefault="00F0786E">
      <w:r>
        <w:separator/>
      </w:r>
    </w:p>
  </w:endnote>
  <w:endnote w:type="continuationSeparator" w:id="0">
    <w:p w14:paraId="1098D022" w14:textId="77777777" w:rsidR="00F0786E" w:rsidRDefault="00F0786E">
      <w:r>
        <w:continuationSeparator/>
      </w:r>
    </w:p>
  </w:endnote>
  <w:endnote w:type="continuationNotice" w:id="1">
    <w:p w14:paraId="21530308" w14:textId="77777777" w:rsidR="00F0786E" w:rsidRDefault="00F07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652" w14:textId="77777777" w:rsidR="00AA3CB4" w:rsidRDefault="00AA3C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9CFC33" w14:textId="77777777" w:rsidR="00AA3CB4" w:rsidRDefault="00AA3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F48E" w14:textId="77777777" w:rsidR="00AA3CB4" w:rsidRDefault="00AA3CB4">
    <w:pPr>
      <w:pStyle w:val="Footer"/>
      <w:framePr w:wrap="around" w:vAnchor="text" w:hAnchor="margin" w:xAlign="center" w:y="1"/>
      <w:rPr>
        <w:rStyle w:val="PageNumber"/>
        <w:sz w:val="28"/>
      </w:rPr>
    </w:pPr>
  </w:p>
  <w:p w14:paraId="6D75C1C0" w14:textId="77777777" w:rsidR="00AA3CB4" w:rsidRDefault="00AA3CB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396590"/>
      <w:docPartObj>
        <w:docPartGallery w:val="Page Numbers (Bottom of Page)"/>
        <w:docPartUnique/>
      </w:docPartObj>
    </w:sdtPr>
    <w:sdtEndPr>
      <w:rPr>
        <w:noProof/>
      </w:rPr>
    </w:sdtEndPr>
    <w:sdtContent>
      <w:p w14:paraId="2EF5C4AA" w14:textId="6DAE0C1F" w:rsidR="00AA3CB4" w:rsidRPr="001479AD" w:rsidRDefault="00AA3CB4" w:rsidP="001479AD">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48B4" w14:textId="77777777" w:rsidR="00AA3CB4" w:rsidRDefault="00AA3CB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B494" w14:textId="77777777" w:rsidR="00F0786E" w:rsidRDefault="00F0786E">
      <w:r>
        <w:separator/>
      </w:r>
    </w:p>
  </w:footnote>
  <w:footnote w:type="continuationSeparator" w:id="0">
    <w:p w14:paraId="6DBDFBB8" w14:textId="77777777" w:rsidR="00F0786E" w:rsidRDefault="00F0786E">
      <w:r>
        <w:continuationSeparator/>
      </w:r>
    </w:p>
  </w:footnote>
  <w:footnote w:type="continuationNotice" w:id="1">
    <w:p w14:paraId="2F3F81BB" w14:textId="77777777" w:rsidR="00F0786E" w:rsidRDefault="00F078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8017D"/>
    <w:multiLevelType w:val="hybridMultilevel"/>
    <w:tmpl w:val="D130C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52A4F7B"/>
    <w:multiLevelType w:val="hybridMultilevel"/>
    <w:tmpl w:val="3C363A1E"/>
    <w:lvl w:ilvl="0" w:tplc="BCFA428C">
      <w:start w:val="16"/>
      <w:numFmt w:val="lowerRoman"/>
      <w:lvlText w:val="(%1)"/>
      <w:lvlJc w:val="left"/>
      <w:pPr>
        <w:tabs>
          <w:tab w:val="num" w:pos="1440"/>
        </w:tabs>
        <w:ind w:left="1440" w:hanging="720"/>
      </w:pPr>
      <w:rPr>
        <w:rFonts w:ascii="Times New Roman" w:hAnsi="Times New Roman" w:cs="Times New Roman" w:hint="default"/>
        <w:sz w:val="24"/>
        <w:szCs w:val="24"/>
      </w:rPr>
    </w:lvl>
    <w:lvl w:ilvl="1" w:tplc="5C4A16D4" w:tentative="1">
      <w:start w:val="1"/>
      <w:numFmt w:val="lowerLetter"/>
      <w:lvlText w:val="%2."/>
      <w:lvlJc w:val="left"/>
      <w:pPr>
        <w:tabs>
          <w:tab w:val="num" w:pos="1800"/>
        </w:tabs>
        <w:ind w:left="1800" w:hanging="360"/>
      </w:pPr>
    </w:lvl>
    <w:lvl w:ilvl="2" w:tplc="2E3AEAD4" w:tentative="1">
      <w:start w:val="1"/>
      <w:numFmt w:val="lowerRoman"/>
      <w:lvlText w:val="%3."/>
      <w:lvlJc w:val="right"/>
      <w:pPr>
        <w:tabs>
          <w:tab w:val="num" w:pos="2520"/>
        </w:tabs>
        <w:ind w:left="2520" w:hanging="180"/>
      </w:pPr>
    </w:lvl>
    <w:lvl w:ilvl="3" w:tplc="6A6AD4F6" w:tentative="1">
      <w:start w:val="1"/>
      <w:numFmt w:val="decimal"/>
      <w:lvlText w:val="%4."/>
      <w:lvlJc w:val="left"/>
      <w:pPr>
        <w:tabs>
          <w:tab w:val="num" w:pos="3240"/>
        </w:tabs>
        <w:ind w:left="3240" w:hanging="360"/>
      </w:pPr>
    </w:lvl>
    <w:lvl w:ilvl="4" w:tplc="777645E6" w:tentative="1">
      <w:start w:val="1"/>
      <w:numFmt w:val="lowerLetter"/>
      <w:lvlText w:val="%5."/>
      <w:lvlJc w:val="left"/>
      <w:pPr>
        <w:tabs>
          <w:tab w:val="num" w:pos="3960"/>
        </w:tabs>
        <w:ind w:left="3960" w:hanging="360"/>
      </w:pPr>
    </w:lvl>
    <w:lvl w:ilvl="5" w:tplc="EB28EC32" w:tentative="1">
      <w:start w:val="1"/>
      <w:numFmt w:val="lowerRoman"/>
      <w:lvlText w:val="%6."/>
      <w:lvlJc w:val="right"/>
      <w:pPr>
        <w:tabs>
          <w:tab w:val="num" w:pos="4680"/>
        </w:tabs>
        <w:ind w:left="4680" w:hanging="180"/>
      </w:pPr>
    </w:lvl>
    <w:lvl w:ilvl="6" w:tplc="CE541E74" w:tentative="1">
      <w:start w:val="1"/>
      <w:numFmt w:val="decimal"/>
      <w:lvlText w:val="%7."/>
      <w:lvlJc w:val="left"/>
      <w:pPr>
        <w:tabs>
          <w:tab w:val="num" w:pos="5400"/>
        </w:tabs>
        <w:ind w:left="5400" w:hanging="360"/>
      </w:pPr>
    </w:lvl>
    <w:lvl w:ilvl="7" w:tplc="989C300A" w:tentative="1">
      <w:start w:val="1"/>
      <w:numFmt w:val="lowerLetter"/>
      <w:lvlText w:val="%8."/>
      <w:lvlJc w:val="left"/>
      <w:pPr>
        <w:tabs>
          <w:tab w:val="num" w:pos="6120"/>
        </w:tabs>
        <w:ind w:left="6120" w:hanging="360"/>
      </w:pPr>
    </w:lvl>
    <w:lvl w:ilvl="8" w:tplc="644C527E" w:tentative="1">
      <w:start w:val="1"/>
      <w:numFmt w:val="lowerRoman"/>
      <w:lvlText w:val="%9."/>
      <w:lvlJc w:val="right"/>
      <w:pPr>
        <w:tabs>
          <w:tab w:val="num" w:pos="6840"/>
        </w:tabs>
        <w:ind w:left="6840" w:hanging="180"/>
      </w:pPr>
    </w:lvl>
  </w:abstractNum>
  <w:abstractNum w:abstractNumId="3" w15:restartNumberingAfterBreak="0">
    <w:nsid w:val="09E83ADB"/>
    <w:multiLevelType w:val="hybridMultilevel"/>
    <w:tmpl w:val="24AE99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3E277A"/>
    <w:multiLevelType w:val="hybridMultilevel"/>
    <w:tmpl w:val="4C0CC2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D76161D"/>
    <w:multiLevelType w:val="hybridMultilevel"/>
    <w:tmpl w:val="D04A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A431B1"/>
    <w:multiLevelType w:val="hybridMultilevel"/>
    <w:tmpl w:val="3B8E34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232DB7"/>
    <w:multiLevelType w:val="hybridMultilevel"/>
    <w:tmpl w:val="006C9836"/>
    <w:lvl w:ilvl="0" w:tplc="2FA060CE">
      <w:start w:val="1"/>
      <w:numFmt w:val="bullet"/>
      <w:lvlText w:val=""/>
      <w:lvlJc w:val="left"/>
      <w:pPr>
        <w:tabs>
          <w:tab w:val="num" w:pos="720"/>
        </w:tabs>
        <w:ind w:left="720" w:hanging="360"/>
      </w:pPr>
      <w:rPr>
        <w:rFonts w:ascii="Symbol" w:hAnsi="Symbol" w:hint="default"/>
      </w:rPr>
    </w:lvl>
    <w:lvl w:ilvl="1" w:tplc="39F6EA5C" w:tentative="1">
      <w:start w:val="1"/>
      <w:numFmt w:val="bullet"/>
      <w:lvlText w:val="o"/>
      <w:lvlJc w:val="left"/>
      <w:pPr>
        <w:tabs>
          <w:tab w:val="num" w:pos="1440"/>
        </w:tabs>
        <w:ind w:left="1440" w:hanging="360"/>
      </w:pPr>
      <w:rPr>
        <w:rFonts w:ascii="Courier New" w:hAnsi="Courier New" w:cs="Courier New" w:hint="default"/>
      </w:rPr>
    </w:lvl>
    <w:lvl w:ilvl="2" w:tplc="65C6CBCA" w:tentative="1">
      <w:start w:val="1"/>
      <w:numFmt w:val="bullet"/>
      <w:lvlText w:val=""/>
      <w:lvlJc w:val="left"/>
      <w:pPr>
        <w:tabs>
          <w:tab w:val="num" w:pos="2160"/>
        </w:tabs>
        <w:ind w:left="2160" w:hanging="360"/>
      </w:pPr>
      <w:rPr>
        <w:rFonts w:ascii="Wingdings" w:hAnsi="Wingdings" w:hint="default"/>
      </w:rPr>
    </w:lvl>
    <w:lvl w:ilvl="3" w:tplc="BFE64AA0" w:tentative="1">
      <w:start w:val="1"/>
      <w:numFmt w:val="bullet"/>
      <w:lvlText w:val=""/>
      <w:lvlJc w:val="left"/>
      <w:pPr>
        <w:tabs>
          <w:tab w:val="num" w:pos="2880"/>
        </w:tabs>
        <w:ind w:left="2880" w:hanging="360"/>
      </w:pPr>
      <w:rPr>
        <w:rFonts w:ascii="Symbol" w:hAnsi="Symbol" w:hint="default"/>
      </w:rPr>
    </w:lvl>
    <w:lvl w:ilvl="4" w:tplc="4128185A" w:tentative="1">
      <w:start w:val="1"/>
      <w:numFmt w:val="bullet"/>
      <w:lvlText w:val="o"/>
      <w:lvlJc w:val="left"/>
      <w:pPr>
        <w:tabs>
          <w:tab w:val="num" w:pos="3600"/>
        </w:tabs>
        <w:ind w:left="3600" w:hanging="360"/>
      </w:pPr>
      <w:rPr>
        <w:rFonts w:ascii="Courier New" w:hAnsi="Courier New" w:cs="Courier New" w:hint="default"/>
      </w:rPr>
    </w:lvl>
    <w:lvl w:ilvl="5" w:tplc="AB78BFCE" w:tentative="1">
      <w:start w:val="1"/>
      <w:numFmt w:val="bullet"/>
      <w:lvlText w:val=""/>
      <w:lvlJc w:val="left"/>
      <w:pPr>
        <w:tabs>
          <w:tab w:val="num" w:pos="4320"/>
        </w:tabs>
        <w:ind w:left="4320" w:hanging="360"/>
      </w:pPr>
      <w:rPr>
        <w:rFonts w:ascii="Wingdings" w:hAnsi="Wingdings" w:hint="default"/>
      </w:rPr>
    </w:lvl>
    <w:lvl w:ilvl="6" w:tplc="C0BEEB5E" w:tentative="1">
      <w:start w:val="1"/>
      <w:numFmt w:val="bullet"/>
      <w:lvlText w:val=""/>
      <w:lvlJc w:val="left"/>
      <w:pPr>
        <w:tabs>
          <w:tab w:val="num" w:pos="5040"/>
        </w:tabs>
        <w:ind w:left="5040" w:hanging="360"/>
      </w:pPr>
      <w:rPr>
        <w:rFonts w:ascii="Symbol" w:hAnsi="Symbol" w:hint="default"/>
      </w:rPr>
    </w:lvl>
    <w:lvl w:ilvl="7" w:tplc="29423A82" w:tentative="1">
      <w:start w:val="1"/>
      <w:numFmt w:val="bullet"/>
      <w:lvlText w:val="o"/>
      <w:lvlJc w:val="left"/>
      <w:pPr>
        <w:tabs>
          <w:tab w:val="num" w:pos="5760"/>
        </w:tabs>
        <w:ind w:left="5760" w:hanging="360"/>
      </w:pPr>
      <w:rPr>
        <w:rFonts w:ascii="Courier New" w:hAnsi="Courier New" w:cs="Courier New" w:hint="default"/>
      </w:rPr>
    </w:lvl>
    <w:lvl w:ilvl="8" w:tplc="027815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5F6954"/>
    <w:multiLevelType w:val="singleLevel"/>
    <w:tmpl w:val="D8C467B2"/>
    <w:lvl w:ilvl="0">
      <w:start w:val="1"/>
      <w:numFmt w:val="bullet"/>
      <w:lvlText w:val=""/>
      <w:lvlJc w:val="left"/>
      <w:pPr>
        <w:tabs>
          <w:tab w:val="num" w:pos="360"/>
        </w:tabs>
        <w:ind w:left="216" w:hanging="216"/>
      </w:pPr>
      <w:rPr>
        <w:rFonts w:ascii="Symbol" w:hAnsi="Symbol" w:hint="default"/>
      </w:rPr>
    </w:lvl>
  </w:abstractNum>
  <w:abstractNum w:abstractNumId="9" w15:restartNumberingAfterBreak="0">
    <w:nsid w:val="1B802DC5"/>
    <w:multiLevelType w:val="hybridMultilevel"/>
    <w:tmpl w:val="39B6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E493D"/>
    <w:multiLevelType w:val="hybridMultilevel"/>
    <w:tmpl w:val="88D84CA4"/>
    <w:lvl w:ilvl="0" w:tplc="C51078F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2B6936"/>
    <w:multiLevelType w:val="hybridMultilevel"/>
    <w:tmpl w:val="0D0A744C"/>
    <w:lvl w:ilvl="0" w:tplc="C68EB484">
      <w:start w:val="1"/>
      <w:numFmt w:val="bullet"/>
      <w:lvlText w:val=""/>
      <w:lvlJc w:val="left"/>
      <w:pPr>
        <w:tabs>
          <w:tab w:val="num" w:pos="720"/>
        </w:tabs>
        <w:ind w:left="720" w:hanging="360"/>
      </w:pPr>
      <w:rPr>
        <w:rFonts w:ascii="Symbol" w:hAnsi="Symbol" w:hint="default"/>
      </w:rPr>
    </w:lvl>
    <w:lvl w:ilvl="1" w:tplc="9F16B90C">
      <w:start w:val="1"/>
      <w:numFmt w:val="bullet"/>
      <w:lvlText w:val="o"/>
      <w:lvlJc w:val="left"/>
      <w:pPr>
        <w:tabs>
          <w:tab w:val="num" w:pos="1440"/>
        </w:tabs>
        <w:ind w:left="1440" w:hanging="360"/>
      </w:pPr>
      <w:rPr>
        <w:rFonts w:ascii="Courier New" w:hAnsi="Courier New" w:cs="Courier New" w:hint="default"/>
      </w:rPr>
    </w:lvl>
    <w:lvl w:ilvl="2" w:tplc="8FFC44CA" w:tentative="1">
      <w:start w:val="1"/>
      <w:numFmt w:val="bullet"/>
      <w:lvlText w:val=""/>
      <w:lvlJc w:val="left"/>
      <w:pPr>
        <w:tabs>
          <w:tab w:val="num" w:pos="2160"/>
        </w:tabs>
        <w:ind w:left="2160" w:hanging="360"/>
      </w:pPr>
      <w:rPr>
        <w:rFonts w:ascii="Wingdings" w:hAnsi="Wingdings" w:hint="default"/>
      </w:rPr>
    </w:lvl>
    <w:lvl w:ilvl="3" w:tplc="692E96F0" w:tentative="1">
      <w:start w:val="1"/>
      <w:numFmt w:val="bullet"/>
      <w:lvlText w:val=""/>
      <w:lvlJc w:val="left"/>
      <w:pPr>
        <w:tabs>
          <w:tab w:val="num" w:pos="2880"/>
        </w:tabs>
        <w:ind w:left="2880" w:hanging="360"/>
      </w:pPr>
      <w:rPr>
        <w:rFonts w:ascii="Symbol" w:hAnsi="Symbol" w:hint="default"/>
      </w:rPr>
    </w:lvl>
    <w:lvl w:ilvl="4" w:tplc="0F36D8E6" w:tentative="1">
      <w:start w:val="1"/>
      <w:numFmt w:val="bullet"/>
      <w:lvlText w:val="o"/>
      <w:lvlJc w:val="left"/>
      <w:pPr>
        <w:tabs>
          <w:tab w:val="num" w:pos="3600"/>
        </w:tabs>
        <w:ind w:left="3600" w:hanging="360"/>
      </w:pPr>
      <w:rPr>
        <w:rFonts w:ascii="Courier New" w:hAnsi="Courier New" w:cs="Courier New" w:hint="default"/>
      </w:rPr>
    </w:lvl>
    <w:lvl w:ilvl="5" w:tplc="95F2F1CC" w:tentative="1">
      <w:start w:val="1"/>
      <w:numFmt w:val="bullet"/>
      <w:lvlText w:val=""/>
      <w:lvlJc w:val="left"/>
      <w:pPr>
        <w:tabs>
          <w:tab w:val="num" w:pos="4320"/>
        </w:tabs>
        <w:ind w:left="4320" w:hanging="360"/>
      </w:pPr>
      <w:rPr>
        <w:rFonts w:ascii="Wingdings" w:hAnsi="Wingdings" w:hint="default"/>
      </w:rPr>
    </w:lvl>
    <w:lvl w:ilvl="6" w:tplc="CC8A5282" w:tentative="1">
      <w:start w:val="1"/>
      <w:numFmt w:val="bullet"/>
      <w:lvlText w:val=""/>
      <w:lvlJc w:val="left"/>
      <w:pPr>
        <w:tabs>
          <w:tab w:val="num" w:pos="5040"/>
        </w:tabs>
        <w:ind w:left="5040" w:hanging="360"/>
      </w:pPr>
      <w:rPr>
        <w:rFonts w:ascii="Symbol" w:hAnsi="Symbol" w:hint="default"/>
      </w:rPr>
    </w:lvl>
    <w:lvl w:ilvl="7" w:tplc="CABC2D7C" w:tentative="1">
      <w:start w:val="1"/>
      <w:numFmt w:val="bullet"/>
      <w:lvlText w:val="o"/>
      <w:lvlJc w:val="left"/>
      <w:pPr>
        <w:tabs>
          <w:tab w:val="num" w:pos="5760"/>
        </w:tabs>
        <w:ind w:left="5760" w:hanging="360"/>
      </w:pPr>
      <w:rPr>
        <w:rFonts w:ascii="Courier New" w:hAnsi="Courier New" w:cs="Courier New" w:hint="default"/>
      </w:rPr>
    </w:lvl>
    <w:lvl w:ilvl="8" w:tplc="65EEB97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09336D"/>
    <w:multiLevelType w:val="multilevel"/>
    <w:tmpl w:val="338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32623C"/>
    <w:multiLevelType w:val="hybridMultilevel"/>
    <w:tmpl w:val="B96E6A74"/>
    <w:lvl w:ilvl="0" w:tplc="CAF469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D85566"/>
    <w:multiLevelType w:val="hybridMultilevel"/>
    <w:tmpl w:val="D8BADB2A"/>
    <w:lvl w:ilvl="0" w:tplc="9C1A358E">
      <w:start w:val="1"/>
      <w:numFmt w:val="bullet"/>
      <w:lvlText w:val=""/>
      <w:lvlJc w:val="left"/>
      <w:pPr>
        <w:tabs>
          <w:tab w:val="num" w:pos="900"/>
        </w:tabs>
        <w:ind w:left="900" w:hanging="360"/>
      </w:pPr>
      <w:rPr>
        <w:rFonts w:ascii="Symbol" w:hAnsi="Symbol" w:hint="default"/>
      </w:rPr>
    </w:lvl>
    <w:lvl w:ilvl="1" w:tplc="E0EE9522" w:tentative="1">
      <w:start w:val="1"/>
      <w:numFmt w:val="bullet"/>
      <w:lvlText w:val="o"/>
      <w:lvlJc w:val="left"/>
      <w:pPr>
        <w:tabs>
          <w:tab w:val="num" w:pos="1620"/>
        </w:tabs>
        <w:ind w:left="1620" w:hanging="360"/>
      </w:pPr>
      <w:rPr>
        <w:rFonts w:ascii="Courier New" w:hAnsi="Courier New" w:cs="Courier New" w:hint="default"/>
      </w:rPr>
    </w:lvl>
    <w:lvl w:ilvl="2" w:tplc="D304D474" w:tentative="1">
      <w:start w:val="1"/>
      <w:numFmt w:val="bullet"/>
      <w:lvlText w:val=""/>
      <w:lvlJc w:val="left"/>
      <w:pPr>
        <w:tabs>
          <w:tab w:val="num" w:pos="2340"/>
        </w:tabs>
        <w:ind w:left="2340" w:hanging="360"/>
      </w:pPr>
      <w:rPr>
        <w:rFonts w:ascii="Wingdings" w:hAnsi="Wingdings" w:hint="default"/>
      </w:rPr>
    </w:lvl>
    <w:lvl w:ilvl="3" w:tplc="1C100B06" w:tentative="1">
      <w:start w:val="1"/>
      <w:numFmt w:val="bullet"/>
      <w:lvlText w:val=""/>
      <w:lvlJc w:val="left"/>
      <w:pPr>
        <w:tabs>
          <w:tab w:val="num" w:pos="3060"/>
        </w:tabs>
        <w:ind w:left="3060" w:hanging="360"/>
      </w:pPr>
      <w:rPr>
        <w:rFonts w:ascii="Symbol" w:hAnsi="Symbol" w:hint="default"/>
      </w:rPr>
    </w:lvl>
    <w:lvl w:ilvl="4" w:tplc="227A13F8" w:tentative="1">
      <w:start w:val="1"/>
      <w:numFmt w:val="bullet"/>
      <w:lvlText w:val="o"/>
      <w:lvlJc w:val="left"/>
      <w:pPr>
        <w:tabs>
          <w:tab w:val="num" w:pos="3780"/>
        </w:tabs>
        <w:ind w:left="3780" w:hanging="360"/>
      </w:pPr>
      <w:rPr>
        <w:rFonts w:ascii="Courier New" w:hAnsi="Courier New" w:cs="Courier New" w:hint="default"/>
      </w:rPr>
    </w:lvl>
    <w:lvl w:ilvl="5" w:tplc="6478C286" w:tentative="1">
      <w:start w:val="1"/>
      <w:numFmt w:val="bullet"/>
      <w:lvlText w:val=""/>
      <w:lvlJc w:val="left"/>
      <w:pPr>
        <w:tabs>
          <w:tab w:val="num" w:pos="4500"/>
        </w:tabs>
        <w:ind w:left="4500" w:hanging="360"/>
      </w:pPr>
      <w:rPr>
        <w:rFonts w:ascii="Wingdings" w:hAnsi="Wingdings" w:hint="default"/>
      </w:rPr>
    </w:lvl>
    <w:lvl w:ilvl="6" w:tplc="33408676" w:tentative="1">
      <w:start w:val="1"/>
      <w:numFmt w:val="bullet"/>
      <w:lvlText w:val=""/>
      <w:lvlJc w:val="left"/>
      <w:pPr>
        <w:tabs>
          <w:tab w:val="num" w:pos="5220"/>
        </w:tabs>
        <w:ind w:left="5220" w:hanging="360"/>
      </w:pPr>
      <w:rPr>
        <w:rFonts w:ascii="Symbol" w:hAnsi="Symbol" w:hint="default"/>
      </w:rPr>
    </w:lvl>
    <w:lvl w:ilvl="7" w:tplc="EC18D39C" w:tentative="1">
      <w:start w:val="1"/>
      <w:numFmt w:val="bullet"/>
      <w:lvlText w:val="o"/>
      <w:lvlJc w:val="left"/>
      <w:pPr>
        <w:tabs>
          <w:tab w:val="num" w:pos="5940"/>
        </w:tabs>
        <w:ind w:left="5940" w:hanging="360"/>
      </w:pPr>
      <w:rPr>
        <w:rFonts w:ascii="Courier New" w:hAnsi="Courier New" w:cs="Courier New" w:hint="default"/>
      </w:rPr>
    </w:lvl>
    <w:lvl w:ilvl="8" w:tplc="C974E9CA"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27830E7D"/>
    <w:multiLevelType w:val="multilevel"/>
    <w:tmpl w:val="E41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2F0C18"/>
    <w:multiLevelType w:val="hybridMultilevel"/>
    <w:tmpl w:val="311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D305AF"/>
    <w:multiLevelType w:val="hybridMultilevel"/>
    <w:tmpl w:val="BD4EDF8C"/>
    <w:lvl w:ilvl="0" w:tplc="9C1A27BE">
      <w:start w:val="8"/>
      <w:numFmt w:val="decimal"/>
      <w:lvlText w:val="7.%1"/>
      <w:lvlJc w:val="left"/>
      <w:pPr>
        <w:tabs>
          <w:tab w:val="num" w:pos="2340"/>
        </w:tabs>
        <w:ind w:left="2340" w:hanging="360"/>
      </w:pPr>
      <w:rPr>
        <w:rFonts w:hint="default"/>
        <w:b/>
        <w:i w:val="0"/>
      </w:rPr>
    </w:lvl>
    <w:lvl w:ilvl="1" w:tplc="F0B86634">
      <w:start w:val="1"/>
      <w:numFmt w:val="lowerRoman"/>
      <w:lvlText w:val="(%2)"/>
      <w:lvlJc w:val="left"/>
      <w:pPr>
        <w:tabs>
          <w:tab w:val="num" w:pos="1800"/>
        </w:tabs>
        <w:ind w:left="1800" w:hanging="720"/>
      </w:pPr>
      <w:rPr>
        <w:rFonts w:ascii="Times New Roman" w:hAnsi="Times New Roman" w:hint="default"/>
        <w:b w:val="0"/>
        <w:i w:val="0"/>
        <w:sz w:val="24"/>
        <w:szCs w:val="24"/>
      </w:rPr>
    </w:lvl>
    <w:lvl w:ilvl="2" w:tplc="44D0444C" w:tentative="1">
      <w:start w:val="1"/>
      <w:numFmt w:val="lowerRoman"/>
      <w:lvlText w:val="%3."/>
      <w:lvlJc w:val="right"/>
      <w:pPr>
        <w:tabs>
          <w:tab w:val="num" w:pos="2160"/>
        </w:tabs>
        <w:ind w:left="2160" w:hanging="180"/>
      </w:pPr>
    </w:lvl>
    <w:lvl w:ilvl="3" w:tplc="9536B4C8" w:tentative="1">
      <w:start w:val="1"/>
      <w:numFmt w:val="decimal"/>
      <w:lvlText w:val="%4."/>
      <w:lvlJc w:val="left"/>
      <w:pPr>
        <w:tabs>
          <w:tab w:val="num" w:pos="2880"/>
        </w:tabs>
        <w:ind w:left="2880" w:hanging="360"/>
      </w:pPr>
    </w:lvl>
    <w:lvl w:ilvl="4" w:tplc="F0EC5518" w:tentative="1">
      <w:start w:val="1"/>
      <w:numFmt w:val="lowerLetter"/>
      <w:lvlText w:val="%5."/>
      <w:lvlJc w:val="left"/>
      <w:pPr>
        <w:tabs>
          <w:tab w:val="num" w:pos="3600"/>
        </w:tabs>
        <w:ind w:left="3600" w:hanging="360"/>
      </w:pPr>
    </w:lvl>
    <w:lvl w:ilvl="5" w:tplc="09DA7570" w:tentative="1">
      <w:start w:val="1"/>
      <w:numFmt w:val="lowerRoman"/>
      <w:lvlText w:val="%6."/>
      <w:lvlJc w:val="right"/>
      <w:pPr>
        <w:tabs>
          <w:tab w:val="num" w:pos="4320"/>
        </w:tabs>
        <w:ind w:left="4320" w:hanging="180"/>
      </w:pPr>
    </w:lvl>
    <w:lvl w:ilvl="6" w:tplc="A344F2BC" w:tentative="1">
      <w:start w:val="1"/>
      <w:numFmt w:val="decimal"/>
      <w:lvlText w:val="%7."/>
      <w:lvlJc w:val="left"/>
      <w:pPr>
        <w:tabs>
          <w:tab w:val="num" w:pos="5040"/>
        </w:tabs>
        <w:ind w:left="5040" w:hanging="360"/>
      </w:pPr>
    </w:lvl>
    <w:lvl w:ilvl="7" w:tplc="CF629EA8" w:tentative="1">
      <w:start w:val="1"/>
      <w:numFmt w:val="lowerLetter"/>
      <w:lvlText w:val="%8."/>
      <w:lvlJc w:val="left"/>
      <w:pPr>
        <w:tabs>
          <w:tab w:val="num" w:pos="5760"/>
        </w:tabs>
        <w:ind w:left="5760" w:hanging="360"/>
      </w:pPr>
    </w:lvl>
    <w:lvl w:ilvl="8" w:tplc="1AA0E47E" w:tentative="1">
      <w:start w:val="1"/>
      <w:numFmt w:val="lowerRoman"/>
      <w:lvlText w:val="%9."/>
      <w:lvlJc w:val="right"/>
      <w:pPr>
        <w:tabs>
          <w:tab w:val="num" w:pos="6480"/>
        </w:tabs>
        <w:ind w:left="6480" w:hanging="180"/>
      </w:pPr>
    </w:lvl>
  </w:abstractNum>
  <w:abstractNum w:abstractNumId="18" w15:restartNumberingAfterBreak="0">
    <w:nsid w:val="33A2143D"/>
    <w:multiLevelType w:val="hybridMultilevel"/>
    <w:tmpl w:val="B9E8818A"/>
    <w:lvl w:ilvl="0" w:tplc="34BC7B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BC7161"/>
    <w:multiLevelType w:val="hybridMultilevel"/>
    <w:tmpl w:val="7EBEDAA0"/>
    <w:lvl w:ilvl="0" w:tplc="AEBAAC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825C33"/>
    <w:multiLevelType w:val="singleLevel"/>
    <w:tmpl w:val="848C5BFA"/>
    <w:lvl w:ilvl="0">
      <w:start w:val="1"/>
      <w:numFmt w:val="lowerRoman"/>
      <w:lvlText w:val="(%1)"/>
      <w:lvlJc w:val="left"/>
      <w:pPr>
        <w:tabs>
          <w:tab w:val="num" w:pos="720"/>
        </w:tabs>
        <w:ind w:left="360" w:hanging="360"/>
      </w:pPr>
    </w:lvl>
  </w:abstractNum>
  <w:abstractNum w:abstractNumId="21" w15:restartNumberingAfterBreak="0">
    <w:nsid w:val="3BBB314C"/>
    <w:multiLevelType w:val="multilevel"/>
    <w:tmpl w:val="C41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B8443A"/>
    <w:multiLevelType w:val="singleLevel"/>
    <w:tmpl w:val="38A464F6"/>
    <w:lvl w:ilvl="0">
      <w:start w:val="1"/>
      <w:numFmt w:val="bullet"/>
      <w:lvlText w:val=""/>
      <w:lvlJc w:val="left"/>
      <w:pPr>
        <w:tabs>
          <w:tab w:val="num" w:pos="360"/>
        </w:tabs>
        <w:ind w:left="360" w:hanging="360"/>
      </w:pPr>
      <w:rPr>
        <w:rFonts w:ascii="Symbol" w:hAnsi="Symbol" w:hint="default"/>
        <w:b w:val="0"/>
        <w:i w:val="0"/>
        <w:sz w:val="20"/>
      </w:rPr>
    </w:lvl>
  </w:abstractNum>
  <w:abstractNum w:abstractNumId="23" w15:restartNumberingAfterBreak="0">
    <w:nsid w:val="43F6082B"/>
    <w:multiLevelType w:val="multilevel"/>
    <w:tmpl w:val="23F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7132A3"/>
    <w:multiLevelType w:val="multilevel"/>
    <w:tmpl w:val="C5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310BAA"/>
    <w:multiLevelType w:val="singleLevel"/>
    <w:tmpl w:val="5E124EBA"/>
    <w:lvl w:ilvl="0">
      <w:start w:val="1"/>
      <w:numFmt w:val="decimal"/>
      <w:lvlText w:val="(%1)"/>
      <w:lvlJc w:val="left"/>
      <w:pPr>
        <w:ind w:left="720" w:hanging="360"/>
      </w:pPr>
      <w:rPr>
        <w:b w:val="0"/>
        <w:i w:val="0"/>
        <w:sz w:val="22"/>
        <w:szCs w:val="22"/>
      </w:rPr>
    </w:lvl>
  </w:abstractNum>
  <w:abstractNum w:abstractNumId="26" w15:restartNumberingAfterBreak="0">
    <w:nsid w:val="4BA07774"/>
    <w:multiLevelType w:val="hybridMultilevel"/>
    <w:tmpl w:val="D05AAB86"/>
    <w:lvl w:ilvl="0" w:tplc="697C3BCA">
      <w:start w:val="1"/>
      <w:numFmt w:val="bullet"/>
      <w:lvlText w:val=""/>
      <w:lvlJc w:val="left"/>
      <w:pPr>
        <w:tabs>
          <w:tab w:val="num" w:pos="720"/>
        </w:tabs>
        <w:ind w:left="720" w:hanging="360"/>
      </w:pPr>
      <w:rPr>
        <w:rFonts w:ascii="Symbol" w:hAnsi="Symbol" w:hint="default"/>
      </w:rPr>
    </w:lvl>
    <w:lvl w:ilvl="1" w:tplc="3A9CCD1C" w:tentative="1">
      <w:start w:val="1"/>
      <w:numFmt w:val="bullet"/>
      <w:lvlText w:val="o"/>
      <w:lvlJc w:val="left"/>
      <w:pPr>
        <w:tabs>
          <w:tab w:val="num" w:pos="1440"/>
        </w:tabs>
        <w:ind w:left="1440" w:hanging="360"/>
      </w:pPr>
      <w:rPr>
        <w:rFonts w:ascii="Courier New" w:hAnsi="Courier New" w:cs="Courier New" w:hint="default"/>
      </w:rPr>
    </w:lvl>
    <w:lvl w:ilvl="2" w:tplc="49CA5948" w:tentative="1">
      <w:start w:val="1"/>
      <w:numFmt w:val="bullet"/>
      <w:lvlText w:val=""/>
      <w:lvlJc w:val="left"/>
      <w:pPr>
        <w:tabs>
          <w:tab w:val="num" w:pos="2160"/>
        </w:tabs>
        <w:ind w:left="2160" w:hanging="360"/>
      </w:pPr>
      <w:rPr>
        <w:rFonts w:ascii="Wingdings" w:hAnsi="Wingdings" w:hint="default"/>
      </w:rPr>
    </w:lvl>
    <w:lvl w:ilvl="3" w:tplc="7206B0B2" w:tentative="1">
      <w:start w:val="1"/>
      <w:numFmt w:val="bullet"/>
      <w:lvlText w:val=""/>
      <w:lvlJc w:val="left"/>
      <w:pPr>
        <w:tabs>
          <w:tab w:val="num" w:pos="2880"/>
        </w:tabs>
        <w:ind w:left="2880" w:hanging="360"/>
      </w:pPr>
      <w:rPr>
        <w:rFonts w:ascii="Symbol" w:hAnsi="Symbol" w:hint="default"/>
      </w:rPr>
    </w:lvl>
    <w:lvl w:ilvl="4" w:tplc="3F9EFEEC" w:tentative="1">
      <w:start w:val="1"/>
      <w:numFmt w:val="bullet"/>
      <w:lvlText w:val="o"/>
      <w:lvlJc w:val="left"/>
      <w:pPr>
        <w:tabs>
          <w:tab w:val="num" w:pos="3600"/>
        </w:tabs>
        <w:ind w:left="3600" w:hanging="360"/>
      </w:pPr>
      <w:rPr>
        <w:rFonts w:ascii="Courier New" w:hAnsi="Courier New" w:cs="Courier New" w:hint="default"/>
      </w:rPr>
    </w:lvl>
    <w:lvl w:ilvl="5" w:tplc="5A644AAC" w:tentative="1">
      <w:start w:val="1"/>
      <w:numFmt w:val="bullet"/>
      <w:lvlText w:val=""/>
      <w:lvlJc w:val="left"/>
      <w:pPr>
        <w:tabs>
          <w:tab w:val="num" w:pos="4320"/>
        </w:tabs>
        <w:ind w:left="4320" w:hanging="360"/>
      </w:pPr>
      <w:rPr>
        <w:rFonts w:ascii="Wingdings" w:hAnsi="Wingdings" w:hint="default"/>
      </w:rPr>
    </w:lvl>
    <w:lvl w:ilvl="6" w:tplc="FFF27DCE" w:tentative="1">
      <w:start w:val="1"/>
      <w:numFmt w:val="bullet"/>
      <w:lvlText w:val=""/>
      <w:lvlJc w:val="left"/>
      <w:pPr>
        <w:tabs>
          <w:tab w:val="num" w:pos="5040"/>
        </w:tabs>
        <w:ind w:left="5040" w:hanging="360"/>
      </w:pPr>
      <w:rPr>
        <w:rFonts w:ascii="Symbol" w:hAnsi="Symbol" w:hint="default"/>
      </w:rPr>
    </w:lvl>
    <w:lvl w:ilvl="7" w:tplc="A8EE5EB4" w:tentative="1">
      <w:start w:val="1"/>
      <w:numFmt w:val="bullet"/>
      <w:lvlText w:val="o"/>
      <w:lvlJc w:val="left"/>
      <w:pPr>
        <w:tabs>
          <w:tab w:val="num" w:pos="5760"/>
        </w:tabs>
        <w:ind w:left="5760" w:hanging="360"/>
      </w:pPr>
      <w:rPr>
        <w:rFonts w:ascii="Courier New" w:hAnsi="Courier New" w:cs="Courier New" w:hint="default"/>
      </w:rPr>
    </w:lvl>
    <w:lvl w:ilvl="8" w:tplc="7FEA92F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855F04"/>
    <w:multiLevelType w:val="hybridMultilevel"/>
    <w:tmpl w:val="FFFFFFFF"/>
    <w:lvl w:ilvl="0" w:tplc="CAF46942">
      <w:start w:val="1"/>
      <w:numFmt w:val="bullet"/>
      <w:lvlText w:val=""/>
      <w:lvlJc w:val="left"/>
      <w:pPr>
        <w:ind w:left="720" w:hanging="360"/>
      </w:pPr>
      <w:rPr>
        <w:rFonts w:ascii="Symbol" w:hAnsi="Symbol" w:hint="default"/>
      </w:rPr>
    </w:lvl>
    <w:lvl w:ilvl="1" w:tplc="85DA9BE2">
      <w:start w:val="1"/>
      <w:numFmt w:val="bullet"/>
      <w:lvlText w:val="o"/>
      <w:lvlJc w:val="left"/>
      <w:pPr>
        <w:ind w:left="1440" w:hanging="360"/>
      </w:pPr>
      <w:rPr>
        <w:rFonts w:ascii="Courier New" w:hAnsi="Courier New" w:hint="default"/>
      </w:rPr>
    </w:lvl>
    <w:lvl w:ilvl="2" w:tplc="BEF420EA">
      <w:start w:val="1"/>
      <w:numFmt w:val="bullet"/>
      <w:lvlText w:val=""/>
      <w:lvlJc w:val="left"/>
      <w:pPr>
        <w:ind w:left="2160" w:hanging="360"/>
      </w:pPr>
      <w:rPr>
        <w:rFonts w:ascii="Wingdings" w:hAnsi="Wingdings" w:hint="default"/>
      </w:rPr>
    </w:lvl>
    <w:lvl w:ilvl="3" w:tplc="F11A2652">
      <w:start w:val="1"/>
      <w:numFmt w:val="bullet"/>
      <w:lvlText w:val=""/>
      <w:lvlJc w:val="left"/>
      <w:pPr>
        <w:ind w:left="2880" w:hanging="360"/>
      </w:pPr>
      <w:rPr>
        <w:rFonts w:ascii="Symbol" w:hAnsi="Symbol" w:hint="default"/>
      </w:rPr>
    </w:lvl>
    <w:lvl w:ilvl="4" w:tplc="732256C4">
      <w:start w:val="1"/>
      <w:numFmt w:val="bullet"/>
      <w:lvlText w:val="o"/>
      <w:lvlJc w:val="left"/>
      <w:pPr>
        <w:ind w:left="3600" w:hanging="360"/>
      </w:pPr>
      <w:rPr>
        <w:rFonts w:ascii="Courier New" w:hAnsi="Courier New" w:hint="default"/>
      </w:rPr>
    </w:lvl>
    <w:lvl w:ilvl="5" w:tplc="38DE0342">
      <w:start w:val="1"/>
      <w:numFmt w:val="bullet"/>
      <w:lvlText w:val=""/>
      <w:lvlJc w:val="left"/>
      <w:pPr>
        <w:ind w:left="4320" w:hanging="360"/>
      </w:pPr>
      <w:rPr>
        <w:rFonts w:ascii="Wingdings" w:hAnsi="Wingdings" w:hint="default"/>
      </w:rPr>
    </w:lvl>
    <w:lvl w:ilvl="6" w:tplc="4A96C8FC">
      <w:start w:val="1"/>
      <w:numFmt w:val="bullet"/>
      <w:lvlText w:val=""/>
      <w:lvlJc w:val="left"/>
      <w:pPr>
        <w:ind w:left="5040" w:hanging="360"/>
      </w:pPr>
      <w:rPr>
        <w:rFonts w:ascii="Symbol" w:hAnsi="Symbol" w:hint="default"/>
      </w:rPr>
    </w:lvl>
    <w:lvl w:ilvl="7" w:tplc="15D6256C">
      <w:start w:val="1"/>
      <w:numFmt w:val="bullet"/>
      <w:lvlText w:val="o"/>
      <w:lvlJc w:val="left"/>
      <w:pPr>
        <w:ind w:left="5760" w:hanging="360"/>
      </w:pPr>
      <w:rPr>
        <w:rFonts w:ascii="Courier New" w:hAnsi="Courier New" w:hint="default"/>
      </w:rPr>
    </w:lvl>
    <w:lvl w:ilvl="8" w:tplc="14820654">
      <w:start w:val="1"/>
      <w:numFmt w:val="bullet"/>
      <w:lvlText w:val=""/>
      <w:lvlJc w:val="left"/>
      <w:pPr>
        <w:ind w:left="6480" w:hanging="360"/>
      </w:pPr>
      <w:rPr>
        <w:rFonts w:ascii="Wingdings" w:hAnsi="Wingdings" w:hint="default"/>
      </w:rPr>
    </w:lvl>
  </w:abstractNum>
  <w:abstractNum w:abstractNumId="28" w15:restartNumberingAfterBreak="0">
    <w:nsid w:val="4FD61159"/>
    <w:multiLevelType w:val="hybridMultilevel"/>
    <w:tmpl w:val="5D2E1FCE"/>
    <w:lvl w:ilvl="0" w:tplc="ACFCE18C">
      <w:start w:val="1"/>
      <w:numFmt w:val="bullet"/>
      <w:lvlText w:val=""/>
      <w:lvlJc w:val="left"/>
      <w:pPr>
        <w:ind w:left="720" w:hanging="360"/>
      </w:pPr>
      <w:rPr>
        <w:rFonts w:ascii="Symbol" w:hAnsi="Symbol" w:hint="default"/>
      </w:rPr>
    </w:lvl>
    <w:lvl w:ilvl="1" w:tplc="744050E8">
      <w:start w:val="1"/>
      <w:numFmt w:val="bullet"/>
      <w:lvlText w:val="o"/>
      <w:lvlJc w:val="left"/>
      <w:pPr>
        <w:ind w:left="1440" w:hanging="360"/>
      </w:pPr>
      <w:rPr>
        <w:rFonts w:ascii="Courier New" w:hAnsi="Courier New" w:hint="default"/>
      </w:rPr>
    </w:lvl>
    <w:lvl w:ilvl="2" w:tplc="4A10A6B2">
      <w:start w:val="1"/>
      <w:numFmt w:val="bullet"/>
      <w:lvlText w:val=""/>
      <w:lvlJc w:val="left"/>
      <w:pPr>
        <w:ind w:left="2160" w:hanging="360"/>
      </w:pPr>
      <w:rPr>
        <w:rFonts w:ascii="Wingdings" w:hAnsi="Wingdings" w:hint="default"/>
      </w:rPr>
    </w:lvl>
    <w:lvl w:ilvl="3" w:tplc="68F6471C">
      <w:start w:val="1"/>
      <w:numFmt w:val="bullet"/>
      <w:lvlText w:val=""/>
      <w:lvlJc w:val="left"/>
      <w:pPr>
        <w:ind w:left="2880" w:hanging="360"/>
      </w:pPr>
      <w:rPr>
        <w:rFonts w:ascii="Symbol" w:hAnsi="Symbol" w:hint="default"/>
      </w:rPr>
    </w:lvl>
    <w:lvl w:ilvl="4" w:tplc="584239C4">
      <w:start w:val="1"/>
      <w:numFmt w:val="bullet"/>
      <w:lvlText w:val="o"/>
      <w:lvlJc w:val="left"/>
      <w:pPr>
        <w:ind w:left="3600" w:hanging="360"/>
      </w:pPr>
      <w:rPr>
        <w:rFonts w:ascii="Courier New" w:hAnsi="Courier New" w:hint="default"/>
      </w:rPr>
    </w:lvl>
    <w:lvl w:ilvl="5" w:tplc="95BA8BD2">
      <w:start w:val="1"/>
      <w:numFmt w:val="bullet"/>
      <w:lvlText w:val=""/>
      <w:lvlJc w:val="left"/>
      <w:pPr>
        <w:ind w:left="4320" w:hanging="360"/>
      </w:pPr>
      <w:rPr>
        <w:rFonts w:ascii="Wingdings" w:hAnsi="Wingdings" w:hint="default"/>
      </w:rPr>
    </w:lvl>
    <w:lvl w:ilvl="6" w:tplc="6BCE20E2">
      <w:start w:val="1"/>
      <w:numFmt w:val="bullet"/>
      <w:lvlText w:val=""/>
      <w:lvlJc w:val="left"/>
      <w:pPr>
        <w:ind w:left="5040" w:hanging="360"/>
      </w:pPr>
      <w:rPr>
        <w:rFonts w:ascii="Symbol" w:hAnsi="Symbol" w:hint="default"/>
      </w:rPr>
    </w:lvl>
    <w:lvl w:ilvl="7" w:tplc="C764DFA0">
      <w:start w:val="1"/>
      <w:numFmt w:val="bullet"/>
      <w:lvlText w:val="o"/>
      <w:lvlJc w:val="left"/>
      <w:pPr>
        <w:ind w:left="5760" w:hanging="360"/>
      </w:pPr>
      <w:rPr>
        <w:rFonts w:ascii="Courier New" w:hAnsi="Courier New" w:hint="default"/>
      </w:rPr>
    </w:lvl>
    <w:lvl w:ilvl="8" w:tplc="B846DEBE">
      <w:start w:val="1"/>
      <w:numFmt w:val="bullet"/>
      <w:lvlText w:val=""/>
      <w:lvlJc w:val="left"/>
      <w:pPr>
        <w:ind w:left="6480" w:hanging="360"/>
      </w:pPr>
      <w:rPr>
        <w:rFonts w:ascii="Wingdings" w:hAnsi="Wingdings" w:hint="default"/>
      </w:rPr>
    </w:lvl>
  </w:abstractNum>
  <w:abstractNum w:abstractNumId="29" w15:restartNumberingAfterBreak="0">
    <w:nsid w:val="549C32DC"/>
    <w:multiLevelType w:val="hybridMultilevel"/>
    <w:tmpl w:val="F9748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B949DB"/>
    <w:multiLevelType w:val="singleLevel"/>
    <w:tmpl w:val="10F4AA12"/>
    <w:lvl w:ilvl="0">
      <w:start w:val="1"/>
      <w:numFmt w:val="lowerRoman"/>
      <w:lvlText w:val="%1)"/>
      <w:lvlJc w:val="left"/>
      <w:pPr>
        <w:ind w:left="1080" w:hanging="360"/>
      </w:pPr>
      <w:rPr>
        <w:rFonts w:hint="default"/>
      </w:rPr>
    </w:lvl>
  </w:abstractNum>
  <w:abstractNum w:abstractNumId="31" w15:restartNumberingAfterBreak="0">
    <w:nsid w:val="573964F0"/>
    <w:multiLevelType w:val="hybridMultilevel"/>
    <w:tmpl w:val="3D86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E9309A"/>
    <w:multiLevelType w:val="multilevel"/>
    <w:tmpl w:val="846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FB060B"/>
    <w:multiLevelType w:val="hybridMultilevel"/>
    <w:tmpl w:val="06A0802C"/>
    <w:lvl w:ilvl="0" w:tplc="B85E8F72">
      <w:start w:val="1"/>
      <w:numFmt w:val="bullet"/>
      <w:lvlText w:val=""/>
      <w:lvlJc w:val="left"/>
      <w:pPr>
        <w:ind w:left="720" w:hanging="360"/>
      </w:pPr>
      <w:rPr>
        <w:rFonts w:ascii="Symbol" w:hAnsi="Symbol" w:hint="default"/>
      </w:rPr>
    </w:lvl>
    <w:lvl w:ilvl="1" w:tplc="6C9E7B18">
      <w:start w:val="1"/>
      <w:numFmt w:val="bullet"/>
      <w:lvlText w:val="o"/>
      <w:lvlJc w:val="left"/>
      <w:pPr>
        <w:ind w:left="1440" w:hanging="360"/>
      </w:pPr>
      <w:rPr>
        <w:rFonts w:ascii="Courier New" w:hAnsi="Courier New" w:hint="default"/>
      </w:rPr>
    </w:lvl>
    <w:lvl w:ilvl="2" w:tplc="D098D4CA">
      <w:start w:val="1"/>
      <w:numFmt w:val="bullet"/>
      <w:lvlText w:val=""/>
      <w:lvlJc w:val="left"/>
      <w:pPr>
        <w:ind w:left="2160" w:hanging="360"/>
      </w:pPr>
      <w:rPr>
        <w:rFonts w:ascii="Wingdings" w:hAnsi="Wingdings" w:hint="default"/>
      </w:rPr>
    </w:lvl>
    <w:lvl w:ilvl="3" w:tplc="EF761328">
      <w:start w:val="1"/>
      <w:numFmt w:val="bullet"/>
      <w:lvlText w:val=""/>
      <w:lvlJc w:val="left"/>
      <w:pPr>
        <w:ind w:left="2880" w:hanging="360"/>
      </w:pPr>
      <w:rPr>
        <w:rFonts w:ascii="Symbol" w:hAnsi="Symbol" w:hint="default"/>
      </w:rPr>
    </w:lvl>
    <w:lvl w:ilvl="4" w:tplc="6802B0AE">
      <w:start w:val="1"/>
      <w:numFmt w:val="bullet"/>
      <w:lvlText w:val="o"/>
      <w:lvlJc w:val="left"/>
      <w:pPr>
        <w:ind w:left="3600" w:hanging="360"/>
      </w:pPr>
      <w:rPr>
        <w:rFonts w:ascii="Courier New" w:hAnsi="Courier New" w:hint="default"/>
      </w:rPr>
    </w:lvl>
    <w:lvl w:ilvl="5" w:tplc="72301728">
      <w:start w:val="1"/>
      <w:numFmt w:val="bullet"/>
      <w:lvlText w:val=""/>
      <w:lvlJc w:val="left"/>
      <w:pPr>
        <w:ind w:left="4320" w:hanging="360"/>
      </w:pPr>
      <w:rPr>
        <w:rFonts w:ascii="Wingdings" w:hAnsi="Wingdings" w:hint="default"/>
      </w:rPr>
    </w:lvl>
    <w:lvl w:ilvl="6" w:tplc="A6B60D4C">
      <w:start w:val="1"/>
      <w:numFmt w:val="bullet"/>
      <w:lvlText w:val=""/>
      <w:lvlJc w:val="left"/>
      <w:pPr>
        <w:ind w:left="5040" w:hanging="360"/>
      </w:pPr>
      <w:rPr>
        <w:rFonts w:ascii="Symbol" w:hAnsi="Symbol" w:hint="default"/>
      </w:rPr>
    </w:lvl>
    <w:lvl w:ilvl="7" w:tplc="8D4C0E18">
      <w:start w:val="1"/>
      <w:numFmt w:val="bullet"/>
      <w:lvlText w:val="o"/>
      <w:lvlJc w:val="left"/>
      <w:pPr>
        <w:ind w:left="5760" w:hanging="360"/>
      </w:pPr>
      <w:rPr>
        <w:rFonts w:ascii="Courier New" w:hAnsi="Courier New" w:hint="default"/>
      </w:rPr>
    </w:lvl>
    <w:lvl w:ilvl="8" w:tplc="3474D4EC">
      <w:start w:val="1"/>
      <w:numFmt w:val="bullet"/>
      <w:lvlText w:val=""/>
      <w:lvlJc w:val="left"/>
      <w:pPr>
        <w:ind w:left="6480" w:hanging="360"/>
      </w:pPr>
      <w:rPr>
        <w:rFonts w:ascii="Wingdings" w:hAnsi="Wingdings" w:hint="default"/>
      </w:rPr>
    </w:lvl>
  </w:abstractNum>
  <w:abstractNum w:abstractNumId="34" w15:restartNumberingAfterBreak="0">
    <w:nsid w:val="694F4340"/>
    <w:multiLevelType w:val="hybridMultilevel"/>
    <w:tmpl w:val="53EA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3A25B2"/>
    <w:multiLevelType w:val="hybridMultilevel"/>
    <w:tmpl w:val="93220436"/>
    <w:lvl w:ilvl="0" w:tplc="476EDA26">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E0B6A66"/>
    <w:multiLevelType w:val="hybridMultilevel"/>
    <w:tmpl w:val="3EC2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4B492C"/>
    <w:multiLevelType w:val="hybridMultilevel"/>
    <w:tmpl w:val="BA98ECB8"/>
    <w:lvl w:ilvl="0" w:tplc="578041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A405D1"/>
    <w:multiLevelType w:val="hybridMultilevel"/>
    <w:tmpl w:val="82A42C28"/>
    <w:lvl w:ilvl="0" w:tplc="474EF2EA">
      <w:start w:val="1"/>
      <w:numFmt w:val="lowerRoman"/>
      <w:lvlText w:val="(%1)"/>
      <w:lvlJc w:val="left"/>
      <w:pPr>
        <w:tabs>
          <w:tab w:val="num" w:pos="1980"/>
        </w:tabs>
        <w:ind w:left="709" w:hanging="425"/>
      </w:pPr>
      <w:rPr>
        <w:rFonts w:hint="default"/>
        <w:b w:val="0"/>
        <w:i w:val="0"/>
      </w:rPr>
    </w:lvl>
    <w:lvl w:ilvl="1" w:tplc="B0FAD9E0" w:tentative="1">
      <w:start w:val="1"/>
      <w:numFmt w:val="lowerLetter"/>
      <w:lvlText w:val="%2."/>
      <w:lvlJc w:val="left"/>
      <w:pPr>
        <w:tabs>
          <w:tab w:val="num" w:pos="1440"/>
        </w:tabs>
        <w:ind w:left="1440" w:hanging="360"/>
      </w:pPr>
    </w:lvl>
    <w:lvl w:ilvl="2" w:tplc="19426F8C" w:tentative="1">
      <w:start w:val="1"/>
      <w:numFmt w:val="lowerRoman"/>
      <w:lvlText w:val="%3."/>
      <w:lvlJc w:val="right"/>
      <w:pPr>
        <w:tabs>
          <w:tab w:val="num" w:pos="2160"/>
        </w:tabs>
        <w:ind w:left="2160" w:hanging="180"/>
      </w:pPr>
    </w:lvl>
    <w:lvl w:ilvl="3" w:tplc="A5BEE832" w:tentative="1">
      <w:start w:val="1"/>
      <w:numFmt w:val="decimal"/>
      <w:lvlText w:val="%4."/>
      <w:lvlJc w:val="left"/>
      <w:pPr>
        <w:tabs>
          <w:tab w:val="num" w:pos="2880"/>
        </w:tabs>
        <w:ind w:left="2880" w:hanging="360"/>
      </w:pPr>
    </w:lvl>
    <w:lvl w:ilvl="4" w:tplc="68A60DD0" w:tentative="1">
      <w:start w:val="1"/>
      <w:numFmt w:val="lowerLetter"/>
      <w:lvlText w:val="%5."/>
      <w:lvlJc w:val="left"/>
      <w:pPr>
        <w:tabs>
          <w:tab w:val="num" w:pos="3600"/>
        </w:tabs>
        <w:ind w:left="3600" w:hanging="360"/>
      </w:pPr>
    </w:lvl>
    <w:lvl w:ilvl="5" w:tplc="291EBC60" w:tentative="1">
      <w:start w:val="1"/>
      <w:numFmt w:val="lowerRoman"/>
      <w:lvlText w:val="%6."/>
      <w:lvlJc w:val="right"/>
      <w:pPr>
        <w:tabs>
          <w:tab w:val="num" w:pos="4320"/>
        </w:tabs>
        <w:ind w:left="4320" w:hanging="180"/>
      </w:pPr>
    </w:lvl>
    <w:lvl w:ilvl="6" w:tplc="27F68962" w:tentative="1">
      <w:start w:val="1"/>
      <w:numFmt w:val="decimal"/>
      <w:lvlText w:val="%7."/>
      <w:lvlJc w:val="left"/>
      <w:pPr>
        <w:tabs>
          <w:tab w:val="num" w:pos="5040"/>
        </w:tabs>
        <w:ind w:left="5040" w:hanging="360"/>
      </w:pPr>
    </w:lvl>
    <w:lvl w:ilvl="7" w:tplc="0088A02C" w:tentative="1">
      <w:start w:val="1"/>
      <w:numFmt w:val="lowerLetter"/>
      <w:lvlText w:val="%8."/>
      <w:lvlJc w:val="left"/>
      <w:pPr>
        <w:tabs>
          <w:tab w:val="num" w:pos="5760"/>
        </w:tabs>
        <w:ind w:left="5760" w:hanging="360"/>
      </w:pPr>
    </w:lvl>
    <w:lvl w:ilvl="8" w:tplc="4E9E8B02" w:tentative="1">
      <w:start w:val="1"/>
      <w:numFmt w:val="lowerRoman"/>
      <w:lvlText w:val="%9."/>
      <w:lvlJc w:val="right"/>
      <w:pPr>
        <w:tabs>
          <w:tab w:val="num" w:pos="6480"/>
        </w:tabs>
        <w:ind w:left="6480" w:hanging="180"/>
      </w:pPr>
    </w:lvl>
  </w:abstractNum>
  <w:abstractNum w:abstractNumId="39" w15:restartNumberingAfterBreak="0">
    <w:nsid w:val="73B667CC"/>
    <w:multiLevelType w:val="hybridMultilevel"/>
    <w:tmpl w:val="79341AF4"/>
    <w:lvl w:ilvl="0" w:tplc="BF7EEB4E">
      <w:start w:val="1"/>
      <w:numFmt w:val="bullet"/>
      <w:lvlText w:val=""/>
      <w:lvlJc w:val="left"/>
      <w:pPr>
        <w:tabs>
          <w:tab w:val="num" w:pos="1440"/>
        </w:tabs>
        <w:ind w:left="1440" w:hanging="360"/>
      </w:pPr>
      <w:rPr>
        <w:rFonts w:ascii="Symbol" w:hAnsi="Symbol" w:hint="default"/>
      </w:rPr>
    </w:lvl>
    <w:lvl w:ilvl="1" w:tplc="931C2120" w:tentative="1">
      <w:start w:val="1"/>
      <w:numFmt w:val="bullet"/>
      <w:lvlText w:val="o"/>
      <w:lvlJc w:val="left"/>
      <w:pPr>
        <w:tabs>
          <w:tab w:val="num" w:pos="2160"/>
        </w:tabs>
        <w:ind w:left="2160" w:hanging="360"/>
      </w:pPr>
      <w:rPr>
        <w:rFonts w:ascii="Courier New" w:hAnsi="Courier New" w:cs="Courier New" w:hint="default"/>
      </w:rPr>
    </w:lvl>
    <w:lvl w:ilvl="2" w:tplc="290C2D1C" w:tentative="1">
      <w:start w:val="1"/>
      <w:numFmt w:val="bullet"/>
      <w:lvlText w:val=""/>
      <w:lvlJc w:val="left"/>
      <w:pPr>
        <w:tabs>
          <w:tab w:val="num" w:pos="2880"/>
        </w:tabs>
        <w:ind w:left="2880" w:hanging="360"/>
      </w:pPr>
      <w:rPr>
        <w:rFonts w:ascii="Wingdings" w:hAnsi="Wingdings" w:hint="default"/>
      </w:rPr>
    </w:lvl>
    <w:lvl w:ilvl="3" w:tplc="E4206228" w:tentative="1">
      <w:start w:val="1"/>
      <w:numFmt w:val="bullet"/>
      <w:lvlText w:val=""/>
      <w:lvlJc w:val="left"/>
      <w:pPr>
        <w:tabs>
          <w:tab w:val="num" w:pos="3600"/>
        </w:tabs>
        <w:ind w:left="3600" w:hanging="360"/>
      </w:pPr>
      <w:rPr>
        <w:rFonts w:ascii="Symbol" w:hAnsi="Symbol" w:hint="default"/>
      </w:rPr>
    </w:lvl>
    <w:lvl w:ilvl="4" w:tplc="018CC3CE" w:tentative="1">
      <w:start w:val="1"/>
      <w:numFmt w:val="bullet"/>
      <w:lvlText w:val="o"/>
      <w:lvlJc w:val="left"/>
      <w:pPr>
        <w:tabs>
          <w:tab w:val="num" w:pos="4320"/>
        </w:tabs>
        <w:ind w:left="4320" w:hanging="360"/>
      </w:pPr>
      <w:rPr>
        <w:rFonts w:ascii="Courier New" w:hAnsi="Courier New" w:cs="Courier New" w:hint="default"/>
      </w:rPr>
    </w:lvl>
    <w:lvl w:ilvl="5" w:tplc="65EC6622" w:tentative="1">
      <w:start w:val="1"/>
      <w:numFmt w:val="bullet"/>
      <w:lvlText w:val=""/>
      <w:lvlJc w:val="left"/>
      <w:pPr>
        <w:tabs>
          <w:tab w:val="num" w:pos="5040"/>
        </w:tabs>
        <w:ind w:left="5040" w:hanging="360"/>
      </w:pPr>
      <w:rPr>
        <w:rFonts w:ascii="Wingdings" w:hAnsi="Wingdings" w:hint="default"/>
      </w:rPr>
    </w:lvl>
    <w:lvl w:ilvl="6" w:tplc="8054B53C" w:tentative="1">
      <w:start w:val="1"/>
      <w:numFmt w:val="bullet"/>
      <w:lvlText w:val=""/>
      <w:lvlJc w:val="left"/>
      <w:pPr>
        <w:tabs>
          <w:tab w:val="num" w:pos="5760"/>
        </w:tabs>
        <w:ind w:left="5760" w:hanging="360"/>
      </w:pPr>
      <w:rPr>
        <w:rFonts w:ascii="Symbol" w:hAnsi="Symbol" w:hint="default"/>
      </w:rPr>
    </w:lvl>
    <w:lvl w:ilvl="7" w:tplc="372C07E4" w:tentative="1">
      <w:start w:val="1"/>
      <w:numFmt w:val="bullet"/>
      <w:lvlText w:val="o"/>
      <w:lvlJc w:val="left"/>
      <w:pPr>
        <w:tabs>
          <w:tab w:val="num" w:pos="6480"/>
        </w:tabs>
        <w:ind w:left="6480" w:hanging="360"/>
      </w:pPr>
      <w:rPr>
        <w:rFonts w:ascii="Courier New" w:hAnsi="Courier New" w:cs="Courier New" w:hint="default"/>
      </w:rPr>
    </w:lvl>
    <w:lvl w:ilvl="8" w:tplc="22265E0C"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AE45385"/>
    <w:multiLevelType w:val="hybridMultilevel"/>
    <w:tmpl w:val="BC80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DB02FC6"/>
    <w:multiLevelType w:val="hybridMultilevel"/>
    <w:tmpl w:val="F11674FC"/>
    <w:lvl w:ilvl="0" w:tplc="749862A6">
      <w:start w:val="1"/>
      <w:numFmt w:val="bullet"/>
      <w:lvlText w:val=""/>
      <w:lvlJc w:val="left"/>
      <w:pPr>
        <w:ind w:left="720" w:hanging="360"/>
      </w:pPr>
      <w:rPr>
        <w:rFonts w:ascii="Symbol" w:hAnsi="Symbol" w:hint="default"/>
      </w:rPr>
    </w:lvl>
    <w:lvl w:ilvl="1" w:tplc="004CA694">
      <w:start w:val="1"/>
      <w:numFmt w:val="bullet"/>
      <w:lvlText w:val="o"/>
      <w:lvlJc w:val="left"/>
      <w:pPr>
        <w:ind w:left="1440" w:hanging="360"/>
      </w:pPr>
      <w:rPr>
        <w:rFonts w:ascii="Courier New" w:hAnsi="Courier New" w:hint="default"/>
      </w:rPr>
    </w:lvl>
    <w:lvl w:ilvl="2" w:tplc="2868A8CC">
      <w:start w:val="1"/>
      <w:numFmt w:val="bullet"/>
      <w:lvlText w:val=""/>
      <w:lvlJc w:val="left"/>
      <w:pPr>
        <w:ind w:left="2160" w:hanging="360"/>
      </w:pPr>
      <w:rPr>
        <w:rFonts w:ascii="Wingdings" w:hAnsi="Wingdings" w:hint="default"/>
      </w:rPr>
    </w:lvl>
    <w:lvl w:ilvl="3" w:tplc="2EB8938E">
      <w:start w:val="1"/>
      <w:numFmt w:val="bullet"/>
      <w:lvlText w:val=""/>
      <w:lvlJc w:val="left"/>
      <w:pPr>
        <w:ind w:left="2880" w:hanging="360"/>
      </w:pPr>
      <w:rPr>
        <w:rFonts w:ascii="Symbol" w:hAnsi="Symbol" w:hint="default"/>
      </w:rPr>
    </w:lvl>
    <w:lvl w:ilvl="4" w:tplc="5A5ABE30">
      <w:start w:val="1"/>
      <w:numFmt w:val="bullet"/>
      <w:lvlText w:val="o"/>
      <w:lvlJc w:val="left"/>
      <w:pPr>
        <w:ind w:left="3600" w:hanging="360"/>
      </w:pPr>
      <w:rPr>
        <w:rFonts w:ascii="Courier New" w:hAnsi="Courier New" w:hint="default"/>
      </w:rPr>
    </w:lvl>
    <w:lvl w:ilvl="5" w:tplc="B18A9A4E">
      <w:start w:val="1"/>
      <w:numFmt w:val="bullet"/>
      <w:lvlText w:val=""/>
      <w:lvlJc w:val="left"/>
      <w:pPr>
        <w:ind w:left="4320" w:hanging="360"/>
      </w:pPr>
      <w:rPr>
        <w:rFonts w:ascii="Wingdings" w:hAnsi="Wingdings" w:hint="default"/>
      </w:rPr>
    </w:lvl>
    <w:lvl w:ilvl="6" w:tplc="4698BF9C">
      <w:start w:val="1"/>
      <w:numFmt w:val="bullet"/>
      <w:lvlText w:val=""/>
      <w:lvlJc w:val="left"/>
      <w:pPr>
        <w:ind w:left="5040" w:hanging="360"/>
      </w:pPr>
      <w:rPr>
        <w:rFonts w:ascii="Symbol" w:hAnsi="Symbol" w:hint="default"/>
      </w:rPr>
    </w:lvl>
    <w:lvl w:ilvl="7" w:tplc="54825690">
      <w:start w:val="1"/>
      <w:numFmt w:val="bullet"/>
      <w:lvlText w:val="o"/>
      <w:lvlJc w:val="left"/>
      <w:pPr>
        <w:ind w:left="5760" w:hanging="360"/>
      </w:pPr>
      <w:rPr>
        <w:rFonts w:ascii="Courier New" w:hAnsi="Courier New" w:hint="default"/>
      </w:rPr>
    </w:lvl>
    <w:lvl w:ilvl="8" w:tplc="4DE25D10">
      <w:start w:val="1"/>
      <w:numFmt w:val="bullet"/>
      <w:lvlText w:val=""/>
      <w:lvlJc w:val="left"/>
      <w:pPr>
        <w:ind w:left="6480" w:hanging="360"/>
      </w:pPr>
      <w:rPr>
        <w:rFonts w:ascii="Wingdings" w:hAnsi="Wingdings" w:hint="default"/>
      </w:rPr>
    </w:lvl>
  </w:abstractNum>
  <w:abstractNum w:abstractNumId="42" w15:restartNumberingAfterBreak="0">
    <w:nsid w:val="7F6C2B4F"/>
    <w:multiLevelType w:val="hybridMultilevel"/>
    <w:tmpl w:val="67CC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920250">
    <w:abstractNumId w:val="33"/>
  </w:num>
  <w:num w:numId="2" w16cid:durableId="1969429286">
    <w:abstractNumId w:val="41"/>
  </w:num>
  <w:num w:numId="3" w16cid:durableId="759370181">
    <w:abstractNumId w:val="28"/>
  </w:num>
  <w:num w:numId="4" w16cid:durableId="5195102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210070778">
    <w:abstractNumId w:val="22"/>
  </w:num>
  <w:num w:numId="6" w16cid:durableId="1616600758">
    <w:abstractNumId w:val="20"/>
  </w:num>
  <w:num w:numId="7" w16cid:durableId="650720838">
    <w:abstractNumId w:val="2"/>
  </w:num>
  <w:num w:numId="8" w16cid:durableId="818696239">
    <w:abstractNumId w:val="26"/>
  </w:num>
  <w:num w:numId="9" w16cid:durableId="990981462">
    <w:abstractNumId w:val="7"/>
  </w:num>
  <w:num w:numId="10" w16cid:durableId="497234823">
    <w:abstractNumId w:val="11"/>
  </w:num>
  <w:num w:numId="11" w16cid:durableId="403914900">
    <w:abstractNumId w:val="8"/>
  </w:num>
  <w:num w:numId="12" w16cid:durableId="220993009">
    <w:abstractNumId w:val="17"/>
  </w:num>
  <w:num w:numId="13" w16cid:durableId="713041684">
    <w:abstractNumId w:val="38"/>
  </w:num>
  <w:num w:numId="14" w16cid:durableId="1022783838">
    <w:abstractNumId w:val="39"/>
  </w:num>
  <w:num w:numId="15" w16cid:durableId="1711565129">
    <w:abstractNumId w:val="14"/>
  </w:num>
  <w:num w:numId="16" w16cid:durableId="1600865524">
    <w:abstractNumId w:val="40"/>
  </w:num>
  <w:num w:numId="17" w16cid:durableId="302856064">
    <w:abstractNumId w:val="35"/>
  </w:num>
  <w:num w:numId="18" w16cid:durableId="1315064018">
    <w:abstractNumId w:val="24"/>
  </w:num>
  <w:num w:numId="19" w16cid:durableId="1201672584">
    <w:abstractNumId w:val="15"/>
  </w:num>
  <w:num w:numId="20" w16cid:durableId="501169547">
    <w:abstractNumId w:val="23"/>
  </w:num>
  <w:num w:numId="21" w16cid:durableId="1431463237">
    <w:abstractNumId w:val="32"/>
  </w:num>
  <w:num w:numId="22" w16cid:durableId="260572497">
    <w:abstractNumId w:val="35"/>
  </w:num>
  <w:num w:numId="23" w16cid:durableId="1044869311">
    <w:abstractNumId w:val="16"/>
  </w:num>
  <w:num w:numId="24" w16cid:durableId="1815757990">
    <w:abstractNumId w:val="30"/>
  </w:num>
  <w:num w:numId="25" w16cid:durableId="1026105553">
    <w:abstractNumId w:val="36"/>
  </w:num>
  <w:num w:numId="26" w16cid:durableId="1581285243">
    <w:abstractNumId w:val="9"/>
  </w:num>
  <w:num w:numId="27" w16cid:durableId="1874685582">
    <w:abstractNumId w:val="34"/>
  </w:num>
  <w:num w:numId="28" w16cid:durableId="369695047">
    <w:abstractNumId w:val="31"/>
  </w:num>
  <w:num w:numId="29" w16cid:durableId="1168517400">
    <w:abstractNumId w:val="37"/>
  </w:num>
  <w:num w:numId="30" w16cid:durableId="1065878276">
    <w:abstractNumId w:val="18"/>
  </w:num>
  <w:num w:numId="31" w16cid:durableId="2091272958">
    <w:abstractNumId w:val="22"/>
  </w:num>
  <w:num w:numId="32" w16cid:durableId="1879658887">
    <w:abstractNumId w:val="25"/>
    <w:lvlOverride w:ilvl="0">
      <w:startOverride w:val="1"/>
    </w:lvlOverride>
  </w:num>
  <w:num w:numId="33" w16cid:durableId="21637400">
    <w:abstractNumId w:val="10"/>
  </w:num>
  <w:num w:numId="34" w16cid:durableId="1331448791">
    <w:abstractNumId w:val="19"/>
  </w:num>
  <w:num w:numId="35" w16cid:durableId="2057927147">
    <w:abstractNumId w:val="19"/>
  </w:num>
  <w:num w:numId="36" w16cid:durableId="579678797">
    <w:abstractNumId w:val="19"/>
  </w:num>
  <w:num w:numId="37" w16cid:durableId="1240364622">
    <w:abstractNumId w:val="19"/>
    <w:lvlOverride w:ilvl="0">
      <w:startOverride w:val="2"/>
    </w:lvlOverride>
  </w:num>
  <w:num w:numId="38" w16cid:durableId="1842504364">
    <w:abstractNumId w:val="35"/>
  </w:num>
  <w:num w:numId="39" w16cid:durableId="195821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3038393">
    <w:abstractNumId w:val="27"/>
  </w:num>
  <w:num w:numId="41" w16cid:durableId="6476316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1492469">
    <w:abstractNumId w:val="21"/>
  </w:num>
  <w:num w:numId="43" w16cid:durableId="1965696354">
    <w:abstractNumId w:val="3"/>
  </w:num>
  <w:num w:numId="44" w16cid:durableId="1435664337">
    <w:abstractNumId w:val="12"/>
  </w:num>
  <w:num w:numId="45" w16cid:durableId="1440249634">
    <w:abstractNumId w:val="5"/>
  </w:num>
  <w:num w:numId="46" w16cid:durableId="781727566">
    <w:abstractNumId w:val="42"/>
  </w:num>
  <w:num w:numId="47" w16cid:durableId="1541937403">
    <w:abstractNumId w:val="29"/>
  </w:num>
  <w:num w:numId="48" w16cid:durableId="1882202113">
    <w:abstractNumId w:val="1"/>
  </w:num>
  <w:num w:numId="49" w16cid:durableId="353728470">
    <w:abstractNumId w:val="13"/>
  </w:num>
  <w:num w:numId="50" w16cid:durableId="208695348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leri James">
    <w15:presenceInfo w15:providerId="AD" w15:userId="S::t.james@uwtsd.ac.uk::92e26558-ac5f-463d-8315-c9500a9b1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4D"/>
    <w:rsid w:val="00003716"/>
    <w:rsid w:val="00004470"/>
    <w:rsid w:val="00004A1D"/>
    <w:rsid w:val="00007A3F"/>
    <w:rsid w:val="00012692"/>
    <w:rsid w:val="0001608E"/>
    <w:rsid w:val="000260DE"/>
    <w:rsid w:val="000275E4"/>
    <w:rsid w:val="00030CBD"/>
    <w:rsid w:val="0004128B"/>
    <w:rsid w:val="000479BF"/>
    <w:rsid w:val="00051082"/>
    <w:rsid w:val="000512EA"/>
    <w:rsid w:val="00054133"/>
    <w:rsid w:val="00055432"/>
    <w:rsid w:val="00057CAC"/>
    <w:rsid w:val="000616DE"/>
    <w:rsid w:val="00067B7C"/>
    <w:rsid w:val="000716C8"/>
    <w:rsid w:val="00071F7E"/>
    <w:rsid w:val="000728E8"/>
    <w:rsid w:val="000776CF"/>
    <w:rsid w:val="00086590"/>
    <w:rsid w:val="000915A3"/>
    <w:rsid w:val="0009436E"/>
    <w:rsid w:val="00095EFD"/>
    <w:rsid w:val="0009787F"/>
    <w:rsid w:val="000A285C"/>
    <w:rsid w:val="000A67C6"/>
    <w:rsid w:val="000B1265"/>
    <w:rsid w:val="000B28DF"/>
    <w:rsid w:val="000B7C45"/>
    <w:rsid w:val="000C15DC"/>
    <w:rsid w:val="000C24B0"/>
    <w:rsid w:val="000C373C"/>
    <w:rsid w:val="000D0845"/>
    <w:rsid w:val="000D3451"/>
    <w:rsid w:val="000D3BD4"/>
    <w:rsid w:val="000D5031"/>
    <w:rsid w:val="000E2D0F"/>
    <w:rsid w:val="000E7485"/>
    <w:rsid w:val="000F27CB"/>
    <w:rsid w:val="000F295E"/>
    <w:rsid w:val="000F3D53"/>
    <w:rsid w:val="000F50D4"/>
    <w:rsid w:val="00100686"/>
    <w:rsid w:val="0010404C"/>
    <w:rsid w:val="001057C8"/>
    <w:rsid w:val="00106465"/>
    <w:rsid w:val="00111D67"/>
    <w:rsid w:val="00114C43"/>
    <w:rsid w:val="00116DAE"/>
    <w:rsid w:val="001208F3"/>
    <w:rsid w:val="00133ED3"/>
    <w:rsid w:val="00136C58"/>
    <w:rsid w:val="00137696"/>
    <w:rsid w:val="001400A9"/>
    <w:rsid w:val="001404D3"/>
    <w:rsid w:val="001449C6"/>
    <w:rsid w:val="00144BE3"/>
    <w:rsid w:val="0014551B"/>
    <w:rsid w:val="001479AD"/>
    <w:rsid w:val="001525C5"/>
    <w:rsid w:val="0015571D"/>
    <w:rsid w:val="00156A36"/>
    <w:rsid w:val="001572B3"/>
    <w:rsid w:val="001611EA"/>
    <w:rsid w:val="00162386"/>
    <w:rsid w:val="0016367A"/>
    <w:rsid w:val="00165871"/>
    <w:rsid w:val="00167092"/>
    <w:rsid w:val="00177BCB"/>
    <w:rsid w:val="00184E5C"/>
    <w:rsid w:val="001866F4"/>
    <w:rsid w:val="001A2B7C"/>
    <w:rsid w:val="001A5156"/>
    <w:rsid w:val="001A5DA7"/>
    <w:rsid w:val="001A6F19"/>
    <w:rsid w:val="001A73F0"/>
    <w:rsid w:val="001B0DD3"/>
    <w:rsid w:val="001B1DCA"/>
    <w:rsid w:val="001B3086"/>
    <w:rsid w:val="001B3387"/>
    <w:rsid w:val="001B3764"/>
    <w:rsid w:val="001B3EB4"/>
    <w:rsid w:val="001B4263"/>
    <w:rsid w:val="001C165F"/>
    <w:rsid w:val="001C5153"/>
    <w:rsid w:val="001C5F7E"/>
    <w:rsid w:val="001C66DA"/>
    <w:rsid w:val="001C7D88"/>
    <w:rsid w:val="001D2C23"/>
    <w:rsid w:val="001D4364"/>
    <w:rsid w:val="001D5763"/>
    <w:rsid w:val="001E00FB"/>
    <w:rsid w:val="001E0DA3"/>
    <w:rsid w:val="001F68A1"/>
    <w:rsid w:val="0020045E"/>
    <w:rsid w:val="00201756"/>
    <w:rsid w:val="0020432D"/>
    <w:rsid w:val="00210235"/>
    <w:rsid w:val="0021209C"/>
    <w:rsid w:val="002243AA"/>
    <w:rsid w:val="00230DA6"/>
    <w:rsid w:val="0023147F"/>
    <w:rsid w:val="00232D19"/>
    <w:rsid w:val="00240344"/>
    <w:rsid w:val="002415CF"/>
    <w:rsid w:val="002508D3"/>
    <w:rsid w:val="002558DA"/>
    <w:rsid w:val="00260343"/>
    <w:rsid w:val="002633D8"/>
    <w:rsid w:val="002659EE"/>
    <w:rsid w:val="002776A4"/>
    <w:rsid w:val="0028555E"/>
    <w:rsid w:val="00285EC7"/>
    <w:rsid w:val="00293BD9"/>
    <w:rsid w:val="00296B0E"/>
    <w:rsid w:val="002977E0"/>
    <w:rsid w:val="002A1191"/>
    <w:rsid w:val="002A1D00"/>
    <w:rsid w:val="002B2DF9"/>
    <w:rsid w:val="002B7BA3"/>
    <w:rsid w:val="002C14B9"/>
    <w:rsid w:val="002D2BC6"/>
    <w:rsid w:val="002D68A9"/>
    <w:rsid w:val="002D6D45"/>
    <w:rsid w:val="002E0B74"/>
    <w:rsid w:val="002E340C"/>
    <w:rsid w:val="002E36C4"/>
    <w:rsid w:val="002E489B"/>
    <w:rsid w:val="002E49F8"/>
    <w:rsid w:val="002F7633"/>
    <w:rsid w:val="00302367"/>
    <w:rsid w:val="00302A1B"/>
    <w:rsid w:val="003048EC"/>
    <w:rsid w:val="00306091"/>
    <w:rsid w:val="00307CCD"/>
    <w:rsid w:val="00307F45"/>
    <w:rsid w:val="0031181D"/>
    <w:rsid w:val="00313789"/>
    <w:rsid w:val="00323DD4"/>
    <w:rsid w:val="00325B48"/>
    <w:rsid w:val="00332516"/>
    <w:rsid w:val="00344C34"/>
    <w:rsid w:val="00355E9A"/>
    <w:rsid w:val="00367736"/>
    <w:rsid w:val="00367A89"/>
    <w:rsid w:val="003746E2"/>
    <w:rsid w:val="003806E1"/>
    <w:rsid w:val="003813A6"/>
    <w:rsid w:val="00387D95"/>
    <w:rsid w:val="00391FD6"/>
    <w:rsid w:val="00392121"/>
    <w:rsid w:val="0039221C"/>
    <w:rsid w:val="003938B3"/>
    <w:rsid w:val="00396FFA"/>
    <w:rsid w:val="0039778D"/>
    <w:rsid w:val="00397D02"/>
    <w:rsid w:val="00397EC5"/>
    <w:rsid w:val="003A1BD5"/>
    <w:rsid w:val="003A2D09"/>
    <w:rsid w:val="003A4AB6"/>
    <w:rsid w:val="003A7B49"/>
    <w:rsid w:val="003B113F"/>
    <w:rsid w:val="003B1DF9"/>
    <w:rsid w:val="003B7388"/>
    <w:rsid w:val="003C07AC"/>
    <w:rsid w:val="003C1DFC"/>
    <w:rsid w:val="003C5BB2"/>
    <w:rsid w:val="003C608E"/>
    <w:rsid w:val="003C74D3"/>
    <w:rsid w:val="003C7E39"/>
    <w:rsid w:val="003E39A3"/>
    <w:rsid w:val="003E3E90"/>
    <w:rsid w:val="003E59B6"/>
    <w:rsid w:val="003F0A39"/>
    <w:rsid w:val="003F249C"/>
    <w:rsid w:val="003F29D4"/>
    <w:rsid w:val="003F31CC"/>
    <w:rsid w:val="003F4501"/>
    <w:rsid w:val="003F69E1"/>
    <w:rsid w:val="004019B0"/>
    <w:rsid w:val="00404434"/>
    <w:rsid w:val="00410A7D"/>
    <w:rsid w:val="0041170E"/>
    <w:rsid w:val="00415C69"/>
    <w:rsid w:val="00420C37"/>
    <w:rsid w:val="00424DC4"/>
    <w:rsid w:val="0042517B"/>
    <w:rsid w:val="00425E6B"/>
    <w:rsid w:val="004269E4"/>
    <w:rsid w:val="00430017"/>
    <w:rsid w:val="0043160A"/>
    <w:rsid w:val="00435624"/>
    <w:rsid w:val="00441082"/>
    <w:rsid w:val="004457D4"/>
    <w:rsid w:val="00451F35"/>
    <w:rsid w:val="0046620E"/>
    <w:rsid w:val="00467034"/>
    <w:rsid w:val="004672DC"/>
    <w:rsid w:val="00467643"/>
    <w:rsid w:val="00467D07"/>
    <w:rsid w:val="00471148"/>
    <w:rsid w:val="00471CF0"/>
    <w:rsid w:val="00473D4A"/>
    <w:rsid w:val="00473EE4"/>
    <w:rsid w:val="00484CE4"/>
    <w:rsid w:val="004866C7"/>
    <w:rsid w:val="00491C1C"/>
    <w:rsid w:val="004B278F"/>
    <w:rsid w:val="004B66A9"/>
    <w:rsid w:val="004C0775"/>
    <w:rsid w:val="004C17B4"/>
    <w:rsid w:val="004C3C23"/>
    <w:rsid w:val="004E018E"/>
    <w:rsid w:val="004E313A"/>
    <w:rsid w:val="004E3B1A"/>
    <w:rsid w:val="004E5C01"/>
    <w:rsid w:val="004E7D21"/>
    <w:rsid w:val="004F0FBD"/>
    <w:rsid w:val="004F15B1"/>
    <w:rsid w:val="004F2D25"/>
    <w:rsid w:val="004F738D"/>
    <w:rsid w:val="005042CA"/>
    <w:rsid w:val="005044B2"/>
    <w:rsid w:val="00506204"/>
    <w:rsid w:val="005073B7"/>
    <w:rsid w:val="00512C83"/>
    <w:rsid w:val="00514017"/>
    <w:rsid w:val="00525184"/>
    <w:rsid w:val="005307ED"/>
    <w:rsid w:val="00530A86"/>
    <w:rsid w:val="00531285"/>
    <w:rsid w:val="00531FF0"/>
    <w:rsid w:val="00534AB3"/>
    <w:rsid w:val="00537C29"/>
    <w:rsid w:val="00542768"/>
    <w:rsid w:val="005433AC"/>
    <w:rsid w:val="0054528A"/>
    <w:rsid w:val="00545578"/>
    <w:rsid w:val="0054715E"/>
    <w:rsid w:val="005474FD"/>
    <w:rsid w:val="00554835"/>
    <w:rsid w:val="00556078"/>
    <w:rsid w:val="00556506"/>
    <w:rsid w:val="0056071B"/>
    <w:rsid w:val="00561C66"/>
    <w:rsid w:val="00562CE9"/>
    <w:rsid w:val="0056387B"/>
    <w:rsid w:val="005665B7"/>
    <w:rsid w:val="00570AC5"/>
    <w:rsid w:val="005762D2"/>
    <w:rsid w:val="00576479"/>
    <w:rsid w:val="00582E41"/>
    <w:rsid w:val="00583A38"/>
    <w:rsid w:val="00584A1E"/>
    <w:rsid w:val="00594FDA"/>
    <w:rsid w:val="005A0D9C"/>
    <w:rsid w:val="005A2B10"/>
    <w:rsid w:val="005A2DDF"/>
    <w:rsid w:val="005A511C"/>
    <w:rsid w:val="005A5EAF"/>
    <w:rsid w:val="005B027C"/>
    <w:rsid w:val="005B0ED4"/>
    <w:rsid w:val="005B2A8E"/>
    <w:rsid w:val="005B2E87"/>
    <w:rsid w:val="005B5FFF"/>
    <w:rsid w:val="005B60B9"/>
    <w:rsid w:val="005C37C3"/>
    <w:rsid w:val="005C58F0"/>
    <w:rsid w:val="005D1607"/>
    <w:rsid w:val="005E22D0"/>
    <w:rsid w:val="005E2EE8"/>
    <w:rsid w:val="005E54B7"/>
    <w:rsid w:val="005E5C37"/>
    <w:rsid w:val="005F1665"/>
    <w:rsid w:val="005F1839"/>
    <w:rsid w:val="005F3020"/>
    <w:rsid w:val="005F3C7A"/>
    <w:rsid w:val="005F7134"/>
    <w:rsid w:val="0060003F"/>
    <w:rsid w:val="00600E66"/>
    <w:rsid w:val="00601DDD"/>
    <w:rsid w:val="00603657"/>
    <w:rsid w:val="00607B7F"/>
    <w:rsid w:val="00612AE3"/>
    <w:rsid w:val="006151F6"/>
    <w:rsid w:val="006300ED"/>
    <w:rsid w:val="00633314"/>
    <w:rsid w:val="00633D31"/>
    <w:rsid w:val="006340DC"/>
    <w:rsid w:val="00645266"/>
    <w:rsid w:val="006471E2"/>
    <w:rsid w:val="00653C92"/>
    <w:rsid w:val="006607C8"/>
    <w:rsid w:val="006621C4"/>
    <w:rsid w:val="0066332A"/>
    <w:rsid w:val="00665EA2"/>
    <w:rsid w:val="00676F0E"/>
    <w:rsid w:val="00676FBB"/>
    <w:rsid w:val="00681A33"/>
    <w:rsid w:val="00692AAA"/>
    <w:rsid w:val="00693B82"/>
    <w:rsid w:val="00694E45"/>
    <w:rsid w:val="006955B2"/>
    <w:rsid w:val="006A4C5E"/>
    <w:rsid w:val="006B2F7F"/>
    <w:rsid w:val="006B5012"/>
    <w:rsid w:val="006B57E9"/>
    <w:rsid w:val="006C368D"/>
    <w:rsid w:val="006C5BF2"/>
    <w:rsid w:val="006D0539"/>
    <w:rsid w:val="006D063E"/>
    <w:rsid w:val="006D17E3"/>
    <w:rsid w:val="006D2579"/>
    <w:rsid w:val="006D5241"/>
    <w:rsid w:val="006E52CC"/>
    <w:rsid w:val="006E771C"/>
    <w:rsid w:val="006F034D"/>
    <w:rsid w:val="006F0550"/>
    <w:rsid w:val="006F1437"/>
    <w:rsid w:val="00701F99"/>
    <w:rsid w:val="00703D5F"/>
    <w:rsid w:val="00706179"/>
    <w:rsid w:val="00716302"/>
    <w:rsid w:val="00717246"/>
    <w:rsid w:val="007172C0"/>
    <w:rsid w:val="0072489D"/>
    <w:rsid w:val="0073060C"/>
    <w:rsid w:val="00732686"/>
    <w:rsid w:val="00741876"/>
    <w:rsid w:val="0074262E"/>
    <w:rsid w:val="007574F0"/>
    <w:rsid w:val="0076077F"/>
    <w:rsid w:val="007612A4"/>
    <w:rsid w:val="0076180E"/>
    <w:rsid w:val="00763683"/>
    <w:rsid w:val="00764173"/>
    <w:rsid w:val="007643FE"/>
    <w:rsid w:val="00764E4E"/>
    <w:rsid w:val="00766052"/>
    <w:rsid w:val="00777D74"/>
    <w:rsid w:val="00780642"/>
    <w:rsid w:val="0078487B"/>
    <w:rsid w:val="00786E8E"/>
    <w:rsid w:val="00791C1F"/>
    <w:rsid w:val="00791D53"/>
    <w:rsid w:val="00791DE6"/>
    <w:rsid w:val="007931F3"/>
    <w:rsid w:val="00793D2F"/>
    <w:rsid w:val="00794848"/>
    <w:rsid w:val="007970E2"/>
    <w:rsid w:val="007A3A5A"/>
    <w:rsid w:val="007A46E6"/>
    <w:rsid w:val="007B1ADE"/>
    <w:rsid w:val="007C057B"/>
    <w:rsid w:val="007C302F"/>
    <w:rsid w:val="007C4CDE"/>
    <w:rsid w:val="007C7068"/>
    <w:rsid w:val="007D5F6A"/>
    <w:rsid w:val="007D62B1"/>
    <w:rsid w:val="007D7388"/>
    <w:rsid w:val="007D753B"/>
    <w:rsid w:val="007D7E10"/>
    <w:rsid w:val="007E2AF2"/>
    <w:rsid w:val="007E75DD"/>
    <w:rsid w:val="007F0508"/>
    <w:rsid w:val="007F668D"/>
    <w:rsid w:val="008019C0"/>
    <w:rsid w:val="008023A5"/>
    <w:rsid w:val="008050D5"/>
    <w:rsid w:val="00812831"/>
    <w:rsid w:val="00813292"/>
    <w:rsid w:val="0082248C"/>
    <w:rsid w:val="00826113"/>
    <w:rsid w:val="00834FDF"/>
    <w:rsid w:val="008373F6"/>
    <w:rsid w:val="00854711"/>
    <w:rsid w:val="008560DB"/>
    <w:rsid w:val="00861F3E"/>
    <w:rsid w:val="00862253"/>
    <w:rsid w:val="00863E92"/>
    <w:rsid w:val="00865A37"/>
    <w:rsid w:val="0086661B"/>
    <w:rsid w:val="0088093A"/>
    <w:rsid w:val="00886778"/>
    <w:rsid w:val="00886DC9"/>
    <w:rsid w:val="0089023A"/>
    <w:rsid w:val="008912EB"/>
    <w:rsid w:val="0089214A"/>
    <w:rsid w:val="00895093"/>
    <w:rsid w:val="008A07E2"/>
    <w:rsid w:val="008A5DCB"/>
    <w:rsid w:val="008B5DA1"/>
    <w:rsid w:val="008C42BF"/>
    <w:rsid w:val="008C613A"/>
    <w:rsid w:val="008C7D5A"/>
    <w:rsid w:val="008D0305"/>
    <w:rsid w:val="008D1C74"/>
    <w:rsid w:val="008D2175"/>
    <w:rsid w:val="008E2255"/>
    <w:rsid w:val="008E3D4A"/>
    <w:rsid w:val="008E4A14"/>
    <w:rsid w:val="008E644D"/>
    <w:rsid w:val="008F4365"/>
    <w:rsid w:val="008F45C9"/>
    <w:rsid w:val="008F7186"/>
    <w:rsid w:val="00902706"/>
    <w:rsid w:val="00904D3D"/>
    <w:rsid w:val="00905129"/>
    <w:rsid w:val="00911498"/>
    <w:rsid w:val="00912BCD"/>
    <w:rsid w:val="009233A2"/>
    <w:rsid w:val="00923F5F"/>
    <w:rsid w:val="00927E87"/>
    <w:rsid w:val="00930FA9"/>
    <w:rsid w:val="00931FB1"/>
    <w:rsid w:val="009364AE"/>
    <w:rsid w:val="00940F1D"/>
    <w:rsid w:val="0094238A"/>
    <w:rsid w:val="00944A68"/>
    <w:rsid w:val="009451AE"/>
    <w:rsid w:val="00947D13"/>
    <w:rsid w:val="00947FAE"/>
    <w:rsid w:val="009518C2"/>
    <w:rsid w:val="0095696E"/>
    <w:rsid w:val="009651DB"/>
    <w:rsid w:val="009669D8"/>
    <w:rsid w:val="00966E81"/>
    <w:rsid w:val="00977428"/>
    <w:rsid w:val="00977989"/>
    <w:rsid w:val="009820A5"/>
    <w:rsid w:val="009860A0"/>
    <w:rsid w:val="009903C2"/>
    <w:rsid w:val="0099216A"/>
    <w:rsid w:val="00992CE1"/>
    <w:rsid w:val="00995FA5"/>
    <w:rsid w:val="00996F26"/>
    <w:rsid w:val="009A0253"/>
    <w:rsid w:val="009A5B52"/>
    <w:rsid w:val="009A79FC"/>
    <w:rsid w:val="009B5785"/>
    <w:rsid w:val="009B6B57"/>
    <w:rsid w:val="009C2548"/>
    <w:rsid w:val="009C33E6"/>
    <w:rsid w:val="009C7C65"/>
    <w:rsid w:val="009C7EBE"/>
    <w:rsid w:val="009D3DBD"/>
    <w:rsid w:val="009D4D35"/>
    <w:rsid w:val="009D745F"/>
    <w:rsid w:val="009E18DC"/>
    <w:rsid w:val="009E2E2F"/>
    <w:rsid w:val="009E34DE"/>
    <w:rsid w:val="009E6079"/>
    <w:rsid w:val="009E6F23"/>
    <w:rsid w:val="00A03370"/>
    <w:rsid w:val="00A05CFA"/>
    <w:rsid w:val="00A215E9"/>
    <w:rsid w:val="00A243E1"/>
    <w:rsid w:val="00A27117"/>
    <w:rsid w:val="00A33EB7"/>
    <w:rsid w:val="00A3433D"/>
    <w:rsid w:val="00A354FF"/>
    <w:rsid w:val="00A35705"/>
    <w:rsid w:val="00A40501"/>
    <w:rsid w:val="00A43D52"/>
    <w:rsid w:val="00A460D9"/>
    <w:rsid w:val="00A475E7"/>
    <w:rsid w:val="00A6063A"/>
    <w:rsid w:val="00A62BE2"/>
    <w:rsid w:val="00A64851"/>
    <w:rsid w:val="00A67063"/>
    <w:rsid w:val="00A7424B"/>
    <w:rsid w:val="00A74C02"/>
    <w:rsid w:val="00A80642"/>
    <w:rsid w:val="00A82A40"/>
    <w:rsid w:val="00A8520D"/>
    <w:rsid w:val="00A85C22"/>
    <w:rsid w:val="00AA3B1A"/>
    <w:rsid w:val="00AA3CB4"/>
    <w:rsid w:val="00AB2EF0"/>
    <w:rsid w:val="00AB6243"/>
    <w:rsid w:val="00AB6CAE"/>
    <w:rsid w:val="00AC21A8"/>
    <w:rsid w:val="00AC261E"/>
    <w:rsid w:val="00AC414D"/>
    <w:rsid w:val="00AD1BEF"/>
    <w:rsid w:val="00AD690D"/>
    <w:rsid w:val="00AE13E9"/>
    <w:rsid w:val="00AE3BC3"/>
    <w:rsid w:val="00AE44C5"/>
    <w:rsid w:val="00AE7416"/>
    <w:rsid w:val="00AF194F"/>
    <w:rsid w:val="00B00F2A"/>
    <w:rsid w:val="00B00FAD"/>
    <w:rsid w:val="00B0264E"/>
    <w:rsid w:val="00B14514"/>
    <w:rsid w:val="00B150C5"/>
    <w:rsid w:val="00B20D9B"/>
    <w:rsid w:val="00B47079"/>
    <w:rsid w:val="00B5084D"/>
    <w:rsid w:val="00B50979"/>
    <w:rsid w:val="00B50EAB"/>
    <w:rsid w:val="00B5149C"/>
    <w:rsid w:val="00B530F6"/>
    <w:rsid w:val="00B53C61"/>
    <w:rsid w:val="00B565AE"/>
    <w:rsid w:val="00B60E35"/>
    <w:rsid w:val="00B635F7"/>
    <w:rsid w:val="00B6553A"/>
    <w:rsid w:val="00B717B6"/>
    <w:rsid w:val="00B73949"/>
    <w:rsid w:val="00B82571"/>
    <w:rsid w:val="00B846A4"/>
    <w:rsid w:val="00B85B85"/>
    <w:rsid w:val="00B86336"/>
    <w:rsid w:val="00B93FE3"/>
    <w:rsid w:val="00B962EB"/>
    <w:rsid w:val="00BA04C5"/>
    <w:rsid w:val="00BA2AF8"/>
    <w:rsid w:val="00BA5091"/>
    <w:rsid w:val="00BB26E1"/>
    <w:rsid w:val="00BC532F"/>
    <w:rsid w:val="00BC751E"/>
    <w:rsid w:val="00BC7A9E"/>
    <w:rsid w:val="00BD12BC"/>
    <w:rsid w:val="00BD1A7E"/>
    <w:rsid w:val="00BE5210"/>
    <w:rsid w:val="00BE6FBD"/>
    <w:rsid w:val="00BF004F"/>
    <w:rsid w:val="00BF7D92"/>
    <w:rsid w:val="00C02580"/>
    <w:rsid w:val="00C0555C"/>
    <w:rsid w:val="00C073DF"/>
    <w:rsid w:val="00C113A9"/>
    <w:rsid w:val="00C11D37"/>
    <w:rsid w:val="00C12C2A"/>
    <w:rsid w:val="00C21756"/>
    <w:rsid w:val="00C25454"/>
    <w:rsid w:val="00C269E5"/>
    <w:rsid w:val="00C32401"/>
    <w:rsid w:val="00C36563"/>
    <w:rsid w:val="00C36AD3"/>
    <w:rsid w:val="00C422CF"/>
    <w:rsid w:val="00C43044"/>
    <w:rsid w:val="00C45C4A"/>
    <w:rsid w:val="00C46EA0"/>
    <w:rsid w:val="00C5010F"/>
    <w:rsid w:val="00C53B28"/>
    <w:rsid w:val="00C5463E"/>
    <w:rsid w:val="00C6530A"/>
    <w:rsid w:val="00C762B2"/>
    <w:rsid w:val="00C77039"/>
    <w:rsid w:val="00C77F8E"/>
    <w:rsid w:val="00C85B4D"/>
    <w:rsid w:val="00C87EC2"/>
    <w:rsid w:val="00C92049"/>
    <w:rsid w:val="00CA528E"/>
    <w:rsid w:val="00CB21FB"/>
    <w:rsid w:val="00CB2E9A"/>
    <w:rsid w:val="00CB64F3"/>
    <w:rsid w:val="00CD100C"/>
    <w:rsid w:val="00CD642C"/>
    <w:rsid w:val="00CE0B51"/>
    <w:rsid w:val="00CE2052"/>
    <w:rsid w:val="00CE30F2"/>
    <w:rsid w:val="00CE5223"/>
    <w:rsid w:val="00CE74A5"/>
    <w:rsid w:val="00CF04A6"/>
    <w:rsid w:val="00CF1892"/>
    <w:rsid w:val="00CF3937"/>
    <w:rsid w:val="00CF552A"/>
    <w:rsid w:val="00D009E3"/>
    <w:rsid w:val="00D00B0D"/>
    <w:rsid w:val="00D01893"/>
    <w:rsid w:val="00D03250"/>
    <w:rsid w:val="00D069EA"/>
    <w:rsid w:val="00D10FF6"/>
    <w:rsid w:val="00D12DA6"/>
    <w:rsid w:val="00D15926"/>
    <w:rsid w:val="00D20B72"/>
    <w:rsid w:val="00D24756"/>
    <w:rsid w:val="00D313FA"/>
    <w:rsid w:val="00D3210F"/>
    <w:rsid w:val="00D4016C"/>
    <w:rsid w:val="00D51E2E"/>
    <w:rsid w:val="00D57188"/>
    <w:rsid w:val="00D623E7"/>
    <w:rsid w:val="00D678F5"/>
    <w:rsid w:val="00D705F3"/>
    <w:rsid w:val="00D713D2"/>
    <w:rsid w:val="00D72B5E"/>
    <w:rsid w:val="00D73C89"/>
    <w:rsid w:val="00D821F7"/>
    <w:rsid w:val="00D82321"/>
    <w:rsid w:val="00D8251F"/>
    <w:rsid w:val="00D84B9A"/>
    <w:rsid w:val="00D918E3"/>
    <w:rsid w:val="00D925A1"/>
    <w:rsid w:val="00D92B2F"/>
    <w:rsid w:val="00D92CFF"/>
    <w:rsid w:val="00D96E67"/>
    <w:rsid w:val="00D97985"/>
    <w:rsid w:val="00DA611E"/>
    <w:rsid w:val="00DB37E2"/>
    <w:rsid w:val="00DB59E0"/>
    <w:rsid w:val="00DB6FFD"/>
    <w:rsid w:val="00DC33B5"/>
    <w:rsid w:val="00DC4B0C"/>
    <w:rsid w:val="00DC7F67"/>
    <w:rsid w:val="00DC7F7B"/>
    <w:rsid w:val="00DD3D5E"/>
    <w:rsid w:val="00DD6588"/>
    <w:rsid w:val="00DE19A2"/>
    <w:rsid w:val="00DE1BF2"/>
    <w:rsid w:val="00DF46D7"/>
    <w:rsid w:val="00DF73C6"/>
    <w:rsid w:val="00DF77CB"/>
    <w:rsid w:val="00E0282D"/>
    <w:rsid w:val="00E04E48"/>
    <w:rsid w:val="00E06E26"/>
    <w:rsid w:val="00E10C90"/>
    <w:rsid w:val="00E11527"/>
    <w:rsid w:val="00E11D0E"/>
    <w:rsid w:val="00E139AC"/>
    <w:rsid w:val="00E156EE"/>
    <w:rsid w:val="00E161A0"/>
    <w:rsid w:val="00E16718"/>
    <w:rsid w:val="00E22D58"/>
    <w:rsid w:val="00E32E1F"/>
    <w:rsid w:val="00E3305F"/>
    <w:rsid w:val="00E337E5"/>
    <w:rsid w:val="00E3569D"/>
    <w:rsid w:val="00E35DA1"/>
    <w:rsid w:val="00E3639A"/>
    <w:rsid w:val="00E40416"/>
    <w:rsid w:val="00E4113B"/>
    <w:rsid w:val="00E424AC"/>
    <w:rsid w:val="00E440CB"/>
    <w:rsid w:val="00E45102"/>
    <w:rsid w:val="00E4593E"/>
    <w:rsid w:val="00E516C2"/>
    <w:rsid w:val="00E549F2"/>
    <w:rsid w:val="00E70B7D"/>
    <w:rsid w:val="00E7178D"/>
    <w:rsid w:val="00E71F4C"/>
    <w:rsid w:val="00E74B71"/>
    <w:rsid w:val="00E76B23"/>
    <w:rsid w:val="00E80E6E"/>
    <w:rsid w:val="00E847BD"/>
    <w:rsid w:val="00E8702D"/>
    <w:rsid w:val="00E909FF"/>
    <w:rsid w:val="00E917C3"/>
    <w:rsid w:val="00E93C4E"/>
    <w:rsid w:val="00E952BE"/>
    <w:rsid w:val="00E97E6E"/>
    <w:rsid w:val="00EA0886"/>
    <w:rsid w:val="00EA5453"/>
    <w:rsid w:val="00EB07FB"/>
    <w:rsid w:val="00EB4341"/>
    <w:rsid w:val="00EB6554"/>
    <w:rsid w:val="00EB7776"/>
    <w:rsid w:val="00ED02B7"/>
    <w:rsid w:val="00ED56E4"/>
    <w:rsid w:val="00EE18B4"/>
    <w:rsid w:val="00EF095D"/>
    <w:rsid w:val="00EF52C7"/>
    <w:rsid w:val="00F00089"/>
    <w:rsid w:val="00F00C15"/>
    <w:rsid w:val="00F0172E"/>
    <w:rsid w:val="00F0215F"/>
    <w:rsid w:val="00F03271"/>
    <w:rsid w:val="00F03425"/>
    <w:rsid w:val="00F0551E"/>
    <w:rsid w:val="00F0786E"/>
    <w:rsid w:val="00F07F90"/>
    <w:rsid w:val="00F104C5"/>
    <w:rsid w:val="00F15289"/>
    <w:rsid w:val="00F160A2"/>
    <w:rsid w:val="00F16B28"/>
    <w:rsid w:val="00F17F0A"/>
    <w:rsid w:val="00F21E96"/>
    <w:rsid w:val="00F25BB6"/>
    <w:rsid w:val="00F27401"/>
    <w:rsid w:val="00F31348"/>
    <w:rsid w:val="00F31504"/>
    <w:rsid w:val="00F31A68"/>
    <w:rsid w:val="00F32442"/>
    <w:rsid w:val="00F3469D"/>
    <w:rsid w:val="00F51B89"/>
    <w:rsid w:val="00F5333A"/>
    <w:rsid w:val="00F67F43"/>
    <w:rsid w:val="00F7153C"/>
    <w:rsid w:val="00F7405B"/>
    <w:rsid w:val="00F8159D"/>
    <w:rsid w:val="00F820C4"/>
    <w:rsid w:val="00F828D6"/>
    <w:rsid w:val="00F84AB3"/>
    <w:rsid w:val="00F86E10"/>
    <w:rsid w:val="00F87B9A"/>
    <w:rsid w:val="00F9167A"/>
    <w:rsid w:val="00F92F0E"/>
    <w:rsid w:val="00F93831"/>
    <w:rsid w:val="00F970E0"/>
    <w:rsid w:val="00F97FDD"/>
    <w:rsid w:val="00FA0D26"/>
    <w:rsid w:val="00FA20B5"/>
    <w:rsid w:val="00FA3596"/>
    <w:rsid w:val="00FA36FA"/>
    <w:rsid w:val="00FB1671"/>
    <w:rsid w:val="00FB3108"/>
    <w:rsid w:val="00FB56CA"/>
    <w:rsid w:val="00FC4E5A"/>
    <w:rsid w:val="00FD0F12"/>
    <w:rsid w:val="00FD7458"/>
    <w:rsid w:val="00FE181C"/>
    <w:rsid w:val="00FE67AE"/>
    <w:rsid w:val="00FE68FC"/>
    <w:rsid w:val="00FE702D"/>
    <w:rsid w:val="00FF0733"/>
    <w:rsid w:val="00FF57D9"/>
    <w:rsid w:val="0104FDC5"/>
    <w:rsid w:val="010D7A77"/>
    <w:rsid w:val="012180CA"/>
    <w:rsid w:val="01B07406"/>
    <w:rsid w:val="02553EF3"/>
    <w:rsid w:val="0263E5D0"/>
    <w:rsid w:val="035F0CDA"/>
    <w:rsid w:val="039EAA4A"/>
    <w:rsid w:val="0424173D"/>
    <w:rsid w:val="048B5493"/>
    <w:rsid w:val="049873E9"/>
    <w:rsid w:val="04CC8F21"/>
    <w:rsid w:val="05D33781"/>
    <w:rsid w:val="06576835"/>
    <w:rsid w:val="06C4C9AF"/>
    <w:rsid w:val="06F166FD"/>
    <w:rsid w:val="07FDA0BE"/>
    <w:rsid w:val="08035DEC"/>
    <w:rsid w:val="0878B1C5"/>
    <w:rsid w:val="09FE67D7"/>
    <w:rsid w:val="0B5AF289"/>
    <w:rsid w:val="0B73BA1C"/>
    <w:rsid w:val="0B78BB31"/>
    <w:rsid w:val="0C147277"/>
    <w:rsid w:val="0C8B8582"/>
    <w:rsid w:val="0D0A146F"/>
    <w:rsid w:val="0D2E04D4"/>
    <w:rsid w:val="0F9F49B5"/>
    <w:rsid w:val="10A420C0"/>
    <w:rsid w:val="11C9566B"/>
    <w:rsid w:val="136FC2B4"/>
    <w:rsid w:val="13C66976"/>
    <w:rsid w:val="172A3167"/>
    <w:rsid w:val="172A4099"/>
    <w:rsid w:val="17B76A5F"/>
    <w:rsid w:val="17C3EB1E"/>
    <w:rsid w:val="190FB449"/>
    <w:rsid w:val="1A0311DE"/>
    <w:rsid w:val="1BD8A676"/>
    <w:rsid w:val="1CBF9A3A"/>
    <w:rsid w:val="1E932060"/>
    <w:rsid w:val="1F62D70E"/>
    <w:rsid w:val="1F716937"/>
    <w:rsid w:val="2204B17B"/>
    <w:rsid w:val="23080ACA"/>
    <w:rsid w:val="23AA3310"/>
    <w:rsid w:val="28D85E6D"/>
    <w:rsid w:val="2A341856"/>
    <w:rsid w:val="2B4A4887"/>
    <w:rsid w:val="2BDAA1DD"/>
    <w:rsid w:val="2C71CD4B"/>
    <w:rsid w:val="2DB8C51E"/>
    <w:rsid w:val="2FF76151"/>
    <w:rsid w:val="3033182A"/>
    <w:rsid w:val="304D68A9"/>
    <w:rsid w:val="3149FE32"/>
    <w:rsid w:val="32457E5F"/>
    <w:rsid w:val="32BC2D28"/>
    <w:rsid w:val="337CBD5B"/>
    <w:rsid w:val="338A43C1"/>
    <w:rsid w:val="350E061B"/>
    <w:rsid w:val="377709A5"/>
    <w:rsid w:val="3A19652F"/>
    <w:rsid w:val="3A4CD687"/>
    <w:rsid w:val="3B2D0561"/>
    <w:rsid w:val="3B524D33"/>
    <w:rsid w:val="3B5D7032"/>
    <w:rsid w:val="3C1D99BA"/>
    <w:rsid w:val="3D0AB884"/>
    <w:rsid w:val="3D5BE03C"/>
    <w:rsid w:val="3DB8824F"/>
    <w:rsid w:val="3DDC9C5C"/>
    <w:rsid w:val="3F475612"/>
    <w:rsid w:val="4264489D"/>
    <w:rsid w:val="42DBF205"/>
    <w:rsid w:val="42E4A7A6"/>
    <w:rsid w:val="455E4DD0"/>
    <w:rsid w:val="4898B0F0"/>
    <w:rsid w:val="48E02CD2"/>
    <w:rsid w:val="4911C17C"/>
    <w:rsid w:val="4B03E04E"/>
    <w:rsid w:val="4B53B903"/>
    <w:rsid w:val="4BC581F7"/>
    <w:rsid w:val="4D0369E0"/>
    <w:rsid w:val="4DBADC0A"/>
    <w:rsid w:val="4E21A599"/>
    <w:rsid w:val="4E44484A"/>
    <w:rsid w:val="4EBB1936"/>
    <w:rsid w:val="4F253C57"/>
    <w:rsid w:val="50389851"/>
    <w:rsid w:val="50B7DFD3"/>
    <w:rsid w:val="50C63DA2"/>
    <w:rsid w:val="52A2D487"/>
    <w:rsid w:val="53066D7B"/>
    <w:rsid w:val="54FBE682"/>
    <w:rsid w:val="554FC994"/>
    <w:rsid w:val="55EC2424"/>
    <w:rsid w:val="56C9B27F"/>
    <w:rsid w:val="57DDB3FF"/>
    <w:rsid w:val="58C9D853"/>
    <w:rsid w:val="59DF3A16"/>
    <w:rsid w:val="59E8F2E0"/>
    <w:rsid w:val="5B253FB1"/>
    <w:rsid w:val="5B840B49"/>
    <w:rsid w:val="5BD29E26"/>
    <w:rsid w:val="5BF3419F"/>
    <w:rsid w:val="5BF46C7F"/>
    <w:rsid w:val="5C456FA1"/>
    <w:rsid w:val="5CD0E984"/>
    <w:rsid w:val="5D005A59"/>
    <w:rsid w:val="5F0272A8"/>
    <w:rsid w:val="6015452B"/>
    <w:rsid w:val="605BDE51"/>
    <w:rsid w:val="609692E5"/>
    <w:rsid w:val="60CC9E81"/>
    <w:rsid w:val="61D2601E"/>
    <w:rsid w:val="6244A29B"/>
    <w:rsid w:val="6373F2F3"/>
    <w:rsid w:val="649B21D4"/>
    <w:rsid w:val="64E87C91"/>
    <w:rsid w:val="6569D5EC"/>
    <w:rsid w:val="65B545F6"/>
    <w:rsid w:val="65E854AE"/>
    <w:rsid w:val="669E98DA"/>
    <w:rsid w:val="68F6FCD9"/>
    <w:rsid w:val="68FD7907"/>
    <w:rsid w:val="69B48210"/>
    <w:rsid w:val="69C08B00"/>
    <w:rsid w:val="6A28CEF5"/>
    <w:rsid w:val="6A937C7F"/>
    <w:rsid w:val="6BD23612"/>
    <w:rsid w:val="6C387202"/>
    <w:rsid w:val="6C6EC394"/>
    <w:rsid w:val="6CD6E5F7"/>
    <w:rsid w:val="6D0C0A1C"/>
    <w:rsid w:val="6E19AB8B"/>
    <w:rsid w:val="6ED2A364"/>
    <w:rsid w:val="6F9B063F"/>
    <w:rsid w:val="70515322"/>
    <w:rsid w:val="71058F39"/>
    <w:rsid w:val="712B81B3"/>
    <w:rsid w:val="7151C243"/>
    <w:rsid w:val="7225188A"/>
    <w:rsid w:val="7441A781"/>
    <w:rsid w:val="7633FA60"/>
    <w:rsid w:val="7644709B"/>
    <w:rsid w:val="76561499"/>
    <w:rsid w:val="77972042"/>
    <w:rsid w:val="78CD4566"/>
    <w:rsid w:val="78D2E564"/>
    <w:rsid w:val="796CED5C"/>
    <w:rsid w:val="7BC1F214"/>
    <w:rsid w:val="7C47455A"/>
    <w:rsid w:val="7D02C022"/>
    <w:rsid w:val="7D3AE867"/>
    <w:rsid w:val="7D6053F4"/>
    <w:rsid w:val="7E77ED30"/>
    <w:rsid w:val="7EAB9DA8"/>
    <w:rsid w:val="7F17D2B9"/>
    <w:rsid w:val="7FA78A9C"/>
    <w:rsid w:val="7FCE44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2110D2EE"/>
  <w15:docId w15:val="{028DE072-5C92-453E-A655-A0069D52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1A"/>
    <w:rPr>
      <w:rFonts w:ascii="Arial" w:hAnsi="Arial"/>
      <w:sz w:val="22"/>
    </w:rPr>
  </w:style>
  <w:style w:type="paragraph" w:styleId="Heading1">
    <w:name w:val="heading 1"/>
    <w:basedOn w:val="Normal"/>
    <w:next w:val="Normal"/>
    <w:link w:val="Heading1Char"/>
    <w:qFormat/>
    <w:rsid w:val="004C0775"/>
    <w:pPr>
      <w:keepNext/>
      <w:spacing w:before="240" w:after="240"/>
      <w:jc w:val="both"/>
      <w:outlineLvl w:val="0"/>
    </w:pPr>
    <w:rPr>
      <w:b/>
    </w:rPr>
  </w:style>
  <w:style w:type="paragraph" w:styleId="Heading2">
    <w:name w:val="heading 2"/>
    <w:basedOn w:val="Normal"/>
    <w:next w:val="Normal"/>
    <w:autoRedefine/>
    <w:qFormat/>
    <w:rsid w:val="008E4A14"/>
    <w:pPr>
      <w:keepNext/>
      <w:spacing w:before="240"/>
      <w:ind w:right="-957"/>
      <w:outlineLvl w:val="1"/>
    </w:pPr>
    <w:rPr>
      <w:b/>
    </w:rPr>
  </w:style>
  <w:style w:type="paragraph" w:styleId="Heading3">
    <w:name w:val="heading 3"/>
    <w:basedOn w:val="Normal"/>
    <w:next w:val="Normal"/>
    <w:qFormat/>
    <w:rsid w:val="006300ED"/>
    <w:pPr>
      <w:keepNext/>
      <w:ind w:right="-57"/>
      <w:jc w:val="center"/>
      <w:outlineLvl w:val="2"/>
    </w:pPr>
    <w:rPr>
      <w:b/>
      <w:noProof/>
    </w:rPr>
  </w:style>
  <w:style w:type="paragraph" w:styleId="Heading4">
    <w:name w:val="heading 4"/>
    <w:basedOn w:val="Normal"/>
    <w:next w:val="Normal"/>
    <w:qFormat/>
    <w:rsid w:val="006300ED"/>
    <w:pPr>
      <w:keepNext/>
      <w:ind w:right="-57"/>
      <w:jc w:val="right"/>
      <w:outlineLvl w:val="3"/>
    </w:pPr>
    <w:rPr>
      <w:b/>
      <w:noProof/>
    </w:rPr>
  </w:style>
  <w:style w:type="paragraph" w:styleId="Heading5">
    <w:name w:val="heading 5"/>
    <w:basedOn w:val="Normal"/>
    <w:next w:val="Normal"/>
    <w:link w:val="Heading5Char"/>
    <w:uiPriority w:val="9"/>
    <w:semiHidden/>
    <w:unhideWhenUsed/>
    <w:qFormat/>
    <w:rsid w:val="002D6D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00ED"/>
    <w:pPr>
      <w:tabs>
        <w:tab w:val="center" w:pos="4153"/>
        <w:tab w:val="right" w:pos="8306"/>
      </w:tabs>
    </w:pPr>
  </w:style>
  <w:style w:type="character" w:styleId="PageNumber">
    <w:name w:val="page number"/>
    <w:basedOn w:val="DefaultParagraphFont"/>
    <w:semiHidden/>
    <w:rsid w:val="006300ED"/>
  </w:style>
  <w:style w:type="paragraph" w:styleId="Header">
    <w:name w:val="header"/>
    <w:basedOn w:val="Normal"/>
    <w:link w:val="HeaderChar"/>
    <w:rsid w:val="006300ED"/>
    <w:pPr>
      <w:tabs>
        <w:tab w:val="center" w:pos="4153"/>
        <w:tab w:val="right" w:pos="8306"/>
      </w:tabs>
    </w:pPr>
  </w:style>
  <w:style w:type="paragraph" w:customStyle="1" w:styleId="heading">
    <w:name w:val="heading"/>
    <w:basedOn w:val="fixed"/>
    <w:rsid w:val="006300ED"/>
    <w:pPr>
      <w:spacing w:before="240" w:after="120"/>
    </w:pPr>
  </w:style>
  <w:style w:type="paragraph" w:customStyle="1" w:styleId="fixed">
    <w:name w:val="fixed"/>
    <w:link w:val="fixedChar"/>
    <w:rsid w:val="006300ED"/>
    <w:pPr>
      <w:tabs>
        <w:tab w:val="left" w:pos="720"/>
        <w:tab w:val="left" w:pos="1440"/>
        <w:tab w:val="left" w:pos="2160"/>
        <w:tab w:val="left" w:pos="2880"/>
      </w:tabs>
      <w:ind w:left="3600" w:hanging="3600"/>
    </w:pPr>
    <w:rPr>
      <w:b/>
      <w:sz w:val="24"/>
    </w:rPr>
  </w:style>
  <w:style w:type="paragraph" w:customStyle="1" w:styleId="bullet">
    <w:name w:val="bullet"/>
    <w:rsid w:val="006300ED"/>
    <w:pPr>
      <w:spacing w:before="120"/>
      <w:ind w:left="1004" w:hanging="284"/>
      <w:jc w:val="both"/>
    </w:pPr>
    <w:rPr>
      <w:sz w:val="24"/>
    </w:rPr>
  </w:style>
  <w:style w:type="paragraph" w:styleId="BodyTextIndent">
    <w:name w:val="Body Text Indent"/>
    <w:basedOn w:val="Normal"/>
    <w:semiHidden/>
    <w:rsid w:val="00630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lang w:val="en-US"/>
    </w:rPr>
  </w:style>
  <w:style w:type="paragraph" w:styleId="BodyText">
    <w:name w:val="Body Text"/>
    <w:basedOn w:val="Normal"/>
    <w:semiHidden/>
    <w:rsid w:val="006300ED"/>
    <w:pPr>
      <w:jc w:val="both"/>
    </w:pPr>
    <w:rPr>
      <w:color w:val="FF0000"/>
    </w:rPr>
  </w:style>
  <w:style w:type="paragraph" w:styleId="BodyTextIndent2">
    <w:name w:val="Body Text Indent 2"/>
    <w:basedOn w:val="Normal"/>
    <w:semiHidden/>
    <w:rsid w:val="006300ED"/>
    <w:pPr>
      <w:ind w:left="720"/>
      <w:jc w:val="both"/>
    </w:pPr>
    <w:rPr>
      <w:color w:val="FF0000"/>
    </w:rPr>
  </w:style>
  <w:style w:type="paragraph" w:styleId="BodyText3">
    <w:name w:val="Body Text 3"/>
    <w:basedOn w:val="Normal"/>
    <w:semiHidden/>
    <w:rsid w:val="006300ED"/>
    <w:pPr>
      <w:jc w:val="right"/>
    </w:pPr>
    <w:rPr>
      <w:b/>
      <w:sz w:val="48"/>
      <w:lang w:val="en-US"/>
    </w:rPr>
  </w:style>
  <w:style w:type="paragraph" w:styleId="BodyText2">
    <w:name w:val="Body Text 2"/>
    <w:basedOn w:val="Normal"/>
    <w:semiHidden/>
    <w:rsid w:val="006300ED"/>
    <w:rPr>
      <w:color w:val="FF0000"/>
    </w:rPr>
  </w:style>
  <w:style w:type="paragraph" w:styleId="BodyTextIndent3">
    <w:name w:val="Body Text Indent 3"/>
    <w:basedOn w:val="Normal"/>
    <w:semiHidden/>
    <w:rsid w:val="006300ED"/>
    <w:pPr>
      <w:spacing w:after="120"/>
      <w:ind w:left="283"/>
    </w:pPr>
    <w:rPr>
      <w:sz w:val="16"/>
      <w:szCs w:val="16"/>
    </w:rPr>
  </w:style>
  <w:style w:type="character" w:styleId="Hyperlink">
    <w:name w:val="Hyperlink"/>
    <w:uiPriority w:val="99"/>
    <w:rsid w:val="006300ED"/>
    <w:rPr>
      <w:color w:val="0000FF"/>
      <w:u w:val="single"/>
    </w:rPr>
  </w:style>
  <w:style w:type="paragraph" w:customStyle="1" w:styleId="darktxt">
    <w:name w:val="darktxt"/>
    <w:basedOn w:val="Normal"/>
    <w:rsid w:val="006300ED"/>
    <w:pPr>
      <w:spacing w:before="100" w:beforeAutospacing="1" w:after="100" w:afterAutospacing="1"/>
    </w:pPr>
    <w:rPr>
      <w:rFonts w:ascii="Verdana" w:hAnsi="Verdana"/>
      <w:color w:val="000000"/>
      <w:sz w:val="18"/>
      <w:szCs w:val="18"/>
    </w:rPr>
  </w:style>
  <w:style w:type="paragraph" w:styleId="BalloonText">
    <w:name w:val="Balloon Text"/>
    <w:basedOn w:val="Normal"/>
    <w:semiHidden/>
    <w:rsid w:val="006300ED"/>
    <w:rPr>
      <w:rFonts w:ascii="Tahoma" w:hAnsi="Tahoma" w:cs="Tahoma"/>
      <w:sz w:val="16"/>
      <w:szCs w:val="16"/>
    </w:rPr>
  </w:style>
  <w:style w:type="character" w:styleId="CommentReference">
    <w:name w:val="annotation reference"/>
    <w:uiPriority w:val="99"/>
    <w:semiHidden/>
    <w:rsid w:val="006300ED"/>
    <w:rPr>
      <w:sz w:val="16"/>
      <w:szCs w:val="16"/>
    </w:rPr>
  </w:style>
  <w:style w:type="paragraph" w:styleId="CommentText">
    <w:name w:val="annotation text"/>
    <w:basedOn w:val="Normal"/>
    <w:link w:val="CommentTextChar"/>
    <w:semiHidden/>
    <w:rsid w:val="006300ED"/>
    <w:rPr>
      <w:sz w:val="20"/>
      <w:lang w:val="en-AU"/>
    </w:rPr>
  </w:style>
  <w:style w:type="paragraph" w:customStyle="1" w:styleId="Style1">
    <w:name w:val="Style1"/>
    <w:basedOn w:val="BodyText"/>
    <w:rsid w:val="006300ED"/>
    <w:rPr>
      <w:color w:val="auto"/>
    </w:rPr>
  </w:style>
  <w:style w:type="character" w:customStyle="1" w:styleId="ft44">
    <w:name w:val="ft44"/>
    <w:rsid w:val="006300ED"/>
    <w:rPr>
      <w:rFonts w:ascii="Helvetica" w:hAnsi="Helvetica" w:cs="Helvetica" w:hint="default"/>
      <w:color w:val="000000"/>
      <w:sz w:val="23"/>
      <w:szCs w:val="23"/>
    </w:rPr>
  </w:style>
  <w:style w:type="character" w:customStyle="1" w:styleId="ft24">
    <w:name w:val="ft24"/>
    <w:rsid w:val="006300ED"/>
    <w:rPr>
      <w:rFonts w:ascii="Helvetica" w:hAnsi="Helvetica" w:cs="Helvetica" w:hint="default"/>
      <w:color w:val="000000"/>
      <w:sz w:val="23"/>
      <w:szCs w:val="23"/>
    </w:rPr>
  </w:style>
  <w:style w:type="paragraph" w:styleId="CommentSubject">
    <w:name w:val="annotation subject"/>
    <w:basedOn w:val="CommentText"/>
    <w:next w:val="CommentText"/>
    <w:link w:val="CommentSubjectChar"/>
    <w:uiPriority w:val="99"/>
    <w:semiHidden/>
    <w:unhideWhenUsed/>
    <w:rsid w:val="00B962EB"/>
    <w:rPr>
      <w:b/>
      <w:bCs/>
      <w:lang w:val="en-GB"/>
    </w:rPr>
  </w:style>
  <w:style w:type="character" w:customStyle="1" w:styleId="CommentTextChar">
    <w:name w:val="Comment Text Char"/>
    <w:link w:val="CommentText"/>
    <w:semiHidden/>
    <w:rsid w:val="00B962EB"/>
    <w:rPr>
      <w:lang w:val="en-AU"/>
    </w:rPr>
  </w:style>
  <w:style w:type="character" w:customStyle="1" w:styleId="CommentSubjectChar">
    <w:name w:val="Comment Subject Char"/>
    <w:basedOn w:val="CommentTextChar"/>
    <w:link w:val="CommentSubject"/>
    <w:rsid w:val="00B962EB"/>
    <w:rPr>
      <w:lang w:val="en-AU"/>
    </w:rPr>
  </w:style>
  <w:style w:type="character" w:customStyle="1" w:styleId="HeaderChar">
    <w:name w:val="Header Char"/>
    <w:link w:val="Header"/>
    <w:rsid w:val="008F4365"/>
    <w:rPr>
      <w:sz w:val="24"/>
    </w:rPr>
  </w:style>
  <w:style w:type="paragraph" w:styleId="ListParagraph">
    <w:name w:val="List Paragraph"/>
    <w:basedOn w:val="Normal"/>
    <w:uiPriority w:val="34"/>
    <w:qFormat/>
    <w:rsid w:val="00D10FF6"/>
    <w:pPr>
      <w:spacing w:after="200" w:line="276" w:lineRule="auto"/>
      <w:ind w:left="720"/>
      <w:contextualSpacing/>
    </w:pPr>
    <w:rPr>
      <w:rFonts w:ascii="Calibri" w:eastAsia="Calibri" w:hAnsi="Calibri" w:cs="Calibri"/>
      <w:szCs w:val="22"/>
      <w:lang w:eastAsia="en-US"/>
    </w:rPr>
  </w:style>
  <w:style w:type="paragraph" w:customStyle="1" w:styleId="Default">
    <w:name w:val="Default"/>
    <w:basedOn w:val="Normal"/>
    <w:rsid w:val="00D10FF6"/>
    <w:pPr>
      <w:autoSpaceDE w:val="0"/>
      <w:autoSpaceDN w:val="0"/>
    </w:pPr>
    <w:rPr>
      <w:rFonts w:ascii="Verdana" w:eastAsia="Calibri" w:hAnsi="Verdana"/>
      <w:color w:val="000000"/>
      <w:szCs w:val="24"/>
      <w:lang w:eastAsia="en-US"/>
    </w:rPr>
  </w:style>
  <w:style w:type="character" w:customStyle="1" w:styleId="Heading5Char">
    <w:name w:val="Heading 5 Char"/>
    <w:link w:val="Heading5"/>
    <w:uiPriority w:val="9"/>
    <w:semiHidden/>
    <w:rsid w:val="002D6D45"/>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387D95"/>
    <w:pPr>
      <w:tabs>
        <w:tab w:val="right" w:leader="dot" w:pos="8297"/>
      </w:tabs>
      <w:spacing w:before="240"/>
    </w:pPr>
  </w:style>
  <w:style w:type="paragraph" w:styleId="TOC2">
    <w:name w:val="toc 2"/>
    <w:basedOn w:val="Normal"/>
    <w:next w:val="Normal"/>
    <w:autoRedefine/>
    <w:uiPriority w:val="39"/>
    <w:unhideWhenUsed/>
    <w:rsid w:val="00F104C5"/>
    <w:pPr>
      <w:tabs>
        <w:tab w:val="right" w:leader="dot" w:pos="8297"/>
      </w:tabs>
      <w:spacing w:before="120"/>
      <w:ind w:left="240"/>
    </w:pPr>
  </w:style>
  <w:style w:type="paragraph" w:styleId="PlainText">
    <w:name w:val="Plain Text"/>
    <w:basedOn w:val="Normal"/>
    <w:link w:val="PlainTextChar"/>
    <w:uiPriority w:val="99"/>
    <w:unhideWhenUsed/>
    <w:rsid w:val="00EE18B4"/>
    <w:rPr>
      <w:rFonts w:ascii="Calibri" w:eastAsia="Calibri" w:hAnsi="Calibri"/>
      <w:szCs w:val="21"/>
      <w:lang w:val="en-US" w:eastAsia="en-US"/>
    </w:rPr>
  </w:style>
  <w:style w:type="character" w:customStyle="1" w:styleId="PlainTextChar">
    <w:name w:val="Plain Text Char"/>
    <w:link w:val="PlainText"/>
    <w:uiPriority w:val="99"/>
    <w:rsid w:val="00EE18B4"/>
    <w:rPr>
      <w:rFonts w:ascii="Calibri" w:eastAsia="Calibri" w:hAnsi="Calibri"/>
      <w:sz w:val="22"/>
      <w:szCs w:val="21"/>
      <w:lang w:val="en-US" w:eastAsia="en-US"/>
    </w:rPr>
  </w:style>
  <w:style w:type="paragraph" w:styleId="NormalWeb">
    <w:name w:val="Normal (Web)"/>
    <w:basedOn w:val="Normal"/>
    <w:uiPriority w:val="99"/>
    <w:unhideWhenUsed/>
    <w:rsid w:val="008D1C74"/>
    <w:pPr>
      <w:spacing w:after="224"/>
    </w:pPr>
    <w:rPr>
      <w:rFonts w:ascii="Times New Roman" w:eastAsia="Calibri" w:hAnsi="Times New Roman"/>
      <w:sz w:val="24"/>
      <w:szCs w:val="24"/>
    </w:rPr>
  </w:style>
  <w:style w:type="character" w:styleId="FollowedHyperlink">
    <w:name w:val="FollowedHyperlink"/>
    <w:uiPriority w:val="99"/>
    <w:semiHidden/>
    <w:unhideWhenUsed/>
    <w:rsid w:val="007E75DD"/>
    <w:rPr>
      <w:color w:val="800080"/>
      <w:u w:val="single"/>
    </w:rPr>
  </w:style>
  <w:style w:type="paragraph" w:styleId="Revision">
    <w:name w:val="Revision"/>
    <w:hidden/>
    <w:uiPriority w:val="99"/>
    <w:semiHidden/>
    <w:rsid w:val="00B14514"/>
    <w:rPr>
      <w:rFonts w:ascii="Arial" w:hAnsi="Arial"/>
      <w:sz w:val="22"/>
    </w:rPr>
  </w:style>
  <w:style w:type="table" w:styleId="TableGrid">
    <w:name w:val="Table Grid"/>
    <w:basedOn w:val="TableNormal"/>
    <w:uiPriority w:val="59"/>
    <w:rsid w:val="00F5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479AD"/>
    <w:rPr>
      <w:rFonts w:ascii="Arial" w:hAnsi="Arial"/>
      <w:sz w:val="22"/>
    </w:rPr>
  </w:style>
  <w:style w:type="paragraph" w:styleId="TOC3">
    <w:name w:val="toc 3"/>
    <w:basedOn w:val="Normal"/>
    <w:next w:val="Normal"/>
    <w:autoRedefine/>
    <w:uiPriority w:val="39"/>
    <w:semiHidden/>
    <w:unhideWhenUsed/>
    <w:rsid w:val="002A1D00"/>
    <w:pPr>
      <w:spacing w:after="100"/>
      <w:ind w:left="440"/>
    </w:pPr>
  </w:style>
  <w:style w:type="character" w:customStyle="1" w:styleId="Heading1Char">
    <w:name w:val="Heading 1 Char"/>
    <w:basedOn w:val="DefaultParagraphFont"/>
    <w:link w:val="Heading1"/>
    <w:rsid w:val="0014551B"/>
    <w:rPr>
      <w:rFonts w:ascii="Arial" w:hAnsi="Arial"/>
      <w:b/>
      <w:sz w:val="22"/>
    </w:rPr>
  </w:style>
  <w:style w:type="character" w:customStyle="1" w:styleId="fixedChar">
    <w:name w:val="fixed Char"/>
    <w:link w:val="fixed"/>
    <w:locked/>
    <w:rsid w:val="0014551B"/>
    <w:rPr>
      <w:b/>
      <w:sz w:val="24"/>
    </w:rPr>
  </w:style>
  <w:style w:type="character" w:customStyle="1" w:styleId="fixedCharCharChar">
    <w:name w:val="fixed Char Char Char"/>
    <w:link w:val="fixedCharChar"/>
    <w:locked/>
    <w:rsid w:val="0014551B"/>
    <w:rPr>
      <w:b/>
      <w:sz w:val="24"/>
    </w:rPr>
  </w:style>
  <w:style w:type="paragraph" w:customStyle="1" w:styleId="fixedCharChar">
    <w:name w:val="fixed Char Char"/>
    <w:link w:val="fixedCharCharChar"/>
    <w:rsid w:val="0014551B"/>
    <w:pPr>
      <w:tabs>
        <w:tab w:val="left" w:pos="720"/>
        <w:tab w:val="left" w:pos="1440"/>
        <w:tab w:val="left" w:pos="2160"/>
        <w:tab w:val="left" w:pos="2880"/>
      </w:tabs>
      <w:ind w:left="3600" w:hanging="3600"/>
    </w:pPr>
    <w:rPr>
      <w:b/>
      <w:sz w:val="24"/>
    </w:rPr>
  </w:style>
  <w:style w:type="paragraph" w:customStyle="1" w:styleId="paragraph">
    <w:name w:val="paragraph"/>
    <w:basedOn w:val="Normal"/>
    <w:rsid w:val="00DE1BF2"/>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DE1BF2"/>
  </w:style>
  <w:style w:type="character" w:customStyle="1" w:styleId="eop">
    <w:name w:val="eop"/>
    <w:basedOn w:val="DefaultParagraphFont"/>
    <w:rsid w:val="00DE1BF2"/>
  </w:style>
  <w:style w:type="character" w:customStyle="1" w:styleId="spellingerror">
    <w:name w:val="spellingerror"/>
    <w:basedOn w:val="DefaultParagraphFont"/>
    <w:rsid w:val="00DE1BF2"/>
  </w:style>
  <w:style w:type="character" w:styleId="UnresolvedMention">
    <w:name w:val="Unresolved Mention"/>
    <w:basedOn w:val="DefaultParagraphFont"/>
    <w:uiPriority w:val="99"/>
    <w:unhideWhenUsed/>
    <w:rsid w:val="0056387B"/>
    <w:rPr>
      <w:color w:val="605E5C"/>
      <w:shd w:val="clear" w:color="auto" w:fill="E1DFDD"/>
    </w:rPr>
  </w:style>
  <w:style w:type="character" w:styleId="Mention">
    <w:name w:val="Mention"/>
    <w:basedOn w:val="DefaultParagraphFont"/>
    <w:uiPriority w:val="99"/>
    <w:unhideWhenUsed/>
    <w:rsid w:val="00260343"/>
    <w:rPr>
      <w:color w:val="2B579A"/>
      <w:shd w:val="clear" w:color="auto" w:fill="E1DFDD"/>
    </w:rPr>
  </w:style>
  <w:style w:type="character" w:customStyle="1" w:styleId="normaltextrun1">
    <w:name w:val="normaltextrun1"/>
    <w:basedOn w:val="DefaultParagraphFont"/>
    <w:rsid w:val="00E156EE"/>
  </w:style>
  <w:style w:type="character" w:customStyle="1" w:styleId="cf01">
    <w:name w:val="cf01"/>
    <w:basedOn w:val="DefaultParagraphFont"/>
    <w:rsid w:val="00AE3BC3"/>
    <w:rPr>
      <w:rFonts w:ascii="Segoe UI" w:hAnsi="Segoe UI" w:cs="Segoe UI" w:hint="default"/>
      <w:sz w:val="18"/>
      <w:szCs w:val="18"/>
    </w:rPr>
  </w:style>
  <w:style w:type="paragraph" w:styleId="NoSpacing">
    <w:name w:val="No Spacing"/>
    <w:uiPriority w:val="1"/>
    <w:qFormat/>
    <w:rsid w:val="002E0B74"/>
    <w:rPr>
      <w:rFonts w:asciiTheme="minorHAnsi" w:eastAsiaTheme="minorEastAsia" w:hAnsiTheme="minorHAnsi" w:cstheme="minorBidi"/>
      <w:kern w:val="2"/>
      <w:sz w:val="24"/>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235">
      <w:bodyDiv w:val="1"/>
      <w:marLeft w:val="0"/>
      <w:marRight w:val="0"/>
      <w:marTop w:val="0"/>
      <w:marBottom w:val="0"/>
      <w:divBdr>
        <w:top w:val="none" w:sz="0" w:space="0" w:color="auto"/>
        <w:left w:val="none" w:sz="0" w:space="0" w:color="auto"/>
        <w:bottom w:val="none" w:sz="0" w:space="0" w:color="auto"/>
        <w:right w:val="none" w:sz="0" w:space="0" w:color="auto"/>
      </w:divBdr>
    </w:div>
    <w:div w:id="15279690">
      <w:bodyDiv w:val="1"/>
      <w:marLeft w:val="0"/>
      <w:marRight w:val="0"/>
      <w:marTop w:val="0"/>
      <w:marBottom w:val="0"/>
      <w:divBdr>
        <w:top w:val="none" w:sz="0" w:space="0" w:color="auto"/>
        <w:left w:val="none" w:sz="0" w:space="0" w:color="auto"/>
        <w:bottom w:val="none" w:sz="0" w:space="0" w:color="auto"/>
        <w:right w:val="none" w:sz="0" w:space="0" w:color="auto"/>
      </w:divBdr>
    </w:div>
    <w:div w:id="24911130">
      <w:bodyDiv w:val="1"/>
      <w:marLeft w:val="0"/>
      <w:marRight w:val="0"/>
      <w:marTop w:val="0"/>
      <w:marBottom w:val="0"/>
      <w:divBdr>
        <w:top w:val="none" w:sz="0" w:space="0" w:color="auto"/>
        <w:left w:val="none" w:sz="0" w:space="0" w:color="auto"/>
        <w:bottom w:val="none" w:sz="0" w:space="0" w:color="auto"/>
        <w:right w:val="none" w:sz="0" w:space="0" w:color="auto"/>
      </w:divBdr>
    </w:div>
    <w:div w:id="68382629">
      <w:bodyDiv w:val="1"/>
      <w:marLeft w:val="0"/>
      <w:marRight w:val="0"/>
      <w:marTop w:val="0"/>
      <w:marBottom w:val="0"/>
      <w:divBdr>
        <w:top w:val="none" w:sz="0" w:space="0" w:color="auto"/>
        <w:left w:val="none" w:sz="0" w:space="0" w:color="auto"/>
        <w:bottom w:val="none" w:sz="0" w:space="0" w:color="auto"/>
        <w:right w:val="none" w:sz="0" w:space="0" w:color="auto"/>
      </w:divBdr>
    </w:div>
    <w:div w:id="90516978">
      <w:bodyDiv w:val="1"/>
      <w:marLeft w:val="0"/>
      <w:marRight w:val="0"/>
      <w:marTop w:val="0"/>
      <w:marBottom w:val="0"/>
      <w:divBdr>
        <w:top w:val="none" w:sz="0" w:space="0" w:color="auto"/>
        <w:left w:val="none" w:sz="0" w:space="0" w:color="auto"/>
        <w:bottom w:val="none" w:sz="0" w:space="0" w:color="auto"/>
        <w:right w:val="none" w:sz="0" w:space="0" w:color="auto"/>
      </w:divBdr>
    </w:div>
    <w:div w:id="223416112">
      <w:bodyDiv w:val="1"/>
      <w:marLeft w:val="0"/>
      <w:marRight w:val="0"/>
      <w:marTop w:val="0"/>
      <w:marBottom w:val="0"/>
      <w:divBdr>
        <w:top w:val="none" w:sz="0" w:space="0" w:color="auto"/>
        <w:left w:val="none" w:sz="0" w:space="0" w:color="auto"/>
        <w:bottom w:val="none" w:sz="0" w:space="0" w:color="auto"/>
        <w:right w:val="none" w:sz="0" w:space="0" w:color="auto"/>
      </w:divBdr>
    </w:div>
    <w:div w:id="252394464">
      <w:bodyDiv w:val="1"/>
      <w:marLeft w:val="0"/>
      <w:marRight w:val="0"/>
      <w:marTop w:val="0"/>
      <w:marBottom w:val="0"/>
      <w:divBdr>
        <w:top w:val="none" w:sz="0" w:space="0" w:color="auto"/>
        <w:left w:val="none" w:sz="0" w:space="0" w:color="auto"/>
        <w:bottom w:val="none" w:sz="0" w:space="0" w:color="auto"/>
        <w:right w:val="none" w:sz="0" w:space="0" w:color="auto"/>
      </w:divBdr>
    </w:div>
    <w:div w:id="315843231">
      <w:bodyDiv w:val="1"/>
      <w:marLeft w:val="0"/>
      <w:marRight w:val="0"/>
      <w:marTop w:val="0"/>
      <w:marBottom w:val="0"/>
      <w:divBdr>
        <w:top w:val="none" w:sz="0" w:space="0" w:color="auto"/>
        <w:left w:val="none" w:sz="0" w:space="0" w:color="auto"/>
        <w:bottom w:val="none" w:sz="0" w:space="0" w:color="auto"/>
        <w:right w:val="none" w:sz="0" w:space="0" w:color="auto"/>
      </w:divBdr>
      <w:divsChild>
        <w:div w:id="1036932443">
          <w:marLeft w:val="0"/>
          <w:marRight w:val="0"/>
          <w:marTop w:val="0"/>
          <w:marBottom w:val="0"/>
          <w:divBdr>
            <w:top w:val="none" w:sz="0" w:space="0" w:color="auto"/>
            <w:left w:val="none" w:sz="0" w:space="0" w:color="auto"/>
            <w:bottom w:val="none" w:sz="0" w:space="0" w:color="auto"/>
            <w:right w:val="none" w:sz="0" w:space="0" w:color="auto"/>
          </w:divBdr>
          <w:divsChild>
            <w:div w:id="599794632">
              <w:marLeft w:val="0"/>
              <w:marRight w:val="0"/>
              <w:marTop w:val="0"/>
              <w:marBottom w:val="0"/>
              <w:divBdr>
                <w:top w:val="none" w:sz="0" w:space="0" w:color="auto"/>
                <w:left w:val="none" w:sz="0" w:space="0" w:color="auto"/>
                <w:bottom w:val="none" w:sz="0" w:space="0" w:color="auto"/>
                <w:right w:val="none" w:sz="0" w:space="0" w:color="auto"/>
              </w:divBdr>
              <w:divsChild>
                <w:div w:id="1284144708">
                  <w:marLeft w:val="0"/>
                  <w:marRight w:val="0"/>
                  <w:marTop w:val="0"/>
                  <w:marBottom w:val="0"/>
                  <w:divBdr>
                    <w:top w:val="none" w:sz="0" w:space="0" w:color="auto"/>
                    <w:left w:val="none" w:sz="0" w:space="0" w:color="auto"/>
                    <w:bottom w:val="none" w:sz="0" w:space="0" w:color="auto"/>
                    <w:right w:val="none" w:sz="0" w:space="0" w:color="auto"/>
                  </w:divBdr>
                  <w:divsChild>
                    <w:div w:id="119812558">
                      <w:marLeft w:val="0"/>
                      <w:marRight w:val="0"/>
                      <w:marTop w:val="0"/>
                      <w:marBottom w:val="0"/>
                      <w:divBdr>
                        <w:top w:val="none" w:sz="0" w:space="0" w:color="auto"/>
                        <w:left w:val="none" w:sz="0" w:space="0" w:color="auto"/>
                        <w:bottom w:val="none" w:sz="0" w:space="0" w:color="auto"/>
                        <w:right w:val="none" w:sz="0" w:space="0" w:color="auto"/>
                      </w:divBdr>
                      <w:divsChild>
                        <w:div w:id="61487859">
                          <w:marLeft w:val="0"/>
                          <w:marRight w:val="0"/>
                          <w:marTop w:val="0"/>
                          <w:marBottom w:val="0"/>
                          <w:divBdr>
                            <w:top w:val="none" w:sz="0" w:space="0" w:color="auto"/>
                            <w:left w:val="none" w:sz="0" w:space="0" w:color="auto"/>
                            <w:bottom w:val="none" w:sz="0" w:space="0" w:color="auto"/>
                            <w:right w:val="none" w:sz="0" w:space="0" w:color="auto"/>
                          </w:divBdr>
                          <w:divsChild>
                            <w:div w:id="219369371">
                              <w:marLeft w:val="0"/>
                              <w:marRight w:val="0"/>
                              <w:marTop w:val="0"/>
                              <w:marBottom w:val="0"/>
                              <w:divBdr>
                                <w:top w:val="none" w:sz="0" w:space="0" w:color="auto"/>
                                <w:left w:val="none" w:sz="0" w:space="0" w:color="auto"/>
                                <w:bottom w:val="none" w:sz="0" w:space="0" w:color="auto"/>
                                <w:right w:val="none" w:sz="0" w:space="0" w:color="auto"/>
                              </w:divBdr>
                              <w:divsChild>
                                <w:div w:id="768428451">
                                  <w:marLeft w:val="0"/>
                                  <w:marRight w:val="0"/>
                                  <w:marTop w:val="0"/>
                                  <w:marBottom w:val="0"/>
                                  <w:divBdr>
                                    <w:top w:val="none" w:sz="0" w:space="0" w:color="auto"/>
                                    <w:left w:val="none" w:sz="0" w:space="0" w:color="auto"/>
                                    <w:bottom w:val="none" w:sz="0" w:space="0" w:color="auto"/>
                                    <w:right w:val="none" w:sz="0" w:space="0" w:color="auto"/>
                                  </w:divBdr>
                                  <w:divsChild>
                                    <w:div w:id="548608803">
                                      <w:marLeft w:val="0"/>
                                      <w:marRight w:val="0"/>
                                      <w:marTop w:val="0"/>
                                      <w:marBottom w:val="0"/>
                                      <w:divBdr>
                                        <w:top w:val="none" w:sz="0" w:space="0" w:color="auto"/>
                                        <w:left w:val="none" w:sz="0" w:space="0" w:color="auto"/>
                                        <w:bottom w:val="none" w:sz="0" w:space="0" w:color="auto"/>
                                        <w:right w:val="none" w:sz="0" w:space="0" w:color="auto"/>
                                      </w:divBdr>
                                      <w:divsChild>
                                        <w:div w:id="488253140">
                                          <w:marLeft w:val="0"/>
                                          <w:marRight w:val="0"/>
                                          <w:marTop w:val="0"/>
                                          <w:marBottom w:val="0"/>
                                          <w:divBdr>
                                            <w:top w:val="none" w:sz="0" w:space="0" w:color="auto"/>
                                            <w:left w:val="none" w:sz="0" w:space="0" w:color="auto"/>
                                            <w:bottom w:val="none" w:sz="0" w:space="0" w:color="auto"/>
                                            <w:right w:val="none" w:sz="0" w:space="0" w:color="auto"/>
                                          </w:divBdr>
                                          <w:divsChild>
                                            <w:div w:id="1830629013">
                                              <w:marLeft w:val="0"/>
                                              <w:marRight w:val="0"/>
                                              <w:marTop w:val="0"/>
                                              <w:marBottom w:val="0"/>
                                              <w:divBdr>
                                                <w:top w:val="none" w:sz="0" w:space="0" w:color="auto"/>
                                                <w:left w:val="none" w:sz="0" w:space="0" w:color="auto"/>
                                                <w:bottom w:val="none" w:sz="0" w:space="0" w:color="auto"/>
                                                <w:right w:val="none" w:sz="0" w:space="0" w:color="auto"/>
                                              </w:divBdr>
                                              <w:divsChild>
                                                <w:div w:id="1943803848">
                                                  <w:marLeft w:val="0"/>
                                                  <w:marRight w:val="0"/>
                                                  <w:marTop w:val="0"/>
                                                  <w:marBottom w:val="0"/>
                                                  <w:divBdr>
                                                    <w:top w:val="none" w:sz="0" w:space="0" w:color="auto"/>
                                                    <w:left w:val="none" w:sz="0" w:space="0" w:color="auto"/>
                                                    <w:bottom w:val="none" w:sz="0" w:space="0" w:color="auto"/>
                                                    <w:right w:val="none" w:sz="0" w:space="0" w:color="auto"/>
                                                  </w:divBdr>
                                                  <w:divsChild>
                                                    <w:div w:id="2140027384">
                                                      <w:marLeft w:val="0"/>
                                                      <w:marRight w:val="0"/>
                                                      <w:marTop w:val="0"/>
                                                      <w:marBottom w:val="0"/>
                                                      <w:divBdr>
                                                        <w:top w:val="single" w:sz="12" w:space="0" w:color="auto"/>
                                                        <w:left w:val="none" w:sz="0" w:space="0" w:color="auto"/>
                                                        <w:bottom w:val="none" w:sz="0" w:space="0" w:color="auto"/>
                                                        <w:right w:val="none" w:sz="0" w:space="0" w:color="auto"/>
                                                      </w:divBdr>
                                                      <w:divsChild>
                                                        <w:div w:id="1608271904">
                                                          <w:marLeft w:val="0"/>
                                                          <w:marRight w:val="0"/>
                                                          <w:marTop w:val="0"/>
                                                          <w:marBottom w:val="0"/>
                                                          <w:divBdr>
                                                            <w:top w:val="none" w:sz="0" w:space="0" w:color="auto"/>
                                                            <w:left w:val="none" w:sz="0" w:space="0" w:color="auto"/>
                                                            <w:bottom w:val="none" w:sz="0" w:space="0" w:color="auto"/>
                                                            <w:right w:val="none" w:sz="0" w:space="0" w:color="auto"/>
                                                          </w:divBdr>
                                                          <w:divsChild>
                                                            <w:div w:id="1720081674">
                                                              <w:marLeft w:val="0"/>
                                                              <w:marRight w:val="0"/>
                                                              <w:marTop w:val="0"/>
                                                              <w:marBottom w:val="0"/>
                                                              <w:divBdr>
                                                                <w:top w:val="none" w:sz="0" w:space="0" w:color="auto"/>
                                                                <w:left w:val="none" w:sz="0" w:space="0" w:color="auto"/>
                                                                <w:bottom w:val="none" w:sz="0" w:space="0" w:color="auto"/>
                                                                <w:right w:val="none" w:sz="0" w:space="0" w:color="auto"/>
                                                              </w:divBdr>
                                                              <w:divsChild>
                                                                <w:div w:id="353776129">
                                                                  <w:marLeft w:val="0"/>
                                                                  <w:marRight w:val="0"/>
                                                                  <w:marTop w:val="0"/>
                                                                  <w:marBottom w:val="0"/>
                                                                  <w:divBdr>
                                                                    <w:top w:val="none" w:sz="0" w:space="0" w:color="auto"/>
                                                                    <w:left w:val="none" w:sz="0" w:space="0" w:color="auto"/>
                                                                    <w:bottom w:val="none" w:sz="0" w:space="0" w:color="auto"/>
                                                                    <w:right w:val="none" w:sz="0" w:space="0" w:color="auto"/>
                                                                  </w:divBdr>
                                                                  <w:divsChild>
                                                                    <w:div w:id="2072851437">
                                                                      <w:marLeft w:val="0"/>
                                                                      <w:marRight w:val="0"/>
                                                                      <w:marTop w:val="0"/>
                                                                      <w:marBottom w:val="0"/>
                                                                      <w:divBdr>
                                                                        <w:top w:val="none" w:sz="0" w:space="0" w:color="auto"/>
                                                                        <w:left w:val="none" w:sz="0" w:space="0" w:color="auto"/>
                                                                        <w:bottom w:val="none" w:sz="0" w:space="0" w:color="auto"/>
                                                                        <w:right w:val="none" w:sz="0" w:space="0" w:color="auto"/>
                                                                      </w:divBdr>
                                                                      <w:divsChild>
                                                                        <w:div w:id="2127457531">
                                                                          <w:marLeft w:val="0"/>
                                                                          <w:marRight w:val="0"/>
                                                                          <w:marTop w:val="0"/>
                                                                          <w:marBottom w:val="0"/>
                                                                          <w:divBdr>
                                                                            <w:top w:val="none" w:sz="0" w:space="0" w:color="auto"/>
                                                                            <w:left w:val="none" w:sz="0" w:space="0" w:color="auto"/>
                                                                            <w:bottom w:val="none" w:sz="0" w:space="0" w:color="auto"/>
                                                                            <w:right w:val="none" w:sz="0" w:space="0" w:color="auto"/>
                                                                          </w:divBdr>
                                                                          <w:divsChild>
                                                                            <w:div w:id="1025209075">
                                                                              <w:marLeft w:val="0"/>
                                                                              <w:marRight w:val="0"/>
                                                                              <w:marTop w:val="0"/>
                                                                              <w:marBottom w:val="0"/>
                                                                              <w:divBdr>
                                                                                <w:top w:val="none" w:sz="0" w:space="0" w:color="auto"/>
                                                                                <w:left w:val="none" w:sz="0" w:space="0" w:color="auto"/>
                                                                                <w:bottom w:val="none" w:sz="0" w:space="0" w:color="auto"/>
                                                                                <w:right w:val="none" w:sz="0" w:space="0" w:color="auto"/>
                                                                              </w:divBdr>
                                                                              <w:divsChild>
                                                                                <w:div w:id="63572921">
                                                                                  <w:marLeft w:val="0"/>
                                                                                  <w:marRight w:val="0"/>
                                                                                  <w:marTop w:val="0"/>
                                                                                  <w:marBottom w:val="0"/>
                                                                                  <w:divBdr>
                                                                                    <w:top w:val="none" w:sz="0" w:space="0" w:color="auto"/>
                                                                                    <w:left w:val="none" w:sz="0" w:space="0" w:color="auto"/>
                                                                                    <w:bottom w:val="none" w:sz="0" w:space="0" w:color="auto"/>
                                                                                    <w:right w:val="none" w:sz="0" w:space="0" w:color="auto"/>
                                                                                  </w:divBdr>
                                                                                </w:div>
                                                                                <w:div w:id="314603029">
                                                                                  <w:marLeft w:val="0"/>
                                                                                  <w:marRight w:val="0"/>
                                                                                  <w:marTop w:val="0"/>
                                                                                  <w:marBottom w:val="0"/>
                                                                                  <w:divBdr>
                                                                                    <w:top w:val="none" w:sz="0" w:space="0" w:color="auto"/>
                                                                                    <w:left w:val="none" w:sz="0" w:space="0" w:color="auto"/>
                                                                                    <w:bottom w:val="none" w:sz="0" w:space="0" w:color="auto"/>
                                                                                    <w:right w:val="none" w:sz="0" w:space="0" w:color="auto"/>
                                                                                  </w:divBdr>
                                                                                </w:div>
                                                                                <w:div w:id="383339108">
                                                                                  <w:marLeft w:val="0"/>
                                                                                  <w:marRight w:val="0"/>
                                                                                  <w:marTop w:val="0"/>
                                                                                  <w:marBottom w:val="0"/>
                                                                                  <w:divBdr>
                                                                                    <w:top w:val="none" w:sz="0" w:space="0" w:color="auto"/>
                                                                                    <w:left w:val="none" w:sz="0" w:space="0" w:color="auto"/>
                                                                                    <w:bottom w:val="none" w:sz="0" w:space="0" w:color="auto"/>
                                                                                    <w:right w:val="none" w:sz="0" w:space="0" w:color="auto"/>
                                                                                  </w:divBdr>
                                                                                </w:div>
                                                                                <w:div w:id="434791712">
                                                                                  <w:marLeft w:val="0"/>
                                                                                  <w:marRight w:val="0"/>
                                                                                  <w:marTop w:val="0"/>
                                                                                  <w:marBottom w:val="0"/>
                                                                                  <w:divBdr>
                                                                                    <w:top w:val="none" w:sz="0" w:space="0" w:color="auto"/>
                                                                                    <w:left w:val="none" w:sz="0" w:space="0" w:color="auto"/>
                                                                                    <w:bottom w:val="none" w:sz="0" w:space="0" w:color="auto"/>
                                                                                    <w:right w:val="none" w:sz="0" w:space="0" w:color="auto"/>
                                                                                  </w:divBdr>
                                                                                </w:div>
                                                                                <w:div w:id="465437605">
                                                                                  <w:marLeft w:val="0"/>
                                                                                  <w:marRight w:val="0"/>
                                                                                  <w:marTop w:val="0"/>
                                                                                  <w:marBottom w:val="0"/>
                                                                                  <w:divBdr>
                                                                                    <w:top w:val="none" w:sz="0" w:space="0" w:color="auto"/>
                                                                                    <w:left w:val="none" w:sz="0" w:space="0" w:color="auto"/>
                                                                                    <w:bottom w:val="none" w:sz="0" w:space="0" w:color="auto"/>
                                                                                    <w:right w:val="none" w:sz="0" w:space="0" w:color="auto"/>
                                                                                  </w:divBdr>
                                                                                </w:div>
                                                                                <w:div w:id="546533033">
                                                                                  <w:marLeft w:val="0"/>
                                                                                  <w:marRight w:val="0"/>
                                                                                  <w:marTop w:val="0"/>
                                                                                  <w:marBottom w:val="0"/>
                                                                                  <w:divBdr>
                                                                                    <w:top w:val="none" w:sz="0" w:space="0" w:color="auto"/>
                                                                                    <w:left w:val="none" w:sz="0" w:space="0" w:color="auto"/>
                                                                                    <w:bottom w:val="none" w:sz="0" w:space="0" w:color="auto"/>
                                                                                    <w:right w:val="none" w:sz="0" w:space="0" w:color="auto"/>
                                                                                  </w:divBdr>
                                                                                </w:div>
                                                                                <w:div w:id="552083829">
                                                                                  <w:marLeft w:val="0"/>
                                                                                  <w:marRight w:val="0"/>
                                                                                  <w:marTop w:val="0"/>
                                                                                  <w:marBottom w:val="0"/>
                                                                                  <w:divBdr>
                                                                                    <w:top w:val="none" w:sz="0" w:space="0" w:color="auto"/>
                                                                                    <w:left w:val="none" w:sz="0" w:space="0" w:color="auto"/>
                                                                                    <w:bottom w:val="none" w:sz="0" w:space="0" w:color="auto"/>
                                                                                    <w:right w:val="none" w:sz="0" w:space="0" w:color="auto"/>
                                                                                  </w:divBdr>
                                                                                </w:div>
                                                                                <w:div w:id="667095507">
                                                                                  <w:marLeft w:val="0"/>
                                                                                  <w:marRight w:val="0"/>
                                                                                  <w:marTop w:val="0"/>
                                                                                  <w:marBottom w:val="0"/>
                                                                                  <w:divBdr>
                                                                                    <w:top w:val="none" w:sz="0" w:space="0" w:color="auto"/>
                                                                                    <w:left w:val="none" w:sz="0" w:space="0" w:color="auto"/>
                                                                                    <w:bottom w:val="none" w:sz="0" w:space="0" w:color="auto"/>
                                                                                    <w:right w:val="none" w:sz="0" w:space="0" w:color="auto"/>
                                                                                  </w:divBdr>
                                                                                </w:div>
                                                                                <w:div w:id="918716289">
                                                                                  <w:marLeft w:val="0"/>
                                                                                  <w:marRight w:val="0"/>
                                                                                  <w:marTop w:val="0"/>
                                                                                  <w:marBottom w:val="0"/>
                                                                                  <w:divBdr>
                                                                                    <w:top w:val="none" w:sz="0" w:space="0" w:color="auto"/>
                                                                                    <w:left w:val="none" w:sz="0" w:space="0" w:color="auto"/>
                                                                                    <w:bottom w:val="none" w:sz="0" w:space="0" w:color="auto"/>
                                                                                    <w:right w:val="none" w:sz="0" w:space="0" w:color="auto"/>
                                                                                  </w:divBdr>
                                                                                </w:div>
                                                                                <w:div w:id="926811342">
                                                                                  <w:marLeft w:val="0"/>
                                                                                  <w:marRight w:val="0"/>
                                                                                  <w:marTop w:val="0"/>
                                                                                  <w:marBottom w:val="0"/>
                                                                                  <w:divBdr>
                                                                                    <w:top w:val="none" w:sz="0" w:space="0" w:color="auto"/>
                                                                                    <w:left w:val="none" w:sz="0" w:space="0" w:color="auto"/>
                                                                                    <w:bottom w:val="none" w:sz="0" w:space="0" w:color="auto"/>
                                                                                    <w:right w:val="none" w:sz="0" w:space="0" w:color="auto"/>
                                                                                  </w:divBdr>
                                                                                </w:div>
                                                                                <w:div w:id="950893723">
                                                                                  <w:marLeft w:val="0"/>
                                                                                  <w:marRight w:val="0"/>
                                                                                  <w:marTop w:val="0"/>
                                                                                  <w:marBottom w:val="0"/>
                                                                                  <w:divBdr>
                                                                                    <w:top w:val="none" w:sz="0" w:space="0" w:color="auto"/>
                                                                                    <w:left w:val="none" w:sz="0" w:space="0" w:color="auto"/>
                                                                                    <w:bottom w:val="none" w:sz="0" w:space="0" w:color="auto"/>
                                                                                    <w:right w:val="none" w:sz="0" w:space="0" w:color="auto"/>
                                                                                  </w:divBdr>
                                                                                </w:div>
                                                                                <w:div w:id="1082602522">
                                                                                  <w:marLeft w:val="0"/>
                                                                                  <w:marRight w:val="0"/>
                                                                                  <w:marTop w:val="0"/>
                                                                                  <w:marBottom w:val="0"/>
                                                                                  <w:divBdr>
                                                                                    <w:top w:val="none" w:sz="0" w:space="0" w:color="auto"/>
                                                                                    <w:left w:val="none" w:sz="0" w:space="0" w:color="auto"/>
                                                                                    <w:bottom w:val="none" w:sz="0" w:space="0" w:color="auto"/>
                                                                                    <w:right w:val="none" w:sz="0" w:space="0" w:color="auto"/>
                                                                                  </w:divBdr>
                                                                                </w:div>
                                                                                <w:div w:id="1181049014">
                                                                                  <w:marLeft w:val="0"/>
                                                                                  <w:marRight w:val="0"/>
                                                                                  <w:marTop w:val="0"/>
                                                                                  <w:marBottom w:val="0"/>
                                                                                  <w:divBdr>
                                                                                    <w:top w:val="none" w:sz="0" w:space="0" w:color="auto"/>
                                                                                    <w:left w:val="none" w:sz="0" w:space="0" w:color="auto"/>
                                                                                    <w:bottom w:val="none" w:sz="0" w:space="0" w:color="auto"/>
                                                                                    <w:right w:val="none" w:sz="0" w:space="0" w:color="auto"/>
                                                                                  </w:divBdr>
                                                                                </w:div>
                                                                                <w:div w:id="1248727722">
                                                                                  <w:marLeft w:val="0"/>
                                                                                  <w:marRight w:val="0"/>
                                                                                  <w:marTop w:val="0"/>
                                                                                  <w:marBottom w:val="0"/>
                                                                                  <w:divBdr>
                                                                                    <w:top w:val="none" w:sz="0" w:space="0" w:color="auto"/>
                                                                                    <w:left w:val="none" w:sz="0" w:space="0" w:color="auto"/>
                                                                                    <w:bottom w:val="none" w:sz="0" w:space="0" w:color="auto"/>
                                                                                    <w:right w:val="none" w:sz="0" w:space="0" w:color="auto"/>
                                                                                  </w:divBdr>
                                                                                </w:div>
                                                                                <w:div w:id="1307050803">
                                                                                  <w:marLeft w:val="0"/>
                                                                                  <w:marRight w:val="0"/>
                                                                                  <w:marTop w:val="0"/>
                                                                                  <w:marBottom w:val="0"/>
                                                                                  <w:divBdr>
                                                                                    <w:top w:val="none" w:sz="0" w:space="0" w:color="auto"/>
                                                                                    <w:left w:val="none" w:sz="0" w:space="0" w:color="auto"/>
                                                                                    <w:bottom w:val="none" w:sz="0" w:space="0" w:color="auto"/>
                                                                                    <w:right w:val="none" w:sz="0" w:space="0" w:color="auto"/>
                                                                                  </w:divBdr>
                                                                                </w:div>
                                                                                <w:div w:id="1352799896">
                                                                                  <w:marLeft w:val="0"/>
                                                                                  <w:marRight w:val="0"/>
                                                                                  <w:marTop w:val="0"/>
                                                                                  <w:marBottom w:val="0"/>
                                                                                  <w:divBdr>
                                                                                    <w:top w:val="none" w:sz="0" w:space="0" w:color="auto"/>
                                                                                    <w:left w:val="none" w:sz="0" w:space="0" w:color="auto"/>
                                                                                    <w:bottom w:val="none" w:sz="0" w:space="0" w:color="auto"/>
                                                                                    <w:right w:val="none" w:sz="0" w:space="0" w:color="auto"/>
                                                                                  </w:divBdr>
                                                                                </w:div>
                                                                                <w:div w:id="1428884948">
                                                                                  <w:marLeft w:val="0"/>
                                                                                  <w:marRight w:val="0"/>
                                                                                  <w:marTop w:val="0"/>
                                                                                  <w:marBottom w:val="0"/>
                                                                                  <w:divBdr>
                                                                                    <w:top w:val="none" w:sz="0" w:space="0" w:color="auto"/>
                                                                                    <w:left w:val="none" w:sz="0" w:space="0" w:color="auto"/>
                                                                                    <w:bottom w:val="none" w:sz="0" w:space="0" w:color="auto"/>
                                                                                    <w:right w:val="none" w:sz="0" w:space="0" w:color="auto"/>
                                                                                  </w:divBdr>
                                                                                </w:div>
                                                                                <w:div w:id="1434016944">
                                                                                  <w:marLeft w:val="0"/>
                                                                                  <w:marRight w:val="0"/>
                                                                                  <w:marTop w:val="0"/>
                                                                                  <w:marBottom w:val="0"/>
                                                                                  <w:divBdr>
                                                                                    <w:top w:val="none" w:sz="0" w:space="0" w:color="auto"/>
                                                                                    <w:left w:val="none" w:sz="0" w:space="0" w:color="auto"/>
                                                                                    <w:bottom w:val="none" w:sz="0" w:space="0" w:color="auto"/>
                                                                                    <w:right w:val="none" w:sz="0" w:space="0" w:color="auto"/>
                                                                                  </w:divBdr>
                                                                                </w:div>
                                                                                <w:div w:id="1579289806">
                                                                                  <w:marLeft w:val="0"/>
                                                                                  <w:marRight w:val="0"/>
                                                                                  <w:marTop w:val="0"/>
                                                                                  <w:marBottom w:val="0"/>
                                                                                  <w:divBdr>
                                                                                    <w:top w:val="none" w:sz="0" w:space="0" w:color="auto"/>
                                                                                    <w:left w:val="none" w:sz="0" w:space="0" w:color="auto"/>
                                                                                    <w:bottom w:val="none" w:sz="0" w:space="0" w:color="auto"/>
                                                                                    <w:right w:val="none" w:sz="0" w:space="0" w:color="auto"/>
                                                                                  </w:divBdr>
                                                                                </w:div>
                                                                                <w:div w:id="1887638160">
                                                                                  <w:marLeft w:val="0"/>
                                                                                  <w:marRight w:val="0"/>
                                                                                  <w:marTop w:val="0"/>
                                                                                  <w:marBottom w:val="0"/>
                                                                                  <w:divBdr>
                                                                                    <w:top w:val="none" w:sz="0" w:space="0" w:color="auto"/>
                                                                                    <w:left w:val="none" w:sz="0" w:space="0" w:color="auto"/>
                                                                                    <w:bottom w:val="none" w:sz="0" w:space="0" w:color="auto"/>
                                                                                    <w:right w:val="none" w:sz="0" w:space="0" w:color="auto"/>
                                                                                  </w:divBdr>
                                                                                </w:div>
                                                                                <w:div w:id="1890024422">
                                                                                  <w:marLeft w:val="0"/>
                                                                                  <w:marRight w:val="0"/>
                                                                                  <w:marTop w:val="0"/>
                                                                                  <w:marBottom w:val="0"/>
                                                                                  <w:divBdr>
                                                                                    <w:top w:val="none" w:sz="0" w:space="0" w:color="auto"/>
                                                                                    <w:left w:val="none" w:sz="0" w:space="0" w:color="auto"/>
                                                                                    <w:bottom w:val="none" w:sz="0" w:space="0" w:color="auto"/>
                                                                                    <w:right w:val="none" w:sz="0" w:space="0" w:color="auto"/>
                                                                                  </w:divBdr>
                                                                                </w:div>
                                                                                <w:div w:id="1906913688">
                                                                                  <w:marLeft w:val="0"/>
                                                                                  <w:marRight w:val="0"/>
                                                                                  <w:marTop w:val="0"/>
                                                                                  <w:marBottom w:val="0"/>
                                                                                  <w:divBdr>
                                                                                    <w:top w:val="none" w:sz="0" w:space="0" w:color="auto"/>
                                                                                    <w:left w:val="none" w:sz="0" w:space="0" w:color="auto"/>
                                                                                    <w:bottom w:val="none" w:sz="0" w:space="0" w:color="auto"/>
                                                                                    <w:right w:val="none" w:sz="0" w:space="0" w:color="auto"/>
                                                                                  </w:divBdr>
                                                                                </w:div>
                                                                                <w:div w:id="1931422644">
                                                                                  <w:marLeft w:val="0"/>
                                                                                  <w:marRight w:val="0"/>
                                                                                  <w:marTop w:val="0"/>
                                                                                  <w:marBottom w:val="0"/>
                                                                                  <w:divBdr>
                                                                                    <w:top w:val="none" w:sz="0" w:space="0" w:color="auto"/>
                                                                                    <w:left w:val="none" w:sz="0" w:space="0" w:color="auto"/>
                                                                                    <w:bottom w:val="none" w:sz="0" w:space="0" w:color="auto"/>
                                                                                    <w:right w:val="none" w:sz="0" w:space="0" w:color="auto"/>
                                                                                  </w:divBdr>
                                                                                </w:div>
                                                                                <w:div w:id="19616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9888799">
      <w:bodyDiv w:val="1"/>
      <w:marLeft w:val="0"/>
      <w:marRight w:val="0"/>
      <w:marTop w:val="0"/>
      <w:marBottom w:val="0"/>
      <w:divBdr>
        <w:top w:val="none" w:sz="0" w:space="0" w:color="auto"/>
        <w:left w:val="none" w:sz="0" w:space="0" w:color="auto"/>
        <w:bottom w:val="none" w:sz="0" w:space="0" w:color="auto"/>
        <w:right w:val="none" w:sz="0" w:space="0" w:color="auto"/>
      </w:divBdr>
    </w:div>
    <w:div w:id="471866562">
      <w:bodyDiv w:val="1"/>
      <w:marLeft w:val="0"/>
      <w:marRight w:val="0"/>
      <w:marTop w:val="0"/>
      <w:marBottom w:val="0"/>
      <w:divBdr>
        <w:top w:val="none" w:sz="0" w:space="0" w:color="auto"/>
        <w:left w:val="none" w:sz="0" w:space="0" w:color="auto"/>
        <w:bottom w:val="none" w:sz="0" w:space="0" w:color="auto"/>
        <w:right w:val="none" w:sz="0" w:space="0" w:color="auto"/>
      </w:divBdr>
    </w:div>
    <w:div w:id="561793391">
      <w:bodyDiv w:val="1"/>
      <w:marLeft w:val="0"/>
      <w:marRight w:val="0"/>
      <w:marTop w:val="0"/>
      <w:marBottom w:val="0"/>
      <w:divBdr>
        <w:top w:val="none" w:sz="0" w:space="0" w:color="auto"/>
        <w:left w:val="none" w:sz="0" w:space="0" w:color="auto"/>
        <w:bottom w:val="none" w:sz="0" w:space="0" w:color="auto"/>
        <w:right w:val="none" w:sz="0" w:space="0" w:color="auto"/>
      </w:divBdr>
    </w:div>
    <w:div w:id="611935899">
      <w:bodyDiv w:val="1"/>
      <w:marLeft w:val="0"/>
      <w:marRight w:val="0"/>
      <w:marTop w:val="0"/>
      <w:marBottom w:val="0"/>
      <w:divBdr>
        <w:top w:val="none" w:sz="0" w:space="0" w:color="auto"/>
        <w:left w:val="none" w:sz="0" w:space="0" w:color="auto"/>
        <w:bottom w:val="none" w:sz="0" w:space="0" w:color="auto"/>
        <w:right w:val="none" w:sz="0" w:space="0" w:color="auto"/>
      </w:divBdr>
    </w:div>
    <w:div w:id="949580401">
      <w:bodyDiv w:val="1"/>
      <w:marLeft w:val="0"/>
      <w:marRight w:val="0"/>
      <w:marTop w:val="0"/>
      <w:marBottom w:val="0"/>
      <w:divBdr>
        <w:top w:val="none" w:sz="0" w:space="0" w:color="auto"/>
        <w:left w:val="none" w:sz="0" w:space="0" w:color="auto"/>
        <w:bottom w:val="none" w:sz="0" w:space="0" w:color="auto"/>
        <w:right w:val="none" w:sz="0" w:space="0" w:color="auto"/>
      </w:divBdr>
    </w:div>
    <w:div w:id="1020862449">
      <w:bodyDiv w:val="1"/>
      <w:marLeft w:val="0"/>
      <w:marRight w:val="0"/>
      <w:marTop w:val="0"/>
      <w:marBottom w:val="0"/>
      <w:divBdr>
        <w:top w:val="none" w:sz="0" w:space="0" w:color="auto"/>
        <w:left w:val="none" w:sz="0" w:space="0" w:color="auto"/>
        <w:bottom w:val="none" w:sz="0" w:space="0" w:color="auto"/>
        <w:right w:val="none" w:sz="0" w:space="0" w:color="auto"/>
      </w:divBdr>
    </w:div>
    <w:div w:id="1116414181">
      <w:bodyDiv w:val="1"/>
      <w:marLeft w:val="60"/>
      <w:marRight w:val="60"/>
      <w:marTop w:val="60"/>
      <w:marBottom w:val="15"/>
      <w:divBdr>
        <w:top w:val="none" w:sz="0" w:space="0" w:color="auto"/>
        <w:left w:val="none" w:sz="0" w:space="0" w:color="auto"/>
        <w:bottom w:val="none" w:sz="0" w:space="0" w:color="auto"/>
        <w:right w:val="none" w:sz="0" w:space="0" w:color="auto"/>
      </w:divBdr>
      <w:divsChild>
        <w:div w:id="1384410051">
          <w:marLeft w:val="0"/>
          <w:marRight w:val="0"/>
          <w:marTop w:val="0"/>
          <w:marBottom w:val="0"/>
          <w:divBdr>
            <w:top w:val="none" w:sz="0" w:space="0" w:color="auto"/>
            <w:left w:val="none" w:sz="0" w:space="0" w:color="auto"/>
            <w:bottom w:val="none" w:sz="0" w:space="0" w:color="auto"/>
            <w:right w:val="none" w:sz="0" w:space="0" w:color="auto"/>
          </w:divBdr>
        </w:div>
      </w:divsChild>
    </w:div>
    <w:div w:id="1272282005">
      <w:bodyDiv w:val="1"/>
      <w:marLeft w:val="0"/>
      <w:marRight w:val="0"/>
      <w:marTop w:val="0"/>
      <w:marBottom w:val="0"/>
      <w:divBdr>
        <w:top w:val="none" w:sz="0" w:space="0" w:color="auto"/>
        <w:left w:val="none" w:sz="0" w:space="0" w:color="auto"/>
        <w:bottom w:val="none" w:sz="0" w:space="0" w:color="auto"/>
        <w:right w:val="none" w:sz="0" w:space="0" w:color="auto"/>
      </w:divBdr>
    </w:div>
    <w:div w:id="1349482999">
      <w:bodyDiv w:val="1"/>
      <w:marLeft w:val="0"/>
      <w:marRight w:val="0"/>
      <w:marTop w:val="0"/>
      <w:marBottom w:val="0"/>
      <w:divBdr>
        <w:top w:val="none" w:sz="0" w:space="0" w:color="auto"/>
        <w:left w:val="none" w:sz="0" w:space="0" w:color="auto"/>
        <w:bottom w:val="none" w:sz="0" w:space="0" w:color="auto"/>
        <w:right w:val="none" w:sz="0" w:space="0" w:color="auto"/>
      </w:divBdr>
    </w:div>
    <w:div w:id="1921980433">
      <w:bodyDiv w:val="1"/>
      <w:marLeft w:val="0"/>
      <w:marRight w:val="0"/>
      <w:marTop w:val="0"/>
      <w:marBottom w:val="0"/>
      <w:divBdr>
        <w:top w:val="none" w:sz="0" w:space="0" w:color="auto"/>
        <w:left w:val="none" w:sz="0" w:space="0" w:color="auto"/>
        <w:bottom w:val="none" w:sz="0" w:space="0" w:color="auto"/>
        <w:right w:val="none" w:sz="0" w:space="0" w:color="auto"/>
      </w:divBdr>
    </w:div>
    <w:div w:id="2085105186">
      <w:bodyDiv w:val="1"/>
      <w:marLeft w:val="0"/>
      <w:marRight w:val="0"/>
      <w:marTop w:val="0"/>
      <w:marBottom w:val="0"/>
      <w:divBdr>
        <w:top w:val="none" w:sz="0" w:space="0" w:color="auto"/>
        <w:left w:val="none" w:sz="0" w:space="0" w:color="auto"/>
        <w:bottom w:val="none" w:sz="0" w:space="0" w:color="auto"/>
        <w:right w:val="none" w:sz="0" w:space="0" w:color="auto"/>
      </w:divBdr>
    </w:div>
    <w:div w:id="210187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uwtsd.ac.uk/" TargetMode="External"/><Relationship Id="rId21" Type="http://schemas.openxmlformats.org/officeDocument/2006/relationships/hyperlink" Target="https://www.uwtsd.ac.uk/academic-quality-handbook" TargetMode="External"/><Relationship Id="rId42" Type="http://schemas.openxmlformats.org/officeDocument/2006/relationships/hyperlink" Target="https://www.uwtsd.ac.uk/academic-quality-handbook" TargetMode="External"/><Relationship Id="rId47" Type="http://schemas.openxmlformats.org/officeDocument/2006/relationships/hyperlink" Target="https://digitalservices.uwtsd.ac.uk/library/academic-and-infoskills/" TargetMode="External"/><Relationship Id="rId63" Type="http://schemas.openxmlformats.org/officeDocument/2006/relationships/hyperlink" Target="https://live.uniticms.com/uwtsd/register/" TargetMode="External"/><Relationship Id="rId68" Type="http://schemas.openxmlformats.org/officeDocument/2006/relationships/hyperlink" Target="https://uwtsd.careercentre.me/welcome/uwtsd" TargetMode="External"/><Relationship Id="rId2" Type="http://schemas.openxmlformats.org/officeDocument/2006/relationships/numbering" Target="numbering.xml"/><Relationship Id="rId16" Type="http://schemas.openxmlformats.org/officeDocument/2006/relationships/hyperlink" Target="mailto:enrolment@uwtsd.ac.uk" TargetMode="External"/><Relationship Id="rId29" Type="http://schemas.openxmlformats.org/officeDocument/2006/relationships/hyperlink" Target="https://www.uwtsd.ac.uk/it" TargetMode="External"/><Relationship Id="rId11" Type="http://schemas.openxmlformats.org/officeDocument/2006/relationships/hyperlink" Target="https://www.uwtsd.ac.uk/study/experience-facilities/student-support-wellbeing" TargetMode="External"/><Relationship Id="rId24" Type="http://schemas.openxmlformats.org/officeDocument/2006/relationships/hyperlink" Target="https://www.uwtsd.ac.uk/academic-quality-handbook" TargetMode="External"/><Relationship Id="rId32" Type="http://schemas.openxmlformats.org/officeDocument/2006/relationships/hyperlink" Target="https://hwb.uwtsd.ac.uk/dashboard/student" TargetMode="External"/><Relationship Id="rId37" Type="http://schemas.openxmlformats.org/officeDocument/2006/relationships/hyperlink" Target="https://www.library.wales/discover/library-resources/theses-collection-wales" TargetMode="External"/><Relationship Id="rId40" Type="http://schemas.openxmlformats.org/officeDocument/2006/relationships/hyperlink" Target="https://digitalservices.uwtsd.ac.uk/library/open-access-and-research/theses-and-dissertations/" TargetMode="External"/><Relationship Id="rId45" Type="http://schemas.openxmlformats.org/officeDocument/2006/relationships/hyperlink" Target="https://www.uwtsd.ac.uk/academic-quality-handbook" TargetMode="External"/><Relationship Id="rId53" Type="http://schemas.openxmlformats.org/officeDocument/2006/relationships/hyperlink" Target="https://digitalservices.uwtsd.ac.uk/library/" TargetMode="External"/><Relationship Id="rId58" Type="http://schemas.openxmlformats.org/officeDocument/2006/relationships/hyperlink" Target="https://digitalservices.uwtsd.ac.uk/itsd/remote-pc/" TargetMode="External"/><Relationship Id="rId66" Type="http://schemas.openxmlformats.org/officeDocument/2006/relationships/hyperlink" Target="https://www.uwtsd.ac.uk/experience-facilities/student-support-wellbeing/learning-support" TargetMode="External"/><Relationship Id="rId74"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mailto:hwb@uwtsd.ac.uk" TargetMode="External"/><Relationship Id="rId19" Type="http://schemas.openxmlformats.org/officeDocument/2006/relationships/hyperlink" Target="mailto:dbs@uwtsd.ac.uk" TargetMode="External"/><Relationship Id="rId14" Type="http://schemas.microsoft.com/office/2016/09/relationships/commentsIds" Target="commentsIds.xml"/><Relationship Id="rId22" Type="http://schemas.openxmlformats.org/officeDocument/2006/relationships/hyperlink" Target="https://www.uwtsd.ac.uk/experience-facilities/student-support-wellbeing/disability-support" TargetMode="External"/><Relationship Id="rId27" Type="http://schemas.openxmlformats.org/officeDocument/2006/relationships/hyperlink" Target="https://moodle.uwtsd.ac.uk/" TargetMode="External"/><Relationship Id="rId30" Type="http://schemas.openxmlformats.org/officeDocument/2006/relationships/hyperlink" Target="https://digitallearning.uwtsd.ac.uk/" TargetMode="External"/><Relationship Id="rId35" Type="http://schemas.openxmlformats.org/officeDocument/2006/relationships/hyperlink" Target="https://www.uwtsd.ac.uk/academic-quality-handbook" TargetMode="External"/><Relationship Id="rId43" Type="http://schemas.openxmlformats.org/officeDocument/2006/relationships/hyperlink" Target="https://mytsd.uwtsd.ac.uk/" TargetMode="External"/><Relationship Id="rId48" Type="http://schemas.openxmlformats.org/officeDocument/2006/relationships/hyperlink" Target="https://hwb.uwtsd.ac.uk/pages/academic-support/deallusrwyddartiffisial_artificialintelligence" TargetMode="External"/><Relationship Id="rId56" Type="http://schemas.openxmlformats.org/officeDocument/2006/relationships/hyperlink" Target="https://digitalservices.uwtsd.ac.uk/itsd/connecting-to-wi-fi/" TargetMode="External"/><Relationship Id="rId64" Type="http://schemas.openxmlformats.org/officeDocument/2006/relationships/hyperlink" Target="https://live.uniticms.com/uwtsd/register/?form=welfare" TargetMode="External"/><Relationship Id="rId69" Type="http://schemas.openxmlformats.org/officeDocument/2006/relationships/hyperlink" Target="https://www.uwtsd.ac.uk/experience-facilities/student-support-wellbeing/careers-service" TargetMode="External"/><Relationship Id="rId8" Type="http://schemas.openxmlformats.org/officeDocument/2006/relationships/image" Target="media/image1.jpg"/><Relationship Id="rId51" Type="http://schemas.openxmlformats.org/officeDocument/2006/relationships/hyperlink" Target="https://digitalskills.uwtsd.ac.uk/" TargetMode="External"/><Relationship Id="rId72" Type="http://schemas.openxmlformats.org/officeDocument/2006/relationships/footer" Target="footer4.xm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mytsd.uwtsd.ac.uk/" TargetMode="External"/><Relationship Id="rId25" Type="http://schemas.openxmlformats.org/officeDocument/2006/relationships/hyperlink" Target="https://eur01.safelinks.protection.outlook.com/?url=https%3A%2F%2Fhwb.uwtsd.ac.uk%2F&amp;data=02%7C01%7C%7C998a113ed67640a6677108d813866f9d%7C4e0f11f9046e45059cb8db2152311e21%7C0%7C0%7C637280815405533565&amp;sdata=bLCsX9Wb3azTj6488wh%2FvbUlFPULMMLJ1v90r7Uzm0k%3D&amp;reserved=0" TargetMode="External"/><Relationship Id="rId33" Type="http://schemas.openxmlformats.org/officeDocument/2006/relationships/hyperlink" Target="https://hwb.uwtsd.ac.uk/dashboard/student" TargetMode="External"/><Relationship Id="rId38" Type="http://schemas.openxmlformats.org/officeDocument/2006/relationships/hyperlink" Target="https://purl.org/uwtsd-llr/masters-dissertations" TargetMode="External"/><Relationship Id="rId46" Type="http://schemas.openxmlformats.org/officeDocument/2006/relationships/hyperlink" Target="https://digitalservices.uwtsd.ac.uk/library/academic-and-infoskills/referencing-and-plagiarism/" TargetMode="External"/><Relationship Id="rId59" Type="http://schemas.openxmlformats.org/officeDocument/2006/relationships/hyperlink" Target="https://digitalservices.uwtsd.ac.uk/itsd/student-technology-offers/" TargetMode="External"/><Relationship Id="rId67" Type="http://schemas.openxmlformats.org/officeDocument/2006/relationships/hyperlink" Target="https://www.uwtsd.ac.uk/experience-facilities/student-support-wellbeing/learning-support" TargetMode="External"/><Relationship Id="rId20" Type="http://schemas.openxmlformats.org/officeDocument/2006/relationships/hyperlink" Target="https://gov.wales/sites/default/files/publications/2018-02/level-descriptors.pdf" TargetMode="External"/><Relationship Id="rId41" Type="http://schemas.openxmlformats.org/officeDocument/2006/relationships/hyperlink" Target="https://www.uwtsd.ac.uk/academic-quality-handbook" TargetMode="External"/><Relationship Id="rId54" Type="http://schemas.openxmlformats.org/officeDocument/2006/relationships/hyperlink" Target="mailto:library@uwtsd.ac.uk" TargetMode="External"/><Relationship Id="rId62" Type="http://schemas.openxmlformats.org/officeDocument/2006/relationships/hyperlink" Target="https://uwtsd.service-now.com/csp" TargetMode="External"/><Relationship Id="rId70" Type="http://schemas.openxmlformats.org/officeDocument/2006/relationships/hyperlink" Target="https://www.uwtsd.ac.uk/academic-quality-handbook"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hyperlink" Target="https://www.uwtsd.ac.uk/academic-quality-handbook" TargetMode="External"/><Relationship Id="rId28" Type="http://schemas.openxmlformats.org/officeDocument/2006/relationships/hyperlink" Target="https://uwtsd.service-now.com/" TargetMode="External"/><Relationship Id="rId36" Type="http://schemas.openxmlformats.org/officeDocument/2006/relationships/hyperlink" Target="https://digitalservices.uwtsd.ac.uk/library/open-access-and-research/theses-and-dissertations/" TargetMode="External"/><Relationship Id="rId49" Type="http://schemas.openxmlformats.org/officeDocument/2006/relationships/hyperlink" Target="https://access.sconul.ac.uk/" TargetMode="External"/><Relationship Id="rId57" Type="http://schemas.openxmlformats.org/officeDocument/2006/relationships/hyperlink" Target="https://digitalservices.uwtsd.ac.uk/itsd/computer-rooms/" TargetMode="External"/><Relationship Id="rId10" Type="http://schemas.openxmlformats.org/officeDocument/2006/relationships/footer" Target="footer2.xml"/><Relationship Id="rId31" Type="http://schemas.openxmlformats.org/officeDocument/2006/relationships/image" Target="media/image2.png"/><Relationship Id="rId44" Type="http://schemas.openxmlformats.org/officeDocument/2006/relationships/hyperlink" Target="https://www.uwtsd.ac.uk/academic-quality-handbook" TargetMode="External"/><Relationship Id="rId52" Type="http://schemas.openxmlformats.org/officeDocument/2006/relationships/hyperlink" Target="https://digitalservices.uwtsd.ac.uk/library/need-more/" TargetMode="External"/><Relationship Id="rId60" Type="http://schemas.openxmlformats.org/officeDocument/2006/relationships/hyperlink" Target="https://digitalservices.uwtsd.ac.uk/itsd/print-copy-and-scan/" TargetMode="External"/><Relationship Id="rId65" Type="http://schemas.openxmlformats.org/officeDocument/2006/relationships/hyperlink" Target="https://www.uwtsd.ac.uk/experience-facilities/student-support-wellbeing"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hyperlink" Target="https://mytsd.uwtsd.ac.uk/" TargetMode="External"/><Relationship Id="rId39" Type="http://schemas.openxmlformats.org/officeDocument/2006/relationships/hyperlink" Target="mailto:repository@uwtsd.ac.uk" TargetMode="External"/><Relationship Id="rId34" Type="http://schemas.openxmlformats.org/officeDocument/2006/relationships/hyperlink" Target="https://hwb.uwtsd.ac.uk/dashboard/student" TargetMode="External"/><Relationship Id="rId50" Type="http://schemas.openxmlformats.org/officeDocument/2006/relationships/hyperlink" Target="https://digitalservices.uwtsd.ac.uk/library/academic-and-infoskills/finding-and-using-information/" TargetMode="External"/><Relationship Id="rId55" Type="http://schemas.openxmlformats.org/officeDocument/2006/relationships/hyperlink" Target="https://digitalservices.uwtsd.ac.uk/itsd/" TargetMode="External"/><Relationship Id="rId7" Type="http://schemas.openxmlformats.org/officeDocument/2006/relationships/endnotes" Target="endnot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AE35C-2046-4A91-AE5A-62BD8084D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7522</Words>
  <Characters>49041</Characters>
  <Application>Microsoft Office Word</Application>
  <DocSecurity>0</DocSecurity>
  <Lines>1442</Lines>
  <Paragraphs>608</Paragraphs>
  <ScaleCrop>false</ScaleCrop>
  <HeadingPairs>
    <vt:vector size="2" baseType="variant">
      <vt:variant>
        <vt:lpstr>Title</vt:lpstr>
      </vt:variant>
      <vt:variant>
        <vt:i4>1</vt:i4>
      </vt:variant>
    </vt:vector>
  </HeadingPairs>
  <TitlesOfParts>
    <vt:vector size="1" baseType="lpstr">
      <vt:lpstr>PV8b Postgraduate template 2026-27</vt:lpstr>
    </vt:vector>
  </TitlesOfParts>
  <Company>UWTSD</Company>
  <LinksUpToDate>false</LinksUpToDate>
  <CharactersWithSpaces>55955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PV8b Postgraduate template 2026-27</dc:title>
  <dc:subject/>
  <dc:creator>Academic Office</dc:creator>
  <cp:keywords/>
  <dc:description>UWTSD</dc:description>
  <cp:lastModifiedBy>Teleri James</cp:lastModifiedBy>
  <cp:revision>6</cp:revision>
  <cp:lastPrinted>2018-07-25T04:51:00Z</cp:lastPrinted>
  <dcterms:created xsi:type="dcterms:W3CDTF">2026-03-27T16:04:00Z</dcterms:created>
  <dcterms:modified xsi:type="dcterms:W3CDTF">2026-03-27T16:26:00Z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c3301fe8-339a-4c1b-b5df-f760070b0ddc</vt:lpwstr>
  </property>
</Properties>
</file>