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446"/>
        <w:gridCol w:w="3861"/>
      </w:tblGrid>
      <w:tr w:rsidR="00B11E24" w14:paraId="5C7B4612" w14:textId="77777777" w:rsidTr="4E373831">
        <w:tc>
          <w:tcPr>
            <w:tcW w:w="4261" w:type="dxa"/>
          </w:tcPr>
          <w:p w14:paraId="0346CB0B" w14:textId="453F71E4" w:rsidR="00B11E24" w:rsidRDefault="007C461A" w:rsidP="00AA3B1A">
            <w:pPr>
              <w:rPr>
                <w:noProof/>
              </w:rPr>
            </w:pPr>
            <w:r>
              <w:rPr>
                <w:noProof/>
              </w:rPr>
              <w:drawing>
                <wp:anchor distT="0" distB="0" distL="114300" distR="114300" simplePos="0" relativeHeight="251658240" behindDoc="0" locked="0" layoutInCell="1" allowOverlap="1" wp14:anchorId="6EE8CC98" wp14:editId="1E448217">
                  <wp:simplePos x="0" y="0"/>
                  <wp:positionH relativeFrom="column">
                    <wp:posOffset>0</wp:posOffset>
                  </wp:positionH>
                  <wp:positionV relativeFrom="paragraph">
                    <wp:posOffset>0</wp:posOffset>
                  </wp:positionV>
                  <wp:extent cx="2686050" cy="895350"/>
                  <wp:effectExtent l="0" t="0" r="0" b="0"/>
                  <wp:wrapSquare wrapText="right"/>
                  <wp:docPr id="2"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62" w:type="dxa"/>
          </w:tcPr>
          <w:p w14:paraId="4DE81BB1" w14:textId="77777777" w:rsidR="00B11E24" w:rsidRPr="006A7120" w:rsidRDefault="00B11E24" w:rsidP="006A7120">
            <w:pPr>
              <w:jc w:val="center"/>
              <w:rPr>
                <w:b/>
                <w:noProof/>
              </w:rPr>
            </w:pPr>
            <w:commentRangeStart w:id="0"/>
            <w:r w:rsidRPr="006A7120">
              <w:rPr>
                <w:b/>
                <w:noProof/>
              </w:rPr>
              <w:t>Partner Logo</w:t>
            </w:r>
            <w:commentRangeEnd w:id="0"/>
            <w:r w:rsidR="00635186">
              <w:rPr>
                <w:rStyle w:val="CommentReference"/>
                <w:lang w:val="en-AU"/>
              </w:rPr>
              <w:commentReference w:id="0"/>
            </w:r>
          </w:p>
        </w:tc>
      </w:tr>
    </w:tbl>
    <w:p w14:paraId="003BF92F" w14:textId="77777777" w:rsidR="00CD642C" w:rsidRPr="002633D8" w:rsidRDefault="00CD642C" w:rsidP="00AA3B1A">
      <w:pPr>
        <w:rPr>
          <w:noProof/>
        </w:rPr>
      </w:pPr>
    </w:p>
    <w:p w14:paraId="17D32EFB" w14:textId="77777777" w:rsidR="00CD642C" w:rsidRPr="002633D8" w:rsidRDefault="00CD642C">
      <w:pPr>
        <w:jc w:val="center"/>
        <w:rPr>
          <w:rFonts w:cs="Arial"/>
          <w:b/>
          <w:noProof/>
        </w:rPr>
      </w:pPr>
    </w:p>
    <w:p w14:paraId="1BBE21CA" w14:textId="77777777" w:rsidR="00CD642C" w:rsidRPr="002633D8" w:rsidRDefault="00CD642C">
      <w:pPr>
        <w:jc w:val="center"/>
        <w:rPr>
          <w:rFonts w:cs="Arial"/>
          <w:b/>
          <w:noProof/>
        </w:rPr>
      </w:pPr>
    </w:p>
    <w:p w14:paraId="6822F29E" w14:textId="77777777" w:rsidR="00CD642C" w:rsidRPr="002633D8" w:rsidRDefault="00CD642C">
      <w:pPr>
        <w:jc w:val="center"/>
        <w:rPr>
          <w:rFonts w:cs="Arial"/>
          <w:b/>
          <w:noProof/>
        </w:rPr>
      </w:pPr>
    </w:p>
    <w:p w14:paraId="1FC27835" w14:textId="77777777" w:rsidR="00CD642C" w:rsidRPr="002633D8" w:rsidRDefault="00CD642C">
      <w:pPr>
        <w:jc w:val="center"/>
        <w:rPr>
          <w:rFonts w:cs="Arial"/>
          <w:b/>
          <w:noProof/>
        </w:rPr>
      </w:pPr>
    </w:p>
    <w:p w14:paraId="028A56CF" w14:textId="77777777" w:rsidR="00EC13DF" w:rsidRDefault="00EC13DF">
      <w:pPr>
        <w:pStyle w:val="BodyText3"/>
        <w:ind w:right="-957"/>
        <w:jc w:val="left"/>
        <w:rPr>
          <w:rFonts w:cs="Arial"/>
          <w:sz w:val="44"/>
          <w:szCs w:val="44"/>
        </w:rPr>
      </w:pPr>
    </w:p>
    <w:p w14:paraId="1030F69A" w14:textId="77777777" w:rsidR="00EC13DF" w:rsidRDefault="00EC13DF">
      <w:pPr>
        <w:pStyle w:val="BodyText3"/>
        <w:ind w:right="-957"/>
        <w:jc w:val="left"/>
        <w:rPr>
          <w:rFonts w:cs="Arial"/>
          <w:sz w:val="44"/>
          <w:szCs w:val="44"/>
        </w:rPr>
      </w:pPr>
    </w:p>
    <w:p w14:paraId="41713CA7" w14:textId="3F232CBF" w:rsidR="00CD642C" w:rsidRPr="00E917C3" w:rsidRDefault="00CD642C" w:rsidP="45F4E8CA">
      <w:pPr>
        <w:pStyle w:val="BodyText3"/>
        <w:ind w:right="-957"/>
        <w:jc w:val="left"/>
        <w:rPr>
          <w:rFonts w:eastAsia="Arial" w:cs="Arial"/>
          <w:sz w:val="44"/>
          <w:szCs w:val="44"/>
        </w:rPr>
      </w:pPr>
      <w:r w:rsidRPr="45F4E8CA">
        <w:rPr>
          <w:sz w:val="44"/>
          <w:szCs w:val="44"/>
        </w:rPr>
        <w:t>PRO</w:t>
      </w:r>
      <w:r w:rsidRPr="00E917C3">
        <w:rPr>
          <w:rFonts w:cs="Arial"/>
          <w:sz w:val="44"/>
          <w:szCs w:val="44"/>
        </w:rPr>
        <w:t>G</w:t>
      </w:r>
      <w:r w:rsidRPr="45F4E8CA">
        <w:rPr>
          <w:sz w:val="44"/>
          <w:szCs w:val="44"/>
        </w:rPr>
        <w:t>RAMME OF STUDY HANDBOOK</w:t>
      </w:r>
    </w:p>
    <w:p w14:paraId="3030A0D2" w14:textId="77777777" w:rsidR="00CD642C" w:rsidRPr="00E917C3" w:rsidRDefault="00CD642C">
      <w:pPr>
        <w:ind w:right="-957"/>
        <w:rPr>
          <w:rFonts w:cs="Arial"/>
          <w:b/>
          <w:sz w:val="44"/>
          <w:szCs w:val="44"/>
        </w:rPr>
      </w:pPr>
    </w:p>
    <w:p w14:paraId="54965D13" w14:textId="77777777" w:rsidR="00CD642C" w:rsidRPr="00E917C3" w:rsidRDefault="00CD642C">
      <w:pPr>
        <w:ind w:right="-957"/>
        <w:rPr>
          <w:rFonts w:cs="Arial"/>
          <w:b/>
          <w:sz w:val="44"/>
          <w:szCs w:val="44"/>
        </w:rPr>
      </w:pPr>
    </w:p>
    <w:p w14:paraId="277D7201" w14:textId="77777777" w:rsidR="00E917C3" w:rsidRPr="00E917C3" w:rsidRDefault="00CD642C" w:rsidP="5A05067E">
      <w:pPr>
        <w:pStyle w:val="BodyText3"/>
        <w:ind w:right="-957"/>
        <w:jc w:val="left"/>
        <w:rPr>
          <w:rFonts w:eastAsia="Arial" w:cs="Arial"/>
          <w:sz w:val="44"/>
          <w:szCs w:val="44"/>
        </w:rPr>
      </w:pPr>
      <w:r w:rsidRPr="5A05067E">
        <w:rPr>
          <w:sz w:val="28"/>
          <w:szCs w:val="28"/>
          <w:highlight w:val="cyan"/>
        </w:rPr>
        <w:t>PROGRAMME TITLE e.g.</w:t>
      </w:r>
      <w:r w:rsidRPr="5A05067E">
        <w:rPr>
          <w:rFonts w:eastAsia="Arial" w:cs="Arial"/>
        </w:rPr>
        <w:t xml:space="preserve"> </w:t>
      </w:r>
      <w:r w:rsidRPr="5A05067E">
        <w:rPr>
          <w:sz w:val="44"/>
          <w:szCs w:val="44"/>
          <w:highlight w:val="cyan"/>
        </w:rPr>
        <w:t xml:space="preserve">BA </w:t>
      </w:r>
      <w:r w:rsidR="00545578" w:rsidRPr="5A05067E">
        <w:rPr>
          <w:sz w:val="44"/>
          <w:szCs w:val="44"/>
          <w:highlight w:val="cyan"/>
        </w:rPr>
        <w:t xml:space="preserve">(HONS) </w:t>
      </w:r>
      <w:r w:rsidR="003048EC" w:rsidRPr="5A05067E">
        <w:rPr>
          <w:sz w:val="44"/>
          <w:szCs w:val="44"/>
          <w:highlight w:val="cyan"/>
        </w:rPr>
        <w:t>ACTING</w:t>
      </w:r>
    </w:p>
    <w:p w14:paraId="128B4A83" w14:textId="77777777" w:rsidR="00E917C3" w:rsidRPr="00E917C3" w:rsidRDefault="00E917C3" w:rsidP="5A05067E">
      <w:pPr>
        <w:pStyle w:val="BodyText3"/>
        <w:ind w:right="-957"/>
        <w:jc w:val="left"/>
        <w:rPr>
          <w:rFonts w:eastAsia="Arial" w:cs="Arial"/>
          <w:sz w:val="44"/>
          <w:szCs w:val="44"/>
        </w:rPr>
      </w:pPr>
      <w:r w:rsidRPr="5A05067E">
        <w:rPr>
          <w:sz w:val="44"/>
          <w:szCs w:val="44"/>
          <w:highlight w:val="cyan"/>
        </w:rPr>
        <w:t>(SINGLE HONOURS)</w:t>
      </w:r>
    </w:p>
    <w:p w14:paraId="04B63545" w14:textId="77777777" w:rsidR="00E917C3" w:rsidRDefault="00E917C3" w:rsidP="00AA3B1A">
      <w:pPr>
        <w:ind w:right="-957"/>
        <w:rPr>
          <w:rFonts w:cs="Arial"/>
          <w:b/>
          <w:sz w:val="40"/>
        </w:rPr>
      </w:pPr>
    </w:p>
    <w:p w14:paraId="5D265BF3" w14:textId="77777777" w:rsidR="00E917C3" w:rsidRDefault="00E917C3" w:rsidP="00AA3B1A">
      <w:pPr>
        <w:ind w:right="-957"/>
        <w:rPr>
          <w:rFonts w:cs="Arial"/>
          <w:b/>
          <w:sz w:val="40"/>
        </w:rPr>
      </w:pPr>
    </w:p>
    <w:p w14:paraId="23A268D9" w14:textId="77777777" w:rsidR="00E917C3" w:rsidRDefault="00E917C3" w:rsidP="00AA3B1A">
      <w:pPr>
        <w:ind w:right="-957"/>
        <w:rPr>
          <w:rFonts w:cs="Arial"/>
          <w:b/>
          <w:sz w:val="40"/>
        </w:rPr>
      </w:pPr>
    </w:p>
    <w:p w14:paraId="289D1211" w14:textId="77777777" w:rsidR="00CD642C" w:rsidRPr="00E917C3" w:rsidRDefault="00CD642C" w:rsidP="5A05067E">
      <w:pPr>
        <w:ind w:right="-957"/>
        <w:rPr>
          <w:rFonts w:eastAsia="Arial" w:cs="Arial"/>
          <w:b/>
          <w:bCs/>
          <w:sz w:val="44"/>
          <w:szCs w:val="44"/>
        </w:rPr>
      </w:pPr>
      <w:r w:rsidRPr="5A05067E">
        <w:rPr>
          <w:b/>
          <w:bCs/>
          <w:sz w:val="44"/>
          <w:szCs w:val="44"/>
        </w:rPr>
        <w:t xml:space="preserve">LEVEL </w:t>
      </w:r>
      <w:r w:rsidRPr="5A05067E">
        <w:rPr>
          <w:b/>
          <w:bCs/>
          <w:sz w:val="44"/>
          <w:szCs w:val="44"/>
          <w:highlight w:val="cyan"/>
        </w:rPr>
        <w:t>6</w:t>
      </w:r>
    </w:p>
    <w:p w14:paraId="2CCAE9B9" w14:textId="77777777" w:rsidR="003C1D31" w:rsidRPr="00E917C3" w:rsidRDefault="003C1D31">
      <w:pPr>
        <w:ind w:right="-957"/>
        <w:rPr>
          <w:rFonts w:cs="Arial"/>
          <w:b/>
          <w:sz w:val="44"/>
          <w:szCs w:val="44"/>
        </w:rPr>
      </w:pPr>
    </w:p>
    <w:p w14:paraId="7F7525FC" w14:textId="680DA1D4" w:rsidR="00CD642C" w:rsidRPr="00E917C3" w:rsidRDefault="00142230" w:rsidP="5A05067E">
      <w:pPr>
        <w:ind w:right="-957"/>
        <w:rPr>
          <w:rFonts w:eastAsia="Arial" w:cs="Arial"/>
          <w:b/>
          <w:bCs/>
          <w:sz w:val="44"/>
          <w:szCs w:val="44"/>
        </w:rPr>
      </w:pPr>
      <w:r w:rsidRPr="04104967">
        <w:rPr>
          <w:b/>
          <w:bCs/>
          <w:sz w:val="44"/>
          <w:szCs w:val="44"/>
          <w:highlight w:val="cyan"/>
        </w:rPr>
        <w:t>NAME OF PARTNER</w:t>
      </w:r>
      <w:r w:rsidR="00255D88" w:rsidRPr="04104967">
        <w:rPr>
          <w:rFonts w:eastAsia="Arial" w:cs="Arial"/>
          <w:b/>
          <w:bCs/>
          <w:sz w:val="44"/>
          <w:szCs w:val="44"/>
          <w:highlight w:val="cyan"/>
        </w:rPr>
        <w:t xml:space="preserve"> </w:t>
      </w:r>
      <w:r w:rsidRPr="04104967">
        <w:rPr>
          <w:b/>
          <w:bCs/>
          <w:sz w:val="44"/>
          <w:szCs w:val="44"/>
          <w:highlight w:val="cyan"/>
        </w:rPr>
        <w:t>INSTITUTION</w:t>
      </w:r>
    </w:p>
    <w:p w14:paraId="4C3F3533" w14:textId="77777777" w:rsidR="00CD642C" w:rsidRPr="00E917C3" w:rsidRDefault="00CD642C">
      <w:pPr>
        <w:ind w:right="-957"/>
        <w:rPr>
          <w:rFonts w:cs="Arial"/>
          <w:b/>
          <w:sz w:val="44"/>
          <w:szCs w:val="44"/>
        </w:rPr>
      </w:pPr>
    </w:p>
    <w:p w14:paraId="2FE8BAB9" w14:textId="77777777" w:rsidR="00CD642C" w:rsidRPr="00E917C3" w:rsidRDefault="00CD642C">
      <w:pPr>
        <w:ind w:right="-957"/>
        <w:rPr>
          <w:rFonts w:cs="Arial"/>
          <w:b/>
          <w:sz w:val="44"/>
          <w:szCs w:val="44"/>
        </w:rPr>
      </w:pPr>
    </w:p>
    <w:p w14:paraId="0E5012D8" w14:textId="77777777" w:rsidR="00CD642C" w:rsidRPr="00E917C3" w:rsidRDefault="00CD642C">
      <w:pPr>
        <w:ind w:right="-957"/>
        <w:rPr>
          <w:rFonts w:cs="Arial"/>
          <w:b/>
          <w:sz w:val="44"/>
          <w:szCs w:val="44"/>
        </w:rPr>
      </w:pPr>
    </w:p>
    <w:p w14:paraId="30EF8E75" w14:textId="77777777" w:rsidR="00CD642C" w:rsidRPr="00E917C3" w:rsidRDefault="00CD642C">
      <w:pPr>
        <w:ind w:right="-957"/>
        <w:rPr>
          <w:rFonts w:cs="Arial"/>
          <w:b/>
          <w:sz w:val="44"/>
          <w:szCs w:val="44"/>
        </w:rPr>
      </w:pPr>
    </w:p>
    <w:p w14:paraId="7138FBDD" w14:textId="77777777" w:rsidR="00CD642C" w:rsidRPr="00E917C3" w:rsidRDefault="00CD642C">
      <w:pPr>
        <w:ind w:right="-957"/>
        <w:rPr>
          <w:rFonts w:cs="Arial"/>
          <w:b/>
          <w:sz w:val="44"/>
          <w:szCs w:val="44"/>
        </w:rPr>
      </w:pPr>
    </w:p>
    <w:p w14:paraId="32233390" w14:textId="0DAD64C4" w:rsidR="00CD642C" w:rsidRPr="00E917C3" w:rsidRDefault="00CD642C" w:rsidP="5A05067E">
      <w:pPr>
        <w:ind w:right="-957"/>
        <w:rPr>
          <w:rFonts w:eastAsia="Arial" w:cs="Arial"/>
          <w:b/>
          <w:bCs/>
          <w:sz w:val="44"/>
          <w:szCs w:val="44"/>
        </w:rPr>
      </w:pPr>
      <w:r w:rsidRPr="5A05067E">
        <w:rPr>
          <w:b/>
          <w:bCs/>
          <w:sz w:val="44"/>
          <w:szCs w:val="44"/>
        </w:rPr>
        <w:t>20</w:t>
      </w:r>
      <w:r w:rsidR="00CE12B5">
        <w:rPr>
          <w:b/>
          <w:bCs/>
          <w:sz w:val="44"/>
          <w:szCs w:val="44"/>
        </w:rPr>
        <w:t>2</w:t>
      </w:r>
      <w:r w:rsidR="001C7A60">
        <w:rPr>
          <w:b/>
          <w:bCs/>
          <w:sz w:val="44"/>
          <w:szCs w:val="44"/>
        </w:rPr>
        <w:t>6</w:t>
      </w:r>
      <w:r w:rsidR="00695F49">
        <w:rPr>
          <w:b/>
          <w:bCs/>
          <w:sz w:val="44"/>
          <w:szCs w:val="44"/>
        </w:rPr>
        <w:t>-202</w:t>
      </w:r>
      <w:r w:rsidR="001C7A60">
        <w:rPr>
          <w:b/>
          <w:bCs/>
          <w:sz w:val="44"/>
          <w:szCs w:val="44"/>
        </w:rPr>
        <w:t>7</w:t>
      </w:r>
    </w:p>
    <w:p w14:paraId="0B7DF2E8" w14:textId="77777777" w:rsidR="00CD642C" w:rsidRPr="00AA3B1A" w:rsidRDefault="00CD642C" w:rsidP="5A05067E">
      <w:pPr>
        <w:jc w:val="center"/>
        <w:rPr>
          <w:b/>
          <w:bCs/>
        </w:rPr>
      </w:pPr>
      <w:r w:rsidRPr="002633D8">
        <w:br w:type="page"/>
      </w:r>
      <w:r w:rsidRPr="5A05067E">
        <w:rPr>
          <w:b/>
          <w:bCs/>
        </w:rPr>
        <w:lastRenderedPageBreak/>
        <w:t>CONTENTS PAGE</w:t>
      </w:r>
    </w:p>
    <w:p w14:paraId="79DC6EB7" w14:textId="77777777" w:rsidR="00CD642C" w:rsidRPr="00AA3B1A" w:rsidRDefault="00CD642C" w:rsidP="00AA3B1A">
      <w:pPr>
        <w:rPr>
          <w:b/>
          <w:noProof/>
        </w:rPr>
      </w:pPr>
    </w:p>
    <w:p w14:paraId="18906AC7" w14:textId="77777777" w:rsidR="00CD642C" w:rsidRPr="00AA3B1A" w:rsidRDefault="00CD642C" w:rsidP="5A05067E">
      <w:pPr>
        <w:jc w:val="right"/>
        <w:rPr>
          <w:b/>
          <w:bCs/>
        </w:rPr>
      </w:pPr>
      <w:r w:rsidRPr="5A05067E">
        <w:rPr>
          <w:b/>
          <w:bCs/>
        </w:rPr>
        <w:t>Page No</w:t>
      </w:r>
    </w:p>
    <w:p w14:paraId="775D175A" w14:textId="77777777" w:rsidR="00AA3B1A" w:rsidRDefault="00AA3B1A" w:rsidP="002D6D45">
      <w:pPr>
        <w:ind w:right="-57"/>
        <w:rPr>
          <w:rFonts w:cs="Arial"/>
          <w:b/>
          <w:noProof/>
          <w:szCs w:val="22"/>
        </w:rPr>
      </w:pPr>
    </w:p>
    <w:p w14:paraId="3D53C5A5" w14:textId="0531BCCB" w:rsidR="00BC21AB" w:rsidRDefault="00AA3B1A">
      <w:pPr>
        <w:pStyle w:val="TOC1"/>
        <w:rPr>
          <w:rFonts w:asciiTheme="minorHAnsi" w:eastAsiaTheme="minorEastAsia" w:hAnsiTheme="minorHAnsi" w:cstheme="minorBidi"/>
          <w:noProof/>
          <w:kern w:val="2"/>
          <w:sz w:val="24"/>
          <w:szCs w:val="24"/>
          <w:lang w:eastAsia="zh-CN"/>
          <w14:ligatures w14:val="standardContextual"/>
        </w:rPr>
      </w:pPr>
      <w:r w:rsidRPr="00AA3B1A">
        <w:rPr>
          <w:rFonts w:cs="Arial"/>
          <w:b/>
          <w:noProof/>
          <w:szCs w:val="22"/>
        </w:rPr>
        <w:fldChar w:fldCharType="begin"/>
      </w:r>
      <w:r w:rsidRPr="00AA3B1A">
        <w:rPr>
          <w:rFonts w:cs="Arial"/>
          <w:b/>
          <w:noProof/>
          <w:szCs w:val="22"/>
        </w:rPr>
        <w:instrText xml:space="preserve"> TOC \o "1-2" \h \z \u </w:instrText>
      </w:r>
      <w:r w:rsidRPr="00AA3B1A">
        <w:rPr>
          <w:rFonts w:cs="Arial"/>
          <w:b/>
          <w:noProof/>
          <w:szCs w:val="22"/>
        </w:rPr>
        <w:fldChar w:fldCharType="separate"/>
      </w:r>
      <w:hyperlink w:anchor="_Toc225349864" w:history="1">
        <w:r w:rsidR="00BC21AB" w:rsidRPr="003910CA">
          <w:rPr>
            <w:rStyle w:val="Hyperlink"/>
            <w:noProof/>
          </w:rPr>
          <w:t>INTRODUCTION</w:t>
        </w:r>
        <w:r w:rsidR="00BC21AB">
          <w:rPr>
            <w:noProof/>
            <w:webHidden/>
          </w:rPr>
          <w:tab/>
        </w:r>
        <w:r w:rsidR="00BC21AB">
          <w:rPr>
            <w:noProof/>
            <w:webHidden/>
          </w:rPr>
          <w:fldChar w:fldCharType="begin"/>
        </w:r>
        <w:r w:rsidR="00BC21AB">
          <w:rPr>
            <w:noProof/>
            <w:webHidden/>
          </w:rPr>
          <w:instrText xml:space="preserve"> PAGEREF _Toc225349864 \h </w:instrText>
        </w:r>
        <w:r w:rsidR="00BC21AB">
          <w:rPr>
            <w:noProof/>
            <w:webHidden/>
          </w:rPr>
        </w:r>
        <w:r w:rsidR="00BC21AB">
          <w:rPr>
            <w:noProof/>
            <w:webHidden/>
          </w:rPr>
          <w:fldChar w:fldCharType="separate"/>
        </w:r>
        <w:r w:rsidR="00BC21AB">
          <w:rPr>
            <w:noProof/>
            <w:webHidden/>
          </w:rPr>
          <w:t>1</w:t>
        </w:r>
        <w:r w:rsidR="00BC21AB">
          <w:rPr>
            <w:noProof/>
            <w:webHidden/>
          </w:rPr>
          <w:fldChar w:fldCharType="end"/>
        </w:r>
      </w:hyperlink>
    </w:p>
    <w:p w14:paraId="51D21053" w14:textId="6E049FF6"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65" w:history="1">
        <w:r w:rsidRPr="003910CA">
          <w:rPr>
            <w:rStyle w:val="Hyperlink"/>
            <w:noProof/>
          </w:rPr>
          <w:t>FEEDBACK AND STUDENT ENGAGEMENT</w:t>
        </w:r>
        <w:r>
          <w:rPr>
            <w:noProof/>
            <w:webHidden/>
          </w:rPr>
          <w:tab/>
        </w:r>
        <w:r>
          <w:rPr>
            <w:noProof/>
            <w:webHidden/>
          </w:rPr>
          <w:fldChar w:fldCharType="begin"/>
        </w:r>
        <w:r>
          <w:rPr>
            <w:noProof/>
            <w:webHidden/>
          </w:rPr>
          <w:instrText xml:space="preserve"> PAGEREF _Toc225349865 \h </w:instrText>
        </w:r>
        <w:r>
          <w:rPr>
            <w:noProof/>
            <w:webHidden/>
          </w:rPr>
        </w:r>
        <w:r>
          <w:rPr>
            <w:noProof/>
            <w:webHidden/>
          </w:rPr>
          <w:fldChar w:fldCharType="separate"/>
        </w:r>
        <w:r>
          <w:rPr>
            <w:noProof/>
            <w:webHidden/>
          </w:rPr>
          <w:t>1</w:t>
        </w:r>
        <w:r>
          <w:rPr>
            <w:noProof/>
            <w:webHidden/>
          </w:rPr>
          <w:fldChar w:fldCharType="end"/>
        </w:r>
      </w:hyperlink>
    </w:p>
    <w:p w14:paraId="02C921A3" w14:textId="4F231202"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66" w:history="1">
        <w:r w:rsidRPr="003910CA">
          <w:rPr>
            <w:rStyle w:val="Hyperlink"/>
            <w:noProof/>
            <w:lang w:val="de-DE"/>
          </w:rPr>
          <w:t xml:space="preserve">WELCOME MESSAGE </w:t>
        </w:r>
        <w:r>
          <w:rPr>
            <w:noProof/>
            <w:webHidden/>
          </w:rPr>
          <w:tab/>
        </w:r>
        <w:r>
          <w:rPr>
            <w:noProof/>
            <w:webHidden/>
          </w:rPr>
          <w:fldChar w:fldCharType="begin"/>
        </w:r>
        <w:r>
          <w:rPr>
            <w:noProof/>
            <w:webHidden/>
          </w:rPr>
          <w:instrText xml:space="preserve"> PAGEREF _Toc225349866 \h </w:instrText>
        </w:r>
        <w:r>
          <w:rPr>
            <w:noProof/>
            <w:webHidden/>
          </w:rPr>
        </w:r>
        <w:r>
          <w:rPr>
            <w:noProof/>
            <w:webHidden/>
          </w:rPr>
          <w:fldChar w:fldCharType="separate"/>
        </w:r>
        <w:r>
          <w:rPr>
            <w:noProof/>
            <w:webHidden/>
          </w:rPr>
          <w:t>1</w:t>
        </w:r>
        <w:r>
          <w:rPr>
            <w:noProof/>
            <w:webHidden/>
          </w:rPr>
          <w:fldChar w:fldCharType="end"/>
        </w:r>
      </w:hyperlink>
    </w:p>
    <w:p w14:paraId="791C29C0" w14:textId="5A65B98F"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67" w:history="1">
        <w:r w:rsidRPr="003910CA">
          <w:rPr>
            <w:rStyle w:val="Hyperlink"/>
            <w:rFonts w:cs="Arial"/>
            <w:noProof/>
          </w:rPr>
          <w:t>DISCLOSURE AND BARRING SERVICE (DBS) – ENHANCED</w:t>
        </w:r>
        <w:r>
          <w:rPr>
            <w:noProof/>
            <w:webHidden/>
          </w:rPr>
          <w:tab/>
        </w:r>
        <w:r>
          <w:rPr>
            <w:noProof/>
            <w:webHidden/>
          </w:rPr>
          <w:fldChar w:fldCharType="begin"/>
        </w:r>
        <w:r>
          <w:rPr>
            <w:noProof/>
            <w:webHidden/>
          </w:rPr>
          <w:instrText xml:space="preserve"> PAGEREF _Toc225349867 \h </w:instrText>
        </w:r>
        <w:r>
          <w:rPr>
            <w:noProof/>
            <w:webHidden/>
          </w:rPr>
        </w:r>
        <w:r>
          <w:rPr>
            <w:noProof/>
            <w:webHidden/>
          </w:rPr>
          <w:fldChar w:fldCharType="separate"/>
        </w:r>
        <w:r>
          <w:rPr>
            <w:noProof/>
            <w:webHidden/>
          </w:rPr>
          <w:t>1</w:t>
        </w:r>
        <w:r>
          <w:rPr>
            <w:noProof/>
            <w:webHidden/>
          </w:rPr>
          <w:fldChar w:fldCharType="end"/>
        </w:r>
      </w:hyperlink>
    </w:p>
    <w:p w14:paraId="487AAC27" w14:textId="28233CFA"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68" w:history="1">
        <w:r w:rsidRPr="003910CA">
          <w:rPr>
            <w:rStyle w:val="Hyperlink"/>
            <w:noProof/>
          </w:rPr>
          <w:t>CURRENT MEMBERS OF STAFF</w:t>
        </w:r>
        <w:r>
          <w:rPr>
            <w:noProof/>
            <w:webHidden/>
          </w:rPr>
          <w:tab/>
        </w:r>
        <w:r>
          <w:rPr>
            <w:noProof/>
            <w:webHidden/>
          </w:rPr>
          <w:fldChar w:fldCharType="begin"/>
        </w:r>
        <w:r>
          <w:rPr>
            <w:noProof/>
            <w:webHidden/>
          </w:rPr>
          <w:instrText xml:space="preserve"> PAGEREF _Toc225349868 \h </w:instrText>
        </w:r>
        <w:r>
          <w:rPr>
            <w:noProof/>
            <w:webHidden/>
          </w:rPr>
        </w:r>
        <w:r>
          <w:rPr>
            <w:noProof/>
            <w:webHidden/>
          </w:rPr>
          <w:fldChar w:fldCharType="separate"/>
        </w:r>
        <w:r>
          <w:rPr>
            <w:noProof/>
            <w:webHidden/>
          </w:rPr>
          <w:t>2</w:t>
        </w:r>
        <w:r>
          <w:rPr>
            <w:noProof/>
            <w:webHidden/>
          </w:rPr>
          <w:fldChar w:fldCharType="end"/>
        </w:r>
      </w:hyperlink>
    </w:p>
    <w:p w14:paraId="252B3940" w14:textId="3EEA3513"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69" w:history="1">
        <w:r w:rsidRPr="003910CA">
          <w:rPr>
            <w:rStyle w:val="Hyperlink"/>
            <w:noProof/>
          </w:rPr>
          <w:t>EXTERNAL EXAMINERS</w:t>
        </w:r>
        <w:r>
          <w:rPr>
            <w:noProof/>
            <w:webHidden/>
          </w:rPr>
          <w:tab/>
        </w:r>
        <w:r>
          <w:rPr>
            <w:noProof/>
            <w:webHidden/>
          </w:rPr>
          <w:fldChar w:fldCharType="begin"/>
        </w:r>
        <w:r>
          <w:rPr>
            <w:noProof/>
            <w:webHidden/>
          </w:rPr>
          <w:instrText xml:space="preserve"> PAGEREF _Toc225349869 \h </w:instrText>
        </w:r>
        <w:r>
          <w:rPr>
            <w:noProof/>
            <w:webHidden/>
          </w:rPr>
        </w:r>
        <w:r>
          <w:rPr>
            <w:noProof/>
            <w:webHidden/>
          </w:rPr>
          <w:fldChar w:fldCharType="separate"/>
        </w:r>
        <w:r>
          <w:rPr>
            <w:noProof/>
            <w:webHidden/>
          </w:rPr>
          <w:t>3</w:t>
        </w:r>
        <w:r>
          <w:rPr>
            <w:noProof/>
            <w:webHidden/>
          </w:rPr>
          <w:fldChar w:fldCharType="end"/>
        </w:r>
      </w:hyperlink>
    </w:p>
    <w:p w14:paraId="06400101" w14:textId="2024FC7D"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70" w:history="1">
        <w:r w:rsidRPr="003910CA">
          <w:rPr>
            <w:rStyle w:val="Hyperlink"/>
            <w:noProof/>
          </w:rPr>
          <w:t>ACADEMIC YEAR</w:t>
        </w:r>
        <w:r>
          <w:rPr>
            <w:noProof/>
            <w:webHidden/>
          </w:rPr>
          <w:tab/>
        </w:r>
        <w:r>
          <w:rPr>
            <w:noProof/>
            <w:webHidden/>
          </w:rPr>
          <w:fldChar w:fldCharType="begin"/>
        </w:r>
        <w:r>
          <w:rPr>
            <w:noProof/>
            <w:webHidden/>
          </w:rPr>
          <w:instrText xml:space="preserve"> PAGEREF _Toc225349870 \h </w:instrText>
        </w:r>
        <w:r>
          <w:rPr>
            <w:noProof/>
            <w:webHidden/>
          </w:rPr>
        </w:r>
        <w:r>
          <w:rPr>
            <w:noProof/>
            <w:webHidden/>
          </w:rPr>
          <w:fldChar w:fldCharType="separate"/>
        </w:r>
        <w:r>
          <w:rPr>
            <w:noProof/>
            <w:webHidden/>
          </w:rPr>
          <w:t>4</w:t>
        </w:r>
        <w:r>
          <w:rPr>
            <w:noProof/>
            <w:webHidden/>
          </w:rPr>
          <w:fldChar w:fldCharType="end"/>
        </w:r>
      </w:hyperlink>
    </w:p>
    <w:p w14:paraId="6073320B" w14:textId="3125CF91"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71" w:history="1">
        <w:r w:rsidRPr="003910CA">
          <w:rPr>
            <w:rStyle w:val="Hyperlink"/>
            <w:noProof/>
          </w:rPr>
          <w:t>MODULAR TERMINOLOGY</w:t>
        </w:r>
        <w:r>
          <w:rPr>
            <w:noProof/>
            <w:webHidden/>
          </w:rPr>
          <w:tab/>
        </w:r>
        <w:r>
          <w:rPr>
            <w:noProof/>
            <w:webHidden/>
          </w:rPr>
          <w:fldChar w:fldCharType="begin"/>
        </w:r>
        <w:r>
          <w:rPr>
            <w:noProof/>
            <w:webHidden/>
          </w:rPr>
          <w:instrText xml:space="preserve"> PAGEREF _Toc225349871 \h </w:instrText>
        </w:r>
        <w:r>
          <w:rPr>
            <w:noProof/>
            <w:webHidden/>
          </w:rPr>
        </w:r>
        <w:r>
          <w:rPr>
            <w:noProof/>
            <w:webHidden/>
          </w:rPr>
          <w:fldChar w:fldCharType="separate"/>
        </w:r>
        <w:r>
          <w:rPr>
            <w:noProof/>
            <w:webHidden/>
          </w:rPr>
          <w:t>5</w:t>
        </w:r>
        <w:r>
          <w:rPr>
            <w:noProof/>
            <w:webHidden/>
          </w:rPr>
          <w:fldChar w:fldCharType="end"/>
        </w:r>
      </w:hyperlink>
    </w:p>
    <w:p w14:paraId="3E53B00E" w14:textId="07BE0090"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72" w:history="1">
        <w:r w:rsidRPr="003910CA">
          <w:rPr>
            <w:rStyle w:val="Hyperlink"/>
            <w:noProof/>
          </w:rPr>
          <w:t>ASSESSMENT</w:t>
        </w:r>
        <w:r>
          <w:rPr>
            <w:noProof/>
            <w:webHidden/>
          </w:rPr>
          <w:tab/>
        </w:r>
        <w:r>
          <w:rPr>
            <w:noProof/>
            <w:webHidden/>
          </w:rPr>
          <w:fldChar w:fldCharType="begin"/>
        </w:r>
        <w:r>
          <w:rPr>
            <w:noProof/>
            <w:webHidden/>
          </w:rPr>
          <w:instrText xml:space="preserve"> PAGEREF _Toc225349872 \h </w:instrText>
        </w:r>
        <w:r>
          <w:rPr>
            <w:noProof/>
            <w:webHidden/>
          </w:rPr>
        </w:r>
        <w:r>
          <w:rPr>
            <w:noProof/>
            <w:webHidden/>
          </w:rPr>
          <w:fldChar w:fldCharType="separate"/>
        </w:r>
        <w:r>
          <w:rPr>
            <w:noProof/>
            <w:webHidden/>
          </w:rPr>
          <w:t>5</w:t>
        </w:r>
        <w:r>
          <w:rPr>
            <w:noProof/>
            <w:webHidden/>
          </w:rPr>
          <w:fldChar w:fldCharType="end"/>
        </w:r>
      </w:hyperlink>
    </w:p>
    <w:p w14:paraId="2B95DDAE" w14:textId="68709561" w:rsidR="00BC21AB" w:rsidRDefault="00BC21AB">
      <w:pPr>
        <w:pStyle w:val="TOC2"/>
        <w:rPr>
          <w:rFonts w:asciiTheme="minorHAnsi" w:eastAsiaTheme="minorEastAsia" w:hAnsiTheme="minorHAnsi" w:cstheme="minorBidi"/>
          <w:noProof/>
          <w:kern w:val="2"/>
          <w:sz w:val="24"/>
          <w:szCs w:val="24"/>
          <w:lang w:eastAsia="zh-CN"/>
          <w14:ligatures w14:val="standardContextual"/>
        </w:rPr>
      </w:pPr>
      <w:hyperlink w:anchor="_Toc225349873" w:history="1">
        <w:r w:rsidRPr="003910CA">
          <w:rPr>
            <w:rStyle w:val="Hyperlink"/>
            <w:noProof/>
          </w:rPr>
          <w:t>Extenuating Circumstances</w:t>
        </w:r>
        <w:r>
          <w:rPr>
            <w:noProof/>
            <w:webHidden/>
          </w:rPr>
          <w:tab/>
        </w:r>
        <w:r>
          <w:rPr>
            <w:noProof/>
            <w:webHidden/>
          </w:rPr>
          <w:fldChar w:fldCharType="begin"/>
        </w:r>
        <w:r>
          <w:rPr>
            <w:noProof/>
            <w:webHidden/>
          </w:rPr>
          <w:instrText xml:space="preserve"> PAGEREF _Toc225349873 \h </w:instrText>
        </w:r>
        <w:r>
          <w:rPr>
            <w:noProof/>
            <w:webHidden/>
          </w:rPr>
        </w:r>
        <w:r>
          <w:rPr>
            <w:noProof/>
            <w:webHidden/>
          </w:rPr>
          <w:fldChar w:fldCharType="separate"/>
        </w:r>
        <w:r>
          <w:rPr>
            <w:noProof/>
            <w:webHidden/>
          </w:rPr>
          <w:t>5</w:t>
        </w:r>
        <w:r>
          <w:rPr>
            <w:noProof/>
            <w:webHidden/>
          </w:rPr>
          <w:fldChar w:fldCharType="end"/>
        </w:r>
      </w:hyperlink>
    </w:p>
    <w:p w14:paraId="2F6638D3" w14:textId="50C1266A" w:rsidR="00BC21AB" w:rsidRDefault="00BC21AB">
      <w:pPr>
        <w:pStyle w:val="TOC2"/>
        <w:rPr>
          <w:rFonts w:asciiTheme="minorHAnsi" w:eastAsiaTheme="minorEastAsia" w:hAnsiTheme="minorHAnsi" w:cstheme="minorBidi"/>
          <w:noProof/>
          <w:kern w:val="2"/>
          <w:sz w:val="24"/>
          <w:szCs w:val="24"/>
          <w:lang w:eastAsia="zh-CN"/>
          <w14:ligatures w14:val="standardContextual"/>
        </w:rPr>
      </w:pPr>
      <w:hyperlink w:anchor="_Toc225349874" w:history="1">
        <w:r w:rsidRPr="003910CA">
          <w:rPr>
            <w:rStyle w:val="Hyperlink"/>
            <w:noProof/>
          </w:rPr>
          <w:t>Additional needs in terms of assessment</w:t>
        </w:r>
        <w:r>
          <w:rPr>
            <w:noProof/>
            <w:webHidden/>
          </w:rPr>
          <w:tab/>
        </w:r>
        <w:r>
          <w:rPr>
            <w:noProof/>
            <w:webHidden/>
          </w:rPr>
          <w:fldChar w:fldCharType="begin"/>
        </w:r>
        <w:r>
          <w:rPr>
            <w:noProof/>
            <w:webHidden/>
          </w:rPr>
          <w:instrText xml:space="preserve"> PAGEREF _Toc225349874 \h </w:instrText>
        </w:r>
        <w:r>
          <w:rPr>
            <w:noProof/>
            <w:webHidden/>
          </w:rPr>
        </w:r>
        <w:r>
          <w:rPr>
            <w:noProof/>
            <w:webHidden/>
          </w:rPr>
          <w:fldChar w:fldCharType="separate"/>
        </w:r>
        <w:r>
          <w:rPr>
            <w:noProof/>
            <w:webHidden/>
          </w:rPr>
          <w:t>6</w:t>
        </w:r>
        <w:r>
          <w:rPr>
            <w:noProof/>
            <w:webHidden/>
          </w:rPr>
          <w:fldChar w:fldCharType="end"/>
        </w:r>
      </w:hyperlink>
    </w:p>
    <w:p w14:paraId="7F9EBD9B" w14:textId="16D05FD9" w:rsidR="00BC21AB" w:rsidRDefault="00BC21AB">
      <w:pPr>
        <w:pStyle w:val="TOC2"/>
        <w:rPr>
          <w:rFonts w:asciiTheme="minorHAnsi" w:eastAsiaTheme="minorEastAsia" w:hAnsiTheme="minorHAnsi" w:cstheme="minorBidi"/>
          <w:noProof/>
          <w:kern w:val="2"/>
          <w:sz w:val="24"/>
          <w:szCs w:val="24"/>
          <w:lang w:eastAsia="zh-CN"/>
          <w14:ligatures w14:val="standardContextual"/>
        </w:rPr>
      </w:pPr>
      <w:hyperlink w:anchor="_Toc225349875" w:history="1">
        <w:r w:rsidRPr="003910CA">
          <w:rPr>
            <w:rStyle w:val="Hyperlink"/>
            <w:rFonts w:eastAsia="Arial" w:cs="Arial"/>
            <w:noProof/>
          </w:rPr>
          <w:t>Academic Appeals</w:t>
        </w:r>
        <w:r>
          <w:rPr>
            <w:noProof/>
            <w:webHidden/>
          </w:rPr>
          <w:tab/>
        </w:r>
        <w:r>
          <w:rPr>
            <w:noProof/>
            <w:webHidden/>
          </w:rPr>
          <w:fldChar w:fldCharType="begin"/>
        </w:r>
        <w:r>
          <w:rPr>
            <w:noProof/>
            <w:webHidden/>
          </w:rPr>
          <w:instrText xml:space="preserve"> PAGEREF _Toc225349875 \h </w:instrText>
        </w:r>
        <w:r>
          <w:rPr>
            <w:noProof/>
            <w:webHidden/>
          </w:rPr>
        </w:r>
        <w:r>
          <w:rPr>
            <w:noProof/>
            <w:webHidden/>
          </w:rPr>
          <w:fldChar w:fldCharType="separate"/>
        </w:r>
        <w:r>
          <w:rPr>
            <w:noProof/>
            <w:webHidden/>
          </w:rPr>
          <w:t>6</w:t>
        </w:r>
        <w:r>
          <w:rPr>
            <w:noProof/>
            <w:webHidden/>
          </w:rPr>
          <w:fldChar w:fldCharType="end"/>
        </w:r>
      </w:hyperlink>
    </w:p>
    <w:p w14:paraId="07DCE40A" w14:textId="51659971" w:rsidR="00BC21AB" w:rsidRDefault="00BC21AB">
      <w:pPr>
        <w:pStyle w:val="TOC2"/>
        <w:rPr>
          <w:rFonts w:asciiTheme="minorHAnsi" w:eastAsiaTheme="minorEastAsia" w:hAnsiTheme="minorHAnsi" w:cstheme="minorBidi"/>
          <w:noProof/>
          <w:kern w:val="2"/>
          <w:sz w:val="24"/>
          <w:szCs w:val="24"/>
          <w:lang w:eastAsia="zh-CN"/>
          <w14:ligatures w14:val="standardContextual"/>
        </w:rPr>
      </w:pPr>
      <w:hyperlink w:anchor="_Toc225349876" w:history="1">
        <w:r w:rsidRPr="003910CA">
          <w:rPr>
            <w:rStyle w:val="Hyperlink"/>
            <w:noProof/>
          </w:rPr>
          <w:t>Assessment Regulations</w:t>
        </w:r>
        <w:r>
          <w:rPr>
            <w:noProof/>
            <w:webHidden/>
          </w:rPr>
          <w:tab/>
        </w:r>
        <w:r>
          <w:rPr>
            <w:noProof/>
            <w:webHidden/>
          </w:rPr>
          <w:fldChar w:fldCharType="begin"/>
        </w:r>
        <w:r>
          <w:rPr>
            <w:noProof/>
            <w:webHidden/>
          </w:rPr>
          <w:instrText xml:space="preserve"> PAGEREF _Toc225349876 \h </w:instrText>
        </w:r>
        <w:r>
          <w:rPr>
            <w:noProof/>
            <w:webHidden/>
          </w:rPr>
        </w:r>
        <w:r>
          <w:rPr>
            <w:noProof/>
            <w:webHidden/>
          </w:rPr>
          <w:fldChar w:fldCharType="separate"/>
        </w:r>
        <w:r>
          <w:rPr>
            <w:noProof/>
            <w:webHidden/>
          </w:rPr>
          <w:t>6</w:t>
        </w:r>
        <w:r>
          <w:rPr>
            <w:noProof/>
            <w:webHidden/>
          </w:rPr>
          <w:fldChar w:fldCharType="end"/>
        </w:r>
      </w:hyperlink>
    </w:p>
    <w:p w14:paraId="40250982" w14:textId="70BB98E5" w:rsidR="00BC21AB" w:rsidRDefault="00BC21AB">
      <w:pPr>
        <w:pStyle w:val="TOC2"/>
        <w:rPr>
          <w:rFonts w:asciiTheme="minorHAnsi" w:eastAsiaTheme="minorEastAsia" w:hAnsiTheme="minorHAnsi" w:cstheme="minorBidi"/>
          <w:noProof/>
          <w:kern w:val="2"/>
          <w:sz w:val="24"/>
          <w:szCs w:val="24"/>
          <w:lang w:eastAsia="zh-CN"/>
          <w14:ligatures w14:val="standardContextual"/>
        </w:rPr>
      </w:pPr>
      <w:hyperlink w:anchor="_Toc225349877" w:history="1">
        <w:r w:rsidRPr="003910CA">
          <w:rPr>
            <w:rStyle w:val="Hyperlink"/>
            <w:noProof/>
          </w:rPr>
          <w:t>Responsibilities of students in relation to the assessment process</w:t>
        </w:r>
        <w:r>
          <w:rPr>
            <w:noProof/>
            <w:webHidden/>
          </w:rPr>
          <w:tab/>
        </w:r>
        <w:r>
          <w:rPr>
            <w:noProof/>
            <w:webHidden/>
          </w:rPr>
          <w:fldChar w:fldCharType="begin"/>
        </w:r>
        <w:r>
          <w:rPr>
            <w:noProof/>
            <w:webHidden/>
          </w:rPr>
          <w:instrText xml:space="preserve"> PAGEREF _Toc225349877 \h </w:instrText>
        </w:r>
        <w:r>
          <w:rPr>
            <w:noProof/>
            <w:webHidden/>
          </w:rPr>
        </w:r>
        <w:r>
          <w:rPr>
            <w:noProof/>
            <w:webHidden/>
          </w:rPr>
          <w:fldChar w:fldCharType="separate"/>
        </w:r>
        <w:r>
          <w:rPr>
            <w:noProof/>
            <w:webHidden/>
          </w:rPr>
          <w:t>6</w:t>
        </w:r>
        <w:r>
          <w:rPr>
            <w:noProof/>
            <w:webHidden/>
          </w:rPr>
          <w:fldChar w:fldCharType="end"/>
        </w:r>
      </w:hyperlink>
    </w:p>
    <w:p w14:paraId="67EA8AB4" w14:textId="6C6A32B6"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78" w:history="1">
        <w:r w:rsidRPr="003910CA">
          <w:rPr>
            <w:rStyle w:val="Hyperlink"/>
            <w:noProof/>
          </w:rPr>
          <w:t>VIRTUAL LEARNING ENVIRONMENT (VLE)</w:t>
        </w:r>
        <w:r>
          <w:rPr>
            <w:noProof/>
            <w:webHidden/>
          </w:rPr>
          <w:tab/>
        </w:r>
        <w:r>
          <w:rPr>
            <w:noProof/>
            <w:webHidden/>
          </w:rPr>
          <w:fldChar w:fldCharType="begin"/>
        </w:r>
        <w:r>
          <w:rPr>
            <w:noProof/>
            <w:webHidden/>
          </w:rPr>
          <w:instrText xml:space="preserve"> PAGEREF _Toc225349878 \h </w:instrText>
        </w:r>
        <w:r>
          <w:rPr>
            <w:noProof/>
            <w:webHidden/>
          </w:rPr>
        </w:r>
        <w:r>
          <w:rPr>
            <w:noProof/>
            <w:webHidden/>
          </w:rPr>
          <w:fldChar w:fldCharType="separate"/>
        </w:r>
        <w:r>
          <w:rPr>
            <w:noProof/>
            <w:webHidden/>
          </w:rPr>
          <w:t>7</w:t>
        </w:r>
        <w:r>
          <w:rPr>
            <w:noProof/>
            <w:webHidden/>
          </w:rPr>
          <w:fldChar w:fldCharType="end"/>
        </w:r>
      </w:hyperlink>
    </w:p>
    <w:p w14:paraId="2BD80A5C" w14:textId="45058728"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79" w:history="1">
        <w:r w:rsidRPr="003910CA">
          <w:rPr>
            <w:rStyle w:val="Hyperlink"/>
            <w:noProof/>
          </w:rPr>
          <w:t xml:space="preserve">PROGRAMME OF STUDY – </w:t>
        </w:r>
        <w:r w:rsidRPr="003910CA">
          <w:rPr>
            <w:rStyle w:val="Hyperlink"/>
            <w:noProof/>
            <w:highlight w:val="cyan"/>
          </w:rPr>
          <w:t>INSERT TITLE e.g. BA (Hons) Acting</w:t>
        </w:r>
        <w:r>
          <w:rPr>
            <w:noProof/>
            <w:webHidden/>
          </w:rPr>
          <w:tab/>
        </w:r>
        <w:r>
          <w:rPr>
            <w:noProof/>
            <w:webHidden/>
          </w:rPr>
          <w:fldChar w:fldCharType="begin"/>
        </w:r>
        <w:r>
          <w:rPr>
            <w:noProof/>
            <w:webHidden/>
          </w:rPr>
          <w:instrText xml:space="preserve"> PAGEREF _Toc225349879 \h </w:instrText>
        </w:r>
        <w:r>
          <w:rPr>
            <w:noProof/>
            <w:webHidden/>
          </w:rPr>
        </w:r>
        <w:r>
          <w:rPr>
            <w:noProof/>
            <w:webHidden/>
          </w:rPr>
          <w:fldChar w:fldCharType="separate"/>
        </w:r>
        <w:r>
          <w:rPr>
            <w:noProof/>
            <w:webHidden/>
          </w:rPr>
          <w:t>8</w:t>
        </w:r>
        <w:r>
          <w:rPr>
            <w:noProof/>
            <w:webHidden/>
          </w:rPr>
          <w:fldChar w:fldCharType="end"/>
        </w:r>
      </w:hyperlink>
    </w:p>
    <w:p w14:paraId="1A1245A3" w14:textId="3D5B95CB" w:rsidR="00BC21AB" w:rsidRDefault="00BC21AB">
      <w:pPr>
        <w:pStyle w:val="TOC2"/>
        <w:rPr>
          <w:rFonts w:asciiTheme="minorHAnsi" w:eastAsiaTheme="minorEastAsia" w:hAnsiTheme="minorHAnsi" w:cstheme="minorBidi"/>
          <w:noProof/>
          <w:kern w:val="2"/>
          <w:sz w:val="24"/>
          <w:szCs w:val="24"/>
          <w:lang w:eastAsia="zh-CN"/>
          <w14:ligatures w14:val="standardContextual"/>
        </w:rPr>
      </w:pPr>
      <w:hyperlink w:anchor="_Toc225349880" w:history="1">
        <w:r w:rsidRPr="003910CA">
          <w:rPr>
            <w:rStyle w:val="Hyperlink"/>
            <w:noProof/>
          </w:rPr>
          <w:t>Modules</w:t>
        </w:r>
        <w:r>
          <w:rPr>
            <w:noProof/>
            <w:webHidden/>
          </w:rPr>
          <w:tab/>
        </w:r>
        <w:r>
          <w:rPr>
            <w:noProof/>
            <w:webHidden/>
          </w:rPr>
          <w:fldChar w:fldCharType="begin"/>
        </w:r>
        <w:r>
          <w:rPr>
            <w:noProof/>
            <w:webHidden/>
          </w:rPr>
          <w:instrText xml:space="preserve"> PAGEREF _Toc225349880 \h </w:instrText>
        </w:r>
        <w:r>
          <w:rPr>
            <w:noProof/>
            <w:webHidden/>
          </w:rPr>
        </w:r>
        <w:r>
          <w:rPr>
            <w:noProof/>
            <w:webHidden/>
          </w:rPr>
          <w:fldChar w:fldCharType="separate"/>
        </w:r>
        <w:r>
          <w:rPr>
            <w:noProof/>
            <w:webHidden/>
          </w:rPr>
          <w:t>8</w:t>
        </w:r>
        <w:r>
          <w:rPr>
            <w:noProof/>
            <w:webHidden/>
          </w:rPr>
          <w:fldChar w:fldCharType="end"/>
        </w:r>
      </w:hyperlink>
    </w:p>
    <w:p w14:paraId="4A064C5D" w14:textId="5C303AF8"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81" w:history="1">
        <w:r w:rsidRPr="003910CA">
          <w:rPr>
            <w:rStyle w:val="Hyperlink"/>
            <w:noProof/>
          </w:rPr>
          <w:t>POLICIES</w:t>
        </w:r>
        <w:r>
          <w:rPr>
            <w:noProof/>
            <w:webHidden/>
          </w:rPr>
          <w:tab/>
        </w:r>
        <w:r>
          <w:rPr>
            <w:noProof/>
            <w:webHidden/>
          </w:rPr>
          <w:fldChar w:fldCharType="begin"/>
        </w:r>
        <w:r>
          <w:rPr>
            <w:noProof/>
            <w:webHidden/>
          </w:rPr>
          <w:instrText xml:space="preserve"> PAGEREF _Toc225349881 \h </w:instrText>
        </w:r>
        <w:r>
          <w:rPr>
            <w:noProof/>
            <w:webHidden/>
          </w:rPr>
        </w:r>
        <w:r>
          <w:rPr>
            <w:noProof/>
            <w:webHidden/>
          </w:rPr>
          <w:fldChar w:fldCharType="separate"/>
        </w:r>
        <w:r>
          <w:rPr>
            <w:noProof/>
            <w:webHidden/>
          </w:rPr>
          <w:t>11</w:t>
        </w:r>
        <w:r>
          <w:rPr>
            <w:noProof/>
            <w:webHidden/>
          </w:rPr>
          <w:fldChar w:fldCharType="end"/>
        </w:r>
      </w:hyperlink>
    </w:p>
    <w:p w14:paraId="6EAC76EE" w14:textId="2EDB9CB3"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82" w:history="1">
        <w:r w:rsidRPr="003910CA">
          <w:rPr>
            <w:rStyle w:val="Hyperlink"/>
            <w:noProof/>
          </w:rPr>
          <w:t>ABOUT ACADEMIC INTEGRITY</w:t>
        </w:r>
        <w:r>
          <w:rPr>
            <w:noProof/>
            <w:webHidden/>
          </w:rPr>
          <w:tab/>
        </w:r>
        <w:r>
          <w:rPr>
            <w:noProof/>
            <w:webHidden/>
          </w:rPr>
          <w:fldChar w:fldCharType="begin"/>
        </w:r>
        <w:r>
          <w:rPr>
            <w:noProof/>
            <w:webHidden/>
          </w:rPr>
          <w:instrText xml:space="preserve"> PAGEREF _Toc225349882 \h </w:instrText>
        </w:r>
        <w:r>
          <w:rPr>
            <w:noProof/>
            <w:webHidden/>
          </w:rPr>
        </w:r>
        <w:r>
          <w:rPr>
            <w:noProof/>
            <w:webHidden/>
          </w:rPr>
          <w:fldChar w:fldCharType="separate"/>
        </w:r>
        <w:r>
          <w:rPr>
            <w:noProof/>
            <w:webHidden/>
          </w:rPr>
          <w:t>12</w:t>
        </w:r>
        <w:r>
          <w:rPr>
            <w:noProof/>
            <w:webHidden/>
          </w:rPr>
          <w:fldChar w:fldCharType="end"/>
        </w:r>
      </w:hyperlink>
    </w:p>
    <w:p w14:paraId="695B7EEC" w14:textId="2B5A5E1A"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83" w:history="1">
        <w:r w:rsidRPr="003910CA">
          <w:rPr>
            <w:rStyle w:val="Hyperlink"/>
            <w:noProof/>
          </w:rPr>
          <w:t>LIBRARY AND LEARNING RESOURCES</w:t>
        </w:r>
        <w:r>
          <w:rPr>
            <w:noProof/>
            <w:webHidden/>
          </w:rPr>
          <w:tab/>
        </w:r>
        <w:r>
          <w:rPr>
            <w:noProof/>
            <w:webHidden/>
          </w:rPr>
          <w:fldChar w:fldCharType="begin"/>
        </w:r>
        <w:r>
          <w:rPr>
            <w:noProof/>
            <w:webHidden/>
          </w:rPr>
          <w:instrText xml:space="preserve"> PAGEREF _Toc225349883 \h </w:instrText>
        </w:r>
        <w:r>
          <w:rPr>
            <w:noProof/>
            <w:webHidden/>
          </w:rPr>
        </w:r>
        <w:r>
          <w:rPr>
            <w:noProof/>
            <w:webHidden/>
          </w:rPr>
          <w:fldChar w:fldCharType="separate"/>
        </w:r>
        <w:r>
          <w:rPr>
            <w:noProof/>
            <w:webHidden/>
          </w:rPr>
          <w:t>14</w:t>
        </w:r>
        <w:r>
          <w:rPr>
            <w:noProof/>
            <w:webHidden/>
          </w:rPr>
          <w:fldChar w:fldCharType="end"/>
        </w:r>
      </w:hyperlink>
    </w:p>
    <w:p w14:paraId="76210450" w14:textId="4AAB2F33"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84" w:history="1">
        <w:r w:rsidRPr="003910CA">
          <w:rPr>
            <w:rStyle w:val="Hyperlink"/>
            <w:noProof/>
          </w:rPr>
          <w:t>STUDENT SERVICES</w:t>
        </w:r>
        <w:r>
          <w:rPr>
            <w:noProof/>
            <w:webHidden/>
          </w:rPr>
          <w:tab/>
        </w:r>
        <w:r>
          <w:rPr>
            <w:noProof/>
            <w:webHidden/>
          </w:rPr>
          <w:fldChar w:fldCharType="begin"/>
        </w:r>
        <w:r>
          <w:rPr>
            <w:noProof/>
            <w:webHidden/>
          </w:rPr>
          <w:instrText xml:space="preserve"> PAGEREF _Toc225349884 \h </w:instrText>
        </w:r>
        <w:r>
          <w:rPr>
            <w:noProof/>
            <w:webHidden/>
          </w:rPr>
        </w:r>
        <w:r>
          <w:rPr>
            <w:noProof/>
            <w:webHidden/>
          </w:rPr>
          <w:fldChar w:fldCharType="separate"/>
        </w:r>
        <w:r>
          <w:rPr>
            <w:noProof/>
            <w:webHidden/>
          </w:rPr>
          <w:t>14</w:t>
        </w:r>
        <w:r>
          <w:rPr>
            <w:noProof/>
            <w:webHidden/>
          </w:rPr>
          <w:fldChar w:fldCharType="end"/>
        </w:r>
      </w:hyperlink>
    </w:p>
    <w:p w14:paraId="6BAF766F" w14:textId="0E645FF2"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85" w:history="1">
        <w:r w:rsidRPr="003910CA">
          <w:rPr>
            <w:rStyle w:val="Hyperlink"/>
            <w:noProof/>
          </w:rPr>
          <w:t>COMPLAINTS</w:t>
        </w:r>
        <w:r>
          <w:rPr>
            <w:noProof/>
            <w:webHidden/>
          </w:rPr>
          <w:tab/>
        </w:r>
        <w:r>
          <w:rPr>
            <w:noProof/>
            <w:webHidden/>
          </w:rPr>
          <w:fldChar w:fldCharType="begin"/>
        </w:r>
        <w:r>
          <w:rPr>
            <w:noProof/>
            <w:webHidden/>
          </w:rPr>
          <w:instrText xml:space="preserve"> PAGEREF _Toc225349885 \h </w:instrText>
        </w:r>
        <w:r>
          <w:rPr>
            <w:noProof/>
            <w:webHidden/>
          </w:rPr>
        </w:r>
        <w:r>
          <w:rPr>
            <w:noProof/>
            <w:webHidden/>
          </w:rPr>
          <w:fldChar w:fldCharType="separate"/>
        </w:r>
        <w:r>
          <w:rPr>
            <w:noProof/>
            <w:webHidden/>
          </w:rPr>
          <w:t>14</w:t>
        </w:r>
        <w:r>
          <w:rPr>
            <w:noProof/>
            <w:webHidden/>
          </w:rPr>
          <w:fldChar w:fldCharType="end"/>
        </w:r>
      </w:hyperlink>
    </w:p>
    <w:p w14:paraId="455F6674" w14:textId="09CE9100" w:rsidR="00BC21AB" w:rsidRDefault="00BC21AB">
      <w:pPr>
        <w:pStyle w:val="TOC1"/>
        <w:rPr>
          <w:rFonts w:asciiTheme="minorHAnsi" w:eastAsiaTheme="minorEastAsia" w:hAnsiTheme="minorHAnsi" w:cstheme="minorBidi"/>
          <w:noProof/>
          <w:kern w:val="2"/>
          <w:sz w:val="24"/>
          <w:szCs w:val="24"/>
          <w:lang w:eastAsia="zh-CN"/>
          <w14:ligatures w14:val="standardContextual"/>
        </w:rPr>
      </w:pPr>
      <w:hyperlink w:anchor="_Toc225349886" w:history="1">
        <w:r w:rsidRPr="003910CA">
          <w:rPr>
            <w:rStyle w:val="Hyperlink"/>
            <w:noProof/>
          </w:rPr>
          <w:t>STUDENTS’ UNION</w:t>
        </w:r>
        <w:r>
          <w:rPr>
            <w:noProof/>
            <w:webHidden/>
          </w:rPr>
          <w:tab/>
        </w:r>
        <w:r>
          <w:rPr>
            <w:noProof/>
            <w:webHidden/>
          </w:rPr>
          <w:fldChar w:fldCharType="begin"/>
        </w:r>
        <w:r>
          <w:rPr>
            <w:noProof/>
            <w:webHidden/>
          </w:rPr>
          <w:instrText xml:space="preserve"> PAGEREF _Toc225349886 \h </w:instrText>
        </w:r>
        <w:r>
          <w:rPr>
            <w:noProof/>
            <w:webHidden/>
          </w:rPr>
        </w:r>
        <w:r>
          <w:rPr>
            <w:noProof/>
            <w:webHidden/>
          </w:rPr>
          <w:fldChar w:fldCharType="separate"/>
        </w:r>
        <w:r>
          <w:rPr>
            <w:noProof/>
            <w:webHidden/>
          </w:rPr>
          <w:t>14</w:t>
        </w:r>
        <w:r>
          <w:rPr>
            <w:noProof/>
            <w:webHidden/>
          </w:rPr>
          <w:fldChar w:fldCharType="end"/>
        </w:r>
      </w:hyperlink>
    </w:p>
    <w:p w14:paraId="27E1A91C" w14:textId="77EA39CB" w:rsidR="00AA3B1A" w:rsidRPr="002633D8" w:rsidRDefault="00AA3B1A" w:rsidP="00AA3B1A">
      <w:pPr>
        <w:spacing w:before="240"/>
        <w:ind w:right="-57"/>
        <w:jc w:val="both"/>
        <w:rPr>
          <w:rFonts w:cs="Arial"/>
          <w:b/>
          <w:noProof/>
          <w:szCs w:val="22"/>
        </w:rPr>
        <w:sectPr w:rsidR="00AA3B1A" w:rsidRPr="002633D8">
          <w:footerReference w:type="even" r:id="rId13"/>
          <w:footerReference w:type="default" r:id="rId14"/>
          <w:pgSz w:w="11907" w:h="16840" w:code="9"/>
          <w:pgMar w:top="1440" w:right="1800" w:bottom="1440" w:left="1800" w:header="706" w:footer="706" w:gutter="0"/>
          <w:pgNumType w:start="0"/>
          <w:cols w:space="720"/>
          <w:titlePg/>
        </w:sectPr>
      </w:pPr>
      <w:r w:rsidRPr="00AA3B1A">
        <w:rPr>
          <w:rFonts w:cs="Arial"/>
          <w:b/>
          <w:noProof/>
          <w:szCs w:val="22"/>
        </w:rPr>
        <w:fldChar w:fldCharType="end"/>
      </w:r>
    </w:p>
    <w:p w14:paraId="1721585D" w14:textId="77777777" w:rsidR="00CD642C" w:rsidRPr="004C0775" w:rsidRDefault="00CD642C" w:rsidP="004C0775">
      <w:pPr>
        <w:pStyle w:val="Heading1"/>
      </w:pPr>
      <w:bookmarkStart w:id="1" w:name="_Toc225349864"/>
      <w:r w:rsidRPr="004C0775">
        <w:lastRenderedPageBreak/>
        <w:t>INTRODUCTION</w:t>
      </w:r>
      <w:bookmarkEnd w:id="1"/>
    </w:p>
    <w:p w14:paraId="75479C4F" w14:textId="14385134" w:rsidR="00CD642C" w:rsidRPr="002633D8" w:rsidRDefault="00CD642C" w:rsidP="45F4E8CA">
      <w:pPr>
        <w:jc w:val="both"/>
        <w:rPr>
          <w:rFonts w:eastAsia="Arial" w:cs="Arial"/>
        </w:rPr>
      </w:pPr>
      <w:r w:rsidRPr="45F4E8CA">
        <w:t xml:space="preserve">This handbook provides you with detailed information about your course, or Programme of Study, and about the modules that will be offered for study at Level </w:t>
      </w:r>
      <w:r w:rsidRPr="45F4E8CA">
        <w:rPr>
          <w:highlight w:val="cyan"/>
        </w:rPr>
        <w:t>6</w:t>
      </w:r>
      <w:r w:rsidRPr="45F4E8CA">
        <w:t xml:space="preserve"> in the academic year 20</w:t>
      </w:r>
      <w:r w:rsidR="00CE12B5">
        <w:t>2</w:t>
      </w:r>
      <w:r w:rsidR="001C7A60">
        <w:t>6</w:t>
      </w:r>
      <w:r w:rsidR="00DF4171">
        <w:t>/</w:t>
      </w:r>
      <w:r w:rsidR="00695F49">
        <w:t>2</w:t>
      </w:r>
      <w:r w:rsidR="001C7A60">
        <w:t>7</w:t>
      </w:r>
      <w:r w:rsidRPr="45F4E8CA">
        <w:rPr>
          <w:rFonts w:eastAsia="Arial" w:cs="Arial"/>
        </w:rPr>
        <w:t>.</w:t>
      </w:r>
    </w:p>
    <w:p w14:paraId="57446933" w14:textId="77777777" w:rsidR="00CD642C" w:rsidRPr="002633D8" w:rsidRDefault="00CD642C">
      <w:pPr>
        <w:jc w:val="both"/>
        <w:rPr>
          <w:rFonts w:cs="Arial"/>
          <w:szCs w:val="22"/>
        </w:rPr>
      </w:pPr>
    </w:p>
    <w:p w14:paraId="7684B5F2" w14:textId="77777777" w:rsidR="00D24259" w:rsidRDefault="00CD642C" w:rsidP="5A05067E">
      <w:pPr>
        <w:jc w:val="both"/>
        <w:rPr>
          <w:rFonts w:eastAsia="Arial" w:cs="Arial"/>
        </w:rPr>
      </w:pPr>
      <w:r w:rsidRPr="5A05067E">
        <w:t>The University has made every effort to make the information as full and as accurate as possible, but you should note that minor changes in the organisation of modules between the planning stage and the actual teaching are inevitable.  We shall try to keep any such changes to a minimum, and you will receive plenty of advance warning in the event of any alteration.  We would also be grateful if you would let us know about any changes that you think might be helpful if introduced into future handbooks.</w:t>
      </w:r>
    </w:p>
    <w:p w14:paraId="5C44FEBF" w14:textId="77777777" w:rsidR="00D24259" w:rsidRDefault="00D24259">
      <w:pPr>
        <w:jc w:val="both"/>
        <w:rPr>
          <w:rFonts w:cs="Arial"/>
          <w:szCs w:val="22"/>
        </w:rPr>
      </w:pPr>
    </w:p>
    <w:p w14:paraId="06D34E78" w14:textId="50643396" w:rsidR="00D24259" w:rsidRDefault="00D24259" w:rsidP="00D24259">
      <w:pPr>
        <w:pStyle w:val="Heading1"/>
      </w:pPr>
      <w:bookmarkStart w:id="2" w:name="_Toc453841974"/>
      <w:bookmarkStart w:id="3" w:name="_Toc225349865"/>
      <w:r>
        <w:t>FEEDBACK</w:t>
      </w:r>
      <w:r w:rsidR="3950C9E9">
        <w:t xml:space="preserve"> AND STUDENT ENGAGEMENT</w:t>
      </w:r>
      <w:bookmarkEnd w:id="2"/>
      <w:bookmarkEnd w:id="3"/>
    </w:p>
    <w:p w14:paraId="7375F7BB" w14:textId="0BAE8445" w:rsidR="00D24259" w:rsidRDefault="00D24259" w:rsidP="00C36ECE">
      <w:pPr>
        <w:jc w:val="both"/>
        <w:rPr>
          <w:rFonts w:eastAsia="Arial" w:cs="Arial"/>
        </w:rPr>
      </w:pPr>
      <w:r>
        <w:t xml:space="preserve">Feedback on your programme of study and modules is welcome and important and will help us to improve and enhance your learning experience.  You can give feedback in </w:t>
      </w:r>
      <w:proofErr w:type="gramStart"/>
      <w:r>
        <w:t>a number of</w:t>
      </w:r>
      <w:proofErr w:type="gramEnd"/>
      <w:r>
        <w:t xml:space="preserve"> ways</w:t>
      </w:r>
      <w:r w:rsidR="0041692B">
        <w:t xml:space="preserve">, </w:t>
      </w:r>
      <w:proofErr w:type="gramStart"/>
      <w:r w:rsidR="0041692B">
        <w:t>inc</w:t>
      </w:r>
      <w:r w:rsidR="003E633D">
        <w:t>l</w:t>
      </w:r>
      <w:r w:rsidR="0041692B">
        <w:t>uding</w:t>
      </w:r>
      <w:r>
        <w:t>:</w:t>
      </w:r>
      <w:proofErr w:type="gramEnd"/>
      <w:r>
        <w:t xml:space="preserve">  through the </w:t>
      </w:r>
      <w:r w:rsidR="00B269E0">
        <w:t xml:space="preserve">academic </w:t>
      </w:r>
      <w:r>
        <w:t xml:space="preserve">representative for your programme of study, through module evaluation questionnaires, </w:t>
      </w:r>
      <w:r w:rsidR="003E633D">
        <w:t xml:space="preserve">or </w:t>
      </w:r>
      <w:r>
        <w:t xml:space="preserve">through informal meetings with your teaching staff.  If there are issues, then it is important that you share these with us so that we can address them.  Your opinion is valued.  </w:t>
      </w:r>
    </w:p>
    <w:p w14:paraId="0787DFF3" w14:textId="1169FFEF" w:rsidR="3950C9E9" w:rsidRDefault="3950C9E9" w:rsidP="00C36ECE">
      <w:pPr>
        <w:jc w:val="both"/>
      </w:pPr>
    </w:p>
    <w:p w14:paraId="3AA6CB43" w14:textId="43B16C8E" w:rsidR="3950C9E9" w:rsidRDefault="3950C9E9" w:rsidP="00C36ECE">
      <w:pPr>
        <w:jc w:val="both"/>
        <w:rPr>
          <w:rFonts w:eastAsia="Arial" w:cs="Arial"/>
          <w:szCs w:val="22"/>
        </w:rPr>
      </w:pPr>
      <w:r w:rsidRPr="3950C9E9">
        <w:rPr>
          <w:rFonts w:eastAsia="Arial" w:cs="Arial"/>
          <w:szCs w:val="22"/>
        </w:rPr>
        <w:t>The University works to engage all students individually and collectively in the assurance and enhancement of their educational experience. The University has a strong commitment to students as partners in their educational experience</w:t>
      </w:r>
      <w:r w:rsidR="65C4E92C" w:rsidRPr="3950C9E9">
        <w:rPr>
          <w:rFonts w:eastAsia="Arial" w:cs="Arial"/>
          <w:szCs w:val="22"/>
        </w:rPr>
        <w:t>.</w:t>
      </w:r>
    </w:p>
    <w:p w14:paraId="089E697E" w14:textId="2EE1CDC3" w:rsidR="000A4399" w:rsidRDefault="000A4399" w:rsidP="00C36ECE">
      <w:pPr>
        <w:jc w:val="both"/>
        <w:rPr>
          <w:rFonts w:eastAsia="Arial" w:cs="Arial"/>
          <w:szCs w:val="22"/>
        </w:rPr>
      </w:pPr>
    </w:p>
    <w:p w14:paraId="317EBDD1" w14:textId="77777777" w:rsidR="000A4399" w:rsidRPr="00A742A8" w:rsidRDefault="000A4399" w:rsidP="000A4399">
      <w:pPr>
        <w:pStyle w:val="BodyText"/>
        <w:spacing w:line="237" w:lineRule="auto"/>
        <w:ind w:right="107"/>
        <w:rPr>
          <w:rFonts w:cs="Arial"/>
          <w:color w:val="auto"/>
          <w:spacing w:val="1"/>
          <w:szCs w:val="22"/>
        </w:rPr>
      </w:pPr>
      <w:r w:rsidRPr="00A742A8">
        <w:rPr>
          <w:rFonts w:cs="Arial"/>
          <w:color w:val="auto"/>
          <w:spacing w:val="1"/>
          <w:szCs w:val="22"/>
        </w:rPr>
        <w:t>It is recognised that student engagement, representation, feedback and support at collaborative partner institutions may take a different format to that at the University.  For example, not all collaborative partner institutions have a Students’ Union.  However, all collaborative partner institutions are expected to:</w:t>
      </w:r>
    </w:p>
    <w:p w14:paraId="6644D0DE" w14:textId="77777777" w:rsidR="000A4399" w:rsidRPr="00A742A8" w:rsidRDefault="000A4399" w:rsidP="000A4399">
      <w:pPr>
        <w:pStyle w:val="BodyText"/>
        <w:numPr>
          <w:ilvl w:val="0"/>
          <w:numId w:val="34"/>
        </w:numPr>
        <w:spacing w:line="237" w:lineRule="auto"/>
        <w:ind w:left="360" w:right="107"/>
        <w:rPr>
          <w:rFonts w:cs="Arial"/>
          <w:color w:val="auto"/>
          <w:szCs w:val="22"/>
          <w:lang w:eastAsia="en-US"/>
        </w:rPr>
      </w:pPr>
      <w:r w:rsidRPr="00A742A8">
        <w:rPr>
          <w:rFonts w:cs="Arial"/>
          <w:color w:val="auto"/>
          <w:spacing w:val="1"/>
          <w:szCs w:val="22"/>
        </w:rPr>
        <w:t>Value student engagement and the student voice</w:t>
      </w:r>
    </w:p>
    <w:p w14:paraId="790DBB99" w14:textId="5F996056" w:rsidR="000A4399" w:rsidRPr="00A742A8" w:rsidRDefault="000A4399" w:rsidP="000A4399">
      <w:pPr>
        <w:pStyle w:val="BodyText"/>
        <w:numPr>
          <w:ilvl w:val="0"/>
          <w:numId w:val="34"/>
        </w:numPr>
        <w:spacing w:line="237" w:lineRule="auto"/>
        <w:ind w:left="360" w:right="107"/>
        <w:rPr>
          <w:rFonts w:cs="Arial"/>
          <w:color w:val="auto"/>
          <w:szCs w:val="22"/>
          <w:lang w:eastAsia="en-US"/>
        </w:rPr>
      </w:pPr>
      <w:r w:rsidRPr="00A742A8">
        <w:rPr>
          <w:rFonts w:cs="Arial"/>
          <w:color w:val="auto"/>
          <w:spacing w:val="1"/>
          <w:szCs w:val="22"/>
        </w:rPr>
        <w:t>Have a comparable set of systems and procedures in place which reflect the requirements of the specific delivery location</w:t>
      </w:r>
    </w:p>
    <w:p w14:paraId="1EE2CC74" w14:textId="77777777" w:rsidR="000A4399" w:rsidRPr="00A742A8" w:rsidRDefault="000A4399" w:rsidP="000A4399">
      <w:pPr>
        <w:pStyle w:val="BodyText"/>
        <w:numPr>
          <w:ilvl w:val="0"/>
          <w:numId w:val="34"/>
        </w:numPr>
        <w:spacing w:line="237" w:lineRule="auto"/>
        <w:ind w:left="360" w:right="107"/>
        <w:rPr>
          <w:rFonts w:cs="Arial"/>
          <w:color w:val="auto"/>
          <w:szCs w:val="22"/>
          <w:lang w:eastAsia="en-US"/>
        </w:rPr>
      </w:pPr>
      <w:r w:rsidRPr="00A742A8">
        <w:rPr>
          <w:rFonts w:cs="Arial"/>
          <w:color w:val="auto"/>
          <w:spacing w:val="1"/>
          <w:szCs w:val="22"/>
        </w:rPr>
        <w:t>Meet the University’s principles of student engagement, representation and support</w:t>
      </w:r>
    </w:p>
    <w:p w14:paraId="7DCA38F5" w14:textId="77777777" w:rsidR="000A4399" w:rsidRPr="00A742A8" w:rsidRDefault="000A4399" w:rsidP="000A4399">
      <w:pPr>
        <w:pStyle w:val="BodyText"/>
        <w:numPr>
          <w:ilvl w:val="0"/>
          <w:numId w:val="34"/>
        </w:numPr>
        <w:spacing w:line="237" w:lineRule="auto"/>
        <w:ind w:left="360" w:right="107"/>
        <w:rPr>
          <w:rFonts w:cs="Arial"/>
          <w:color w:val="auto"/>
          <w:szCs w:val="22"/>
          <w:lang w:eastAsia="en-US"/>
        </w:rPr>
      </w:pPr>
      <w:r w:rsidRPr="00A742A8">
        <w:rPr>
          <w:rFonts w:cs="Arial"/>
          <w:color w:val="auto"/>
          <w:spacing w:val="1"/>
          <w:szCs w:val="22"/>
        </w:rPr>
        <w:t>Meet the expectations of the UK Quality Code for Higher Education</w:t>
      </w:r>
    </w:p>
    <w:p w14:paraId="51F7FF65" w14:textId="77777777" w:rsidR="000A4399" w:rsidRPr="00A742A8" w:rsidRDefault="000A4399" w:rsidP="000A4399">
      <w:pPr>
        <w:pStyle w:val="BodyText"/>
        <w:numPr>
          <w:ilvl w:val="0"/>
          <w:numId w:val="34"/>
        </w:numPr>
        <w:spacing w:line="237" w:lineRule="auto"/>
        <w:ind w:left="360" w:right="107"/>
        <w:rPr>
          <w:color w:val="auto"/>
        </w:rPr>
      </w:pPr>
      <w:r w:rsidRPr="00A742A8">
        <w:rPr>
          <w:rFonts w:cs="Arial"/>
          <w:color w:val="auto"/>
          <w:spacing w:val="1"/>
          <w:szCs w:val="22"/>
        </w:rPr>
        <w:t xml:space="preserve">Clearly articulate to students any variations to the principles </w:t>
      </w:r>
      <w:r w:rsidRPr="00A742A8">
        <w:rPr>
          <w:rFonts w:eastAsia="Arial" w:cs="Arial"/>
          <w:color w:val="auto"/>
        </w:rPr>
        <w:t xml:space="preserve">Have good communication mechanisms in place to let students know what has been done in response to feedback. </w:t>
      </w:r>
    </w:p>
    <w:p w14:paraId="5A84104E" w14:textId="0420EDE1" w:rsidR="3950C9E9" w:rsidRDefault="3950C9E9" w:rsidP="00C36ECE">
      <w:pPr>
        <w:jc w:val="both"/>
        <w:rPr>
          <w:rFonts w:eastAsia="Arial" w:cs="Arial"/>
          <w:szCs w:val="22"/>
        </w:rPr>
      </w:pPr>
    </w:p>
    <w:p w14:paraId="0637A0DD" w14:textId="5874C426" w:rsidR="00D24259" w:rsidRPr="00102C21" w:rsidRDefault="00D24259" w:rsidP="00D24259">
      <w:pPr>
        <w:pStyle w:val="Heading1"/>
        <w:rPr>
          <w:lang w:val="de-DE"/>
        </w:rPr>
      </w:pPr>
      <w:bookmarkStart w:id="4" w:name="_Toc453841975"/>
      <w:bookmarkStart w:id="5" w:name="_Toc225349866"/>
      <w:commentRangeStart w:id="6"/>
      <w:r w:rsidRPr="00102C21">
        <w:rPr>
          <w:lang w:val="de-DE"/>
        </w:rPr>
        <w:t xml:space="preserve">WELCOME MESSAGE </w:t>
      </w:r>
      <w:bookmarkEnd w:id="4"/>
      <w:commentRangeEnd w:id="6"/>
      <w:r w:rsidR="00E24099">
        <w:rPr>
          <w:rStyle w:val="CommentReference"/>
          <w:b w:val="0"/>
          <w:lang w:val="en-AU"/>
        </w:rPr>
        <w:commentReference w:id="6"/>
      </w:r>
      <w:bookmarkEnd w:id="5"/>
    </w:p>
    <w:p w14:paraId="1F22F0B7" w14:textId="77777777" w:rsidR="00D24259" w:rsidRPr="00102C21" w:rsidRDefault="00D24259" w:rsidP="5A05067E">
      <w:pPr>
        <w:jc w:val="both"/>
        <w:rPr>
          <w:rFonts w:eastAsia="Arial" w:cs="Arial"/>
          <w:lang w:val="de-DE"/>
        </w:rPr>
      </w:pPr>
      <w:r w:rsidRPr="00102C21">
        <w:rPr>
          <w:highlight w:val="cyan"/>
          <w:lang w:val="de-DE"/>
        </w:rPr>
        <w:t>Insert welcome message.</w:t>
      </w:r>
    </w:p>
    <w:p w14:paraId="1A795953" w14:textId="77777777" w:rsidR="00D24259" w:rsidRPr="00102C21" w:rsidRDefault="00D24259" w:rsidP="00D24259">
      <w:pPr>
        <w:jc w:val="both"/>
        <w:rPr>
          <w:rFonts w:cs="Arial"/>
          <w:szCs w:val="22"/>
          <w:lang w:val="de-DE"/>
        </w:rPr>
      </w:pPr>
    </w:p>
    <w:p w14:paraId="6BD44C17" w14:textId="77777777" w:rsidR="00CD52C7" w:rsidRPr="002D6D45" w:rsidRDefault="00CD52C7" w:rsidP="00CD52C7">
      <w:pPr>
        <w:pStyle w:val="Heading1"/>
        <w:rPr>
          <w:rStyle w:val="ft24"/>
          <w:rFonts w:ascii="Arial" w:hAnsi="Arial" w:cs="Arial"/>
          <w:sz w:val="22"/>
          <w:szCs w:val="22"/>
        </w:rPr>
      </w:pPr>
      <w:bookmarkStart w:id="7" w:name="_Toc101361390"/>
      <w:bookmarkStart w:id="8" w:name="_Toc225349867"/>
      <w:commentRangeStart w:id="9"/>
      <w:r w:rsidRPr="623D1ACE">
        <w:rPr>
          <w:rStyle w:val="ft24"/>
          <w:rFonts w:ascii="Arial" w:hAnsi="Arial" w:cs="Arial"/>
          <w:sz w:val="22"/>
          <w:szCs w:val="22"/>
        </w:rPr>
        <w:t>DISCLOSURE AND BARRING SERVICE (DBS) – ENHANCED</w:t>
      </w:r>
      <w:bookmarkEnd w:id="7"/>
      <w:commentRangeEnd w:id="9"/>
      <w:r>
        <w:rPr>
          <w:rStyle w:val="CommentReference"/>
          <w:b w:val="0"/>
          <w:lang w:val="en-AU"/>
        </w:rPr>
        <w:commentReference w:id="9"/>
      </w:r>
      <w:bookmarkEnd w:id="8"/>
    </w:p>
    <w:p w14:paraId="6E7D03B8" w14:textId="77777777" w:rsidR="00CD52C7" w:rsidRPr="007331BE" w:rsidRDefault="00CD52C7" w:rsidP="00CD52C7">
      <w:pPr>
        <w:rPr>
          <w:rStyle w:val="ft24"/>
          <w:rFonts w:ascii="Arial" w:hAnsi="Arial" w:cs="Arial"/>
          <w:color w:val="auto"/>
          <w:sz w:val="22"/>
          <w:szCs w:val="22"/>
        </w:rPr>
      </w:pPr>
      <w:r w:rsidRPr="007331BE">
        <w:rPr>
          <w:rStyle w:val="ft24"/>
          <w:rFonts w:ascii="Arial" w:hAnsi="Arial" w:cs="Arial"/>
          <w:sz w:val="22"/>
          <w:szCs w:val="22"/>
        </w:rPr>
        <w:t xml:space="preserve">As your programme involves you </w:t>
      </w:r>
      <w:proofErr w:type="gramStart"/>
      <w:r w:rsidRPr="007331BE">
        <w:rPr>
          <w:rStyle w:val="ft24"/>
          <w:rFonts w:ascii="Arial" w:hAnsi="Arial" w:cs="Arial"/>
          <w:sz w:val="22"/>
          <w:szCs w:val="22"/>
        </w:rPr>
        <w:t>coming into contact with</w:t>
      </w:r>
      <w:proofErr w:type="gramEnd"/>
      <w:r w:rsidRPr="007331BE">
        <w:rPr>
          <w:rStyle w:val="ft24"/>
          <w:rFonts w:ascii="Arial" w:hAnsi="Arial" w:cs="Arial"/>
          <w:sz w:val="22"/>
          <w:szCs w:val="22"/>
        </w:rPr>
        <w:t xml:space="preserve"> children or vulnerable adults, you will be required to undertake a DBS check (Enhanced). Further details will be provided by </w:t>
      </w:r>
      <w:r w:rsidRPr="007331BE">
        <w:rPr>
          <w:rStyle w:val="ft24"/>
          <w:rFonts w:ascii="Arial" w:hAnsi="Arial" w:cs="Arial"/>
          <w:sz w:val="22"/>
          <w:szCs w:val="22"/>
          <w:highlight w:val="cyan"/>
        </w:rPr>
        <w:t>….</w:t>
      </w:r>
    </w:p>
    <w:p w14:paraId="5C0F6ABF" w14:textId="77777777" w:rsidR="00740259" w:rsidRDefault="00740259">
      <w:pPr>
        <w:rPr>
          <w:b/>
        </w:rPr>
      </w:pPr>
      <w:r>
        <w:br w:type="page"/>
      </w:r>
    </w:p>
    <w:p w14:paraId="20355CBC" w14:textId="1E1D1084" w:rsidR="00CD642C" w:rsidRPr="002633D8" w:rsidRDefault="00CD642C" w:rsidP="004C0775">
      <w:pPr>
        <w:pStyle w:val="Heading1"/>
      </w:pPr>
      <w:bookmarkStart w:id="10" w:name="_Toc225349868"/>
      <w:r w:rsidRPr="002633D8">
        <w:lastRenderedPageBreak/>
        <w:t>CURRENT MEMBERS OF STAFF</w:t>
      </w:r>
      <w:bookmarkEnd w:id="10"/>
    </w:p>
    <w:p w14:paraId="3A3351EB" w14:textId="77777777" w:rsidR="00CD642C" w:rsidRPr="002633D8" w:rsidRDefault="00CD642C" w:rsidP="5A05067E">
      <w:pPr>
        <w:rPr>
          <w:rFonts w:eastAsia="Arial" w:cs="Arial"/>
        </w:rPr>
      </w:pPr>
      <w:r w:rsidRPr="5A05067E">
        <w:t>The following members of staff will be teaching on your Programme of Study:</w:t>
      </w:r>
    </w:p>
    <w:p w14:paraId="00D2B142" w14:textId="77777777" w:rsidR="00D765CF" w:rsidRDefault="00D765CF" w:rsidP="00D765CF"/>
    <w:p w14:paraId="5DDA71FF" w14:textId="3EDB5EDA" w:rsidR="00CD642C" w:rsidRPr="00D765CF" w:rsidRDefault="00F104C5" w:rsidP="00D765CF">
      <w:pPr>
        <w:rPr>
          <w:b/>
          <w:bCs/>
        </w:rPr>
      </w:pPr>
      <w:r w:rsidRPr="00D765CF">
        <w:rPr>
          <w:b/>
          <w:bCs/>
        </w:rPr>
        <w:t>Names and Contact Details</w:t>
      </w:r>
      <w:r w:rsidR="00CD642C" w:rsidRPr="00D765CF">
        <w:rPr>
          <w:b/>
          <w:bCs/>
        </w:rPr>
        <w:tab/>
      </w:r>
      <w:r w:rsidR="00CD642C" w:rsidRPr="00D765CF">
        <w:rPr>
          <w:b/>
          <w:bCs/>
        </w:rPr>
        <w:tab/>
      </w:r>
      <w:r w:rsidR="00CD642C" w:rsidRPr="00D765CF">
        <w:rPr>
          <w:b/>
          <w:bCs/>
        </w:rPr>
        <w:tab/>
      </w:r>
      <w:r w:rsidR="00CD642C" w:rsidRPr="00D765CF">
        <w:rPr>
          <w:b/>
          <w:bCs/>
        </w:rPr>
        <w:tab/>
      </w:r>
      <w:r w:rsidR="00CD642C" w:rsidRPr="00D765CF">
        <w:rPr>
          <w:b/>
          <w:bCs/>
        </w:rPr>
        <w:tab/>
      </w:r>
      <w:r w:rsidR="00CD642C" w:rsidRPr="00D765CF">
        <w:rPr>
          <w:b/>
          <w:bCs/>
        </w:rPr>
        <w:tab/>
      </w:r>
      <w:r w:rsidR="00CD642C" w:rsidRPr="00D765CF">
        <w:rPr>
          <w:b/>
          <w:bCs/>
        </w:rPr>
        <w:tab/>
      </w:r>
    </w:p>
    <w:p w14:paraId="2054245F" w14:textId="77777777" w:rsidR="00CD642C" w:rsidRDefault="00CD642C">
      <w:pPr>
        <w:jc w:val="both"/>
        <w:rPr>
          <w:rFonts w:cs="Arial"/>
          <w:szCs w:val="22"/>
        </w:rPr>
      </w:pPr>
    </w:p>
    <w:p w14:paraId="57041718" w14:textId="59482323" w:rsidR="00142230" w:rsidRPr="007A51D5" w:rsidRDefault="007A51D5" w:rsidP="5A05067E">
      <w:pPr>
        <w:tabs>
          <w:tab w:val="left" w:pos="3828"/>
          <w:tab w:val="left" w:pos="5812"/>
        </w:tabs>
        <w:jc w:val="both"/>
        <w:rPr>
          <w:rFonts w:eastAsia="Arial" w:cs="Arial"/>
          <w:u w:val="single"/>
        </w:rPr>
      </w:pPr>
      <w:r w:rsidRPr="5A05067E">
        <w:rPr>
          <w:highlight w:val="cyan"/>
          <w:u w:val="single"/>
        </w:rPr>
        <w:t>Insert n</w:t>
      </w:r>
      <w:r w:rsidR="00142230" w:rsidRPr="5A05067E">
        <w:rPr>
          <w:highlight w:val="cyan"/>
          <w:u w:val="single"/>
        </w:rPr>
        <w:t>ame of Partner Ins</w:t>
      </w:r>
      <w:r w:rsidR="009509CC" w:rsidRPr="5A05067E">
        <w:rPr>
          <w:highlight w:val="cyan"/>
          <w:u w:val="single"/>
        </w:rPr>
        <w:t>t</w:t>
      </w:r>
      <w:r w:rsidR="00142230" w:rsidRPr="5A05067E">
        <w:rPr>
          <w:highlight w:val="cyan"/>
          <w:u w:val="single"/>
        </w:rPr>
        <w:t>itution</w:t>
      </w:r>
    </w:p>
    <w:p w14:paraId="52F6D19A" w14:textId="77777777" w:rsidR="007A51D5" w:rsidRDefault="007A51D5" w:rsidP="007A51D5">
      <w:pPr>
        <w:tabs>
          <w:tab w:val="left" w:pos="3828"/>
          <w:tab w:val="left" w:pos="5812"/>
        </w:tabs>
        <w:jc w:val="both"/>
        <w:rPr>
          <w:rFonts w:cs="Arial"/>
          <w:szCs w:val="22"/>
          <w:highlight w:val="cyan"/>
        </w:rPr>
      </w:pPr>
    </w:p>
    <w:p w14:paraId="61D3F1A3" w14:textId="771F33D0" w:rsidR="007A51D5" w:rsidRPr="00EC13DF" w:rsidRDefault="007A51D5" w:rsidP="5A05067E">
      <w:pPr>
        <w:tabs>
          <w:tab w:val="left" w:pos="3828"/>
          <w:tab w:val="left" w:pos="5812"/>
        </w:tabs>
        <w:jc w:val="both"/>
        <w:rPr>
          <w:rFonts w:eastAsia="Arial" w:cs="Arial"/>
          <w:b/>
          <w:bCs/>
        </w:rPr>
      </w:pPr>
      <w:r w:rsidRPr="5A05067E">
        <w:rPr>
          <w:b/>
          <w:bCs/>
        </w:rPr>
        <w:t>Contact</w:t>
      </w:r>
      <w:r w:rsidR="28A0B74E" w:rsidRPr="5A05067E">
        <w:rPr>
          <w:b/>
          <w:bCs/>
        </w:rPr>
        <w:t xml:space="preserve"> </w:t>
      </w:r>
      <w:r w:rsidRPr="00EC13DF">
        <w:rPr>
          <w:rFonts w:cs="Arial"/>
          <w:b/>
          <w:szCs w:val="22"/>
        </w:rPr>
        <w:tab/>
      </w:r>
      <w:r w:rsidRPr="5A05067E">
        <w:rPr>
          <w:b/>
          <w:bCs/>
        </w:rPr>
        <w:t>Telephone No</w:t>
      </w:r>
      <w:r w:rsidR="28A0B74E" w:rsidRPr="5A05067E">
        <w:rPr>
          <w:b/>
          <w:bCs/>
        </w:rPr>
        <w:t xml:space="preserve">. </w:t>
      </w:r>
      <w:r w:rsidR="535CDAC1" w:rsidRPr="5A05067E">
        <w:rPr>
          <w:b/>
          <w:bCs/>
        </w:rPr>
        <w:t xml:space="preserve"> </w:t>
      </w:r>
      <w:r w:rsidRPr="00EC13DF">
        <w:rPr>
          <w:rFonts w:cs="Arial"/>
          <w:b/>
          <w:szCs w:val="22"/>
        </w:rPr>
        <w:tab/>
      </w:r>
      <w:r w:rsidRPr="5A05067E">
        <w:rPr>
          <w:b/>
          <w:bCs/>
        </w:rPr>
        <w:t>Email Address</w:t>
      </w:r>
    </w:p>
    <w:p w14:paraId="1AE9DB40" w14:textId="77777777" w:rsidR="00EC13DF" w:rsidRDefault="00EC13DF" w:rsidP="007A51D5">
      <w:pPr>
        <w:tabs>
          <w:tab w:val="left" w:pos="3828"/>
          <w:tab w:val="left" w:pos="5812"/>
        </w:tabs>
        <w:jc w:val="both"/>
        <w:rPr>
          <w:rFonts w:cs="Arial"/>
          <w:szCs w:val="22"/>
          <w:highlight w:val="cyan"/>
        </w:rPr>
      </w:pPr>
    </w:p>
    <w:p w14:paraId="188CE258" w14:textId="77777777" w:rsidR="00142230" w:rsidRDefault="00CD642C" w:rsidP="5A05067E">
      <w:pPr>
        <w:tabs>
          <w:tab w:val="left" w:pos="3828"/>
          <w:tab w:val="left" w:pos="5812"/>
        </w:tabs>
        <w:jc w:val="both"/>
        <w:rPr>
          <w:rFonts w:eastAsia="Arial" w:cs="Arial"/>
        </w:rPr>
      </w:pPr>
      <w:proofErr w:type="spellStart"/>
      <w:r w:rsidRPr="5A05067E">
        <w:rPr>
          <w:highlight w:val="cyan"/>
        </w:rPr>
        <w:t>xxxx</w:t>
      </w:r>
      <w:proofErr w:type="spellEnd"/>
      <w:r w:rsidRPr="5A05067E">
        <w:rPr>
          <w:rFonts w:eastAsia="Arial" w:cs="Arial"/>
        </w:rPr>
        <w:t xml:space="preserve"> </w:t>
      </w:r>
      <w:r w:rsidR="00142230" w:rsidRPr="5A05067E">
        <w:rPr>
          <w:rFonts w:eastAsia="Arial" w:cs="Arial"/>
        </w:rPr>
        <w:t xml:space="preserve">                                                      </w:t>
      </w:r>
    </w:p>
    <w:p w14:paraId="6FD4175E" w14:textId="1AF91E5F" w:rsidR="00CD642C" w:rsidRPr="002633D8" w:rsidRDefault="00CD642C" w:rsidP="5A05067E">
      <w:pPr>
        <w:tabs>
          <w:tab w:val="left" w:pos="3828"/>
          <w:tab w:val="left" w:pos="5812"/>
        </w:tabs>
        <w:jc w:val="both"/>
        <w:rPr>
          <w:rFonts w:eastAsia="Arial" w:cs="Arial"/>
        </w:rPr>
      </w:pPr>
      <w:commentRangeStart w:id="11"/>
      <w:r w:rsidRPr="5A05067E">
        <w:rPr>
          <w:rFonts w:eastAsia="Arial" w:cs="Arial"/>
        </w:rPr>
        <w:t>(</w:t>
      </w:r>
      <w:r w:rsidR="00142230" w:rsidRPr="5A05067E">
        <w:t>Course Leader/</w:t>
      </w:r>
      <w:r w:rsidR="00695F49">
        <w:t>Programme Manager</w:t>
      </w:r>
      <w:r w:rsidRPr="5A05067E">
        <w:rPr>
          <w:rFonts w:eastAsia="Arial" w:cs="Arial"/>
        </w:rPr>
        <w:t>)</w:t>
      </w:r>
      <w:r w:rsidR="00142230" w:rsidRPr="5A05067E">
        <w:rPr>
          <w:rFonts w:eastAsia="Arial" w:cs="Arial"/>
        </w:rPr>
        <w:t xml:space="preserve">       </w:t>
      </w:r>
      <w:commentRangeEnd w:id="11"/>
      <w:r w:rsidR="00EC13DF">
        <w:rPr>
          <w:rStyle w:val="CommentReference"/>
          <w:lang w:val="en-AU"/>
        </w:rPr>
        <w:commentReference w:id="11"/>
      </w:r>
    </w:p>
    <w:p w14:paraId="36916357" w14:textId="77777777" w:rsidR="00EC13DF" w:rsidRDefault="00EC13DF" w:rsidP="007A51D5">
      <w:pPr>
        <w:tabs>
          <w:tab w:val="left" w:pos="3828"/>
          <w:tab w:val="left" w:pos="5812"/>
        </w:tabs>
        <w:jc w:val="both"/>
        <w:rPr>
          <w:rFonts w:cs="Arial"/>
          <w:szCs w:val="22"/>
          <w:highlight w:val="cyan"/>
        </w:rPr>
      </w:pPr>
    </w:p>
    <w:p w14:paraId="029CD38E" w14:textId="77777777" w:rsidR="00CD642C" w:rsidRPr="002633D8" w:rsidRDefault="00CD642C" w:rsidP="5A05067E">
      <w:pPr>
        <w:tabs>
          <w:tab w:val="left" w:pos="3828"/>
          <w:tab w:val="left" w:pos="5812"/>
        </w:tabs>
        <w:jc w:val="both"/>
        <w:rPr>
          <w:rFonts w:eastAsia="Arial" w:cs="Arial"/>
        </w:rPr>
      </w:pPr>
      <w:r w:rsidRPr="5A05067E">
        <w:rPr>
          <w:highlight w:val="cyan"/>
        </w:rPr>
        <w:t>List all other teaching staff</w:t>
      </w:r>
      <w:r w:rsidR="007A51D5" w:rsidRPr="5A05067E">
        <w:rPr>
          <w:rFonts w:eastAsia="Arial" w:cs="Arial"/>
        </w:rPr>
        <w:t xml:space="preserve"> </w:t>
      </w:r>
      <w:r w:rsidR="007A51D5">
        <w:rPr>
          <w:rFonts w:cs="Arial"/>
          <w:szCs w:val="22"/>
        </w:rPr>
        <w:tab/>
      </w:r>
    </w:p>
    <w:p w14:paraId="556CA4FC" w14:textId="77777777" w:rsidR="00CD642C" w:rsidRPr="002633D8" w:rsidRDefault="00CD642C" w:rsidP="007A51D5">
      <w:pPr>
        <w:tabs>
          <w:tab w:val="left" w:pos="3828"/>
          <w:tab w:val="left" w:pos="5812"/>
        </w:tabs>
        <w:jc w:val="both"/>
        <w:rPr>
          <w:rFonts w:cs="Arial"/>
          <w:szCs w:val="22"/>
        </w:rPr>
      </w:pPr>
    </w:p>
    <w:p w14:paraId="44022C71" w14:textId="77777777" w:rsidR="00D24259" w:rsidRDefault="00CD642C" w:rsidP="00D24259">
      <w:pPr>
        <w:pStyle w:val="Heading1"/>
      </w:pPr>
      <w:r w:rsidRPr="002633D8">
        <w:br w:type="page"/>
      </w:r>
      <w:bookmarkStart w:id="12" w:name="_Toc453841978"/>
      <w:bookmarkStart w:id="13" w:name="_Toc225349869"/>
      <w:r w:rsidR="00D24259">
        <w:lastRenderedPageBreak/>
        <w:t>EXTERNAL EXAMINERS</w:t>
      </w:r>
      <w:bookmarkEnd w:id="12"/>
      <w:bookmarkEnd w:id="13"/>
    </w:p>
    <w:p w14:paraId="226FD42D" w14:textId="77777777" w:rsidR="00D24259" w:rsidRDefault="00D24259" w:rsidP="5A05067E">
      <w:pPr>
        <w:jc w:val="both"/>
        <w:rPr>
          <w:rFonts w:eastAsia="Arial" w:cs="Arial"/>
        </w:rPr>
      </w:pPr>
      <w:r w:rsidRPr="5A05067E">
        <w:t>All taught Programmes of Study which lead to a Higher Education award of the University have at least one External Examiner.  The principal purposes of the University’s external examiner system are to ensure that:</w:t>
      </w:r>
    </w:p>
    <w:p w14:paraId="372B961E" w14:textId="77777777" w:rsidR="00D24259" w:rsidRDefault="00D24259" w:rsidP="00D24259">
      <w:pPr>
        <w:pStyle w:val="Style1"/>
        <w:tabs>
          <w:tab w:val="num" w:pos="720"/>
        </w:tabs>
        <w:rPr>
          <w:rFonts w:cs="Arial"/>
          <w:szCs w:val="22"/>
        </w:rPr>
      </w:pPr>
    </w:p>
    <w:p w14:paraId="1E2AD996" w14:textId="77777777" w:rsidR="00D24259" w:rsidRDefault="00D24259" w:rsidP="5A05067E">
      <w:pPr>
        <w:pStyle w:val="Style1"/>
        <w:numPr>
          <w:ilvl w:val="0"/>
          <w:numId w:val="28"/>
        </w:numPr>
        <w:rPr>
          <w:rFonts w:eastAsia="Arial" w:cs="Arial"/>
        </w:rPr>
      </w:pPr>
      <w:r w:rsidRPr="5A05067E">
        <w:t>the standard of each award is maintained at the appropriate level;</w:t>
      </w:r>
    </w:p>
    <w:p w14:paraId="6CEA1D6A" w14:textId="77777777" w:rsidR="00D24259" w:rsidRDefault="00D24259" w:rsidP="5A05067E">
      <w:pPr>
        <w:pStyle w:val="Style1"/>
        <w:numPr>
          <w:ilvl w:val="0"/>
          <w:numId w:val="28"/>
        </w:numPr>
        <w:rPr>
          <w:rFonts w:eastAsia="Arial" w:cs="Arial"/>
        </w:rPr>
      </w:pPr>
      <w:r w:rsidRPr="5A05067E">
        <w:t>the standards of student performance are comparable with standards on similar programmes or subjects in other UK institutions with which they are familiar;</w:t>
      </w:r>
    </w:p>
    <w:p w14:paraId="6C77681C" w14:textId="77777777" w:rsidR="00D24259" w:rsidRDefault="00D24259" w:rsidP="5A05067E">
      <w:pPr>
        <w:pStyle w:val="Style1"/>
        <w:numPr>
          <w:ilvl w:val="0"/>
          <w:numId w:val="28"/>
        </w:numPr>
        <w:rPr>
          <w:rFonts w:eastAsia="Arial" w:cs="Arial"/>
        </w:rPr>
      </w:pPr>
      <w:r w:rsidRPr="5A05067E">
        <w:t>the processes for assessment and the determination of awards are sound and fairly conducted.</w:t>
      </w:r>
    </w:p>
    <w:p w14:paraId="3BE1FD12" w14:textId="77777777" w:rsidR="00D24259" w:rsidRDefault="00D24259" w:rsidP="00D24259">
      <w:pPr>
        <w:pStyle w:val="Style1"/>
        <w:tabs>
          <w:tab w:val="num" w:pos="720"/>
        </w:tabs>
        <w:rPr>
          <w:rFonts w:cs="Arial"/>
          <w:szCs w:val="22"/>
        </w:rPr>
      </w:pPr>
    </w:p>
    <w:p w14:paraId="67B681F7" w14:textId="620EDDDA" w:rsidR="00D24259" w:rsidRDefault="00D24259" w:rsidP="5A05067E">
      <w:pPr>
        <w:jc w:val="both"/>
        <w:rPr>
          <w:rFonts w:eastAsia="Arial" w:cs="Arial"/>
        </w:rPr>
      </w:pPr>
      <w:r w:rsidRPr="5A05067E">
        <w:t xml:space="preserve">Students may request a copy of the previous year’s External Examiner’s Report for their programme of study by contacting the Programme </w:t>
      </w:r>
      <w:r w:rsidR="00695F49">
        <w:t>Manager</w:t>
      </w:r>
      <w:r w:rsidRPr="5A05067E">
        <w:t>.</w:t>
      </w:r>
    </w:p>
    <w:p w14:paraId="5FA4C62F" w14:textId="77777777" w:rsidR="00D24259" w:rsidRDefault="00D24259" w:rsidP="00D24259">
      <w:pPr>
        <w:jc w:val="both"/>
        <w:rPr>
          <w:rFonts w:cs="Arial"/>
          <w:szCs w:val="22"/>
        </w:rPr>
      </w:pPr>
    </w:p>
    <w:p w14:paraId="4F53D0AA" w14:textId="77777777" w:rsidR="00D24259" w:rsidRDefault="00D24259" w:rsidP="5A05067E">
      <w:pPr>
        <w:jc w:val="both"/>
        <w:rPr>
          <w:rFonts w:eastAsia="Arial" w:cs="Arial"/>
        </w:rPr>
      </w:pPr>
      <w:r w:rsidRPr="5A05067E">
        <w:t>The current External Examiners for the Programmes of Study are:</w:t>
      </w:r>
    </w:p>
    <w:p w14:paraId="5D78F08F" w14:textId="77777777" w:rsidR="00D24259" w:rsidRDefault="00D24259" w:rsidP="00D24259">
      <w:pPr>
        <w:jc w:val="both"/>
        <w:rPr>
          <w:rFonts w:cs="Arial"/>
          <w:szCs w:val="2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D24259" w14:paraId="25843C77" w14:textId="77777777" w:rsidTr="5A05067E">
        <w:tc>
          <w:tcPr>
            <w:tcW w:w="3017" w:type="dxa"/>
            <w:tcBorders>
              <w:top w:val="single" w:sz="4" w:space="0" w:color="auto"/>
              <w:left w:val="single" w:sz="4" w:space="0" w:color="auto"/>
              <w:bottom w:val="single" w:sz="4" w:space="0" w:color="auto"/>
              <w:right w:val="single" w:sz="4" w:space="0" w:color="auto"/>
            </w:tcBorders>
            <w:hideMark/>
          </w:tcPr>
          <w:p w14:paraId="03B17FE2" w14:textId="77777777" w:rsidR="00D24259" w:rsidRDefault="00D24259" w:rsidP="5A05067E">
            <w:pPr>
              <w:jc w:val="both"/>
              <w:rPr>
                <w:rFonts w:eastAsia="Arial" w:cs="Arial"/>
                <w:b/>
                <w:bCs/>
                <w:sz w:val="20"/>
                <w:highlight w:val="cyan"/>
              </w:rPr>
            </w:pPr>
            <w:r w:rsidRPr="5A05067E">
              <w:rPr>
                <w:b/>
                <w:bCs/>
                <w:sz w:val="20"/>
                <w:highlight w:val="cyan"/>
              </w:rPr>
              <w:t>Programme of Study</w:t>
            </w:r>
          </w:p>
        </w:tc>
        <w:tc>
          <w:tcPr>
            <w:tcW w:w="3079" w:type="dxa"/>
            <w:tcBorders>
              <w:top w:val="single" w:sz="4" w:space="0" w:color="auto"/>
              <w:left w:val="single" w:sz="4" w:space="0" w:color="auto"/>
              <w:bottom w:val="single" w:sz="4" w:space="0" w:color="auto"/>
              <w:right w:val="single" w:sz="4" w:space="0" w:color="auto"/>
            </w:tcBorders>
            <w:hideMark/>
          </w:tcPr>
          <w:p w14:paraId="4B83C416" w14:textId="62AC3FA2" w:rsidR="00D24259" w:rsidRDefault="00D24259" w:rsidP="45F4E8CA">
            <w:pPr>
              <w:jc w:val="both"/>
              <w:rPr>
                <w:rFonts w:eastAsia="Arial" w:cs="Arial"/>
                <w:b/>
                <w:bCs/>
                <w:sz w:val="20"/>
                <w:highlight w:val="cyan"/>
              </w:rPr>
            </w:pPr>
            <w:r w:rsidRPr="45F4E8CA">
              <w:rPr>
                <w:b/>
                <w:bCs/>
                <w:sz w:val="20"/>
                <w:highlight w:val="cyan"/>
              </w:rPr>
              <w:t xml:space="preserve">External Examiner for </w:t>
            </w:r>
            <w:r w:rsidR="00210604" w:rsidRPr="45F4E8CA">
              <w:rPr>
                <w:b/>
                <w:bCs/>
                <w:sz w:val="20"/>
                <w:highlight w:val="cyan"/>
              </w:rPr>
              <w:t>20</w:t>
            </w:r>
            <w:r w:rsidR="00CE12B5">
              <w:rPr>
                <w:b/>
                <w:bCs/>
                <w:sz w:val="20"/>
                <w:highlight w:val="cyan"/>
              </w:rPr>
              <w:t>2</w:t>
            </w:r>
            <w:r w:rsidR="001C7A60">
              <w:rPr>
                <w:b/>
                <w:bCs/>
                <w:sz w:val="20"/>
                <w:highlight w:val="cyan"/>
              </w:rPr>
              <w:t>6</w:t>
            </w:r>
            <w:r w:rsidR="00695F49">
              <w:rPr>
                <w:b/>
                <w:bCs/>
                <w:sz w:val="20"/>
                <w:highlight w:val="cyan"/>
              </w:rPr>
              <w:t>/2</w:t>
            </w:r>
            <w:r w:rsidR="001C7A60">
              <w:rPr>
                <w:b/>
                <w:bCs/>
                <w:sz w:val="20"/>
                <w:highlight w:val="cyan"/>
              </w:rPr>
              <w:t>7</w:t>
            </w:r>
          </w:p>
          <w:p w14:paraId="190668AB" w14:textId="77777777" w:rsidR="00D24259" w:rsidRDefault="00D24259" w:rsidP="5A05067E">
            <w:pPr>
              <w:jc w:val="both"/>
              <w:rPr>
                <w:rFonts w:eastAsia="Arial" w:cs="Arial"/>
                <w:b/>
                <w:bCs/>
                <w:sz w:val="20"/>
                <w:highlight w:val="cyan"/>
              </w:rPr>
            </w:pPr>
            <w:r w:rsidRPr="5A05067E">
              <w:rPr>
                <w:b/>
                <w:bCs/>
                <w:sz w:val="20"/>
                <w:highlight w:val="cyan"/>
              </w:rPr>
              <w:t>(forename/surname)</w:t>
            </w:r>
          </w:p>
        </w:tc>
        <w:tc>
          <w:tcPr>
            <w:tcW w:w="3119" w:type="dxa"/>
            <w:tcBorders>
              <w:top w:val="single" w:sz="4" w:space="0" w:color="auto"/>
              <w:left w:val="single" w:sz="4" w:space="0" w:color="auto"/>
              <w:bottom w:val="single" w:sz="4" w:space="0" w:color="auto"/>
              <w:right w:val="single" w:sz="4" w:space="0" w:color="auto"/>
            </w:tcBorders>
            <w:hideMark/>
          </w:tcPr>
          <w:p w14:paraId="25EA3872" w14:textId="21AB31E0" w:rsidR="00D24259" w:rsidRDefault="00D24259" w:rsidP="00695F49">
            <w:pPr>
              <w:jc w:val="both"/>
              <w:rPr>
                <w:rFonts w:eastAsia="Arial" w:cs="Arial"/>
                <w:b/>
                <w:bCs/>
                <w:sz w:val="20"/>
                <w:highlight w:val="cyan"/>
              </w:rPr>
            </w:pPr>
            <w:r w:rsidRPr="45F4E8CA">
              <w:rPr>
                <w:b/>
                <w:bCs/>
                <w:sz w:val="20"/>
                <w:highlight w:val="cyan"/>
              </w:rPr>
              <w:t>External Examiner for 20</w:t>
            </w:r>
            <w:r w:rsidR="007D59A6">
              <w:rPr>
                <w:b/>
                <w:bCs/>
                <w:sz w:val="20"/>
                <w:highlight w:val="cyan"/>
              </w:rPr>
              <w:t>2</w:t>
            </w:r>
            <w:r w:rsidR="001C7A60">
              <w:rPr>
                <w:b/>
                <w:bCs/>
                <w:sz w:val="20"/>
                <w:highlight w:val="cyan"/>
              </w:rPr>
              <w:t>5</w:t>
            </w:r>
            <w:r w:rsidR="00695F49">
              <w:rPr>
                <w:b/>
                <w:bCs/>
                <w:sz w:val="20"/>
                <w:highlight w:val="cyan"/>
              </w:rPr>
              <w:t>/2</w:t>
            </w:r>
            <w:r w:rsidR="001C7A60">
              <w:rPr>
                <w:b/>
                <w:bCs/>
                <w:sz w:val="20"/>
                <w:highlight w:val="cyan"/>
              </w:rPr>
              <w:t>6</w:t>
            </w:r>
            <w:r w:rsidR="00D571AA">
              <w:rPr>
                <w:b/>
                <w:bCs/>
                <w:sz w:val="20"/>
                <w:highlight w:val="cyan"/>
              </w:rPr>
              <w:t xml:space="preserve"> </w:t>
            </w:r>
            <w:r w:rsidRPr="45F4E8CA">
              <w:rPr>
                <w:b/>
                <w:bCs/>
                <w:sz w:val="20"/>
                <w:highlight w:val="cyan"/>
              </w:rPr>
              <w:t>(if different to current)</w:t>
            </w:r>
          </w:p>
        </w:tc>
      </w:tr>
      <w:tr w:rsidR="00D24259" w14:paraId="60247CA1" w14:textId="77777777" w:rsidTr="5A05067E">
        <w:tc>
          <w:tcPr>
            <w:tcW w:w="3017" w:type="dxa"/>
            <w:tcBorders>
              <w:top w:val="single" w:sz="4" w:space="0" w:color="auto"/>
              <w:left w:val="single" w:sz="4" w:space="0" w:color="auto"/>
              <w:bottom w:val="single" w:sz="4" w:space="0" w:color="auto"/>
              <w:right w:val="single" w:sz="4" w:space="0" w:color="auto"/>
            </w:tcBorders>
          </w:tcPr>
          <w:p w14:paraId="5D106CE8"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5A2EEBA7"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55134AAC" w14:textId="77777777" w:rsidR="00D24259" w:rsidRDefault="00D24259">
            <w:pPr>
              <w:jc w:val="both"/>
              <w:rPr>
                <w:rFonts w:cs="Arial"/>
                <w:sz w:val="20"/>
                <w:szCs w:val="22"/>
              </w:rPr>
            </w:pPr>
          </w:p>
        </w:tc>
      </w:tr>
      <w:tr w:rsidR="00D24259" w14:paraId="12B5094A" w14:textId="77777777" w:rsidTr="5A05067E">
        <w:tc>
          <w:tcPr>
            <w:tcW w:w="3017" w:type="dxa"/>
            <w:tcBorders>
              <w:top w:val="single" w:sz="4" w:space="0" w:color="auto"/>
              <w:left w:val="single" w:sz="4" w:space="0" w:color="auto"/>
              <w:bottom w:val="single" w:sz="4" w:space="0" w:color="auto"/>
              <w:right w:val="single" w:sz="4" w:space="0" w:color="auto"/>
            </w:tcBorders>
          </w:tcPr>
          <w:p w14:paraId="72CE05A6"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64BBB759"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1075CFE4" w14:textId="77777777" w:rsidR="00D24259" w:rsidRDefault="00D24259">
            <w:pPr>
              <w:jc w:val="both"/>
              <w:rPr>
                <w:rFonts w:cs="Arial"/>
                <w:sz w:val="20"/>
                <w:szCs w:val="22"/>
              </w:rPr>
            </w:pPr>
          </w:p>
        </w:tc>
      </w:tr>
      <w:tr w:rsidR="00D24259" w14:paraId="1BA3CCE6" w14:textId="77777777" w:rsidTr="5A05067E">
        <w:tc>
          <w:tcPr>
            <w:tcW w:w="3017" w:type="dxa"/>
            <w:tcBorders>
              <w:top w:val="single" w:sz="4" w:space="0" w:color="auto"/>
              <w:left w:val="single" w:sz="4" w:space="0" w:color="auto"/>
              <w:bottom w:val="single" w:sz="4" w:space="0" w:color="auto"/>
              <w:right w:val="single" w:sz="4" w:space="0" w:color="auto"/>
            </w:tcBorders>
          </w:tcPr>
          <w:p w14:paraId="46321CD8"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0B8976D2"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339FFC6E" w14:textId="77777777" w:rsidR="00D24259" w:rsidRDefault="00D24259">
            <w:pPr>
              <w:jc w:val="both"/>
              <w:rPr>
                <w:rFonts w:cs="Arial"/>
                <w:sz w:val="20"/>
                <w:szCs w:val="22"/>
              </w:rPr>
            </w:pPr>
          </w:p>
        </w:tc>
      </w:tr>
      <w:tr w:rsidR="00D24259" w14:paraId="3FD429DA" w14:textId="77777777" w:rsidTr="5A05067E">
        <w:tc>
          <w:tcPr>
            <w:tcW w:w="3017" w:type="dxa"/>
            <w:tcBorders>
              <w:top w:val="single" w:sz="4" w:space="0" w:color="auto"/>
              <w:left w:val="single" w:sz="4" w:space="0" w:color="auto"/>
              <w:bottom w:val="single" w:sz="4" w:space="0" w:color="auto"/>
              <w:right w:val="single" w:sz="4" w:space="0" w:color="auto"/>
            </w:tcBorders>
          </w:tcPr>
          <w:p w14:paraId="75F84B39"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516AC856"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08946430" w14:textId="77777777" w:rsidR="00D24259" w:rsidRDefault="00D24259">
            <w:pPr>
              <w:jc w:val="both"/>
              <w:rPr>
                <w:rFonts w:cs="Arial"/>
                <w:sz w:val="20"/>
                <w:szCs w:val="22"/>
              </w:rPr>
            </w:pPr>
          </w:p>
        </w:tc>
      </w:tr>
      <w:tr w:rsidR="00D24259" w14:paraId="6D73D291" w14:textId="77777777" w:rsidTr="5A05067E">
        <w:tc>
          <w:tcPr>
            <w:tcW w:w="3017" w:type="dxa"/>
            <w:tcBorders>
              <w:top w:val="single" w:sz="4" w:space="0" w:color="auto"/>
              <w:left w:val="single" w:sz="4" w:space="0" w:color="auto"/>
              <w:bottom w:val="single" w:sz="4" w:space="0" w:color="auto"/>
              <w:right w:val="single" w:sz="4" w:space="0" w:color="auto"/>
            </w:tcBorders>
          </w:tcPr>
          <w:p w14:paraId="495674AD"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14C6DA94"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2BBC2F6A" w14:textId="77777777" w:rsidR="00D24259" w:rsidRDefault="00D24259">
            <w:pPr>
              <w:jc w:val="both"/>
              <w:rPr>
                <w:rFonts w:cs="Arial"/>
                <w:sz w:val="20"/>
                <w:szCs w:val="22"/>
              </w:rPr>
            </w:pPr>
          </w:p>
        </w:tc>
      </w:tr>
      <w:tr w:rsidR="00D24259" w14:paraId="0F37FC1E" w14:textId="77777777" w:rsidTr="5A05067E">
        <w:tc>
          <w:tcPr>
            <w:tcW w:w="3017" w:type="dxa"/>
            <w:tcBorders>
              <w:top w:val="single" w:sz="4" w:space="0" w:color="auto"/>
              <w:left w:val="single" w:sz="4" w:space="0" w:color="auto"/>
              <w:bottom w:val="single" w:sz="4" w:space="0" w:color="auto"/>
              <w:right w:val="single" w:sz="4" w:space="0" w:color="auto"/>
            </w:tcBorders>
          </w:tcPr>
          <w:p w14:paraId="0F61F572"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3C11D820"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139D28EE" w14:textId="77777777" w:rsidR="00D24259" w:rsidRDefault="00D24259">
            <w:pPr>
              <w:jc w:val="both"/>
              <w:rPr>
                <w:rFonts w:cs="Arial"/>
                <w:sz w:val="20"/>
                <w:szCs w:val="22"/>
              </w:rPr>
            </w:pPr>
          </w:p>
        </w:tc>
      </w:tr>
      <w:tr w:rsidR="00D24259" w14:paraId="6A767CBA" w14:textId="77777777" w:rsidTr="5A05067E">
        <w:tc>
          <w:tcPr>
            <w:tcW w:w="3017" w:type="dxa"/>
            <w:tcBorders>
              <w:top w:val="single" w:sz="4" w:space="0" w:color="auto"/>
              <w:left w:val="single" w:sz="4" w:space="0" w:color="auto"/>
              <w:bottom w:val="single" w:sz="4" w:space="0" w:color="auto"/>
              <w:right w:val="single" w:sz="4" w:space="0" w:color="auto"/>
            </w:tcBorders>
          </w:tcPr>
          <w:p w14:paraId="71CFD393"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4CF4B5F2"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62F4F561" w14:textId="77777777" w:rsidR="00D24259" w:rsidRDefault="00D24259">
            <w:pPr>
              <w:jc w:val="both"/>
              <w:rPr>
                <w:rFonts w:cs="Arial"/>
                <w:sz w:val="20"/>
                <w:szCs w:val="22"/>
              </w:rPr>
            </w:pPr>
          </w:p>
        </w:tc>
      </w:tr>
      <w:tr w:rsidR="00D24259" w14:paraId="1E74D76E" w14:textId="77777777" w:rsidTr="5A05067E">
        <w:tc>
          <w:tcPr>
            <w:tcW w:w="3017" w:type="dxa"/>
            <w:tcBorders>
              <w:top w:val="single" w:sz="4" w:space="0" w:color="auto"/>
              <w:left w:val="single" w:sz="4" w:space="0" w:color="auto"/>
              <w:bottom w:val="single" w:sz="4" w:space="0" w:color="auto"/>
              <w:right w:val="single" w:sz="4" w:space="0" w:color="auto"/>
            </w:tcBorders>
          </w:tcPr>
          <w:p w14:paraId="5E9BDA63"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1C15FA9C"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123BE2B4" w14:textId="77777777" w:rsidR="00D24259" w:rsidRDefault="00D24259">
            <w:pPr>
              <w:jc w:val="both"/>
              <w:rPr>
                <w:rFonts w:cs="Arial"/>
                <w:sz w:val="20"/>
                <w:szCs w:val="22"/>
              </w:rPr>
            </w:pPr>
          </w:p>
        </w:tc>
      </w:tr>
      <w:tr w:rsidR="00D24259" w14:paraId="4D47E87D" w14:textId="77777777" w:rsidTr="5A05067E">
        <w:tc>
          <w:tcPr>
            <w:tcW w:w="3017" w:type="dxa"/>
            <w:tcBorders>
              <w:top w:val="single" w:sz="4" w:space="0" w:color="auto"/>
              <w:left w:val="single" w:sz="4" w:space="0" w:color="auto"/>
              <w:bottom w:val="single" w:sz="4" w:space="0" w:color="auto"/>
              <w:right w:val="single" w:sz="4" w:space="0" w:color="auto"/>
            </w:tcBorders>
          </w:tcPr>
          <w:p w14:paraId="037947BE"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5EC20103"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53ADCABF" w14:textId="77777777" w:rsidR="00D24259" w:rsidRDefault="00D24259">
            <w:pPr>
              <w:jc w:val="both"/>
              <w:rPr>
                <w:rFonts w:cs="Arial"/>
                <w:sz w:val="20"/>
                <w:szCs w:val="22"/>
              </w:rPr>
            </w:pPr>
          </w:p>
        </w:tc>
      </w:tr>
      <w:tr w:rsidR="00D24259" w14:paraId="2AA7875D" w14:textId="77777777" w:rsidTr="5A05067E">
        <w:tc>
          <w:tcPr>
            <w:tcW w:w="3017" w:type="dxa"/>
            <w:tcBorders>
              <w:top w:val="single" w:sz="4" w:space="0" w:color="auto"/>
              <w:left w:val="single" w:sz="4" w:space="0" w:color="auto"/>
              <w:bottom w:val="single" w:sz="4" w:space="0" w:color="auto"/>
              <w:right w:val="single" w:sz="4" w:space="0" w:color="auto"/>
            </w:tcBorders>
          </w:tcPr>
          <w:p w14:paraId="5AAEDADA" w14:textId="77777777" w:rsidR="00D24259" w:rsidRDefault="00D24259">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010EB610" w14:textId="77777777" w:rsidR="00D24259" w:rsidRDefault="00D24259">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2C6B47A0" w14:textId="77777777" w:rsidR="00D24259" w:rsidRDefault="00D24259">
            <w:pPr>
              <w:jc w:val="both"/>
              <w:rPr>
                <w:rFonts w:cs="Arial"/>
                <w:sz w:val="20"/>
                <w:szCs w:val="22"/>
              </w:rPr>
            </w:pPr>
          </w:p>
        </w:tc>
      </w:tr>
    </w:tbl>
    <w:p w14:paraId="7800CFA3" w14:textId="77777777" w:rsidR="00D24259" w:rsidRDefault="00D24259" w:rsidP="00D24259">
      <w:pPr>
        <w:jc w:val="both"/>
        <w:rPr>
          <w:rFonts w:cs="Arial"/>
          <w:szCs w:val="22"/>
        </w:rPr>
      </w:pPr>
    </w:p>
    <w:p w14:paraId="522AA865" w14:textId="362B6C23" w:rsidR="00D24259" w:rsidRDefault="00D24259" w:rsidP="5A05067E">
      <w:pPr>
        <w:jc w:val="both"/>
        <w:rPr>
          <w:rFonts w:eastAsia="Arial" w:cs="Arial"/>
        </w:rPr>
      </w:pPr>
      <w:r w:rsidRPr="5A05067E">
        <w:t>Please note that students are not permitted to make direct contact with the External Examiners</w:t>
      </w:r>
      <w:r w:rsidR="004B7350">
        <w:t xml:space="preserve"> without permission and to do so may be considered a disciplinary offence</w:t>
      </w:r>
      <w:r w:rsidR="004B7350" w:rsidRPr="60269D23">
        <w:rPr>
          <w:rFonts w:eastAsia="Arial" w:cs="Arial"/>
        </w:rPr>
        <w:t>.</w:t>
      </w:r>
    </w:p>
    <w:p w14:paraId="498B1CCF" w14:textId="77777777" w:rsidR="00D24259" w:rsidRDefault="00D24259" w:rsidP="00D24259">
      <w:pPr>
        <w:jc w:val="both"/>
        <w:rPr>
          <w:rFonts w:cs="Arial"/>
          <w:szCs w:val="22"/>
        </w:rPr>
      </w:pPr>
    </w:p>
    <w:p w14:paraId="78DCFD2C" w14:textId="77777777" w:rsidR="00CD642C" w:rsidRPr="002633D8" w:rsidRDefault="00D24259" w:rsidP="004C0775">
      <w:pPr>
        <w:pStyle w:val="Heading1"/>
      </w:pPr>
      <w:r>
        <w:br w:type="page"/>
      </w:r>
      <w:bookmarkStart w:id="14" w:name="_Toc225349870"/>
      <w:r w:rsidR="00CD642C" w:rsidRPr="002633D8">
        <w:lastRenderedPageBreak/>
        <w:t>ACADEMIC YEAR</w:t>
      </w:r>
      <w:bookmarkEnd w:id="14"/>
      <w:r w:rsidR="00CD642C" w:rsidRPr="002633D8">
        <w:t xml:space="preserve"> </w:t>
      </w:r>
    </w:p>
    <w:p w14:paraId="50E9883B" w14:textId="77777777" w:rsidR="00CD642C" w:rsidRPr="002633D8" w:rsidRDefault="00CD642C" w:rsidP="5A05067E">
      <w:pPr>
        <w:jc w:val="both"/>
        <w:rPr>
          <w:rFonts w:eastAsia="Arial" w:cs="Arial"/>
        </w:rPr>
      </w:pPr>
      <w:r w:rsidRPr="5A05067E">
        <w:t xml:space="preserve">The academic year </w:t>
      </w:r>
      <w:r w:rsidR="00CD1048" w:rsidRPr="5A05067E">
        <w:t>for your programme</w:t>
      </w:r>
      <w:r w:rsidRPr="5A05067E">
        <w:t xml:space="preserve"> will be divided up as follows:</w:t>
      </w:r>
    </w:p>
    <w:p w14:paraId="2A1C1408" w14:textId="77777777" w:rsidR="00C36563" w:rsidRPr="002633D8" w:rsidRDefault="00CF55E6" w:rsidP="5A05067E">
      <w:pPr>
        <w:jc w:val="both"/>
        <w:rPr>
          <w:rFonts w:eastAsia="Arial" w:cs="Arial"/>
        </w:rPr>
      </w:pPr>
      <w:commentRangeStart w:id="15"/>
      <w:r w:rsidRPr="5A05067E">
        <w:rPr>
          <w:highlight w:val="cyan"/>
        </w:rPr>
        <w:t>(INSERT Partner Institution’s Term and Exam Board &amp; Re-sit dates)</w:t>
      </w:r>
      <w:commentRangeEnd w:id="15"/>
      <w:r w:rsidR="00EC13DF">
        <w:rPr>
          <w:rStyle w:val="CommentReference"/>
          <w:lang w:val="en-AU"/>
        </w:rPr>
        <w:commentReference w:id="15"/>
      </w:r>
    </w:p>
    <w:p w14:paraId="12392D28" w14:textId="77777777" w:rsidR="00CD642C" w:rsidRPr="002633D8" w:rsidRDefault="00CD642C">
      <w:pPr>
        <w:jc w:val="both"/>
        <w:rPr>
          <w:rFonts w:cs="Arial"/>
          <w:szCs w:val="22"/>
        </w:rPr>
      </w:pPr>
    </w:p>
    <w:p w14:paraId="36861E7D" w14:textId="1112048A" w:rsidR="00CD642C" w:rsidRPr="002633D8" w:rsidRDefault="00CD642C" w:rsidP="5A05067E">
      <w:pPr>
        <w:jc w:val="both"/>
        <w:rPr>
          <w:rFonts w:eastAsia="Arial" w:cs="Arial"/>
        </w:rPr>
      </w:pPr>
      <w:r>
        <w:t xml:space="preserve">It is vitally important that </w:t>
      </w:r>
      <w:r w:rsidR="00255D88" w:rsidRPr="04104967">
        <w:rPr>
          <w:highlight w:val="cyan"/>
        </w:rPr>
        <w:t xml:space="preserve">Name of </w:t>
      </w:r>
      <w:r w:rsidR="009509CC" w:rsidRPr="04104967">
        <w:rPr>
          <w:highlight w:val="cyan"/>
        </w:rPr>
        <w:t>Partner Institution</w:t>
      </w:r>
      <w:r>
        <w:t xml:space="preserve"> has an accurate record of your personal details at all times. It is equally important to ensure that you are </w:t>
      </w:r>
      <w:r w:rsidR="00D24259">
        <w:t>enrolled</w:t>
      </w:r>
      <w:r w:rsidR="00D24259" w:rsidRPr="04104967">
        <w:rPr>
          <w:rFonts w:eastAsia="Arial" w:cs="Arial"/>
        </w:rPr>
        <w:t xml:space="preserve"> </w:t>
      </w:r>
      <w:r>
        <w:t>on the correct Programme of Study and on the correct modules</w:t>
      </w:r>
      <w:r w:rsidR="5BEB2836">
        <w:t xml:space="preserve"> and that you read  the Partner Enrolment Agreement</w:t>
      </w:r>
      <w:r>
        <w:t xml:space="preserve">. Failure to inform </w:t>
      </w:r>
      <w:r w:rsidR="00255D88" w:rsidRPr="04104967">
        <w:rPr>
          <w:highlight w:val="cyan"/>
        </w:rPr>
        <w:t xml:space="preserve">Name of </w:t>
      </w:r>
      <w:r w:rsidR="009509CC" w:rsidRPr="04104967">
        <w:rPr>
          <w:highlight w:val="cyan"/>
        </w:rPr>
        <w:t>Partner Institution</w:t>
      </w:r>
      <w:r>
        <w:t xml:space="preserve"> of any changes in this respect is likely to cause some or </w:t>
      </w:r>
      <w:proofErr w:type="gramStart"/>
      <w:r>
        <w:t>all of</w:t>
      </w:r>
      <w:proofErr w:type="gramEnd"/>
      <w:r>
        <w:t xml:space="preserve"> the following problems:</w:t>
      </w:r>
    </w:p>
    <w:p w14:paraId="524C7BC6" w14:textId="77777777" w:rsidR="00CD642C" w:rsidRPr="002633D8" w:rsidRDefault="00CD642C" w:rsidP="5A05067E">
      <w:pPr>
        <w:numPr>
          <w:ilvl w:val="0"/>
          <w:numId w:val="8"/>
        </w:numPr>
        <w:jc w:val="both"/>
        <w:rPr>
          <w:rFonts w:eastAsia="Arial" w:cs="Arial"/>
        </w:rPr>
      </w:pPr>
      <w:r w:rsidRPr="5A05067E">
        <w:t>delay in obtaining your student loan;</w:t>
      </w:r>
    </w:p>
    <w:p w14:paraId="5B353704" w14:textId="77777777" w:rsidR="00CD642C" w:rsidRPr="002633D8" w:rsidRDefault="00CD642C" w:rsidP="5A05067E">
      <w:pPr>
        <w:numPr>
          <w:ilvl w:val="0"/>
          <w:numId w:val="8"/>
        </w:numPr>
        <w:jc w:val="both"/>
        <w:rPr>
          <w:rFonts w:eastAsia="Arial" w:cs="Arial"/>
        </w:rPr>
      </w:pPr>
      <w:r w:rsidRPr="5A05067E">
        <w:t>failure to keep you generally informed;</w:t>
      </w:r>
    </w:p>
    <w:p w14:paraId="238C775C" w14:textId="77777777" w:rsidR="00CD642C" w:rsidRPr="002633D8" w:rsidRDefault="00CD642C" w:rsidP="5A05067E">
      <w:pPr>
        <w:numPr>
          <w:ilvl w:val="0"/>
          <w:numId w:val="8"/>
        </w:numPr>
        <w:jc w:val="both"/>
        <w:rPr>
          <w:rFonts w:eastAsia="Arial" w:cs="Arial"/>
        </w:rPr>
      </w:pPr>
      <w:r w:rsidRPr="5A05067E">
        <w:t>failure to contact you in an emergency;</w:t>
      </w:r>
    </w:p>
    <w:p w14:paraId="5ECBD545" w14:textId="77777777" w:rsidR="00CD642C" w:rsidRPr="002633D8" w:rsidRDefault="00CD642C" w:rsidP="5A05067E">
      <w:pPr>
        <w:numPr>
          <w:ilvl w:val="0"/>
          <w:numId w:val="8"/>
        </w:numPr>
        <w:jc w:val="both"/>
        <w:rPr>
          <w:rFonts w:eastAsia="Arial" w:cs="Arial"/>
        </w:rPr>
      </w:pPr>
      <w:r w:rsidRPr="5A05067E">
        <w:t>clashes on your examination timetable and delays in its production;</w:t>
      </w:r>
    </w:p>
    <w:p w14:paraId="4CC19188" w14:textId="77777777" w:rsidR="00CD642C" w:rsidRPr="002633D8" w:rsidRDefault="00CD642C" w:rsidP="5A05067E">
      <w:pPr>
        <w:numPr>
          <w:ilvl w:val="0"/>
          <w:numId w:val="8"/>
        </w:numPr>
        <w:jc w:val="both"/>
        <w:rPr>
          <w:rFonts w:eastAsia="Arial" w:cs="Arial"/>
        </w:rPr>
      </w:pPr>
      <w:r w:rsidRPr="5A05067E">
        <w:t xml:space="preserve">failure to progress to the next level of study </w:t>
      </w:r>
      <w:proofErr w:type="gramStart"/>
      <w:r w:rsidRPr="5A05067E">
        <w:t>as a result of</w:t>
      </w:r>
      <w:proofErr w:type="gramEnd"/>
      <w:r w:rsidRPr="5A05067E">
        <w:t xml:space="preserve"> not completing sufficient credits at the correct level;</w:t>
      </w:r>
    </w:p>
    <w:p w14:paraId="38F8E39A" w14:textId="77777777" w:rsidR="00CD642C" w:rsidRPr="002633D8" w:rsidRDefault="00CD642C" w:rsidP="5A05067E">
      <w:pPr>
        <w:numPr>
          <w:ilvl w:val="0"/>
          <w:numId w:val="8"/>
        </w:numPr>
        <w:jc w:val="both"/>
        <w:rPr>
          <w:rFonts w:eastAsia="Arial" w:cs="Arial"/>
        </w:rPr>
      </w:pPr>
      <w:r w:rsidRPr="5A05067E">
        <w:t xml:space="preserve">delay in graduation </w:t>
      </w:r>
      <w:proofErr w:type="gramStart"/>
      <w:r w:rsidRPr="5A05067E">
        <w:t>as a result of</w:t>
      </w:r>
      <w:proofErr w:type="gramEnd"/>
      <w:r w:rsidRPr="5A05067E">
        <w:t xml:space="preserve"> not completing sufficient credits at the correct level;</w:t>
      </w:r>
    </w:p>
    <w:p w14:paraId="3F405294" w14:textId="77777777" w:rsidR="00CD642C" w:rsidRPr="002633D8" w:rsidRDefault="00CD642C" w:rsidP="5A05067E">
      <w:pPr>
        <w:numPr>
          <w:ilvl w:val="0"/>
          <w:numId w:val="8"/>
        </w:numPr>
        <w:jc w:val="both"/>
        <w:rPr>
          <w:rFonts w:eastAsia="Arial" w:cs="Arial"/>
        </w:rPr>
      </w:pPr>
      <w:r w:rsidRPr="5A05067E">
        <w:t>general inefficiencies in administrative processes resulting in delays for other students.</w:t>
      </w:r>
    </w:p>
    <w:p w14:paraId="51E77555" w14:textId="77777777" w:rsidR="00CD642C" w:rsidRPr="002633D8" w:rsidRDefault="001C66DA" w:rsidP="004C0775">
      <w:pPr>
        <w:pStyle w:val="Heading1"/>
      </w:pPr>
      <w:r w:rsidRPr="002633D8">
        <w:br w:type="page"/>
      </w:r>
      <w:bookmarkStart w:id="16" w:name="_Toc225349871"/>
      <w:r w:rsidR="00CD642C" w:rsidRPr="002633D8">
        <w:lastRenderedPageBreak/>
        <w:t>MODULAR TERMINOLOGY</w:t>
      </w:r>
      <w:bookmarkEnd w:id="16"/>
    </w:p>
    <w:p w14:paraId="378D0E34" w14:textId="77777777" w:rsidR="00CD642C" w:rsidRPr="002633D8" w:rsidRDefault="00CD642C" w:rsidP="5A05067E">
      <w:pPr>
        <w:jc w:val="both"/>
        <w:rPr>
          <w:rFonts w:eastAsia="Arial" w:cs="Arial"/>
          <w:i/>
          <w:iCs/>
        </w:rPr>
      </w:pPr>
      <w:r w:rsidRPr="5A05067E">
        <w:rPr>
          <w:i/>
          <w:iCs/>
        </w:rPr>
        <w:t>Level (of Study):</w:t>
      </w:r>
    </w:p>
    <w:p w14:paraId="3966AFF1" w14:textId="77777777" w:rsidR="00CD642C" w:rsidRPr="002633D8" w:rsidRDefault="00CD642C">
      <w:pPr>
        <w:jc w:val="both"/>
        <w:rPr>
          <w:rFonts w:cs="Arial"/>
          <w:szCs w:val="22"/>
        </w:rPr>
      </w:pPr>
    </w:p>
    <w:p w14:paraId="33787C3B" w14:textId="77777777" w:rsidR="00CD642C" w:rsidRPr="002633D8" w:rsidRDefault="00CD642C" w:rsidP="5A05067E">
      <w:pPr>
        <w:jc w:val="both"/>
        <w:rPr>
          <w:rFonts w:eastAsia="Arial" w:cs="Arial"/>
        </w:rPr>
      </w:pPr>
      <w:r w:rsidRPr="5A05067E">
        <w:t>A level is assigned to each module to define the standard of its academic demand</w:t>
      </w:r>
      <w:r w:rsidR="005433AC" w:rsidRPr="5A05067E">
        <w:t xml:space="preserve"> in line with the</w:t>
      </w:r>
      <w:r w:rsidRPr="5A05067E">
        <w:t xml:space="preserve"> National Qualifications Framework </w:t>
      </w:r>
      <w:r w:rsidR="005433AC" w:rsidRPr="5A05067E">
        <w:t>which</w:t>
      </w:r>
      <w:r w:rsidRPr="5A05067E">
        <w:t xml:space="preserve"> incorporat</w:t>
      </w:r>
      <w:r w:rsidR="005433AC" w:rsidRPr="5A05067E">
        <w:t>es</w:t>
      </w:r>
      <w:r w:rsidRPr="5A05067E">
        <w:t xml:space="preserve"> both Further E</w:t>
      </w:r>
      <w:r w:rsidR="005433AC" w:rsidRPr="5A05067E">
        <w:t xml:space="preserve">ducation and Higher Education. </w:t>
      </w:r>
    </w:p>
    <w:p w14:paraId="3042A872" w14:textId="77777777" w:rsidR="00CD642C" w:rsidRPr="002633D8" w:rsidRDefault="00CD642C">
      <w:pPr>
        <w:ind w:left="720"/>
        <w:jc w:val="both"/>
        <w:rPr>
          <w:rFonts w:cs="Arial"/>
          <w:szCs w:val="22"/>
        </w:rPr>
      </w:pPr>
    </w:p>
    <w:p w14:paraId="24009517" w14:textId="3F5F13AE" w:rsidR="000E25C8" w:rsidRPr="000E25C8" w:rsidRDefault="00CD642C" w:rsidP="000E25C8">
      <w:pPr>
        <w:jc w:val="both"/>
      </w:pPr>
      <w:r w:rsidRPr="020755E4">
        <w:rPr>
          <w:b/>
          <w:bCs/>
        </w:rPr>
        <w:t>The level is not necessarily synonymous with a year</w:t>
      </w:r>
      <w:r>
        <w:t xml:space="preserve">, though very often Level 4 will be the first year of a Programme of Study, Level 5 will be the second year, and Level 6 will be the third year. </w:t>
      </w:r>
      <w:r w:rsidR="000E25C8">
        <w:t xml:space="preserve">The basic characteristics of the relevant levels of study are outlined by the Welsh </w:t>
      </w:r>
      <w:r w:rsidR="65AD1510">
        <w:t>G</w:t>
      </w:r>
      <w:r w:rsidR="000E25C8">
        <w:t>overnment and available on their website:  </w:t>
      </w:r>
    </w:p>
    <w:p w14:paraId="456460D5" w14:textId="63E4D295" w:rsidR="000E25C8" w:rsidRPr="000E25C8" w:rsidRDefault="00A742A8" w:rsidP="000E25C8">
      <w:pPr>
        <w:jc w:val="both"/>
      </w:pPr>
      <w:hyperlink r:id="rId15" w:history="1">
        <w:r w:rsidRPr="000E34DE">
          <w:rPr>
            <w:rStyle w:val="Hyperlink"/>
          </w:rPr>
          <w:t>https://gov.wales/sites/default/files/publications/2018-02/level-descriptors.pdf</w:t>
        </w:r>
      </w:hyperlink>
      <w:r>
        <w:t xml:space="preserve"> </w:t>
      </w:r>
      <w:r w:rsidR="000E25C8" w:rsidRPr="000E25C8">
        <w:t>  </w:t>
      </w:r>
    </w:p>
    <w:p w14:paraId="54BAD93B" w14:textId="77777777" w:rsidR="00CD642C" w:rsidRPr="002633D8" w:rsidRDefault="00CD642C" w:rsidP="004C0775">
      <w:pPr>
        <w:pStyle w:val="Heading1"/>
      </w:pPr>
      <w:bookmarkStart w:id="17" w:name="_Toc225349872"/>
      <w:r w:rsidRPr="002633D8">
        <w:t>ASSESSMENT</w:t>
      </w:r>
      <w:bookmarkEnd w:id="17"/>
      <w:r w:rsidRPr="002633D8">
        <w:t xml:space="preserve"> </w:t>
      </w:r>
    </w:p>
    <w:p w14:paraId="1F2C859A" w14:textId="77777777" w:rsidR="00D24259" w:rsidRDefault="00D24259" w:rsidP="5A05067E">
      <w:pPr>
        <w:jc w:val="both"/>
        <w:rPr>
          <w:rFonts w:eastAsia="Arial" w:cs="Arial"/>
        </w:rPr>
      </w:pPr>
      <w:r w:rsidRPr="5A05067E">
        <w:t xml:space="preserve">At the start of each module, tutors will provide full details of </w:t>
      </w:r>
      <w:proofErr w:type="gramStart"/>
      <w:r w:rsidRPr="5A05067E">
        <w:t>the means by which</w:t>
      </w:r>
      <w:proofErr w:type="gramEnd"/>
      <w:r w:rsidRPr="5A05067E">
        <w:t xml:space="preserve"> you will be assessed in that module. This will include a full assessment brief and guidelines on the criteria that will be used for marking your work as well as clear information about when the assessments are due and the turn-around feedback time for the assessments.  It will also detail how you will be able to discuss the feedback on your work and your performance and what to do if you have any questions.  </w:t>
      </w:r>
    </w:p>
    <w:p w14:paraId="0A0E1E45" w14:textId="77777777" w:rsidR="00D24259" w:rsidRDefault="00D24259" w:rsidP="00D24259">
      <w:pPr>
        <w:jc w:val="both"/>
        <w:rPr>
          <w:rFonts w:cs="Arial"/>
          <w:szCs w:val="22"/>
        </w:rPr>
      </w:pPr>
    </w:p>
    <w:p w14:paraId="5AABEED1" w14:textId="0AC8F690" w:rsidR="00D24259" w:rsidRDefault="00D24259" w:rsidP="00D24259">
      <w:pPr>
        <w:jc w:val="both"/>
      </w:pPr>
      <w:commentRangeStart w:id="18"/>
      <w:r>
        <w:t xml:space="preserve">All assessed written coursework needs to be submitted in electronic copy via Turnitin; alternative instructions will be provided by the </w:t>
      </w:r>
      <w:r w:rsidR="00695F49">
        <w:t>Programme Manager</w:t>
      </w:r>
      <w:r>
        <w:t xml:space="preserve"> for any forms of coursework that cannot be submitted via Turnitin</w:t>
      </w:r>
      <w:r w:rsidRPr="3950C9E9">
        <w:t>.</w:t>
      </w:r>
      <w:commentRangeEnd w:id="18"/>
      <w:r w:rsidR="003E633D">
        <w:rPr>
          <w:rStyle w:val="CommentReference"/>
          <w:lang w:val="en-AU"/>
        </w:rPr>
        <w:commentReference w:id="18"/>
      </w:r>
    </w:p>
    <w:p w14:paraId="10F5B925" w14:textId="77777777" w:rsidR="00D24259" w:rsidRDefault="00D24259" w:rsidP="00D24259">
      <w:pPr>
        <w:jc w:val="both"/>
        <w:rPr>
          <w:rFonts w:cs="Arial"/>
          <w:szCs w:val="22"/>
          <w:highlight w:val="yellow"/>
        </w:rPr>
      </w:pPr>
    </w:p>
    <w:p w14:paraId="3DCC8587" w14:textId="5AA7B872" w:rsidR="00D24259" w:rsidRDefault="00D24259" w:rsidP="5A05067E">
      <w:pPr>
        <w:jc w:val="both"/>
        <w:rPr>
          <w:rFonts w:eastAsia="Arial" w:cs="Arial"/>
          <w:shd w:val="clear" w:color="auto" w:fill="FFFFFF"/>
        </w:rPr>
      </w:pPr>
      <w:commentRangeStart w:id="19"/>
      <w:r w:rsidRPr="5A05067E">
        <w:rPr>
          <w:shd w:val="clear" w:color="auto" w:fill="FFFFFF"/>
        </w:rPr>
        <w:t xml:space="preserve">The University offers programmes in both English and Welsh.  The normal expectation is that you will be assessed in the same language in which the programme or modules are delivered.  If you have been taught in English and wish to be assessed in Welsh, or vice versa, you should consult your </w:t>
      </w:r>
      <w:r w:rsidR="00695F49">
        <w:rPr>
          <w:shd w:val="clear" w:color="auto" w:fill="FFFFFF"/>
        </w:rPr>
        <w:t>Programme Manager</w:t>
      </w:r>
      <w:r w:rsidRPr="5A05067E">
        <w:rPr>
          <w:shd w:val="clear" w:color="auto" w:fill="FFFFFF"/>
        </w:rPr>
        <w:t xml:space="preserve"> about the options available to you.</w:t>
      </w:r>
      <w:commentRangeEnd w:id="19"/>
      <w:r w:rsidR="003E633D">
        <w:rPr>
          <w:rStyle w:val="CommentReference"/>
          <w:lang w:val="en-AU"/>
        </w:rPr>
        <w:commentReference w:id="19"/>
      </w:r>
    </w:p>
    <w:p w14:paraId="6A2B51A6" w14:textId="77777777" w:rsidR="00D24259" w:rsidRDefault="00D24259" w:rsidP="1D21DD15">
      <w:pPr>
        <w:jc w:val="both"/>
        <w:rPr>
          <w:rFonts w:eastAsia="Arial" w:cs="Arial"/>
          <w:shd w:val="clear" w:color="auto" w:fill="FFFFFF"/>
        </w:rPr>
      </w:pPr>
    </w:p>
    <w:p w14:paraId="7DC5CBB8" w14:textId="20D072F6" w:rsidR="1D21DD15" w:rsidRPr="005C6F58" w:rsidRDefault="686F985F" w:rsidP="1D21DD15">
      <w:pPr>
        <w:jc w:val="both"/>
        <w:rPr>
          <w:rFonts w:eastAsia="Arial" w:cs="Arial"/>
        </w:rPr>
      </w:pPr>
      <w:commentRangeStart w:id="20"/>
      <w:r w:rsidRPr="005C6F58">
        <w:rPr>
          <w:rFonts w:eastAsia="Arial" w:cs="Arial"/>
        </w:rPr>
        <w:t>You will be assessed in the same language in w</w:t>
      </w:r>
      <w:r w:rsidR="316C7899" w:rsidRPr="005C6F58">
        <w:rPr>
          <w:rFonts w:eastAsia="Arial" w:cs="Arial"/>
        </w:rPr>
        <w:t>hich the programme or modules are delivered</w:t>
      </w:r>
      <w:r w:rsidR="037D0248" w:rsidRPr="005C6F58">
        <w:rPr>
          <w:rFonts w:eastAsia="Arial" w:cs="Arial"/>
        </w:rPr>
        <w:t>.</w:t>
      </w:r>
      <w:commentRangeEnd w:id="20"/>
      <w:r w:rsidR="00A0777C">
        <w:rPr>
          <w:rStyle w:val="CommentReference"/>
          <w:lang w:val="en-AU"/>
        </w:rPr>
        <w:commentReference w:id="20"/>
      </w:r>
    </w:p>
    <w:p w14:paraId="73DB05CA" w14:textId="47DAF6C4" w:rsidR="635322EB" w:rsidRDefault="635322EB" w:rsidP="635322EB">
      <w:pPr>
        <w:jc w:val="both"/>
        <w:rPr>
          <w:rFonts w:eastAsia="Arial" w:cs="Arial"/>
        </w:rPr>
      </w:pPr>
    </w:p>
    <w:p w14:paraId="1AE843B2" w14:textId="05413EA0" w:rsidR="00D24259" w:rsidRDefault="00D24259" w:rsidP="5A05067E">
      <w:pPr>
        <w:jc w:val="both"/>
        <w:rPr>
          <w:rFonts w:eastAsia="Arial" w:cs="Arial"/>
        </w:rPr>
      </w:pPr>
      <w:r>
        <w:t xml:space="preserve">You will receive confirmation of your assessment marks at the end of each </w:t>
      </w:r>
      <w:r w:rsidRPr="00107583">
        <w:t>year</w:t>
      </w:r>
      <w:r w:rsidR="6A52B417" w:rsidRPr="00107583">
        <w:t xml:space="preserve"> via </w:t>
      </w:r>
      <w:hyperlink r:id="rId16" w:history="1">
        <w:proofErr w:type="spellStart"/>
        <w:r w:rsidR="6A52B417" w:rsidRPr="00107583">
          <w:rPr>
            <w:rStyle w:val="Hyperlink"/>
          </w:rPr>
          <w:t>MyTSD</w:t>
        </w:r>
        <w:proofErr w:type="spellEnd"/>
      </w:hyperlink>
      <w:r w:rsidRPr="00107583">
        <w:t>.</w:t>
      </w:r>
      <w:r>
        <w:t xml:space="preserve"> Any marks released prior to formal approval by the Progression / Award Examining Board are provisional.</w:t>
      </w:r>
    </w:p>
    <w:p w14:paraId="5B79B6D7" w14:textId="77777777" w:rsidR="002633D8" w:rsidRPr="00EA0886" w:rsidRDefault="002633D8" w:rsidP="00EA0886">
      <w:pPr>
        <w:pStyle w:val="Heading2"/>
      </w:pPr>
      <w:bookmarkStart w:id="21" w:name="_Toc225349873"/>
      <w:r w:rsidRPr="00EA0886">
        <w:t>Extenuating Circumstances</w:t>
      </w:r>
      <w:bookmarkEnd w:id="21"/>
    </w:p>
    <w:p w14:paraId="0D078853" w14:textId="7256CD40" w:rsidR="00635186" w:rsidRDefault="002633D8" w:rsidP="04104967">
      <w:pPr>
        <w:jc w:val="both"/>
      </w:pPr>
      <w:r>
        <w:t>If you believe that there are extenuating circumstances which may have adversely affected your ability to complete coursework or examinations, you should follow the University’s procedures for Extenuating Circumstances for Taught Provision, which can be found on the Academic Office section on the University’s website</w:t>
      </w:r>
      <w:r w:rsidR="00695F49">
        <w:t xml:space="preserve"> and forms part of the </w:t>
      </w:r>
      <w:r w:rsidR="00695F49" w:rsidRPr="04104967">
        <w:rPr>
          <w:i/>
          <w:iCs/>
        </w:rPr>
        <w:t>Mitigating Circumstances Policy</w:t>
      </w:r>
      <w:r w:rsidR="00993B07">
        <w:rPr>
          <w:i/>
          <w:iCs/>
        </w:rPr>
        <w:t xml:space="preserve"> </w:t>
      </w:r>
      <w:r w:rsidR="00993B07">
        <w:t xml:space="preserve">which is associated with Chapter 12 of the </w:t>
      </w:r>
      <w:r w:rsidR="00BC21AB">
        <w:t xml:space="preserve">Academic Quality </w:t>
      </w:r>
      <w:r w:rsidR="00993B07">
        <w:t>Handbook</w:t>
      </w:r>
      <w:r>
        <w:t>:</w:t>
      </w:r>
      <w:r w:rsidR="00102C21">
        <w:t xml:space="preserve"> </w:t>
      </w:r>
    </w:p>
    <w:p w14:paraId="67399530" w14:textId="0583596B" w:rsidR="00635186" w:rsidRDefault="00A0777C" w:rsidP="04104967">
      <w:pPr>
        <w:jc w:val="both"/>
      </w:pPr>
      <w:hyperlink r:id="rId17" w:history="1">
        <w:r w:rsidRPr="006F197D">
          <w:rPr>
            <w:rStyle w:val="Hyperlink"/>
          </w:rPr>
          <w:t>https://www.uwtsd.ac.uk/academic-quality-handbook</w:t>
        </w:r>
      </w:hyperlink>
      <w:r>
        <w:t xml:space="preserve"> </w:t>
      </w:r>
      <w:r w:rsidR="28497186">
        <w:t xml:space="preserve">  </w:t>
      </w:r>
    </w:p>
    <w:p w14:paraId="2747FEE1" w14:textId="77777777" w:rsidR="00635186" w:rsidRDefault="00635186" w:rsidP="04104967">
      <w:pPr>
        <w:jc w:val="both"/>
      </w:pPr>
    </w:p>
    <w:p w14:paraId="746A4F83" w14:textId="48E828BE" w:rsidR="00635186" w:rsidRDefault="28497186" w:rsidP="04104967">
      <w:pPr>
        <w:jc w:val="both"/>
      </w:pPr>
      <w:r>
        <w:t xml:space="preserve">There is also a guide on how partner students can </w:t>
      </w:r>
      <w:proofErr w:type="gramStart"/>
      <w:r>
        <w:t>submit an application</w:t>
      </w:r>
      <w:proofErr w:type="gramEnd"/>
      <w:r>
        <w:t xml:space="preserve"> for extenuating </w:t>
      </w:r>
      <w:r w:rsidR="00A1627B">
        <w:t>circumstances</w:t>
      </w:r>
      <w:r>
        <w:t xml:space="preserve"> to be considered, available</w:t>
      </w:r>
      <w:r w:rsidR="33886283">
        <w:t xml:space="preserve"> at</w:t>
      </w:r>
      <w:r w:rsidR="00635186">
        <w:t>:</w:t>
      </w:r>
      <w:r w:rsidR="00A1627B">
        <w:t xml:space="preserve"> </w:t>
      </w:r>
    </w:p>
    <w:p w14:paraId="0954F0CB" w14:textId="5EEE29D1" w:rsidR="00993B07" w:rsidRPr="00993B07" w:rsidRDefault="00993B07" w:rsidP="00993B07">
      <w:hyperlink r:id="rId18" w:history="1">
        <w:r w:rsidRPr="00FA7149">
          <w:rPr>
            <w:rStyle w:val="Hyperlink"/>
          </w:rPr>
          <w:t>https://www.uwtsd.ac.uk/collaborative-partnerships</w:t>
        </w:r>
      </w:hyperlink>
    </w:p>
    <w:p w14:paraId="4C1CAE7E" w14:textId="5DDE9239" w:rsidR="002633D8" w:rsidRPr="002633D8" w:rsidRDefault="00D24259" w:rsidP="00EA0886">
      <w:pPr>
        <w:pStyle w:val="Heading2"/>
      </w:pPr>
      <w:bookmarkStart w:id="22" w:name="_Toc225349874"/>
      <w:r>
        <w:lastRenderedPageBreak/>
        <w:t xml:space="preserve">Additional </w:t>
      </w:r>
      <w:r w:rsidR="002633D8" w:rsidRPr="002633D8">
        <w:t>needs in terms of assessment</w:t>
      </w:r>
      <w:bookmarkEnd w:id="22"/>
    </w:p>
    <w:p w14:paraId="035EF19E" w14:textId="77777777" w:rsidR="002633D8" w:rsidRPr="002633D8" w:rsidRDefault="002633D8" w:rsidP="5A05067E">
      <w:pPr>
        <w:jc w:val="both"/>
        <w:rPr>
          <w:rFonts w:eastAsia="Arial" w:cs="Arial"/>
        </w:rPr>
      </w:pPr>
      <w:r w:rsidRPr="5A05067E">
        <w:t xml:space="preserve">If you have any </w:t>
      </w:r>
      <w:r w:rsidR="00A70FE4" w:rsidRPr="5A05067E">
        <w:t>addit</w:t>
      </w:r>
      <w:r w:rsidR="003E633D" w:rsidRPr="5A05067E">
        <w:t>i</w:t>
      </w:r>
      <w:r w:rsidR="00A70FE4" w:rsidRPr="5A05067E">
        <w:t>onal</w:t>
      </w:r>
      <w:r w:rsidR="00A70FE4" w:rsidRPr="5A05067E">
        <w:rPr>
          <w:rFonts w:eastAsia="Arial" w:cs="Arial"/>
        </w:rPr>
        <w:t xml:space="preserve"> </w:t>
      </w:r>
      <w:r w:rsidRPr="5A05067E">
        <w:t xml:space="preserve">needs in terms of assessment, it is your responsibility to liaise with </w:t>
      </w:r>
      <w:commentRangeStart w:id="23"/>
      <w:r w:rsidR="00A70FE4" w:rsidRPr="5A05067E">
        <w:rPr>
          <w:rFonts w:eastAsia="Arial" w:cs="Arial"/>
          <w:highlight w:val="cyan"/>
        </w:rPr>
        <w:t>…</w:t>
      </w:r>
      <w:proofErr w:type="gramStart"/>
      <w:r w:rsidR="00A70FE4" w:rsidRPr="5A05067E">
        <w:rPr>
          <w:rFonts w:eastAsia="Arial" w:cs="Arial"/>
          <w:highlight w:val="cyan"/>
        </w:rPr>
        <w:t>…..</w:t>
      </w:r>
      <w:commentRangeEnd w:id="23"/>
      <w:proofErr w:type="gramEnd"/>
      <w:r w:rsidR="00E24099">
        <w:rPr>
          <w:rStyle w:val="CommentReference"/>
          <w:lang w:val="en-AU"/>
        </w:rPr>
        <w:commentReference w:id="23"/>
      </w:r>
      <w:r w:rsidR="00A70FE4" w:rsidRPr="5A05067E">
        <w:rPr>
          <w:rFonts w:eastAsia="Arial" w:cs="Arial"/>
        </w:rPr>
        <w:t xml:space="preserve"> </w:t>
      </w:r>
      <w:r w:rsidRPr="5A05067E">
        <w:t xml:space="preserve">regarding those needs at the start of the academic year, so that a Statement of Compensatory Measures can be drafted in line with the University’s procedures for assessment of students with </w:t>
      </w:r>
      <w:r w:rsidR="00D24259" w:rsidRPr="5A05067E">
        <w:t>additional</w:t>
      </w:r>
      <w:r w:rsidR="00D24259" w:rsidRPr="5A05067E">
        <w:rPr>
          <w:rFonts w:eastAsia="Arial" w:cs="Arial"/>
        </w:rPr>
        <w:t xml:space="preserve"> </w:t>
      </w:r>
      <w:r w:rsidRPr="5A05067E">
        <w:t xml:space="preserve">needs. </w:t>
      </w:r>
    </w:p>
    <w:p w14:paraId="6C67E5B4" w14:textId="77777777" w:rsidR="002633D8" w:rsidRPr="002633D8" w:rsidRDefault="002633D8" w:rsidP="002633D8">
      <w:pPr>
        <w:jc w:val="both"/>
        <w:rPr>
          <w:rFonts w:cs="Arial"/>
          <w:szCs w:val="22"/>
        </w:rPr>
      </w:pPr>
    </w:p>
    <w:p w14:paraId="68E42A24" w14:textId="6F5BC7DA" w:rsidR="002633D8" w:rsidRPr="002633D8" w:rsidRDefault="002633D8" w:rsidP="5A05067E">
      <w:pPr>
        <w:jc w:val="both"/>
        <w:rPr>
          <w:rFonts w:eastAsia="Arial" w:cs="Arial"/>
        </w:rPr>
      </w:pPr>
      <w:commentRangeStart w:id="24"/>
      <w:r w:rsidRPr="5A05067E">
        <w:t xml:space="preserve">Note that the period between the end of the summer examinations and the end of the summer term is an independent study period, which should be used to prepare for your next year of study. Further details will be provided by your </w:t>
      </w:r>
      <w:r w:rsidR="00695F49">
        <w:t>Programme Manager</w:t>
      </w:r>
      <w:r w:rsidRPr="5A05067E">
        <w:t>.</w:t>
      </w:r>
      <w:commentRangeEnd w:id="24"/>
      <w:r w:rsidR="008031D7">
        <w:rPr>
          <w:rStyle w:val="CommentReference"/>
          <w:lang w:val="en-AU"/>
        </w:rPr>
        <w:commentReference w:id="24"/>
      </w:r>
    </w:p>
    <w:p w14:paraId="14319BBF" w14:textId="77777777" w:rsidR="002633D8" w:rsidRPr="00EA0886" w:rsidRDefault="002633D8" w:rsidP="5A05067E">
      <w:pPr>
        <w:pStyle w:val="Heading2"/>
        <w:rPr>
          <w:rStyle w:val="ft24"/>
          <w:rFonts w:ascii="Arial" w:eastAsia="Arial" w:hAnsi="Arial" w:cs="Arial"/>
          <w:sz w:val="22"/>
          <w:szCs w:val="22"/>
        </w:rPr>
      </w:pPr>
      <w:bookmarkStart w:id="25" w:name="_Toc225349875"/>
      <w:r w:rsidRPr="5A05067E">
        <w:rPr>
          <w:rStyle w:val="ft24"/>
          <w:rFonts w:ascii="Arial" w:eastAsia="Arial" w:hAnsi="Arial" w:cs="Arial"/>
          <w:sz w:val="22"/>
          <w:szCs w:val="22"/>
        </w:rPr>
        <w:t>Academic Appeals</w:t>
      </w:r>
      <w:bookmarkEnd w:id="25"/>
    </w:p>
    <w:p w14:paraId="4E309ABE" w14:textId="1E7E071B" w:rsidR="002633D8" w:rsidRPr="00EA0886" w:rsidRDefault="002633D8" w:rsidP="5A05067E">
      <w:pPr>
        <w:jc w:val="both"/>
        <w:rPr>
          <w:rFonts w:eastAsia="Arial" w:cs="Arial"/>
        </w:rPr>
      </w:pPr>
      <w:r w:rsidRPr="5A05067E">
        <w:t>Information about how to appeal is provided in the ‘Academi</w:t>
      </w:r>
      <w:r w:rsidR="00930FA9" w:rsidRPr="5A05067E">
        <w:t>c Appeal Procedure’</w:t>
      </w:r>
      <w:r w:rsidR="00695F49">
        <w:t xml:space="preserve"> which forms part of the </w:t>
      </w:r>
      <w:r w:rsidR="00695F49" w:rsidRPr="00FF69F2">
        <w:rPr>
          <w:i/>
        </w:rPr>
        <w:t>Academic Appeal Policy</w:t>
      </w:r>
      <w:r w:rsidR="00695F49">
        <w:t xml:space="preserve"> associated with</w:t>
      </w:r>
      <w:r w:rsidR="00930FA9" w:rsidRPr="5A05067E">
        <w:t xml:space="preserve"> Chapter 1</w:t>
      </w:r>
      <w:r w:rsidR="00FD3D1B">
        <w:t>2</w:t>
      </w:r>
      <w:r w:rsidRPr="5A05067E">
        <w:t xml:space="preserve"> of the Academic Quality Handbook, and in supporting documentation published on the Academic Office section on the University’s website:</w:t>
      </w:r>
    </w:p>
    <w:p w14:paraId="4A4580C8" w14:textId="7E2FA5B6" w:rsidR="002633D8" w:rsidRDefault="00A0777C" w:rsidP="00D10FF6">
      <w:pPr>
        <w:jc w:val="both"/>
      </w:pPr>
      <w:hyperlink r:id="rId19" w:history="1">
        <w:r w:rsidRPr="006F197D">
          <w:rPr>
            <w:rStyle w:val="Hyperlink"/>
          </w:rPr>
          <w:t>https://www.uwtsd.ac.uk/academic-quality-handbook</w:t>
        </w:r>
      </w:hyperlink>
      <w:r>
        <w:t xml:space="preserve"> </w:t>
      </w:r>
    </w:p>
    <w:p w14:paraId="714A1CE8" w14:textId="77777777" w:rsidR="00102C21" w:rsidRPr="00EA0886" w:rsidRDefault="00102C21" w:rsidP="00D10FF6">
      <w:pPr>
        <w:jc w:val="both"/>
        <w:rPr>
          <w:rFonts w:cs="Arial"/>
          <w:szCs w:val="22"/>
        </w:rPr>
      </w:pPr>
    </w:p>
    <w:p w14:paraId="676A49A7" w14:textId="77777777" w:rsidR="002633D8" w:rsidRPr="00EA0886" w:rsidRDefault="002633D8" w:rsidP="5A05067E">
      <w:pPr>
        <w:jc w:val="both"/>
        <w:rPr>
          <w:rFonts w:eastAsia="Arial" w:cs="Arial"/>
          <w:spacing w:val="-2"/>
        </w:rPr>
      </w:pPr>
      <w:r w:rsidRPr="5A05067E">
        <w:rPr>
          <w:spacing w:val="-2"/>
        </w:rPr>
        <w:t xml:space="preserve">Additional advice is available from the Students’ Union. It is very important that you note carefully the grounds on which appeals may be made and submit your appeal on the appropriate form because incomplete or ineligible appeals cannot be processed. </w:t>
      </w:r>
    </w:p>
    <w:p w14:paraId="73987311" w14:textId="77777777" w:rsidR="00D009E3" w:rsidRPr="00EA0886" w:rsidRDefault="00D009E3" w:rsidP="00EA0886">
      <w:pPr>
        <w:pStyle w:val="Heading2"/>
      </w:pPr>
      <w:bookmarkStart w:id="26" w:name="_Toc225349876"/>
      <w:r w:rsidRPr="00EA0886">
        <w:t>Assessment Regulations</w:t>
      </w:r>
      <w:bookmarkEnd w:id="26"/>
    </w:p>
    <w:p w14:paraId="3A83467E" w14:textId="77777777" w:rsidR="00D009E3" w:rsidRPr="00EA0886" w:rsidRDefault="00D009E3" w:rsidP="5A05067E">
      <w:pPr>
        <w:jc w:val="both"/>
        <w:rPr>
          <w:rFonts w:eastAsia="Arial" w:cs="Arial"/>
        </w:rPr>
      </w:pPr>
      <w:r w:rsidRPr="5A05067E">
        <w:t>The rules and regulations that govern the assessment of your Programme of Study are available in Chapters 6 and 7 of the University’s Academic Quality Handbook, a copy of which is available on the Academic Office section of the website:</w:t>
      </w:r>
    </w:p>
    <w:p w14:paraId="5934183A" w14:textId="6576BDDD" w:rsidR="00D24259" w:rsidRDefault="00A0777C" w:rsidP="00D24259">
      <w:pPr>
        <w:rPr>
          <w:rFonts w:cs="Arial"/>
          <w:szCs w:val="22"/>
        </w:rPr>
      </w:pPr>
      <w:hyperlink r:id="rId20" w:history="1">
        <w:r w:rsidRPr="006F197D">
          <w:rPr>
            <w:rStyle w:val="Hyperlink"/>
          </w:rPr>
          <w:t>https://www.uwtsd.ac.uk/academic-quality-handbook</w:t>
        </w:r>
      </w:hyperlink>
      <w:r>
        <w:t xml:space="preserve"> </w:t>
      </w:r>
      <w:r w:rsidR="00D24259">
        <w:rPr>
          <w:rFonts w:cs="Arial"/>
          <w:szCs w:val="22"/>
        </w:rPr>
        <w:t xml:space="preserve"> </w:t>
      </w:r>
    </w:p>
    <w:p w14:paraId="3E925BB6" w14:textId="77777777" w:rsidR="00136C58" w:rsidRPr="00EA0886" w:rsidRDefault="00136C58" w:rsidP="00EA0886">
      <w:pPr>
        <w:pStyle w:val="Heading2"/>
      </w:pPr>
      <w:bookmarkStart w:id="27" w:name="_Toc225349877"/>
      <w:r w:rsidRPr="00EA0886">
        <w:t>Responsibilities of students in relation to the assessment process</w:t>
      </w:r>
      <w:bookmarkEnd w:id="27"/>
    </w:p>
    <w:p w14:paraId="0FD52B83" w14:textId="545AFD91" w:rsidR="00A8520D" w:rsidRPr="001E52ED" w:rsidRDefault="008C70F7" w:rsidP="5A05067E">
      <w:pPr>
        <w:jc w:val="both"/>
        <w:rPr>
          <w:rFonts w:eastAsia="Arial" w:cs="Arial"/>
        </w:rPr>
      </w:pPr>
      <w:r>
        <w:t>You</w:t>
      </w:r>
      <w:r w:rsidR="00A8520D" w:rsidRPr="008D6293">
        <w:t xml:space="preserve"> are responsible for ensuring that:</w:t>
      </w:r>
    </w:p>
    <w:p w14:paraId="7FF3049F" w14:textId="77777777" w:rsidR="00A8520D" w:rsidRPr="001E52ED" w:rsidRDefault="00A8520D" w:rsidP="00A8520D">
      <w:pPr>
        <w:rPr>
          <w:rFonts w:cs="Arial"/>
          <w:szCs w:val="22"/>
        </w:rPr>
      </w:pPr>
    </w:p>
    <w:p w14:paraId="762A7990" w14:textId="63E35F90" w:rsidR="00990629" w:rsidRDefault="00990629" w:rsidP="00990629">
      <w:pPr>
        <w:numPr>
          <w:ilvl w:val="0"/>
          <w:numId w:val="27"/>
        </w:numPr>
        <w:ind w:left="567" w:hanging="567"/>
        <w:jc w:val="both"/>
        <w:rPr>
          <w:rFonts w:cs="Arial"/>
        </w:rPr>
      </w:pPr>
      <w:r w:rsidRPr="49787B6B">
        <w:rPr>
          <w:rFonts w:cs="Arial"/>
        </w:rPr>
        <w:t>You are correctly enrolled on your programme of study (including re-enrolment for each academic year after initial enrolment)</w:t>
      </w:r>
    </w:p>
    <w:p w14:paraId="56867A01" w14:textId="77777777" w:rsidR="00990629" w:rsidRDefault="00990629" w:rsidP="00990629">
      <w:pPr>
        <w:numPr>
          <w:ilvl w:val="0"/>
          <w:numId w:val="27"/>
        </w:numPr>
        <w:ind w:left="567" w:hanging="567"/>
        <w:jc w:val="both"/>
        <w:rPr>
          <w:rFonts w:eastAsia="Arial" w:cs="Arial"/>
        </w:rPr>
      </w:pPr>
      <w:r w:rsidRPr="36AA3193">
        <w:t xml:space="preserve">You read and understand the information provided about how </w:t>
      </w:r>
      <w:r>
        <w:t>yo</w:t>
      </w:r>
      <w:r w:rsidRPr="36AA3193">
        <w:t>u</w:t>
      </w:r>
      <w:r>
        <w:t xml:space="preserve"> </w:t>
      </w:r>
      <w:r w:rsidRPr="36AA3193">
        <w:t>will be assessed, how you</w:t>
      </w:r>
      <w:r>
        <w:t>r</w:t>
      </w:r>
      <w:r w:rsidRPr="36AA3193">
        <w:t xml:space="preserve"> final award will be determined, and the action </w:t>
      </w:r>
      <w:r>
        <w:t>to</w:t>
      </w:r>
      <w:r w:rsidRPr="36AA3193">
        <w:t xml:space="preserve"> take </w:t>
      </w:r>
      <w:proofErr w:type="gramStart"/>
      <w:r w:rsidRPr="36AA3193">
        <w:t>in the event that</w:t>
      </w:r>
      <w:proofErr w:type="gramEnd"/>
      <w:r w:rsidRPr="36AA3193">
        <w:t xml:space="preserve"> </w:t>
      </w:r>
      <w:r>
        <w:t xml:space="preserve">you </w:t>
      </w:r>
      <w:r w:rsidRPr="36AA3193">
        <w:t>experience difficulties relating to assessment.</w:t>
      </w:r>
    </w:p>
    <w:p w14:paraId="000364F0" w14:textId="77777777" w:rsidR="00990629" w:rsidRDefault="00990629" w:rsidP="00990629">
      <w:pPr>
        <w:numPr>
          <w:ilvl w:val="0"/>
          <w:numId w:val="27"/>
        </w:numPr>
        <w:ind w:left="567" w:hanging="567"/>
        <w:jc w:val="both"/>
        <w:rPr>
          <w:rFonts w:eastAsia="Arial" w:cs="Arial"/>
        </w:rPr>
      </w:pPr>
      <w:r w:rsidRPr="36AA3193">
        <w:t>You attempt every assessment component of a module.</w:t>
      </w:r>
    </w:p>
    <w:p w14:paraId="1D44063C" w14:textId="77777777" w:rsidR="00990629" w:rsidRDefault="00990629" w:rsidP="00990629">
      <w:pPr>
        <w:numPr>
          <w:ilvl w:val="0"/>
          <w:numId w:val="27"/>
        </w:numPr>
        <w:ind w:left="567" w:hanging="567"/>
        <w:jc w:val="both"/>
        <w:rPr>
          <w:rFonts w:eastAsia="Arial" w:cs="Arial"/>
        </w:rPr>
      </w:pPr>
      <w:r w:rsidRPr="36AA3193">
        <w:t xml:space="preserve">You attend examinations and other assessment events, including re-examination and re-assessment events, as required; and that you are available to attend oral examinations if required to do so within the published dates of terms or semesters, or other date notified to </w:t>
      </w:r>
      <w:r>
        <w:t>you</w:t>
      </w:r>
      <w:r w:rsidRPr="36AA3193">
        <w:t xml:space="preserve"> in advance. </w:t>
      </w:r>
    </w:p>
    <w:p w14:paraId="55AFE45E" w14:textId="77777777" w:rsidR="00990629" w:rsidRDefault="00990629" w:rsidP="00990629">
      <w:pPr>
        <w:numPr>
          <w:ilvl w:val="0"/>
          <w:numId w:val="27"/>
        </w:numPr>
        <w:ind w:left="567" w:hanging="567"/>
        <w:jc w:val="both"/>
        <w:rPr>
          <w:rFonts w:eastAsia="Arial" w:cs="Arial"/>
        </w:rPr>
      </w:pPr>
      <w:r w:rsidRPr="36AA3193">
        <w:t xml:space="preserve">You submit work for assessment as required and in accordance with the required format and deadline. </w:t>
      </w:r>
    </w:p>
    <w:p w14:paraId="57D8D721" w14:textId="448B9AFF" w:rsidR="00990629" w:rsidRDefault="00990629" w:rsidP="00990629">
      <w:pPr>
        <w:numPr>
          <w:ilvl w:val="0"/>
          <w:numId w:val="27"/>
        </w:numPr>
        <w:ind w:left="567" w:hanging="567"/>
        <w:jc w:val="both"/>
        <w:rPr>
          <w:rFonts w:eastAsia="Arial" w:cs="Arial"/>
        </w:rPr>
      </w:pPr>
      <w:r w:rsidRPr="36AA3193">
        <w:t xml:space="preserve">You inform </w:t>
      </w:r>
      <w:r>
        <w:t xml:space="preserve">your </w:t>
      </w:r>
      <w:r w:rsidRPr="00990629">
        <w:rPr>
          <w:highlight w:val="cyan"/>
        </w:rPr>
        <w:t>Course Leader/</w:t>
      </w:r>
      <w:r w:rsidR="00695F49">
        <w:rPr>
          <w:highlight w:val="cyan"/>
        </w:rPr>
        <w:t>Programme Manager</w:t>
      </w:r>
      <w:r w:rsidRPr="36AA3193">
        <w:t xml:space="preserve"> of any disability or long</w:t>
      </w:r>
      <w:r w:rsidRPr="43D1CBC6">
        <w:t>-</w:t>
      </w:r>
      <w:r w:rsidRPr="36AA3193">
        <w:t>term impairment which might require special provisions for assessment.</w:t>
      </w:r>
    </w:p>
    <w:p w14:paraId="34C20194" w14:textId="3AC5F510" w:rsidR="00990629" w:rsidRPr="001A69B3" w:rsidRDefault="00990629" w:rsidP="00990629">
      <w:pPr>
        <w:numPr>
          <w:ilvl w:val="0"/>
          <w:numId w:val="27"/>
        </w:numPr>
        <w:ind w:left="567" w:hanging="567"/>
        <w:jc w:val="both"/>
        <w:rPr>
          <w:rFonts w:eastAsia="Arial" w:cs="Arial"/>
        </w:rPr>
      </w:pPr>
      <w:r w:rsidRPr="36AA3193">
        <w:t xml:space="preserve">You </w:t>
      </w:r>
      <w:r>
        <w:t>familiarise yourself</w:t>
      </w:r>
      <w:r w:rsidRPr="36AA3193">
        <w:t xml:space="preserve"> with the University’s definition of </w:t>
      </w:r>
      <w:r w:rsidR="00160424">
        <w:t>academic misconduct</w:t>
      </w:r>
      <w:r w:rsidRPr="36AA3193">
        <w:t xml:space="preserve"> and undertake assessments in a manner that does not attempt to gain unfair advantage.</w:t>
      </w:r>
    </w:p>
    <w:p w14:paraId="11C35685" w14:textId="77777777" w:rsidR="00990629" w:rsidRDefault="00990629" w:rsidP="00990629">
      <w:pPr>
        <w:numPr>
          <w:ilvl w:val="0"/>
          <w:numId w:val="27"/>
        </w:numPr>
        <w:ind w:left="567" w:hanging="567"/>
        <w:jc w:val="both"/>
        <w:rPr>
          <w:rFonts w:eastAsia="Arial" w:cs="Arial"/>
        </w:rPr>
      </w:pPr>
      <w:r w:rsidRPr="36AA3193">
        <w:t xml:space="preserve">You follow the prescribed procedures </w:t>
      </w:r>
      <w:proofErr w:type="gramStart"/>
      <w:r w:rsidRPr="36AA3193">
        <w:t>in the event that</w:t>
      </w:r>
      <w:proofErr w:type="gramEnd"/>
      <w:r w:rsidRPr="36AA3193">
        <w:t xml:space="preserve"> you experience extenuating circumstances or wish to appeal against the decision of an Examining Board.</w:t>
      </w:r>
    </w:p>
    <w:p w14:paraId="0DDAF84C" w14:textId="77777777" w:rsidR="00990629" w:rsidRPr="008C5068" w:rsidRDefault="00990629" w:rsidP="00990629">
      <w:pPr>
        <w:numPr>
          <w:ilvl w:val="0"/>
          <w:numId w:val="27"/>
        </w:numPr>
        <w:ind w:left="567" w:hanging="567"/>
        <w:jc w:val="both"/>
        <w:rPr>
          <w:rFonts w:eastAsia="Arial" w:cs="Arial"/>
        </w:rPr>
      </w:pPr>
      <w:r w:rsidRPr="36AA3193">
        <w:t xml:space="preserve">You keep a copy of work presented for assessment wherever feasible. </w:t>
      </w:r>
    </w:p>
    <w:p w14:paraId="24743621" w14:textId="0157CD38" w:rsidR="00990629" w:rsidRPr="00875D42" w:rsidRDefault="00990629" w:rsidP="00990629">
      <w:pPr>
        <w:numPr>
          <w:ilvl w:val="0"/>
          <w:numId w:val="27"/>
        </w:numPr>
        <w:ind w:left="567" w:hanging="567"/>
        <w:jc w:val="both"/>
        <w:rPr>
          <w:rFonts w:eastAsia="Arial" w:cs="Arial"/>
        </w:rPr>
      </w:pPr>
      <w:r>
        <w:t>You make your work available for sampling for external examining purposes.</w:t>
      </w:r>
    </w:p>
    <w:p w14:paraId="3E2487DF" w14:textId="77777777" w:rsidR="00D10FF6" w:rsidRPr="00A82598" w:rsidRDefault="00D10FF6" w:rsidP="004C0775">
      <w:pPr>
        <w:pStyle w:val="Heading1"/>
      </w:pPr>
      <w:bookmarkStart w:id="28" w:name="_Toc225349878"/>
      <w:r w:rsidRPr="00A82598">
        <w:lastRenderedPageBreak/>
        <w:t>V</w:t>
      </w:r>
      <w:r>
        <w:t xml:space="preserve">IRTUAL </w:t>
      </w:r>
      <w:r w:rsidRPr="00A82598">
        <w:t>LE</w:t>
      </w:r>
      <w:r>
        <w:t>ARNING ENVIRONMENT (VLE)</w:t>
      </w:r>
      <w:bookmarkEnd w:id="28"/>
    </w:p>
    <w:p w14:paraId="1A7D4C8F" w14:textId="7D6985FE" w:rsidR="00D10FF6" w:rsidRPr="00A82598" w:rsidRDefault="009509CC" w:rsidP="5A05067E">
      <w:pPr>
        <w:pStyle w:val="Default"/>
        <w:jc w:val="both"/>
        <w:rPr>
          <w:rFonts w:ascii="Arial" w:eastAsia="Arial" w:hAnsi="Arial" w:cs="Arial"/>
          <w:color w:val="auto"/>
        </w:rPr>
      </w:pPr>
      <w:r w:rsidRPr="5A05067E">
        <w:rPr>
          <w:rFonts w:ascii="Arial" w:eastAsia="Arial" w:hAnsi="Arial" w:cs="Arial"/>
          <w:color w:val="auto"/>
          <w:highlight w:val="cyan"/>
        </w:rPr>
        <w:t>Name of Partner Institution</w:t>
      </w:r>
      <w:r w:rsidRPr="5A05067E">
        <w:rPr>
          <w:rFonts w:ascii="Arial" w:eastAsia="Arial" w:hAnsi="Arial" w:cs="Arial"/>
          <w:color w:val="auto"/>
        </w:rPr>
        <w:t xml:space="preserve"> has its own Virtual Learning Environment.  Further details wil</w:t>
      </w:r>
      <w:r w:rsidR="007A51D5" w:rsidRPr="5A05067E">
        <w:rPr>
          <w:rFonts w:ascii="Arial" w:eastAsia="Arial" w:hAnsi="Arial" w:cs="Arial"/>
          <w:color w:val="auto"/>
        </w:rPr>
        <w:t>l</w:t>
      </w:r>
      <w:r w:rsidRPr="5A05067E">
        <w:rPr>
          <w:rFonts w:ascii="Arial" w:eastAsia="Arial" w:hAnsi="Arial" w:cs="Arial"/>
          <w:color w:val="auto"/>
        </w:rPr>
        <w:t xml:space="preserve"> be given to you by your </w:t>
      </w:r>
      <w:r w:rsidRPr="5A05067E">
        <w:rPr>
          <w:rFonts w:ascii="Arial" w:eastAsia="Arial" w:hAnsi="Arial" w:cs="Arial"/>
          <w:color w:val="auto"/>
          <w:highlight w:val="cyan"/>
        </w:rPr>
        <w:t>Course Leader/</w:t>
      </w:r>
      <w:r w:rsidR="00695F49">
        <w:rPr>
          <w:rFonts w:ascii="Arial" w:eastAsia="Arial" w:hAnsi="Arial" w:cs="Arial"/>
          <w:color w:val="auto"/>
          <w:highlight w:val="cyan"/>
        </w:rPr>
        <w:t>Programme Manager</w:t>
      </w:r>
      <w:r w:rsidRPr="5A05067E">
        <w:rPr>
          <w:rFonts w:ascii="Arial" w:eastAsia="Arial" w:hAnsi="Arial" w:cs="Arial"/>
          <w:color w:val="auto"/>
        </w:rPr>
        <w:t xml:space="preserve">. </w:t>
      </w:r>
    </w:p>
    <w:p w14:paraId="53EEC105" w14:textId="77777777" w:rsidR="00D10FF6" w:rsidRPr="00A82598" w:rsidRDefault="00D10FF6" w:rsidP="00E22D58">
      <w:pPr>
        <w:pStyle w:val="Default"/>
        <w:jc w:val="both"/>
        <w:rPr>
          <w:rFonts w:ascii="Arial" w:hAnsi="Arial" w:cs="Arial"/>
          <w:color w:val="auto"/>
          <w:szCs w:val="22"/>
        </w:rPr>
      </w:pPr>
    </w:p>
    <w:p w14:paraId="096FCA11" w14:textId="77777777" w:rsidR="00CD642C" w:rsidRDefault="00D10FF6" w:rsidP="00E22D58">
      <w:pPr>
        <w:pStyle w:val="Heading1"/>
      </w:pPr>
      <w:r>
        <w:rPr>
          <w:highlight w:val="green"/>
        </w:rPr>
        <w:br w:type="page"/>
      </w:r>
      <w:bookmarkStart w:id="29" w:name="_Toc225349879"/>
      <w:r w:rsidR="00CD642C" w:rsidRPr="002633D8">
        <w:lastRenderedPageBreak/>
        <w:t>PROGRAMME OF STUDY</w:t>
      </w:r>
      <w:r w:rsidR="000E44BF">
        <w:t xml:space="preserve"> – </w:t>
      </w:r>
      <w:r w:rsidR="000E44BF" w:rsidRPr="000E44BF">
        <w:rPr>
          <w:highlight w:val="cyan"/>
        </w:rPr>
        <w:t>INSERT TITLE e.g. BA (Hons) Acting</w:t>
      </w:r>
      <w:bookmarkEnd w:id="29"/>
    </w:p>
    <w:p w14:paraId="20A79B36" w14:textId="77777777" w:rsidR="00CD642C" w:rsidRPr="002633D8" w:rsidRDefault="00CD642C" w:rsidP="5A05067E">
      <w:pPr>
        <w:rPr>
          <w:rFonts w:eastAsia="Arial" w:cs="Arial"/>
          <w:b/>
          <w:bCs/>
        </w:rPr>
      </w:pPr>
      <w:r w:rsidRPr="5A05067E">
        <w:rPr>
          <w:b/>
          <w:bCs/>
        </w:rPr>
        <w:t xml:space="preserve">Programme </w:t>
      </w:r>
      <w:r w:rsidR="00F5333A" w:rsidRPr="5A05067E">
        <w:rPr>
          <w:b/>
          <w:bCs/>
        </w:rPr>
        <w:t>Learning Outcomes</w:t>
      </w:r>
      <w:r w:rsidR="00676F0E" w:rsidRPr="5A05067E">
        <w:rPr>
          <w:rFonts w:eastAsia="Arial" w:cs="Arial"/>
          <w:b/>
          <w:bCs/>
        </w:rPr>
        <w:t xml:space="preserve"> </w:t>
      </w:r>
    </w:p>
    <w:p w14:paraId="58FA2076" w14:textId="77777777" w:rsidR="00CD642C" w:rsidRPr="002633D8" w:rsidRDefault="00CD642C">
      <w:pPr>
        <w:jc w:val="both"/>
        <w:rPr>
          <w:rFonts w:cs="Arial"/>
          <w:szCs w:val="22"/>
        </w:rPr>
      </w:pPr>
    </w:p>
    <w:p w14:paraId="0EBC3167" w14:textId="77777777" w:rsidR="00CD642C" w:rsidRPr="005605CB" w:rsidRDefault="00F5333A" w:rsidP="5A05067E">
      <w:pPr>
        <w:jc w:val="both"/>
        <w:rPr>
          <w:rFonts w:eastAsia="Arial" w:cs="Arial"/>
          <w:i/>
          <w:iCs/>
        </w:rPr>
      </w:pPr>
      <w:r w:rsidRPr="5A05067E">
        <w:rPr>
          <w:i/>
          <w:iCs/>
          <w:highlight w:val="cyan"/>
        </w:rPr>
        <w:t xml:space="preserve">Insert </w:t>
      </w:r>
      <w:r w:rsidR="00D92B2F" w:rsidRPr="5A05067E">
        <w:rPr>
          <w:i/>
          <w:iCs/>
          <w:highlight w:val="cyan"/>
        </w:rPr>
        <w:t xml:space="preserve">Programme </w:t>
      </w:r>
      <w:r w:rsidR="00676F0E" w:rsidRPr="5A05067E">
        <w:rPr>
          <w:i/>
          <w:iCs/>
          <w:highlight w:val="cyan"/>
        </w:rPr>
        <w:t xml:space="preserve">Learning </w:t>
      </w:r>
      <w:r w:rsidR="00D92B2F" w:rsidRPr="5A05067E">
        <w:rPr>
          <w:i/>
          <w:iCs/>
          <w:highlight w:val="cyan"/>
        </w:rPr>
        <w:t>Outcomes from the Definitive Programme Document</w:t>
      </w:r>
    </w:p>
    <w:p w14:paraId="64BFEA6C" w14:textId="77777777" w:rsidR="00CD642C" w:rsidRPr="002633D8" w:rsidRDefault="00CD642C">
      <w:pPr>
        <w:jc w:val="both"/>
        <w:rPr>
          <w:rFonts w:cs="Arial"/>
          <w:szCs w:val="22"/>
        </w:rPr>
      </w:pPr>
    </w:p>
    <w:p w14:paraId="31911F4E" w14:textId="77777777" w:rsidR="00CD642C" w:rsidRPr="00911498" w:rsidRDefault="00911498" w:rsidP="5A05067E">
      <w:pPr>
        <w:rPr>
          <w:rFonts w:eastAsia="Arial" w:cs="Arial"/>
        </w:rPr>
      </w:pPr>
      <w:r w:rsidRPr="5A05067E">
        <w:rPr>
          <w:b/>
          <w:bCs/>
        </w:rPr>
        <w:t xml:space="preserve">Level </w:t>
      </w:r>
      <w:r w:rsidRPr="5A05067E">
        <w:rPr>
          <w:b/>
          <w:bCs/>
          <w:highlight w:val="cyan"/>
        </w:rPr>
        <w:t>6</w:t>
      </w:r>
    </w:p>
    <w:p w14:paraId="276AC6A8" w14:textId="77777777" w:rsidR="00CD642C" w:rsidRPr="002633D8" w:rsidRDefault="00CD642C">
      <w:pPr>
        <w:jc w:val="both"/>
        <w:rPr>
          <w:rFonts w:cs="Arial"/>
          <w:szCs w:val="22"/>
        </w:rPr>
      </w:pPr>
    </w:p>
    <w:p w14:paraId="4653F445" w14:textId="77777777" w:rsidR="00CD642C" w:rsidRPr="002633D8" w:rsidRDefault="00CD642C" w:rsidP="5A05067E">
      <w:pPr>
        <w:jc w:val="both"/>
        <w:rPr>
          <w:rFonts w:eastAsia="Arial" w:cs="Arial"/>
        </w:rPr>
      </w:pPr>
      <w:r w:rsidRPr="5A05067E">
        <w:t xml:space="preserve">All Level </w:t>
      </w:r>
      <w:r w:rsidRPr="5A05067E">
        <w:rPr>
          <w:highlight w:val="cyan"/>
        </w:rPr>
        <w:t>6</w:t>
      </w:r>
      <w:r w:rsidRPr="5A05067E">
        <w:t xml:space="preserve"> students must normally pursue 120 credits at Level </w:t>
      </w:r>
      <w:r w:rsidRPr="5A05067E">
        <w:rPr>
          <w:highlight w:val="cyan"/>
        </w:rPr>
        <w:t>6</w:t>
      </w:r>
      <w:r w:rsidRPr="5A05067E">
        <w:t>.  The credit rating of each module is specified in the module details.</w:t>
      </w:r>
      <w:r w:rsidR="004C0775" w:rsidRPr="5A05067E">
        <w:rPr>
          <w:rFonts w:eastAsia="Arial" w:cs="Arial"/>
        </w:rPr>
        <w:t xml:space="preserve">  </w:t>
      </w:r>
    </w:p>
    <w:p w14:paraId="1DCEE1B8" w14:textId="77777777" w:rsidR="00CD642C" w:rsidRPr="002633D8" w:rsidRDefault="00911498" w:rsidP="00911498">
      <w:pPr>
        <w:pStyle w:val="Heading2"/>
      </w:pPr>
      <w:bookmarkStart w:id="30" w:name="_Toc225349880"/>
      <w:r w:rsidRPr="002633D8">
        <w:t>Modules</w:t>
      </w:r>
      <w:bookmarkEnd w:id="30"/>
    </w:p>
    <w:p w14:paraId="24B623D7" w14:textId="77777777" w:rsidR="00911498" w:rsidRDefault="00911498">
      <w:pPr>
        <w:jc w:val="both"/>
        <w:rPr>
          <w:rFonts w:cs="Arial"/>
          <w:i/>
          <w:szCs w:val="22"/>
          <w:highlight w:val="cyan"/>
        </w:rPr>
      </w:pPr>
    </w:p>
    <w:p w14:paraId="7A89BA55" w14:textId="04057BC2" w:rsidR="00CD642C" w:rsidRPr="002633D8" w:rsidRDefault="00CD642C" w:rsidP="5A05067E">
      <w:pPr>
        <w:jc w:val="both"/>
        <w:rPr>
          <w:rFonts w:eastAsia="Arial" w:cs="Arial"/>
          <w:i/>
          <w:iCs/>
          <w:highlight w:val="cyan"/>
        </w:rPr>
      </w:pPr>
      <w:r w:rsidRPr="5A05067E">
        <w:rPr>
          <w:i/>
          <w:iCs/>
          <w:highlight w:val="cyan"/>
        </w:rPr>
        <w:t xml:space="preserve">Table of module codes, titles and credit values of </w:t>
      </w:r>
      <w:r w:rsidR="009837FA">
        <w:rPr>
          <w:i/>
          <w:iCs/>
          <w:highlight w:val="cyan"/>
        </w:rPr>
        <w:t xml:space="preserve">component pass, </w:t>
      </w:r>
      <w:r w:rsidRPr="5A05067E">
        <w:rPr>
          <w:i/>
          <w:iCs/>
          <w:highlight w:val="cyan"/>
        </w:rPr>
        <w:t>core, compulsory and optional modules in Semester 1.</w:t>
      </w:r>
    </w:p>
    <w:p w14:paraId="10BE36CF" w14:textId="77777777" w:rsidR="00CD642C" w:rsidRPr="002633D8" w:rsidRDefault="00CD642C">
      <w:pPr>
        <w:jc w:val="both"/>
        <w:rPr>
          <w:rFonts w:cs="Arial"/>
          <w:i/>
          <w:szCs w:val="22"/>
          <w:highlight w:val="cyan"/>
        </w:rPr>
      </w:pPr>
    </w:p>
    <w:p w14:paraId="6C495446" w14:textId="025A1C8B" w:rsidR="00CD642C" w:rsidRPr="002633D8" w:rsidRDefault="00CD642C" w:rsidP="5A05067E">
      <w:pPr>
        <w:jc w:val="both"/>
        <w:rPr>
          <w:rFonts w:eastAsia="Arial" w:cs="Arial"/>
          <w:i/>
          <w:iCs/>
          <w:highlight w:val="cyan"/>
        </w:rPr>
      </w:pPr>
      <w:r w:rsidRPr="5A05067E">
        <w:rPr>
          <w:i/>
          <w:iCs/>
          <w:highlight w:val="cyan"/>
        </w:rPr>
        <w:t xml:space="preserve">Table of module codes, titles and credit values of </w:t>
      </w:r>
      <w:r w:rsidR="009837FA">
        <w:rPr>
          <w:i/>
          <w:iCs/>
          <w:highlight w:val="cyan"/>
        </w:rPr>
        <w:t xml:space="preserve">component pass, </w:t>
      </w:r>
      <w:r w:rsidRPr="5A05067E">
        <w:rPr>
          <w:i/>
          <w:iCs/>
          <w:highlight w:val="cyan"/>
        </w:rPr>
        <w:t>core, compulsory and optional modules in Semester 2.</w:t>
      </w:r>
    </w:p>
    <w:p w14:paraId="543300A8" w14:textId="77777777" w:rsidR="00CD642C" w:rsidRPr="002633D8" w:rsidRDefault="00CD642C">
      <w:pPr>
        <w:rPr>
          <w:rFonts w:cs="Arial"/>
          <w:i/>
          <w:szCs w:val="22"/>
          <w:highlight w:val="cyan"/>
        </w:rPr>
      </w:pPr>
    </w:p>
    <w:p w14:paraId="43AD175B" w14:textId="4E747C68" w:rsidR="00CD642C" w:rsidRPr="002633D8" w:rsidRDefault="00E972B2" w:rsidP="5A05067E">
      <w:pPr>
        <w:jc w:val="both"/>
        <w:rPr>
          <w:rFonts w:eastAsia="Arial" w:cs="Arial"/>
          <w:b/>
          <w:bCs/>
          <w:i/>
          <w:iCs/>
          <w:highlight w:val="cyan"/>
        </w:rPr>
      </w:pPr>
      <w:r w:rsidRPr="60269D23">
        <w:rPr>
          <w:b/>
          <w:bCs/>
          <w:i/>
          <w:iCs/>
          <w:highlight w:val="cyan"/>
        </w:rPr>
        <w:t xml:space="preserve">NB:  </w:t>
      </w:r>
      <w:r w:rsidRPr="60269D23">
        <w:rPr>
          <w:b/>
          <w:bCs/>
          <w:i/>
          <w:iCs/>
          <w:color w:val="000000"/>
          <w:highlight w:val="cyan"/>
        </w:rPr>
        <w:t xml:space="preserve">Programme Teams may identify ‘core’ </w:t>
      </w:r>
      <w:r>
        <w:rPr>
          <w:b/>
          <w:bCs/>
          <w:i/>
          <w:iCs/>
          <w:color w:val="000000"/>
          <w:highlight w:val="cyan"/>
        </w:rPr>
        <w:t xml:space="preserve">or ‘component pass’ </w:t>
      </w:r>
      <w:r w:rsidRPr="60269D23">
        <w:rPr>
          <w:b/>
          <w:bCs/>
          <w:i/>
          <w:iCs/>
          <w:color w:val="000000"/>
          <w:highlight w:val="cyan"/>
        </w:rPr>
        <w:t xml:space="preserve">modules which must be passed </w:t>
      </w:r>
      <w:r>
        <w:rPr>
          <w:b/>
          <w:bCs/>
          <w:i/>
          <w:iCs/>
          <w:color w:val="000000"/>
          <w:highlight w:val="cyan"/>
        </w:rPr>
        <w:t xml:space="preserve">or all components passed </w:t>
      </w:r>
      <w:r w:rsidRPr="60269D23">
        <w:rPr>
          <w:b/>
          <w:bCs/>
          <w:i/>
          <w:iCs/>
          <w:color w:val="000000"/>
          <w:highlight w:val="cyan"/>
        </w:rPr>
        <w:t>before a student can progress to the next year of study. It is possible for a module to be a core</w:t>
      </w:r>
      <w:r>
        <w:rPr>
          <w:b/>
          <w:bCs/>
          <w:i/>
          <w:iCs/>
          <w:color w:val="000000"/>
          <w:highlight w:val="cyan"/>
        </w:rPr>
        <w:t>/component pass</w:t>
      </w:r>
      <w:r w:rsidRPr="60269D23">
        <w:rPr>
          <w:b/>
          <w:bCs/>
          <w:i/>
          <w:iCs/>
          <w:color w:val="000000"/>
          <w:highlight w:val="cyan"/>
        </w:rPr>
        <w:t xml:space="preserve"> module for one Programme of Study but a non-core</w:t>
      </w:r>
      <w:r>
        <w:rPr>
          <w:b/>
          <w:bCs/>
          <w:i/>
          <w:iCs/>
          <w:color w:val="000000"/>
          <w:highlight w:val="cyan"/>
        </w:rPr>
        <w:t>/component pass</w:t>
      </w:r>
      <w:r w:rsidRPr="60269D23">
        <w:rPr>
          <w:b/>
          <w:bCs/>
          <w:i/>
          <w:iCs/>
          <w:color w:val="000000"/>
          <w:highlight w:val="cyan"/>
        </w:rPr>
        <w:t xml:space="preserve"> module for another programme. Such modules must be clearly identified in Programme of Study Handbooks.</w:t>
      </w:r>
    </w:p>
    <w:p w14:paraId="6265CE3B" w14:textId="77777777" w:rsidR="00CD642C" w:rsidRPr="002633D8" w:rsidRDefault="00CD642C">
      <w:pPr>
        <w:rPr>
          <w:rFonts w:cs="Arial"/>
          <w:szCs w:val="22"/>
          <w:highlight w:val="cyan"/>
        </w:rPr>
      </w:pPr>
    </w:p>
    <w:p w14:paraId="76A594E8" w14:textId="77777777" w:rsidR="00CD642C" w:rsidRPr="002633D8" w:rsidRDefault="00CD642C" w:rsidP="5A05067E">
      <w:pPr>
        <w:pStyle w:val="BodyText"/>
        <w:rPr>
          <w:rFonts w:eastAsia="Arial" w:cs="Arial"/>
          <w:i/>
          <w:iCs/>
          <w:color w:val="auto"/>
        </w:rPr>
      </w:pPr>
      <w:r w:rsidRPr="5A05067E">
        <w:rPr>
          <w:i/>
          <w:iCs/>
          <w:color w:val="auto"/>
          <w:highlight w:val="cyan"/>
        </w:rPr>
        <w:t>Details should also be provided here of any restrictions relating to selection from the optional modules e.g. co-requisites, pre-requisite and excluded modules.</w:t>
      </w:r>
      <w:r w:rsidRPr="5A05067E">
        <w:rPr>
          <w:rFonts w:eastAsia="Arial" w:cs="Arial"/>
          <w:i/>
          <w:iCs/>
          <w:color w:val="auto"/>
        </w:rPr>
        <w:t xml:space="preserve">  </w:t>
      </w:r>
    </w:p>
    <w:p w14:paraId="494E8290" w14:textId="77777777" w:rsidR="00CD642C" w:rsidRDefault="00CD642C">
      <w:pPr>
        <w:rPr>
          <w:rFonts w:cs="Arial"/>
          <w:i/>
          <w:szCs w:val="22"/>
        </w:rPr>
      </w:pPr>
    </w:p>
    <w:p w14:paraId="63F3B8EF" w14:textId="77777777" w:rsidR="00676F0E" w:rsidRPr="0094238A" w:rsidRDefault="0094238A" w:rsidP="5A05067E">
      <w:pPr>
        <w:rPr>
          <w:rFonts w:eastAsia="Arial" w:cs="Arial"/>
          <w:b/>
          <w:bCs/>
          <w:i/>
          <w:iCs/>
        </w:rPr>
      </w:pPr>
      <w:r w:rsidRPr="5A05067E">
        <w:rPr>
          <w:b/>
          <w:bCs/>
        </w:rPr>
        <w:t xml:space="preserve">PROGRAMME STRUCTURE </w:t>
      </w:r>
      <w:r w:rsidRPr="5A05067E">
        <w:rPr>
          <w:rFonts w:eastAsia="Arial" w:cs="Arial"/>
          <w:b/>
          <w:bCs/>
          <w:highlight w:val="cyan"/>
        </w:rPr>
        <w:t>(</w:t>
      </w:r>
      <w:r w:rsidRPr="5A05067E">
        <w:rPr>
          <w:b/>
          <w:bCs/>
          <w:i/>
          <w:iCs/>
          <w:highlight w:val="cyan"/>
        </w:rPr>
        <w:t>example of table below</w:t>
      </w:r>
      <w:r w:rsidR="007A51D5" w:rsidRPr="5A05067E">
        <w:rPr>
          <w:b/>
          <w:bCs/>
          <w:i/>
          <w:iCs/>
          <w:highlight w:val="cyan"/>
        </w:rPr>
        <w:t>, shown in semesters</w:t>
      </w:r>
      <w:r w:rsidRPr="5A05067E">
        <w:rPr>
          <w:rFonts w:eastAsia="Arial" w:cs="Arial"/>
          <w:b/>
          <w:bCs/>
          <w:i/>
          <w:iCs/>
          <w:highlight w:val="cyan"/>
        </w:rPr>
        <w:t>)</w:t>
      </w:r>
    </w:p>
    <w:p w14:paraId="180A94E0" w14:textId="77777777" w:rsidR="00676F0E" w:rsidRDefault="00676F0E">
      <w:pPr>
        <w:rPr>
          <w:rFonts w:cs="Arial"/>
          <w:szCs w:val="22"/>
        </w:rPr>
      </w:pPr>
    </w:p>
    <w:p w14:paraId="68FE0600" w14:textId="77777777" w:rsidR="00676F0E" w:rsidRPr="00475BFD" w:rsidRDefault="00676F0E" w:rsidP="5A05067E">
      <w:pPr>
        <w:rPr>
          <w:rFonts w:eastAsia="Arial" w:cs="Arial"/>
          <w:b/>
          <w:bCs/>
        </w:rPr>
      </w:pPr>
      <w:r w:rsidRPr="5A05067E">
        <w:rPr>
          <w:b/>
          <w:bCs/>
          <w:highlight w:val="cyan"/>
        </w:rPr>
        <w:t>Structure: Full-time Students</w:t>
      </w:r>
    </w:p>
    <w:p w14:paraId="743929C7" w14:textId="77777777" w:rsidR="00676F0E" w:rsidRPr="00475BFD" w:rsidRDefault="00676F0E" w:rsidP="00676F0E">
      <w:pPr>
        <w:autoSpaceDE w:val="0"/>
        <w:autoSpaceDN w:val="0"/>
        <w:adjustRightInd w:val="0"/>
        <w:rPr>
          <w:rFonts w:cs="Arial"/>
          <w:b/>
          <w:bCs/>
          <w:sz w:val="24"/>
          <w:szCs w:val="24"/>
        </w:rPr>
      </w:pPr>
    </w:p>
    <w:p w14:paraId="5004BA31" w14:textId="77777777" w:rsidR="00676F0E" w:rsidRPr="00475BFD" w:rsidRDefault="00676F0E" w:rsidP="5A05067E">
      <w:pPr>
        <w:autoSpaceDE w:val="0"/>
        <w:autoSpaceDN w:val="0"/>
        <w:adjustRightInd w:val="0"/>
        <w:jc w:val="center"/>
        <w:rPr>
          <w:rFonts w:eastAsia="Arial" w:cs="Arial"/>
          <w:b/>
          <w:bCs/>
        </w:rPr>
      </w:pPr>
      <w:r w:rsidRPr="5A05067E">
        <w:rPr>
          <w:b/>
          <w:bCs/>
        </w:rPr>
        <w:t>Semester 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676F0E" w:rsidRPr="00475BFD" w14:paraId="14CF5995" w14:textId="77777777" w:rsidTr="5A05067E">
        <w:trPr>
          <w:trHeight w:val="778"/>
        </w:trPr>
        <w:tc>
          <w:tcPr>
            <w:tcW w:w="1526" w:type="dxa"/>
            <w:shd w:val="clear" w:color="auto" w:fill="D9D9D9" w:themeFill="background1" w:themeFillShade="D9"/>
          </w:tcPr>
          <w:p w14:paraId="6067D03A" w14:textId="77777777" w:rsidR="00676F0E" w:rsidRPr="00475BFD" w:rsidRDefault="00676F0E" w:rsidP="5A05067E">
            <w:pPr>
              <w:autoSpaceDE w:val="0"/>
              <w:autoSpaceDN w:val="0"/>
              <w:adjustRightInd w:val="0"/>
              <w:rPr>
                <w:rFonts w:eastAsia="Arial" w:cs="Arial"/>
                <w:b/>
                <w:bCs/>
              </w:rPr>
            </w:pPr>
            <w:r w:rsidRPr="5A05067E">
              <w:rPr>
                <w:b/>
                <w:bCs/>
              </w:rPr>
              <w:t xml:space="preserve">Module Code </w:t>
            </w:r>
          </w:p>
        </w:tc>
        <w:tc>
          <w:tcPr>
            <w:tcW w:w="4394" w:type="dxa"/>
            <w:shd w:val="clear" w:color="auto" w:fill="D9D9D9" w:themeFill="background1" w:themeFillShade="D9"/>
          </w:tcPr>
          <w:p w14:paraId="09AC2687" w14:textId="77777777" w:rsidR="00676F0E" w:rsidRPr="00475BFD" w:rsidRDefault="00676F0E" w:rsidP="5A05067E">
            <w:pPr>
              <w:autoSpaceDE w:val="0"/>
              <w:autoSpaceDN w:val="0"/>
              <w:adjustRightInd w:val="0"/>
              <w:rPr>
                <w:rFonts w:eastAsia="Arial" w:cs="Arial"/>
                <w:b/>
                <w:bCs/>
              </w:rPr>
            </w:pPr>
            <w:r w:rsidRPr="5A05067E">
              <w:rPr>
                <w:b/>
                <w:bCs/>
              </w:rPr>
              <w:t xml:space="preserve">Title </w:t>
            </w:r>
          </w:p>
        </w:tc>
        <w:tc>
          <w:tcPr>
            <w:tcW w:w="2126" w:type="dxa"/>
            <w:shd w:val="clear" w:color="auto" w:fill="D9D9D9" w:themeFill="background1" w:themeFillShade="D9"/>
          </w:tcPr>
          <w:p w14:paraId="2C4EBA46" w14:textId="0ACC0DA1" w:rsidR="00676F0E" w:rsidRPr="00475BFD" w:rsidRDefault="00676F0E" w:rsidP="5A05067E">
            <w:pPr>
              <w:autoSpaceDE w:val="0"/>
              <w:autoSpaceDN w:val="0"/>
              <w:adjustRightInd w:val="0"/>
              <w:rPr>
                <w:rFonts w:eastAsia="Arial" w:cs="Arial"/>
                <w:b/>
                <w:bCs/>
              </w:rPr>
            </w:pPr>
            <w:r w:rsidRPr="5A05067E">
              <w:rPr>
                <w:b/>
                <w:bCs/>
              </w:rPr>
              <w:t>Module type (</w:t>
            </w:r>
            <w:r w:rsidR="009837FA">
              <w:rPr>
                <w:b/>
                <w:bCs/>
              </w:rPr>
              <w:t xml:space="preserve">component pass, </w:t>
            </w:r>
            <w:r w:rsidRPr="5A05067E">
              <w:rPr>
                <w:b/>
                <w:bCs/>
              </w:rPr>
              <w:t>core, compulsory or optional)</w:t>
            </w:r>
          </w:p>
        </w:tc>
        <w:tc>
          <w:tcPr>
            <w:tcW w:w="1276" w:type="dxa"/>
            <w:shd w:val="clear" w:color="auto" w:fill="D9D9D9" w:themeFill="background1" w:themeFillShade="D9"/>
          </w:tcPr>
          <w:p w14:paraId="634CCFDE" w14:textId="77777777" w:rsidR="00676F0E" w:rsidRPr="00475BFD" w:rsidRDefault="00676F0E" w:rsidP="5A05067E">
            <w:pPr>
              <w:tabs>
                <w:tab w:val="left" w:pos="0"/>
              </w:tabs>
              <w:autoSpaceDE w:val="0"/>
              <w:autoSpaceDN w:val="0"/>
              <w:adjustRightInd w:val="0"/>
              <w:rPr>
                <w:rFonts w:eastAsia="Arial" w:cs="Arial"/>
                <w:b/>
                <w:bCs/>
              </w:rPr>
            </w:pPr>
            <w:r w:rsidRPr="5A05067E">
              <w:rPr>
                <w:b/>
                <w:bCs/>
              </w:rPr>
              <w:t>Credits</w:t>
            </w:r>
          </w:p>
        </w:tc>
      </w:tr>
      <w:tr w:rsidR="00676F0E" w:rsidRPr="00475BFD" w14:paraId="7A85B562" w14:textId="77777777" w:rsidTr="5A05067E">
        <w:trPr>
          <w:trHeight w:val="242"/>
        </w:trPr>
        <w:tc>
          <w:tcPr>
            <w:tcW w:w="1526" w:type="dxa"/>
          </w:tcPr>
          <w:p w14:paraId="71AC6C1D" w14:textId="77777777" w:rsidR="00676F0E" w:rsidRPr="00475BFD" w:rsidRDefault="00676F0E" w:rsidP="008912EB">
            <w:pPr>
              <w:autoSpaceDE w:val="0"/>
              <w:autoSpaceDN w:val="0"/>
              <w:adjustRightInd w:val="0"/>
              <w:rPr>
                <w:rFonts w:cs="Arial"/>
                <w:bCs/>
              </w:rPr>
            </w:pPr>
          </w:p>
        </w:tc>
        <w:tc>
          <w:tcPr>
            <w:tcW w:w="4394" w:type="dxa"/>
          </w:tcPr>
          <w:p w14:paraId="7EBC7D35" w14:textId="77777777" w:rsidR="00676F0E" w:rsidRPr="00475BFD" w:rsidRDefault="00676F0E" w:rsidP="008912EB">
            <w:pPr>
              <w:tabs>
                <w:tab w:val="left" w:pos="2545"/>
              </w:tabs>
              <w:rPr>
                <w:rFonts w:cs="Arial"/>
              </w:rPr>
            </w:pPr>
          </w:p>
        </w:tc>
        <w:tc>
          <w:tcPr>
            <w:tcW w:w="2126" w:type="dxa"/>
          </w:tcPr>
          <w:p w14:paraId="201C5104" w14:textId="77777777" w:rsidR="00676F0E" w:rsidRPr="00475BFD" w:rsidRDefault="00676F0E" w:rsidP="008912EB">
            <w:pPr>
              <w:autoSpaceDE w:val="0"/>
              <w:autoSpaceDN w:val="0"/>
              <w:adjustRightInd w:val="0"/>
              <w:rPr>
                <w:rFonts w:cs="Arial"/>
                <w:bCs/>
              </w:rPr>
            </w:pPr>
          </w:p>
        </w:tc>
        <w:tc>
          <w:tcPr>
            <w:tcW w:w="1276" w:type="dxa"/>
          </w:tcPr>
          <w:p w14:paraId="795CDC8B" w14:textId="77777777" w:rsidR="00676F0E" w:rsidRPr="00475BFD" w:rsidRDefault="00676F0E" w:rsidP="008912EB">
            <w:pPr>
              <w:tabs>
                <w:tab w:val="left" w:pos="0"/>
              </w:tabs>
              <w:autoSpaceDE w:val="0"/>
              <w:autoSpaceDN w:val="0"/>
              <w:adjustRightInd w:val="0"/>
              <w:rPr>
                <w:rFonts w:cs="Arial"/>
                <w:bCs/>
              </w:rPr>
            </w:pPr>
          </w:p>
        </w:tc>
      </w:tr>
      <w:tr w:rsidR="00676F0E" w:rsidRPr="00475BFD" w14:paraId="2E9E1D7B" w14:textId="77777777" w:rsidTr="5A05067E">
        <w:trPr>
          <w:trHeight w:val="259"/>
        </w:trPr>
        <w:tc>
          <w:tcPr>
            <w:tcW w:w="1526" w:type="dxa"/>
          </w:tcPr>
          <w:p w14:paraId="768C5839" w14:textId="77777777" w:rsidR="00676F0E" w:rsidRPr="00475BFD" w:rsidRDefault="00676F0E" w:rsidP="008912EB">
            <w:pPr>
              <w:autoSpaceDE w:val="0"/>
              <w:autoSpaceDN w:val="0"/>
              <w:adjustRightInd w:val="0"/>
              <w:rPr>
                <w:rFonts w:cs="Arial"/>
              </w:rPr>
            </w:pPr>
          </w:p>
        </w:tc>
        <w:tc>
          <w:tcPr>
            <w:tcW w:w="4394" w:type="dxa"/>
          </w:tcPr>
          <w:p w14:paraId="01218B01" w14:textId="77777777" w:rsidR="00676F0E" w:rsidRPr="00475BFD" w:rsidRDefault="00676F0E" w:rsidP="008912EB">
            <w:pPr>
              <w:rPr>
                <w:rFonts w:cs="Arial"/>
              </w:rPr>
            </w:pPr>
          </w:p>
        </w:tc>
        <w:tc>
          <w:tcPr>
            <w:tcW w:w="2126" w:type="dxa"/>
          </w:tcPr>
          <w:p w14:paraId="7EDE686C" w14:textId="77777777" w:rsidR="00676F0E" w:rsidRPr="00475BFD" w:rsidRDefault="00676F0E" w:rsidP="008912EB">
            <w:pPr>
              <w:autoSpaceDE w:val="0"/>
              <w:autoSpaceDN w:val="0"/>
              <w:adjustRightInd w:val="0"/>
              <w:rPr>
                <w:rFonts w:cs="Arial"/>
                <w:bCs/>
              </w:rPr>
            </w:pPr>
          </w:p>
        </w:tc>
        <w:tc>
          <w:tcPr>
            <w:tcW w:w="1276" w:type="dxa"/>
          </w:tcPr>
          <w:p w14:paraId="3558E6E1" w14:textId="77777777" w:rsidR="00676F0E" w:rsidRPr="00475BFD" w:rsidRDefault="00676F0E" w:rsidP="008912EB">
            <w:pPr>
              <w:tabs>
                <w:tab w:val="left" w:pos="0"/>
              </w:tabs>
              <w:autoSpaceDE w:val="0"/>
              <w:autoSpaceDN w:val="0"/>
              <w:adjustRightInd w:val="0"/>
              <w:rPr>
                <w:rFonts w:cs="Arial"/>
                <w:bCs/>
              </w:rPr>
            </w:pPr>
          </w:p>
        </w:tc>
      </w:tr>
      <w:tr w:rsidR="00676F0E" w:rsidRPr="00475BFD" w14:paraId="47CB07F0" w14:textId="77777777" w:rsidTr="5A05067E">
        <w:trPr>
          <w:trHeight w:val="259"/>
        </w:trPr>
        <w:tc>
          <w:tcPr>
            <w:tcW w:w="1526" w:type="dxa"/>
          </w:tcPr>
          <w:p w14:paraId="02DDC610" w14:textId="77777777" w:rsidR="00676F0E" w:rsidRPr="00475BFD" w:rsidRDefault="00676F0E" w:rsidP="008912EB">
            <w:pPr>
              <w:autoSpaceDE w:val="0"/>
              <w:autoSpaceDN w:val="0"/>
              <w:adjustRightInd w:val="0"/>
              <w:rPr>
                <w:rFonts w:cs="Arial"/>
              </w:rPr>
            </w:pPr>
          </w:p>
        </w:tc>
        <w:tc>
          <w:tcPr>
            <w:tcW w:w="4394" w:type="dxa"/>
          </w:tcPr>
          <w:p w14:paraId="11040724" w14:textId="77777777" w:rsidR="00676F0E" w:rsidRPr="00475BFD" w:rsidRDefault="00676F0E" w:rsidP="008912EB">
            <w:pPr>
              <w:rPr>
                <w:rFonts w:cs="Arial"/>
              </w:rPr>
            </w:pPr>
          </w:p>
        </w:tc>
        <w:tc>
          <w:tcPr>
            <w:tcW w:w="2126" w:type="dxa"/>
          </w:tcPr>
          <w:p w14:paraId="6292B3D0" w14:textId="77777777" w:rsidR="00676F0E" w:rsidRPr="00475BFD" w:rsidRDefault="00676F0E" w:rsidP="008912EB">
            <w:pPr>
              <w:autoSpaceDE w:val="0"/>
              <w:autoSpaceDN w:val="0"/>
              <w:adjustRightInd w:val="0"/>
              <w:rPr>
                <w:rFonts w:cs="Arial"/>
                <w:bCs/>
              </w:rPr>
            </w:pPr>
          </w:p>
        </w:tc>
        <w:tc>
          <w:tcPr>
            <w:tcW w:w="1276" w:type="dxa"/>
          </w:tcPr>
          <w:p w14:paraId="31092B33" w14:textId="77777777" w:rsidR="00676F0E" w:rsidRPr="00475BFD" w:rsidRDefault="00676F0E" w:rsidP="008912EB">
            <w:pPr>
              <w:tabs>
                <w:tab w:val="left" w:pos="0"/>
              </w:tabs>
              <w:autoSpaceDE w:val="0"/>
              <w:autoSpaceDN w:val="0"/>
              <w:adjustRightInd w:val="0"/>
              <w:rPr>
                <w:rFonts w:cs="Arial"/>
                <w:bCs/>
              </w:rPr>
            </w:pPr>
          </w:p>
        </w:tc>
      </w:tr>
    </w:tbl>
    <w:p w14:paraId="52FC55CF" w14:textId="77777777" w:rsidR="00676F0E" w:rsidRPr="00475BFD" w:rsidRDefault="00676F0E" w:rsidP="00676F0E">
      <w:pPr>
        <w:autoSpaceDE w:val="0"/>
        <w:autoSpaceDN w:val="0"/>
        <w:adjustRightInd w:val="0"/>
        <w:rPr>
          <w:rFonts w:cs="Arial"/>
          <w:b/>
          <w:bCs/>
        </w:rPr>
      </w:pPr>
    </w:p>
    <w:p w14:paraId="3574B4F3" w14:textId="77777777" w:rsidR="00676F0E" w:rsidRPr="00475BFD" w:rsidRDefault="00676F0E" w:rsidP="5A05067E">
      <w:pPr>
        <w:jc w:val="center"/>
        <w:rPr>
          <w:rFonts w:eastAsia="Arial" w:cs="Arial"/>
          <w:b/>
          <w:bCs/>
        </w:rPr>
      </w:pPr>
      <w:r w:rsidRPr="5A05067E">
        <w:rPr>
          <w:b/>
          <w:bCs/>
        </w:rPr>
        <w:t>Semester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676F0E" w:rsidRPr="00475BFD" w14:paraId="4D26682F" w14:textId="77777777" w:rsidTr="5A05067E">
        <w:trPr>
          <w:trHeight w:val="778"/>
        </w:trPr>
        <w:tc>
          <w:tcPr>
            <w:tcW w:w="1526" w:type="dxa"/>
            <w:shd w:val="clear" w:color="auto" w:fill="D9D9D9" w:themeFill="background1" w:themeFillShade="D9"/>
          </w:tcPr>
          <w:p w14:paraId="594EA472" w14:textId="77777777" w:rsidR="00676F0E" w:rsidRPr="00475BFD" w:rsidRDefault="00676F0E" w:rsidP="5A05067E">
            <w:pPr>
              <w:autoSpaceDE w:val="0"/>
              <w:autoSpaceDN w:val="0"/>
              <w:adjustRightInd w:val="0"/>
              <w:rPr>
                <w:rFonts w:eastAsia="Arial" w:cs="Arial"/>
                <w:b/>
                <w:bCs/>
              </w:rPr>
            </w:pPr>
            <w:r w:rsidRPr="5A05067E">
              <w:rPr>
                <w:b/>
                <w:bCs/>
              </w:rPr>
              <w:t xml:space="preserve">Module Code </w:t>
            </w:r>
          </w:p>
        </w:tc>
        <w:tc>
          <w:tcPr>
            <w:tcW w:w="4394" w:type="dxa"/>
            <w:shd w:val="clear" w:color="auto" w:fill="D9D9D9" w:themeFill="background1" w:themeFillShade="D9"/>
          </w:tcPr>
          <w:p w14:paraId="39077EE8" w14:textId="77777777" w:rsidR="00676F0E" w:rsidRPr="00475BFD" w:rsidRDefault="00676F0E" w:rsidP="5A05067E">
            <w:pPr>
              <w:autoSpaceDE w:val="0"/>
              <w:autoSpaceDN w:val="0"/>
              <w:adjustRightInd w:val="0"/>
              <w:rPr>
                <w:rFonts w:eastAsia="Arial" w:cs="Arial"/>
                <w:b/>
                <w:bCs/>
              </w:rPr>
            </w:pPr>
            <w:r w:rsidRPr="5A05067E">
              <w:rPr>
                <w:b/>
                <w:bCs/>
              </w:rPr>
              <w:t xml:space="preserve">Title </w:t>
            </w:r>
          </w:p>
        </w:tc>
        <w:tc>
          <w:tcPr>
            <w:tcW w:w="2126" w:type="dxa"/>
            <w:shd w:val="clear" w:color="auto" w:fill="D9D9D9" w:themeFill="background1" w:themeFillShade="D9"/>
          </w:tcPr>
          <w:p w14:paraId="6F9C6DC9" w14:textId="25C89EDE" w:rsidR="00676F0E" w:rsidRPr="00475BFD" w:rsidRDefault="00676F0E" w:rsidP="5A05067E">
            <w:pPr>
              <w:autoSpaceDE w:val="0"/>
              <w:autoSpaceDN w:val="0"/>
              <w:adjustRightInd w:val="0"/>
              <w:rPr>
                <w:rFonts w:eastAsia="Arial" w:cs="Arial"/>
                <w:b/>
                <w:bCs/>
              </w:rPr>
            </w:pPr>
            <w:r w:rsidRPr="5A05067E">
              <w:rPr>
                <w:b/>
                <w:bCs/>
              </w:rPr>
              <w:t>Module type (</w:t>
            </w:r>
            <w:r w:rsidR="009837FA">
              <w:rPr>
                <w:b/>
                <w:bCs/>
              </w:rPr>
              <w:t xml:space="preserve">component pass, </w:t>
            </w:r>
            <w:r w:rsidRPr="5A05067E">
              <w:rPr>
                <w:b/>
                <w:bCs/>
              </w:rPr>
              <w:t>core, compulsory or optional)</w:t>
            </w:r>
          </w:p>
        </w:tc>
        <w:tc>
          <w:tcPr>
            <w:tcW w:w="1276" w:type="dxa"/>
            <w:shd w:val="clear" w:color="auto" w:fill="D9D9D9" w:themeFill="background1" w:themeFillShade="D9"/>
          </w:tcPr>
          <w:p w14:paraId="5F2C9A40" w14:textId="77777777" w:rsidR="00676F0E" w:rsidRPr="00475BFD" w:rsidRDefault="00676F0E" w:rsidP="5A05067E">
            <w:pPr>
              <w:tabs>
                <w:tab w:val="left" w:pos="0"/>
              </w:tabs>
              <w:autoSpaceDE w:val="0"/>
              <w:autoSpaceDN w:val="0"/>
              <w:adjustRightInd w:val="0"/>
              <w:rPr>
                <w:rFonts w:eastAsia="Arial" w:cs="Arial"/>
                <w:b/>
                <w:bCs/>
              </w:rPr>
            </w:pPr>
            <w:r w:rsidRPr="5A05067E">
              <w:rPr>
                <w:b/>
                <w:bCs/>
              </w:rPr>
              <w:t>Credits</w:t>
            </w:r>
          </w:p>
        </w:tc>
      </w:tr>
      <w:tr w:rsidR="00676F0E" w:rsidRPr="00475BFD" w14:paraId="66765B02" w14:textId="77777777" w:rsidTr="5A05067E">
        <w:trPr>
          <w:trHeight w:val="242"/>
        </w:trPr>
        <w:tc>
          <w:tcPr>
            <w:tcW w:w="1526" w:type="dxa"/>
          </w:tcPr>
          <w:p w14:paraId="5577B23B" w14:textId="77777777" w:rsidR="00676F0E" w:rsidRPr="00475BFD" w:rsidRDefault="00676F0E" w:rsidP="008912EB">
            <w:pPr>
              <w:autoSpaceDE w:val="0"/>
              <w:autoSpaceDN w:val="0"/>
              <w:adjustRightInd w:val="0"/>
              <w:rPr>
                <w:rFonts w:cs="Arial"/>
                <w:bCs/>
              </w:rPr>
            </w:pPr>
          </w:p>
        </w:tc>
        <w:tc>
          <w:tcPr>
            <w:tcW w:w="4394" w:type="dxa"/>
          </w:tcPr>
          <w:p w14:paraId="6BFD757F" w14:textId="77777777" w:rsidR="00676F0E" w:rsidRPr="00475BFD" w:rsidRDefault="00676F0E" w:rsidP="008912EB">
            <w:pPr>
              <w:tabs>
                <w:tab w:val="left" w:pos="2545"/>
              </w:tabs>
              <w:rPr>
                <w:rFonts w:cs="Arial"/>
              </w:rPr>
            </w:pPr>
          </w:p>
        </w:tc>
        <w:tc>
          <w:tcPr>
            <w:tcW w:w="2126" w:type="dxa"/>
          </w:tcPr>
          <w:p w14:paraId="759170D6" w14:textId="77777777" w:rsidR="00676F0E" w:rsidRPr="00475BFD" w:rsidRDefault="00676F0E" w:rsidP="008912EB">
            <w:pPr>
              <w:autoSpaceDE w:val="0"/>
              <w:autoSpaceDN w:val="0"/>
              <w:adjustRightInd w:val="0"/>
              <w:rPr>
                <w:rFonts w:cs="Arial"/>
                <w:bCs/>
              </w:rPr>
            </w:pPr>
          </w:p>
        </w:tc>
        <w:tc>
          <w:tcPr>
            <w:tcW w:w="1276" w:type="dxa"/>
          </w:tcPr>
          <w:p w14:paraId="67A2AA91" w14:textId="77777777" w:rsidR="00676F0E" w:rsidRPr="00475BFD" w:rsidRDefault="00676F0E" w:rsidP="008912EB">
            <w:pPr>
              <w:tabs>
                <w:tab w:val="left" w:pos="0"/>
              </w:tabs>
              <w:autoSpaceDE w:val="0"/>
              <w:autoSpaceDN w:val="0"/>
              <w:adjustRightInd w:val="0"/>
              <w:rPr>
                <w:rFonts w:cs="Arial"/>
                <w:bCs/>
              </w:rPr>
            </w:pPr>
          </w:p>
        </w:tc>
      </w:tr>
      <w:tr w:rsidR="00676F0E" w:rsidRPr="00475BFD" w14:paraId="6A22AB98" w14:textId="77777777" w:rsidTr="5A05067E">
        <w:trPr>
          <w:trHeight w:val="259"/>
        </w:trPr>
        <w:tc>
          <w:tcPr>
            <w:tcW w:w="1526" w:type="dxa"/>
          </w:tcPr>
          <w:p w14:paraId="658E4FDD" w14:textId="77777777" w:rsidR="00676F0E" w:rsidRPr="00475BFD" w:rsidRDefault="00676F0E" w:rsidP="008912EB">
            <w:pPr>
              <w:autoSpaceDE w:val="0"/>
              <w:autoSpaceDN w:val="0"/>
              <w:adjustRightInd w:val="0"/>
              <w:rPr>
                <w:rFonts w:cs="Arial"/>
              </w:rPr>
            </w:pPr>
          </w:p>
        </w:tc>
        <w:tc>
          <w:tcPr>
            <w:tcW w:w="4394" w:type="dxa"/>
          </w:tcPr>
          <w:p w14:paraId="1F9ABFF5" w14:textId="77777777" w:rsidR="00676F0E" w:rsidRPr="00475BFD" w:rsidRDefault="00676F0E" w:rsidP="008912EB">
            <w:pPr>
              <w:rPr>
                <w:rFonts w:cs="Arial"/>
              </w:rPr>
            </w:pPr>
          </w:p>
        </w:tc>
        <w:tc>
          <w:tcPr>
            <w:tcW w:w="2126" w:type="dxa"/>
          </w:tcPr>
          <w:p w14:paraId="0EC2D859" w14:textId="77777777" w:rsidR="00676F0E" w:rsidRPr="00475BFD" w:rsidRDefault="00676F0E" w:rsidP="008912EB">
            <w:pPr>
              <w:autoSpaceDE w:val="0"/>
              <w:autoSpaceDN w:val="0"/>
              <w:adjustRightInd w:val="0"/>
              <w:rPr>
                <w:rFonts w:cs="Arial"/>
                <w:bCs/>
              </w:rPr>
            </w:pPr>
          </w:p>
        </w:tc>
        <w:tc>
          <w:tcPr>
            <w:tcW w:w="1276" w:type="dxa"/>
          </w:tcPr>
          <w:p w14:paraId="63F2869A" w14:textId="77777777" w:rsidR="00676F0E" w:rsidRPr="00475BFD" w:rsidRDefault="00676F0E" w:rsidP="008912EB">
            <w:pPr>
              <w:tabs>
                <w:tab w:val="left" w:pos="0"/>
              </w:tabs>
              <w:autoSpaceDE w:val="0"/>
              <w:autoSpaceDN w:val="0"/>
              <w:adjustRightInd w:val="0"/>
              <w:rPr>
                <w:rFonts w:cs="Arial"/>
                <w:bCs/>
              </w:rPr>
            </w:pPr>
          </w:p>
        </w:tc>
      </w:tr>
      <w:tr w:rsidR="00676F0E" w:rsidRPr="00475BFD" w14:paraId="21B4EF7F" w14:textId="77777777" w:rsidTr="5A05067E">
        <w:trPr>
          <w:trHeight w:val="259"/>
        </w:trPr>
        <w:tc>
          <w:tcPr>
            <w:tcW w:w="1526" w:type="dxa"/>
          </w:tcPr>
          <w:p w14:paraId="4F1DC467" w14:textId="77777777" w:rsidR="00676F0E" w:rsidRPr="00475BFD" w:rsidRDefault="00676F0E" w:rsidP="008912EB">
            <w:pPr>
              <w:autoSpaceDE w:val="0"/>
              <w:autoSpaceDN w:val="0"/>
              <w:adjustRightInd w:val="0"/>
              <w:rPr>
                <w:rFonts w:cs="Arial"/>
              </w:rPr>
            </w:pPr>
          </w:p>
        </w:tc>
        <w:tc>
          <w:tcPr>
            <w:tcW w:w="4394" w:type="dxa"/>
          </w:tcPr>
          <w:p w14:paraId="4404899F" w14:textId="77777777" w:rsidR="00676F0E" w:rsidRPr="00475BFD" w:rsidRDefault="00676F0E" w:rsidP="008912EB">
            <w:pPr>
              <w:rPr>
                <w:rFonts w:cs="Arial"/>
              </w:rPr>
            </w:pPr>
          </w:p>
        </w:tc>
        <w:tc>
          <w:tcPr>
            <w:tcW w:w="2126" w:type="dxa"/>
          </w:tcPr>
          <w:p w14:paraId="7D20694E" w14:textId="77777777" w:rsidR="00676F0E" w:rsidRPr="00475BFD" w:rsidRDefault="00676F0E" w:rsidP="008912EB">
            <w:pPr>
              <w:autoSpaceDE w:val="0"/>
              <w:autoSpaceDN w:val="0"/>
              <w:adjustRightInd w:val="0"/>
              <w:rPr>
                <w:rFonts w:cs="Arial"/>
                <w:bCs/>
              </w:rPr>
            </w:pPr>
          </w:p>
        </w:tc>
        <w:tc>
          <w:tcPr>
            <w:tcW w:w="1276" w:type="dxa"/>
          </w:tcPr>
          <w:p w14:paraId="5F74DFA7" w14:textId="77777777" w:rsidR="00676F0E" w:rsidRPr="00475BFD" w:rsidRDefault="00676F0E" w:rsidP="008912EB">
            <w:pPr>
              <w:tabs>
                <w:tab w:val="left" w:pos="0"/>
              </w:tabs>
              <w:autoSpaceDE w:val="0"/>
              <w:autoSpaceDN w:val="0"/>
              <w:adjustRightInd w:val="0"/>
              <w:rPr>
                <w:rFonts w:cs="Arial"/>
                <w:bCs/>
              </w:rPr>
            </w:pPr>
          </w:p>
        </w:tc>
      </w:tr>
    </w:tbl>
    <w:p w14:paraId="3554AF35" w14:textId="77777777" w:rsidR="00676F0E" w:rsidRPr="00475BFD" w:rsidRDefault="00676F0E" w:rsidP="00676F0E">
      <w:pPr>
        <w:jc w:val="center"/>
        <w:rPr>
          <w:rFonts w:cs="Arial"/>
          <w:b/>
        </w:rPr>
      </w:pPr>
    </w:p>
    <w:p w14:paraId="7251F4DE" w14:textId="77777777" w:rsidR="00CD642C" w:rsidRPr="002633D8" w:rsidRDefault="00CD642C" w:rsidP="5A05067E">
      <w:pPr>
        <w:jc w:val="both"/>
        <w:rPr>
          <w:rFonts w:eastAsia="Arial" w:cs="Arial"/>
          <w:highlight w:val="yellow"/>
        </w:rPr>
      </w:pPr>
      <w:r w:rsidRPr="5A05067E">
        <w:t xml:space="preserve">Note that on Programmes of Study offering </w:t>
      </w:r>
      <w:proofErr w:type="gramStart"/>
      <w:r w:rsidRPr="5A05067E">
        <w:t>a large number of</w:t>
      </w:r>
      <w:proofErr w:type="gramEnd"/>
      <w:r w:rsidRPr="5A05067E">
        <w:t xml:space="preserve"> options, timetable constraints will inevitably mean that not all combinations of options will be possible. </w:t>
      </w:r>
    </w:p>
    <w:p w14:paraId="4D2BDD76" w14:textId="77777777" w:rsidR="00CD642C" w:rsidRPr="002633D8" w:rsidRDefault="00CD642C">
      <w:pPr>
        <w:rPr>
          <w:rFonts w:cs="Arial"/>
          <w:i/>
          <w:szCs w:val="22"/>
          <w:highlight w:val="yellow"/>
        </w:rPr>
      </w:pPr>
    </w:p>
    <w:p w14:paraId="26DBD89A" w14:textId="37F7CA4A" w:rsidR="00CD642C" w:rsidRPr="002633D8" w:rsidRDefault="00CD642C" w:rsidP="45F4E8CA">
      <w:pPr>
        <w:pStyle w:val="BodyText"/>
        <w:rPr>
          <w:rFonts w:eastAsia="Arial" w:cs="Arial"/>
          <w:color w:val="auto"/>
        </w:rPr>
      </w:pPr>
      <w:r w:rsidRPr="45F4E8CA">
        <w:rPr>
          <w:color w:val="auto"/>
        </w:rPr>
        <w:t>Module details are correct on 1 September 20</w:t>
      </w:r>
      <w:r w:rsidR="00695F49">
        <w:rPr>
          <w:color w:val="auto"/>
        </w:rPr>
        <w:t>2</w:t>
      </w:r>
      <w:r w:rsidR="001C7A60">
        <w:rPr>
          <w:color w:val="auto"/>
        </w:rPr>
        <w:t>6</w:t>
      </w:r>
      <w:r w:rsidRPr="45F4E8CA">
        <w:rPr>
          <w:color w:val="auto"/>
        </w:rPr>
        <w:t xml:space="preserve">, and will not normally be changed during the year. In the unlikely event of </w:t>
      </w:r>
      <w:r w:rsidR="00F45C68" w:rsidRPr="5A05067E">
        <w:rPr>
          <w:rFonts w:eastAsia="Arial" w:cs="Arial"/>
          <w:color w:val="auto"/>
          <w:highlight w:val="cyan"/>
        </w:rPr>
        <w:t>Name of Partner Institution</w:t>
      </w:r>
      <w:r w:rsidR="00F45C68" w:rsidRPr="45F4E8CA" w:rsidDel="00F45C68">
        <w:rPr>
          <w:color w:val="auto"/>
        </w:rPr>
        <w:t xml:space="preserve"> </w:t>
      </w:r>
      <w:r w:rsidRPr="45F4E8CA">
        <w:rPr>
          <w:color w:val="auto"/>
        </w:rPr>
        <w:t>having to make changes to these details during the year, you will be notified in writing.</w:t>
      </w:r>
    </w:p>
    <w:p w14:paraId="5B115287" w14:textId="77777777" w:rsidR="00CD642C" w:rsidRPr="002633D8" w:rsidRDefault="00CD642C" w:rsidP="5A05067E">
      <w:pPr>
        <w:rPr>
          <w:rFonts w:eastAsia="Arial" w:cs="Arial"/>
          <w:b/>
          <w:bCs/>
          <w:i/>
          <w:iCs/>
          <w:highlight w:val="cyan"/>
        </w:rPr>
      </w:pPr>
      <w:r w:rsidRPr="5A05067E">
        <w:rPr>
          <w:rFonts w:eastAsia="Arial" w:cs="Arial"/>
        </w:rPr>
        <w:br w:type="page"/>
      </w:r>
      <w:r w:rsidRPr="5A05067E">
        <w:rPr>
          <w:b/>
          <w:bCs/>
          <w:i/>
          <w:iCs/>
          <w:highlight w:val="cyan"/>
        </w:rPr>
        <w:lastRenderedPageBreak/>
        <w:t>INCLUDE THE FULL VERSION OF ALL MODULES</w:t>
      </w:r>
    </w:p>
    <w:p w14:paraId="4297E2EE" w14:textId="2C9C06A6" w:rsidR="00CD642C" w:rsidRPr="002633D8" w:rsidRDefault="00CD642C" w:rsidP="5A05067E">
      <w:pPr>
        <w:jc w:val="both"/>
        <w:rPr>
          <w:rFonts w:eastAsia="Arial" w:cs="Arial"/>
          <w:i/>
          <w:iCs/>
        </w:rPr>
      </w:pPr>
      <w:r w:rsidRPr="5A05067E">
        <w:rPr>
          <w:rFonts w:eastAsia="Arial" w:cs="Arial"/>
          <w:i/>
          <w:iCs/>
          <w:highlight w:val="cyan"/>
        </w:rPr>
        <w:t>(</w:t>
      </w:r>
      <w:r w:rsidR="005605CB" w:rsidRPr="5A05067E">
        <w:rPr>
          <w:i/>
          <w:iCs/>
          <w:highlight w:val="cyan"/>
        </w:rPr>
        <w:t>P</w:t>
      </w:r>
      <w:r w:rsidR="007A51D5" w:rsidRPr="5A05067E">
        <w:rPr>
          <w:i/>
          <w:iCs/>
          <w:highlight w:val="cyan"/>
        </w:rPr>
        <w:t xml:space="preserve">lease contact the </w:t>
      </w:r>
      <w:r w:rsidR="006A7818">
        <w:rPr>
          <w:i/>
          <w:iCs/>
          <w:highlight w:val="cyan"/>
        </w:rPr>
        <w:t>Collaborative Partnerships</w:t>
      </w:r>
      <w:r w:rsidR="006A7818" w:rsidRPr="5A05067E">
        <w:rPr>
          <w:i/>
          <w:iCs/>
          <w:highlight w:val="cyan"/>
        </w:rPr>
        <w:t xml:space="preserve"> </w:t>
      </w:r>
      <w:r w:rsidR="007A51D5" w:rsidRPr="5A05067E">
        <w:rPr>
          <w:i/>
          <w:iCs/>
          <w:highlight w:val="cyan"/>
        </w:rPr>
        <w:t>Office at UWTSD if you require advice</w:t>
      </w:r>
      <w:r w:rsidRPr="5A05067E">
        <w:rPr>
          <w:rFonts w:eastAsia="Arial" w:cs="Arial"/>
          <w:i/>
          <w:iCs/>
          <w:highlight w:val="cyan"/>
        </w:rPr>
        <w:t>)</w:t>
      </w:r>
    </w:p>
    <w:p w14:paraId="57E98ECA" w14:textId="77777777" w:rsidR="0072489D" w:rsidRDefault="00CD642C" w:rsidP="004C0775">
      <w:pPr>
        <w:pStyle w:val="Heading1"/>
      </w:pPr>
      <w:r w:rsidRPr="002633D8">
        <w:br w:type="page"/>
      </w:r>
      <w:bookmarkStart w:id="31" w:name="_Toc225349881"/>
      <w:r w:rsidR="0072489D" w:rsidRPr="002633D8">
        <w:lastRenderedPageBreak/>
        <w:t>POLICIES</w:t>
      </w:r>
      <w:bookmarkEnd w:id="31"/>
    </w:p>
    <w:p w14:paraId="3617BC6A" w14:textId="1F1BD83E" w:rsidR="005605CB" w:rsidRPr="007B5A2C" w:rsidRDefault="007B5A2C" w:rsidP="007B5A2C">
      <w:r>
        <w:t xml:space="preserve">The Attendance and other Policies of </w:t>
      </w:r>
      <w:r w:rsidRPr="00CE025E">
        <w:rPr>
          <w:highlight w:val="cyan"/>
        </w:rPr>
        <w:t>Name of Partner Institution</w:t>
      </w:r>
      <w:r w:rsidR="008804B8">
        <w:rPr>
          <w:highlight w:val="cyan"/>
        </w:rPr>
        <w:t xml:space="preserve"> </w:t>
      </w:r>
      <w:r w:rsidR="005605CB">
        <w:t>a</w:t>
      </w:r>
      <w:r>
        <w:t xml:space="preserve">re available from your </w:t>
      </w:r>
      <w:r w:rsidRPr="00E24099">
        <w:rPr>
          <w:highlight w:val="cyan"/>
        </w:rPr>
        <w:t>Course Leader/</w:t>
      </w:r>
      <w:r w:rsidR="00695F49">
        <w:rPr>
          <w:highlight w:val="cyan"/>
        </w:rPr>
        <w:t>Programme Manager</w:t>
      </w:r>
      <w:r w:rsidR="005605CB">
        <w:t>.</w:t>
      </w:r>
    </w:p>
    <w:p w14:paraId="47A410F7" w14:textId="77777777" w:rsidR="008D1C74" w:rsidRPr="00C27CD4" w:rsidRDefault="008D1C74" w:rsidP="008D1C74">
      <w:pPr>
        <w:pStyle w:val="ListParagraph"/>
        <w:spacing w:before="240" w:after="0" w:line="240" w:lineRule="auto"/>
        <w:ind w:left="0"/>
        <w:jc w:val="both"/>
        <w:rPr>
          <w:rFonts w:ascii="Arial" w:hAnsi="Arial" w:cs="Arial"/>
        </w:rPr>
      </w:pPr>
    </w:p>
    <w:p w14:paraId="7C2BA121" w14:textId="5723231D" w:rsidR="008D1C74" w:rsidRPr="007B792A" w:rsidRDefault="008D1C74" w:rsidP="5A05067E">
      <w:pPr>
        <w:spacing w:after="200" w:line="276" w:lineRule="auto"/>
        <w:rPr>
          <w:rFonts w:eastAsia="Arial" w:cs="Arial"/>
        </w:rPr>
      </w:pPr>
      <w:commentRangeStart w:id="32"/>
      <w:r w:rsidRPr="5A05067E">
        <w:rPr>
          <w:b/>
          <w:bCs/>
        </w:rPr>
        <w:t xml:space="preserve">International Students with a </w:t>
      </w:r>
      <w:r w:rsidR="002F2C78">
        <w:rPr>
          <w:b/>
          <w:bCs/>
        </w:rPr>
        <w:t>Student</w:t>
      </w:r>
      <w:r w:rsidRPr="5A05067E">
        <w:rPr>
          <w:b/>
          <w:bCs/>
        </w:rPr>
        <w:t xml:space="preserve"> Visa</w:t>
      </w:r>
      <w:commentRangeEnd w:id="32"/>
      <w:r w:rsidR="00CD1048">
        <w:rPr>
          <w:rStyle w:val="CommentReference"/>
          <w:lang w:val="en-AU"/>
        </w:rPr>
        <w:commentReference w:id="32"/>
      </w:r>
    </w:p>
    <w:p w14:paraId="30D1612E" w14:textId="5C098D87" w:rsidR="008D1C74" w:rsidRPr="007B792A" w:rsidRDefault="008D1C74" w:rsidP="45F4E8CA">
      <w:pPr>
        <w:pStyle w:val="NormalWeb"/>
        <w:shd w:val="clear" w:color="auto" w:fill="FFFFFF" w:themeFill="background1"/>
        <w:spacing w:before="240" w:after="100" w:afterAutospacing="1"/>
        <w:jc w:val="both"/>
        <w:rPr>
          <w:rFonts w:ascii="Arial" w:eastAsia="Arial" w:hAnsi="Arial" w:cs="Arial"/>
        </w:rPr>
      </w:pPr>
      <w:r w:rsidRPr="45F4E8CA">
        <w:rPr>
          <w:rFonts w:ascii="Arial" w:eastAsia="Arial" w:hAnsi="Arial" w:cs="Arial"/>
          <w:sz w:val="22"/>
          <w:szCs w:val="22"/>
        </w:rPr>
        <w:t xml:space="preserve">In addition to the </w:t>
      </w:r>
      <w:r w:rsidR="002437A9">
        <w:rPr>
          <w:rFonts w:ascii="Arial" w:eastAsia="Arial" w:hAnsi="Arial" w:cs="Arial"/>
          <w:sz w:val="22"/>
          <w:szCs w:val="22"/>
        </w:rPr>
        <w:t xml:space="preserve">general </w:t>
      </w:r>
      <w:r w:rsidRPr="45F4E8CA">
        <w:rPr>
          <w:rFonts w:ascii="Arial" w:eastAsia="Arial" w:hAnsi="Arial" w:cs="Arial"/>
          <w:sz w:val="22"/>
          <w:szCs w:val="22"/>
        </w:rPr>
        <w:t xml:space="preserve">attendance requirements </w:t>
      </w:r>
      <w:r w:rsidR="00CE025E" w:rsidRPr="45F4E8CA">
        <w:rPr>
          <w:rFonts w:ascii="Arial" w:eastAsia="Arial" w:hAnsi="Arial" w:cs="Arial"/>
          <w:sz w:val="22"/>
          <w:szCs w:val="22"/>
        </w:rPr>
        <w:t xml:space="preserve">of </w:t>
      </w:r>
      <w:r w:rsidR="00CE025E" w:rsidRPr="45F4E8CA">
        <w:rPr>
          <w:rFonts w:ascii="Arial" w:eastAsia="Arial" w:hAnsi="Arial" w:cs="Arial"/>
          <w:sz w:val="22"/>
          <w:szCs w:val="22"/>
          <w:highlight w:val="cyan"/>
        </w:rPr>
        <w:t>Name of Partner Institution</w:t>
      </w:r>
      <w:r w:rsidR="00DF1EF7">
        <w:rPr>
          <w:rFonts w:ascii="Arial" w:eastAsia="Arial" w:hAnsi="Arial" w:cs="Arial"/>
          <w:sz w:val="22"/>
          <w:szCs w:val="22"/>
        </w:rPr>
        <w:t>,</w:t>
      </w:r>
      <w:r w:rsidR="00CE025E" w:rsidRPr="45F4E8CA">
        <w:rPr>
          <w:rFonts w:ascii="Arial" w:eastAsia="Arial" w:hAnsi="Arial" w:cs="Arial"/>
          <w:sz w:val="22"/>
          <w:szCs w:val="22"/>
        </w:rPr>
        <w:t xml:space="preserve"> international students </w:t>
      </w:r>
      <w:r w:rsidR="00091FD3" w:rsidRPr="45F4E8CA">
        <w:rPr>
          <w:rFonts w:ascii="Arial" w:eastAsia="Arial" w:hAnsi="Arial" w:cs="Arial"/>
          <w:sz w:val="22"/>
          <w:szCs w:val="22"/>
        </w:rPr>
        <w:t xml:space="preserve">must </w:t>
      </w:r>
      <w:r w:rsidR="00CE025E" w:rsidRPr="45F4E8CA">
        <w:rPr>
          <w:rFonts w:ascii="Arial" w:eastAsia="Arial" w:hAnsi="Arial" w:cs="Arial"/>
          <w:sz w:val="22"/>
          <w:szCs w:val="22"/>
        </w:rPr>
        <w:t xml:space="preserve">comply with the attendance policies for such students.  Further details are available from your </w:t>
      </w:r>
      <w:r w:rsidR="00CE025E" w:rsidRPr="45F4E8CA">
        <w:rPr>
          <w:rFonts w:ascii="Arial" w:eastAsia="Arial" w:hAnsi="Arial" w:cs="Arial"/>
          <w:sz w:val="22"/>
          <w:szCs w:val="22"/>
          <w:highlight w:val="cyan"/>
        </w:rPr>
        <w:t>Course Leader/</w:t>
      </w:r>
      <w:r w:rsidR="00695F49">
        <w:rPr>
          <w:rFonts w:ascii="Arial" w:eastAsia="Arial" w:hAnsi="Arial" w:cs="Arial"/>
          <w:sz w:val="22"/>
          <w:szCs w:val="22"/>
          <w:highlight w:val="cyan"/>
        </w:rPr>
        <w:t>Programme Manager</w:t>
      </w:r>
      <w:r w:rsidR="00CE025E" w:rsidRPr="45F4E8CA">
        <w:rPr>
          <w:rFonts w:ascii="Arial" w:eastAsia="Arial" w:hAnsi="Arial" w:cs="Arial"/>
          <w:sz w:val="22"/>
          <w:szCs w:val="22"/>
        </w:rPr>
        <w:t xml:space="preserve">.  </w:t>
      </w:r>
    </w:p>
    <w:p w14:paraId="6B89F4A7" w14:textId="77777777" w:rsidR="008D1C74" w:rsidRPr="007B792A" w:rsidRDefault="008D1C74" w:rsidP="008D1C74">
      <w:pPr>
        <w:pStyle w:val="ListParagraph"/>
        <w:spacing w:before="240" w:after="0" w:line="240" w:lineRule="auto"/>
        <w:ind w:left="0"/>
        <w:jc w:val="both"/>
        <w:rPr>
          <w:rFonts w:ascii="Arial" w:hAnsi="Arial" w:cs="Arial"/>
        </w:rPr>
      </w:pPr>
      <w:r>
        <w:rPr>
          <w:rFonts w:ascii="Arial" w:hAnsi="Arial" w:cs="Arial"/>
        </w:rPr>
        <w:t xml:space="preserve"> </w:t>
      </w:r>
    </w:p>
    <w:p w14:paraId="267BADCB" w14:textId="77777777" w:rsidR="008D1C74" w:rsidRPr="007B792A" w:rsidRDefault="008D1C74" w:rsidP="5A05067E">
      <w:pPr>
        <w:rPr>
          <w:rFonts w:eastAsia="Arial" w:cs="Arial"/>
        </w:rPr>
      </w:pPr>
      <w:r w:rsidRPr="5A05067E">
        <w:rPr>
          <w:rFonts w:eastAsia="Arial" w:cs="Arial"/>
          <w:color w:val="1F497D"/>
        </w:rPr>
        <w:t> </w:t>
      </w:r>
    </w:p>
    <w:p w14:paraId="71C719C9" w14:textId="77777777" w:rsidR="008D1C74" w:rsidRPr="007B792A" w:rsidRDefault="008D1C74" w:rsidP="5A05067E">
      <w:pPr>
        <w:rPr>
          <w:rFonts w:eastAsia="Arial" w:cs="Arial"/>
        </w:rPr>
      </w:pPr>
      <w:r w:rsidRPr="5A05067E">
        <w:rPr>
          <w:rFonts w:eastAsia="Arial" w:cs="Arial"/>
          <w:color w:val="1F497D"/>
        </w:rPr>
        <w:t> </w:t>
      </w:r>
    </w:p>
    <w:p w14:paraId="7E353A70" w14:textId="77777777" w:rsidR="008D1C74" w:rsidRPr="007B792A" w:rsidRDefault="008D1C74" w:rsidP="008D1C74">
      <w:pPr>
        <w:rPr>
          <w:rFonts w:cs="Arial"/>
        </w:rPr>
      </w:pPr>
    </w:p>
    <w:p w14:paraId="5B0FD5CB" w14:textId="77777777" w:rsidR="008D1C74" w:rsidRPr="007B792A" w:rsidRDefault="008D1C74" w:rsidP="008D1C74">
      <w:pPr>
        <w:rPr>
          <w:rFonts w:cs="Arial"/>
        </w:rPr>
      </w:pPr>
    </w:p>
    <w:p w14:paraId="0989B75F" w14:textId="77777777" w:rsidR="0072489D" w:rsidRPr="002633D8" w:rsidRDefault="0072489D" w:rsidP="0072489D">
      <w:pPr>
        <w:tabs>
          <w:tab w:val="left" w:pos="7020"/>
        </w:tabs>
        <w:rPr>
          <w:rFonts w:cs="Arial"/>
          <w:b/>
          <w:szCs w:val="22"/>
          <w:highlight w:val="cyan"/>
        </w:rPr>
      </w:pPr>
    </w:p>
    <w:p w14:paraId="034C7D33" w14:textId="77777777" w:rsidR="0072489D" w:rsidRPr="002633D8" w:rsidRDefault="0072489D" w:rsidP="0072489D">
      <w:pPr>
        <w:tabs>
          <w:tab w:val="left" w:pos="7020"/>
        </w:tabs>
        <w:rPr>
          <w:rFonts w:cs="Arial"/>
          <w:b/>
          <w:i/>
          <w:szCs w:val="22"/>
          <w:highlight w:val="cyan"/>
        </w:rPr>
      </w:pPr>
    </w:p>
    <w:p w14:paraId="2ECBB066" w14:textId="69CF9C74" w:rsidR="00580A63" w:rsidRPr="004B278F" w:rsidRDefault="00580A63" w:rsidP="00580A63">
      <w:pPr>
        <w:pStyle w:val="Heading1"/>
      </w:pPr>
      <w:bookmarkStart w:id="33" w:name="_Toc134782591"/>
    </w:p>
    <w:p w14:paraId="320EA37C" w14:textId="76A28F08" w:rsidR="00BC21AB" w:rsidRDefault="00BC21AB">
      <w:pPr>
        <w:rPr>
          <w:b/>
        </w:rPr>
      </w:pPr>
    </w:p>
    <w:p w14:paraId="617A3A86" w14:textId="77777777" w:rsidR="00BC21AB" w:rsidRDefault="00BC21AB">
      <w:pPr>
        <w:rPr>
          <w:b/>
        </w:rPr>
      </w:pPr>
      <w:r>
        <w:br w:type="page"/>
      </w:r>
    </w:p>
    <w:p w14:paraId="7F71FD48" w14:textId="55560E95" w:rsidR="00580A63" w:rsidRPr="004B278F" w:rsidRDefault="00580A63" w:rsidP="00580A63">
      <w:pPr>
        <w:pStyle w:val="Heading1"/>
      </w:pPr>
      <w:bookmarkStart w:id="34" w:name="_Toc225349882"/>
      <w:r w:rsidRPr="004B278F">
        <w:lastRenderedPageBreak/>
        <w:t xml:space="preserve">ABOUT </w:t>
      </w:r>
      <w:r>
        <w:t>ACADEMIC INTEGRITY</w:t>
      </w:r>
      <w:bookmarkEnd w:id="33"/>
      <w:bookmarkEnd w:id="34"/>
    </w:p>
    <w:p w14:paraId="530EA293" w14:textId="77777777" w:rsidR="00580A63" w:rsidRPr="00A1654C" w:rsidRDefault="00580A63" w:rsidP="00580A63">
      <w:pPr>
        <w:autoSpaceDE w:val="0"/>
        <w:autoSpaceDN w:val="0"/>
        <w:adjustRightInd w:val="0"/>
        <w:jc w:val="both"/>
      </w:pPr>
      <w:r w:rsidRPr="00A1654C">
        <w:t>Academic integrity is being honest in the work that you do in your studies. Honesty takes many forms; for example: </w:t>
      </w:r>
    </w:p>
    <w:p w14:paraId="737FBF23" w14:textId="77777777" w:rsidR="00580A63" w:rsidRPr="00A1654C" w:rsidRDefault="00580A63" w:rsidP="00580A63">
      <w:pPr>
        <w:numPr>
          <w:ilvl w:val="0"/>
          <w:numId w:val="36"/>
        </w:numPr>
        <w:autoSpaceDE w:val="0"/>
        <w:autoSpaceDN w:val="0"/>
        <w:adjustRightInd w:val="0"/>
        <w:jc w:val="both"/>
      </w:pPr>
      <w:r w:rsidRPr="00A1654C">
        <w:t>Writing your own answers in unseen exams without consulting with others or using online or printed materials; </w:t>
      </w:r>
    </w:p>
    <w:p w14:paraId="06D48479" w14:textId="77777777" w:rsidR="00580A63" w:rsidRPr="00A1654C" w:rsidRDefault="00580A63" w:rsidP="00580A63">
      <w:pPr>
        <w:numPr>
          <w:ilvl w:val="0"/>
          <w:numId w:val="36"/>
        </w:numPr>
        <w:autoSpaceDE w:val="0"/>
        <w:autoSpaceDN w:val="0"/>
        <w:adjustRightInd w:val="0"/>
        <w:jc w:val="both"/>
      </w:pPr>
      <w:r w:rsidRPr="00A1654C">
        <w:t>Formally acknowledging the work and ideas of others, whether those of a friend, a lecturer, an article or book that you read, or a page on the internet that you accessed; </w:t>
      </w:r>
    </w:p>
    <w:p w14:paraId="21EAD905" w14:textId="77777777" w:rsidR="00580A63" w:rsidRPr="00A1654C" w:rsidRDefault="00580A63" w:rsidP="00580A63">
      <w:pPr>
        <w:numPr>
          <w:ilvl w:val="0"/>
          <w:numId w:val="36"/>
        </w:numPr>
        <w:autoSpaceDE w:val="0"/>
        <w:autoSpaceDN w:val="0"/>
        <w:adjustRightInd w:val="0"/>
        <w:jc w:val="both"/>
      </w:pPr>
      <w:r w:rsidRPr="00A1654C">
        <w:t>Ensuring that you get ethical approval for your research where necessary; </w:t>
      </w:r>
    </w:p>
    <w:p w14:paraId="49945E19" w14:textId="77777777" w:rsidR="00580A63" w:rsidRPr="00A1654C" w:rsidRDefault="00580A63" w:rsidP="00580A63">
      <w:pPr>
        <w:numPr>
          <w:ilvl w:val="0"/>
          <w:numId w:val="36"/>
        </w:numPr>
        <w:autoSpaceDE w:val="0"/>
        <w:autoSpaceDN w:val="0"/>
        <w:adjustRightInd w:val="0"/>
        <w:jc w:val="both"/>
      </w:pPr>
      <w:r w:rsidRPr="00A1654C">
        <w:t>And many other actions that you take during your studies. </w:t>
      </w:r>
    </w:p>
    <w:p w14:paraId="5BEAB148" w14:textId="77777777" w:rsidR="00580A63" w:rsidRDefault="00580A63" w:rsidP="00580A63">
      <w:pPr>
        <w:autoSpaceDE w:val="0"/>
        <w:autoSpaceDN w:val="0"/>
        <w:adjustRightInd w:val="0"/>
        <w:jc w:val="both"/>
      </w:pPr>
    </w:p>
    <w:p w14:paraId="55A00CF1" w14:textId="77777777" w:rsidR="00580A63" w:rsidRDefault="00580A63" w:rsidP="00580A63">
      <w:pPr>
        <w:autoSpaceDE w:val="0"/>
        <w:autoSpaceDN w:val="0"/>
        <w:adjustRightInd w:val="0"/>
        <w:jc w:val="both"/>
      </w:pPr>
      <w:r>
        <w:t>Breaches of Academic Integrity are called Academic Misconduct.</w:t>
      </w:r>
    </w:p>
    <w:p w14:paraId="781D6811" w14:textId="77777777" w:rsidR="00580A63" w:rsidRDefault="00580A63" w:rsidP="00580A63">
      <w:pPr>
        <w:autoSpaceDE w:val="0"/>
        <w:autoSpaceDN w:val="0"/>
        <w:adjustRightInd w:val="0"/>
        <w:jc w:val="both"/>
      </w:pPr>
    </w:p>
    <w:p w14:paraId="1B2E514F" w14:textId="77777777" w:rsidR="00580A63" w:rsidRPr="004B278F" w:rsidRDefault="00580A63" w:rsidP="00580A63">
      <w:pPr>
        <w:autoSpaceDE w:val="0"/>
        <w:autoSpaceDN w:val="0"/>
        <w:adjustRightInd w:val="0"/>
        <w:jc w:val="both"/>
        <w:rPr>
          <w:rFonts w:eastAsia="Arial" w:cs="Arial"/>
        </w:rPr>
      </w:pPr>
      <w:r w:rsidRPr="36AA3193">
        <w:t xml:space="preserve">The University defines </w:t>
      </w:r>
      <w:r>
        <w:t>academic misconduct</w:t>
      </w:r>
      <w:r w:rsidRPr="36AA3193">
        <w:t xml:space="preserve"> as ‘</w:t>
      </w:r>
      <w:r>
        <w:t>– Any action by a student which gives or has the potential to give an unfair advantage in an examination or assessment, or might assist someone else to gain an unfair advantage, or any activity likely to undermine the integrity essential to scholarship and research</w:t>
      </w:r>
      <w:r w:rsidRPr="36AA3193">
        <w:t xml:space="preserve">’. Committing </w:t>
      </w:r>
      <w:r>
        <w:t>academic misconduct</w:t>
      </w:r>
      <w:r w:rsidRPr="36AA3193">
        <w:t xml:space="preserve"> in assessment is one of the most serious offences in academic life, and its consequences can be severe. It undermines the integrity of scholarship, research, and of the examination and assessment process.</w:t>
      </w:r>
    </w:p>
    <w:p w14:paraId="5AF2045C" w14:textId="77777777" w:rsidR="00580A63" w:rsidRPr="004B278F" w:rsidRDefault="00580A63" w:rsidP="00580A63">
      <w:pPr>
        <w:autoSpaceDE w:val="0"/>
        <w:autoSpaceDN w:val="0"/>
        <w:adjustRightInd w:val="0"/>
        <w:jc w:val="both"/>
        <w:rPr>
          <w:rFonts w:cs="Arial"/>
          <w:szCs w:val="22"/>
        </w:rPr>
      </w:pPr>
    </w:p>
    <w:p w14:paraId="119E3443" w14:textId="77777777" w:rsidR="00580A63" w:rsidRDefault="00580A63" w:rsidP="00580A63">
      <w:pPr>
        <w:autoSpaceDE w:val="0"/>
        <w:autoSpaceDN w:val="0"/>
        <w:adjustRightInd w:val="0"/>
        <w:jc w:val="both"/>
      </w:pPr>
      <w:r w:rsidRPr="36AA3193">
        <w:t xml:space="preserve">It is very important to understand that it is no defence to claim that </w:t>
      </w:r>
      <w:r>
        <w:t>academic misconduct</w:t>
      </w:r>
      <w:r w:rsidRPr="36AA3193">
        <w:t xml:space="preserve"> has been committed unintentionally, accidentally, due to extenuating circumstances or a long-term impairment (irrespective of </w:t>
      </w:r>
      <w:proofErr w:type="gramStart"/>
      <w:r w:rsidRPr="36AA3193">
        <w:t>whether or not</w:t>
      </w:r>
      <w:proofErr w:type="gramEnd"/>
      <w:r w:rsidRPr="36AA3193">
        <w:t xml:space="preserve"> these circumstances or long-term impairment have been acknowledged by the University).</w:t>
      </w:r>
    </w:p>
    <w:p w14:paraId="7D47A4F6" w14:textId="77777777" w:rsidR="00580A63" w:rsidRDefault="00580A63" w:rsidP="00580A63">
      <w:pPr>
        <w:autoSpaceDE w:val="0"/>
        <w:autoSpaceDN w:val="0"/>
        <w:adjustRightInd w:val="0"/>
        <w:jc w:val="both"/>
      </w:pPr>
    </w:p>
    <w:p w14:paraId="40905B2B" w14:textId="663C1C6B" w:rsidR="00580A63" w:rsidRDefault="00580A63" w:rsidP="00580A63">
      <w:pPr>
        <w:autoSpaceDE w:val="0"/>
        <w:autoSpaceDN w:val="0"/>
        <w:adjustRightInd w:val="0"/>
        <w:jc w:val="both"/>
      </w:pPr>
      <w:r>
        <w:t xml:space="preserve">You can find out the full regulatory framework, including penalties, on Academic Misconduct in the </w:t>
      </w:r>
      <w:r w:rsidR="00102C21" w:rsidRPr="00102C21">
        <w:t>UWTSD Academic Misconduct Policy</w:t>
      </w:r>
      <w:r w:rsidR="00102C21" w:rsidRPr="00A0777C">
        <w:t xml:space="preserve">, which </w:t>
      </w:r>
      <w:r w:rsidR="00A86F83" w:rsidRPr="00A0777C">
        <w:t>you can find</w:t>
      </w:r>
      <w:r w:rsidR="00102C21" w:rsidRPr="00A0777C">
        <w:t xml:space="preserve"> here:</w:t>
      </w:r>
      <w:r w:rsidR="00102C21">
        <w:rPr>
          <w:rStyle w:val="Hyperlink"/>
        </w:rPr>
        <w:t xml:space="preserve"> </w:t>
      </w:r>
      <w:hyperlink r:id="rId21" w:history="1">
        <w:r w:rsidR="00A0777C" w:rsidRPr="006F197D">
          <w:rPr>
            <w:rStyle w:val="Hyperlink"/>
          </w:rPr>
          <w:t>https://www.uwtsd.ac.uk/academic-quality-handbook</w:t>
        </w:r>
      </w:hyperlink>
      <w:r w:rsidR="00A0777C">
        <w:rPr>
          <w:rStyle w:val="Hyperlink"/>
        </w:rPr>
        <w:t xml:space="preserve"> </w:t>
      </w:r>
    </w:p>
    <w:p w14:paraId="7D064660" w14:textId="77777777" w:rsidR="00580A63" w:rsidRDefault="00580A63" w:rsidP="00580A63">
      <w:pPr>
        <w:autoSpaceDE w:val="0"/>
        <w:autoSpaceDN w:val="0"/>
        <w:adjustRightInd w:val="0"/>
        <w:jc w:val="both"/>
      </w:pPr>
    </w:p>
    <w:p w14:paraId="74C6D532" w14:textId="77777777" w:rsidR="00580A63" w:rsidRDefault="00580A63" w:rsidP="00580A63">
      <w:pPr>
        <w:autoSpaceDE w:val="0"/>
        <w:autoSpaceDN w:val="0"/>
        <w:adjustRightInd w:val="0"/>
        <w:jc w:val="both"/>
      </w:pPr>
      <w:r>
        <w:t>There are several types of Academic Misconduct. Here are some examples and how to avoid them:</w:t>
      </w:r>
    </w:p>
    <w:p w14:paraId="0AEDD6FA" w14:textId="77777777" w:rsidR="00580A63" w:rsidRDefault="00580A63" w:rsidP="00580A63">
      <w:pPr>
        <w:autoSpaceDE w:val="0"/>
        <w:autoSpaceDN w:val="0"/>
        <w:adjustRightInd w:val="0"/>
        <w:jc w:val="both"/>
      </w:pPr>
    </w:p>
    <w:p w14:paraId="615CF961" w14:textId="77777777" w:rsidR="00580A63" w:rsidRDefault="00580A63" w:rsidP="00580A63">
      <w:pPr>
        <w:autoSpaceDE w:val="0"/>
        <w:autoSpaceDN w:val="0"/>
        <w:adjustRightInd w:val="0"/>
        <w:jc w:val="both"/>
        <w:rPr>
          <w:rFonts w:cs="Arial"/>
        </w:rPr>
      </w:pPr>
      <w:r w:rsidRPr="00AA0EE7">
        <w:rPr>
          <w:rFonts w:cs="Arial"/>
          <w:b/>
          <w:bCs/>
        </w:rPr>
        <w:t>Plagiarism</w:t>
      </w:r>
      <w:r w:rsidRPr="00AA0EE7">
        <w:rPr>
          <w:rFonts w:cs="Arial"/>
        </w:rPr>
        <w:t xml:space="preserve"> is  presenting someone else’s work or ideas as one's own. Plagiarism can include phrases, sentences, ideas, viewpoints, data, tables, pictures or indeed anything that someone else has created and is presented as your own work.</w:t>
      </w:r>
    </w:p>
    <w:p w14:paraId="46D7DFCB" w14:textId="77777777" w:rsidR="00580A63" w:rsidRDefault="00580A63" w:rsidP="00580A63">
      <w:pPr>
        <w:autoSpaceDE w:val="0"/>
        <w:autoSpaceDN w:val="0"/>
        <w:adjustRightInd w:val="0"/>
        <w:jc w:val="both"/>
        <w:rPr>
          <w:rFonts w:cs="Arial"/>
        </w:rPr>
      </w:pPr>
    </w:p>
    <w:p w14:paraId="62B15B9D" w14:textId="77777777" w:rsidR="00580A63" w:rsidRPr="00AA0EE7" w:rsidRDefault="00580A63" w:rsidP="00580A63">
      <w:pPr>
        <w:autoSpaceDE w:val="0"/>
        <w:autoSpaceDN w:val="0"/>
        <w:adjustRightInd w:val="0"/>
        <w:jc w:val="both"/>
        <w:rPr>
          <w:rFonts w:cs="Arial"/>
        </w:rPr>
      </w:pPr>
      <w:r>
        <w:rPr>
          <w:rFonts w:cs="Arial"/>
        </w:rPr>
        <w:t xml:space="preserve">How to avoid </w:t>
      </w:r>
      <w:r w:rsidRPr="00AA0EE7">
        <w:rPr>
          <w:rFonts w:cs="Arial"/>
        </w:rPr>
        <w:t xml:space="preserve">plagiarism: </w:t>
      </w:r>
    </w:p>
    <w:p w14:paraId="49149351" w14:textId="77777777" w:rsidR="00580A63" w:rsidRPr="00B01D37" w:rsidRDefault="00580A63" w:rsidP="00580A63">
      <w:pPr>
        <w:pStyle w:val="ListParagraph"/>
        <w:numPr>
          <w:ilvl w:val="0"/>
          <w:numId w:val="37"/>
        </w:numPr>
        <w:autoSpaceDE w:val="0"/>
        <w:autoSpaceDN w:val="0"/>
        <w:adjustRightInd w:val="0"/>
        <w:jc w:val="both"/>
        <w:rPr>
          <w:rFonts w:ascii="Arial" w:hAnsi="Arial" w:cs="Arial"/>
        </w:rPr>
      </w:pPr>
      <w:r w:rsidRPr="00B01D37">
        <w:rPr>
          <w:rFonts w:ascii="Arial" w:hAnsi="Arial" w:cs="Arial"/>
        </w:rPr>
        <w:t xml:space="preserve">Never copy/paste from any source, unless you have clearly identified that you are doing this. </w:t>
      </w:r>
    </w:p>
    <w:p w14:paraId="356458E0" w14:textId="77777777" w:rsidR="00580A63" w:rsidRPr="00B01D37" w:rsidRDefault="00580A63" w:rsidP="00580A63">
      <w:pPr>
        <w:pStyle w:val="ListParagraph"/>
        <w:numPr>
          <w:ilvl w:val="0"/>
          <w:numId w:val="37"/>
        </w:numPr>
        <w:autoSpaceDE w:val="0"/>
        <w:autoSpaceDN w:val="0"/>
        <w:adjustRightInd w:val="0"/>
        <w:jc w:val="both"/>
        <w:rPr>
          <w:rFonts w:ascii="Arial" w:hAnsi="Arial" w:cs="Arial"/>
        </w:rPr>
      </w:pPr>
      <w:r w:rsidRPr="00B01D37">
        <w:rPr>
          <w:rFonts w:ascii="Arial" w:hAnsi="Arial" w:cs="Arial"/>
        </w:rPr>
        <w:t xml:space="preserve">Always provide references to the sources of information you have used. </w:t>
      </w:r>
    </w:p>
    <w:p w14:paraId="65B26A08" w14:textId="77777777" w:rsidR="00580A63" w:rsidRDefault="00580A63" w:rsidP="00580A63">
      <w:pPr>
        <w:autoSpaceDE w:val="0"/>
        <w:autoSpaceDN w:val="0"/>
        <w:adjustRightInd w:val="0"/>
        <w:jc w:val="both"/>
        <w:rPr>
          <w:rFonts w:cs="Arial"/>
          <w:szCs w:val="22"/>
        </w:rPr>
      </w:pPr>
      <w:r w:rsidRPr="00570F72">
        <w:rPr>
          <w:rFonts w:cs="Arial"/>
          <w:szCs w:val="22"/>
        </w:rPr>
        <w:t xml:space="preserve">Referencing is essentially acknowledging the sources of information and ideas that you have used. </w:t>
      </w:r>
    </w:p>
    <w:p w14:paraId="089A9AE3" w14:textId="77777777" w:rsidR="00580A63" w:rsidRDefault="00580A63" w:rsidP="00580A63">
      <w:pPr>
        <w:autoSpaceDE w:val="0"/>
        <w:autoSpaceDN w:val="0"/>
        <w:adjustRightInd w:val="0"/>
        <w:jc w:val="both"/>
      </w:pPr>
    </w:p>
    <w:p w14:paraId="2E34B21C" w14:textId="77777777" w:rsidR="00580A63" w:rsidRDefault="00580A63" w:rsidP="00580A63">
      <w:pPr>
        <w:autoSpaceDE w:val="0"/>
        <w:autoSpaceDN w:val="0"/>
        <w:adjustRightInd w:val="0"/>
        <w:jc w:val="both"/>
        <w:rPr>
          <w:rFonts w:cs="Arial"/>
          <w:szCs w:val="22"/>
        </w:rPr>
      </w:pPr>
      <w:r>
        <w:t xml:space="preserve">The University recognises four referencing styles: APA, Harvard, IEEE and MHRA and provides a handbook for each of these styles.  For your programme of study, you should be using </w:t>
      </w:r>
      <w:commentRangeStart w:id="35"/>
      <w:r w:rsidRPr="00FD5E18">
        <w:rPr>
          <w:highlight w:val="cyan"/>
        </w:rPr>
        <w:t>X</w:t>
      </w:r>
      <w:commentRangeEnd w:id="35"/>
      <w:r>
        <w:rPr>
          <w:rStyle w:val="CommentReference"/>
        </w:rPr>
        <w:commentReference w:id="35"/>
      </w:r>
      <w:r>
        <w:t xml:space="preserve">.  </w:t>
      </w:r>
    </w:p>
    <w:p w14:paraId="36A1A621" w14:textId="77777777" w:rsidR="00580A63" w:rsidRDefault="00580A63" w:rsidP="00580A63">
      <w:pPr>
        <w:autoSpaceDE w:val="0"/>
        <w:autoSpaceDN w:val="0"/>
        <w:adjustRightInd w:val="0"/>
        <w:jc w:val="both"/>
        <w:rPr>
          <w:rFonts w:cs="Arial"/>
          <w:szCs w:val="22"/>
        </w:rPr>
      </w:pPr>
    </w:p>
    <w:p w14:paraId="726EFE2D" w14:textId="77777777" w:rsidR="00580A63" w:rsidRDefault="00580A63" w:rsidP="00580A63">
      <w:pPr>
        <w:autoSpaceDE w:val="0"/>
        <w:autoSpaceDN w:val="0"/>
        <w:adjustRightInd w:val="0"/>
        <w:jc w:val="both"/>
        <w:rPr>
          <w:rFonts w:cs="Arial"/>
          <w:szCs w:val="22"/>
        </w:rPr>
      </w:pPr>
      <w:r w:rsidRPr="000616DE">
        <w:rPr>
          <w:rFonts w:cs="Arial"/>
          <w:szCs w:val="22"/>
        </w:rPr>
        <w:t xml:space="preserve">You can find </w:t>
      </w:r>
      <w:proofErr w:type="gramStart"/>
      <w:r w:rsidRPr="000616DE">
        <w:rPr>
          <w:rFonts w:cs="Arial"/>
          <w:szCs w:val="22"/>
        </w:rPr>
        <w:t>all of</w:t>
      </w:r>
      <w:proofErr w:type="gramEnd"/>
      <w:r w:rsidRPr="000616DE">
        <w:rPr>
          <w:rFonts w:cs="Arial"/>
          <w:szCs w:val="22"/>
        </w:rPr>
        <w:t xml:space="preserve"> the Referencing Handbooks here: </w:t>
      </w:r>
    </w:p>
    <w:p w14:paraId="2ACEB6C0" w14:textId="1BEF11BA" w:rsidR="00580A63" w:rsidRPr="00570F72" w:rsidRDefault="00993B07" w:rsidP="00580A63">
      <w:pPr>
        <w:autoSpaceDE w:val="0"/>
        <w:autoSpaceDN w:val="0"/>
        <w:adjustRightInd w:val="0"/>
        <w:jc w:val="both"/>
        <w:rPr>
          <w:rFonts w:cs="Arial"/>
          <w:szCs w:val="22"/>
        </w:rPr>
      </w:pPr>
      <w:hyperlink r:id="rId22" w:history="1">
        <w:r w:rsidRPr="00993B07">
          <w:rPr>
            <w:rStyle w:val="Hyperlink"/>
          </w:rPr>
          <w:t>Referencing Handbooks | Digital Services | University of Wales Trinity Saint David</w:t>
        </w:r>
      </w:hyperlink>
    </w:p>
    <w:p w14:paraId="5F408FEA" w14:textId="77777777" w:rsidR="00993B07" w:rsidRDefault="00993B07" w:rsidP="00580A63">
      <w:pPr>
        <w:autoSpaceDE w:val="0"/>
        <w:autoSpaceDN w:val="0"/>
        <w:adjustRightInd w:val="0"/>
        <w:jc w:val="both"/>
        <w:rPr>
          <w:rFonts w:cs="Arial"/>
          <w:szCs w:val="22"/>
        </w:rPr>
      </w:pPr>
    </w:p>
    <w:p w14:paraId="5745A1CA" w14:textId="58480DA6" w:rsidR="00580A63" w:rsidRPr="00570F72" w:rsidRDefault="00580A63" w:rsidP="00580A63">
      <w:pPr>
        <w:autoSpaceDE w:val="0"/>
        <w:autoSpaceDN w:val="0"/>
        <w:adjustRightInd w:val="0"/>
        <w:jc w:val="both"/>
        <w:rPr>
          <w:rFonts w:cs="Arial"/>
          <w:szCs w:val="22"/>
        </w:rPr>
      </w:pPr>
      <w:r w:rsidRPr="00570F72">
        <w:rPr>
          <w:rFonts w:cs="Arial"/>
          <w:szCs w:val="22"/>
        </w:rPr>
        <w:lastRenderedPageBreak/>
        <w:t>If you are uncertain which handbook is for your subject, do ask your Programme Manager or Academic Tutor.</w:t>
      </w:r>
    </w:p>
    <w:p w14:paraId="255CAB82" w14:textId="77777777" w:rsidR="00580A63" w:rsidRPr="00570F72" w:rsidRDefault="00580A63" w:rsidP="00580A63">
      <w:pPr>
        <w:autoSpaceDE w:val="0"/>
        <w:autoSpaceDN w:val="0"/>
        <w:adjustRightInd w:val="0"/>
        <w:jc w:val="both"/>
        <w:rPr>
          <w:rFonts w:cs="Arial"/>
          <w:szCs w:val="22"/>
        </w:rPr>
      </w:pPr>
    </w:p>
    <w:p w14:paraId="6F2C6DFE" w14:textId="77777777" w:rsidR="00580A63" w:rsidRDefault="00580A63" w:rsidP="00580A63">
      <w:pPr>
        <w:autoSpaceDE w:val="0"/>
        <w:autoSpaceDN w:val="0"/>
        <w:adjustRightInd w:val="0"/>
        <w:jc w:val="both"/>
        <w:rPr>
          <w:rStyle w:val="normaltextrun"/>
          <w:rFonts w:cs="Arial"/>
          <w:color w:val="000000"/>
          <w:szCs w:val="22"/>
          <w:shd w:val="clear" w:color="auto" w:fill="FFFFFF"/>
        </w:rPr>
      </w:pPr>
      <w:r w:rsidRPr="0046620E">
        <w:rPr>
          <w:rStyle w:val="normaltextrun"/>
          <w:rFonts w:cs="Arial"/>
          <w:b/>
          <w:color w:val="000000"/>
          <w:szCs w:val="22"/>
          <w:shd w:val="clear" w:color="auto" w:fill="FFFFFF"/>
        </w:rPr>
        <w:t>Self-plagiarism</w:t>
      </w:r>
      <w:r w:rsidRPr="00570F72">
        <w:rPr>
          <w:rStyle w:val="normaltextrun"/>
          <w:rFonts w:cs="Arial"/>
          <w:color w:val="000000"/>
          <w:szCs w:val="22"/>
          <w:shd w:val="clear" w:color="auto" w:fill="FFFFFF"/>
        </w:rPr>
        <w:t xml:space="preserve"> is when you are reusing material that you have created yourself. </w:t>
      </w:r>
    </w:p>
    <w:p w14:paraId="1684AC53" w14:textId="77777777" w:rsidR="00580A63" w:rsidRPr="00570F72" w:rsidRDefault="00580A63" w:rsidP="00580A63">
      <w:pPr>
        <w:autoSpaceDE w:val="0"/>
        <w:autoSpaceDN w:val="0"/>
        <w:adjustRightInd w:val="0"/>
        <w:jc w:val="both"/>
        <w:rPr>
          <w:rStyle w:val="normaltextrun"/>
          <w:rFonts w:cs="Arial"/>
          <w:color w:val="000000"/>
          <w:szCs w:val="22"/>
          <w:shd w:val="clear" w:color="auto" w:fill="FFFFFF"/>
        </w:rPr>
      </w:pPr>
    </w:p>
    <w:p w14:paraId="7AD3BA26" w14:textId="77777777" w:rsidR="00580A63" w:rsidRPr="00570F72" w:rsidRDefault="00580A63" w:rsidP="00580A63">
      <w:pPr>
        <w:autoSpaceDE w:val="0"/>
        <w:autoSpaceDN w:val="0"/>
        <w:adjustRightInd w:val="0"/>
        <w:jc w:val="both"/>
        <w:rPr>
          <w:rStyle w:val="normaltextrun"/>
          <w:rFonts w:cs="Arial"/>
          <w:szCs w:val="22"/>
        </w:rPr>
      </w:pPr>
      <w:r w:rsidRPr="00570F72">
        <w:rPr>
          <w:rStyle w:val="normaltextrun"/>
          <w:rFonts w:cs="Arial"/>
          <w:szCs w:val="22"/>
        </w:rPr>
        <w:t>How to avoid self-plagiarism:</w:t>
      </w:r>
    </w:p>
    <w:p w14:paraId="27994761" w14:textId="77777777" w:rsidR="00580A63" w:rsidRPr="00570F72" w:rsidRDefault="00580A63" w:rsidP="00580A63">
      <w:pPr>
        <w:pStyle w:val="ListParagraph"/>
        <w:numPr>
          <w:ilvl w:val="0"/>
          <w:numId w:val="38"/>
        </w:numPr>
        <w:autoSpaceDE w:val="0"/>
        <w:autoSpaceDN w:val="0"/>
        <w:adjustRightInd w:val="0"/>
        <w:jc w:val="both"/>
        <w:rPr>
          <w:rFonts w:ascii="Arial" w:hAnsi="Arial" w:cs="Arial"/>
        </w:rPr>
      </w:pPr>
      <w:r w:rsidRPr="00570F72">
        <w:rPr>
          <w:rFonts w:ascii="Arial" w:hAnsi="Arial" w:cs="Arial"/>
        </w:rPr>
        <w:t xml:space="preserve">Never take a paragraph (or sentence or graph or image, etc.) from a previous piece of work and submit it as part of a new piece of work. </w:t>
      </w:r>
    </w:p>
    <w:p w14:paraId="3E542C94" w14:textId="77777777" w:rsidR="00580A63" w:rsidRPr="00570F72" w:rsidRDefault="00580A63" w:rsidP="00580A63">
      <w:pPr>
        <w:autoSpaceDE w:val="0"/>
        <w:autoSpaceDN w:val="0"/>
        <w:adjustRightInd w:val="0"/>
        <w:jc w:val="both"/>
        <w:rPr>
          <w:rFonts w:cs="Arial"/>
          <w:szCs w:val="22"/>
        </w:rPr>
      </w:pPr>
      <w:r w:rsidRPr="00570F72">
        <w:rPr>
          <w:rFonts w:cs="Arial"/>
          <w:szCs w:val="22"/>
        </w:rPr>
        <w:t>Remember Self-plagiarism is as bad as plagiarism and has the same penalties. </w:t>
      </w:r>
    </w:p>
    <w:p w14:paraId="3E3F0986" w14:textId="77777777" w:rsidR="00580A63" w:rsidRPr="00570F72" w:rsidRDefault="00580A63" w:rsidP="00580A63">
      <w:pPr>
        <w:autoSpaceDE w:val="0"/>
        <w:autoSpaceDN w:val="0"/>
        <w:adjustRightInd w:val="0"/>
        <w:jc w:val="both"/>
        <w:rPr>
          <w:rFonts w:cs="Arial"/>
          <w:szCs w:val="22"/>
        </w:rPr>
      </w:pPr>
    </w:p>
    <w:p w14:paraId="135D38C4" w14:textId="77777777" w:rsidR="00580A63" w:rsidRPr="00570F72" w:rsidRDefault="00580A63" w:rsidP="00580A63">
      <w:pPr>
        <w:autoSpaceDE w:val="0"/>
        <w:autoSpaceDN w:val="0"/>
        <w:adjustRightInd w:val="0"/>
        <w:jc w:val="both"/>
        <w:rPr>
          <w:rFonts w:cs="Arial"/>
          <w:szCs w:val="22"/>
        </w:rPr>
      </w:pPr>
      <w:r w:rsidRPr="00570F72">
        <w:rPr>
          <w:rFonts w:cs="Arial"/>
          <w:b/>
          <w:bCs/>
          <w:szCs w:val="22"/>
        </w:rPr>
        <w:t>False authorship</w:t>
      </w:r>
      <w:r w:rsidRPr="00570F72">
        <w:rPr>
          <w:rFonts w:cs="Arial"/>
          <w:szCs w:val="22"/>
        </w:rPr>
        <w:t xml:space="preserve"> is a broad category of misconduct, which covers from buying an essay off an essay-mill to using paraphrasing software.  </w:t>
      </w:r>
    </w:p>
    <w:p w14:paraId="7A577DEF" w14:textId="77777777" w:rsidR="00580A63" w:rsidRPr="00570F72" w:rsidRDefault="00580A63" w:rsidP="00580A63">
      <w:pPr>
        <w:autoSpaceDE w:val="0"/>
        <w:autoSpaceDN w:val="0"/>
        <w:adjustRightInd w:val="0"/>
        <w:jc w:val="both"/>
        <w:rPr>
          <w:rFonts w:cs="Arial"/>
          <w:szCs w:val="22"/>
        </w:rPr>
      </w:pPr>
    </w:p>
    <w:p w14:paraId="098725A6" w14:textId="77777777" w:rsidR="00580A63" w:rsidRPr="00570F72" w:rsidRDefault="00580A63" w:rsidP="00580A63">
      <w:pPr>
        <w:autoSpaceDE w:val="0"/>
        <w:autoSpaceDN w:val="0"/>
        <w:adjustRightInd w:val="0"/>
        <w:jc w:val="both"/>
        <w:rPr>
          <w:rFonts w:cs="Arial"/>
          <w:szCs w:val="22"/>
        </w:rPr>
      </w:pPr>
      <w:r w:rsidRPr="00570F72">
        <w:rPr>
          <w:rFonts w:cs="Arial"/>
          <w:szCs w:val="22"/>
        </w:rPr>
        <w:t>How to avoid false authorship:</w:t>
      </w:r>
    </w:p>
    <w:p w14:paraId="20BC1378" w14:textId="77777777" w:rsidR="00580A63" w:rsidRPr="00570F72" w:rsidRDefault="00580A63" w:rsidP="00580A63">
      <w:pPr>
        <w:pStyle w:val="ListParagraph"/>
        <w:numPr>
          <w:ilvl w:val="0"/>
          <w:numId w:val="35"/>
        </w:numPr>
        <w:autoSpaceDE w:val="0"/>
        <w:autoSpaceDN w:val="0"/>
        <w:adjustRightInd w:val="0"/>
        <w:jc w:val="both"/>
        <w:rPr>
          <w:rFonts w:ascii="Arial" w:hAnsi="Arial" w:cs="Arial"/>
        </w:rPr>
      </w:pPr>
      <w:r w:rsidRPr="00570F72">
        <w:rPr>
          <w:rFonts w:ascii="Arial" w:hAnsi="Arial" w:cs="Arial"/>
        </w:rPr>
        <w:t>Never ask someone else to create your work, whether that is a friend, a relative or someone you pay.</w:t>
      </w:r>
    </w:p>
    <w:p w14:paraId="6A43A4FA" w14:textId="77777777" w:rsidR="00580A63" w:rsidRPr="00570F72" w:rsidRDefault="00580A63" w:rsidP="00580A63">
      <w:pPr>
        <w:pStyle w:val="ListParagraph"/>
        <w:numPr>
          <w:ilvl w:val="0"/>
          <w:numId w:val="35"/>
        </w:numPr>
        <w:autoSpaceDE w:val="0"/>
        <w:autoSpaceDN w:val="0"/>
        <w:adjustRightInd w:val="0"/>
        <w:jc w:val="both"/>
        <w:rPr>
          <w:rFonts w:ascii="Arial" w:hAnsi="Arial" w:cs="Arial"/>
        </w:rPr>
      </w:pPr>
      <w:r w:rsidRPr="00570F72">
        <w:rPr>
          <w:rFonts w:ascii="Arial" w:hAnsi="Arial" w:cs="Arial"/>
        </w:rPr>
        <w:t>Never submit work that you have bought or solicited.</w:t>
      </w:r>
    </w:p>
    <w:p w14:paraId="401D087A" w14:textId="77777777" w:rsidR="00580A63" w:rsidRPr="0046620E" w:rsidRDefault="00580A63" w:rsidP="00580A63">
      <w:pPr>
        <w:pStyle w:val="ListParagraph"/>
        <w:numPr>
          <w:ilvl w:val="0"/>
          <w:numId w:val="35"/>
        </w:numPr>
        <w:autoSpaceDE w:val="0"/>
        <w:autoSpaceDN w:val="0"/>
        <w:adjustRightInd w:val="0"/>
        <w:jc w:val="both"/>
        <w:rPr>
          <w:rStyle w:val="normaltextrun"/>
          <w:rFonts w:ascii="Arial" w:hAnsi="Arial" w:cs="Arial"/>
        </w:rPr>
      </w:pPr>
      <w:r w:rsidRPr="0046620E">
        <w:rPr>
          <w:rFonts w:ascii="Arial" w:hAnsi="Arial" w:cs="Arial"/>
        </w:rPr>
        <w:t xml:space="preserve">Do not use </w:t>
      </w:r>
      <w:r w:rsidRPr="0046620E">
        <w:rPr>
          <w:rStyle w:val="normaltextrun"/>
          <w:rFonts w:ascii="Arial" w:hAnsi="Arial" w:cs="Arial"/>
          <w:color w:val="000000"/>
          <w:bdr w:val="none" w:sz="0" w:space="0" w:color="auto" w:frame="1"/>
        </w:rPr>
        <w:t>material repositories, where students store essays and notes, without full referencing.</w:t>
      </w:r>
    </w:p>
    <w:p w14:paraId="34DAFB40" w14:textId="77777777" w:rsidR="00580A63" w:rsidRPr="00570F72" w:rsidRDefault="00580A63" w:rsidP="00580A63">
      <w:pPr>
        <w:pStyle w:val="ListParagraph"/>
        <w:numPr>
          <w:ilvl w:val="0"/>
          <w:numId w:val="35"/>
        </w:numPr>
        <w:autoSpaceDE w:val="0"/>
        <w:autoSpaceDN w:val="0"/>
        <w:adjustRightInd w:val="0"/>
        <w:jc w:val="both"/>
        <w:rPr>
          <w:rFonts w:ascii="Arial" w:hAnsi="Arial" w:cs="Arial"/>
        </w:rPr>
      </w:pPr>
      <w:r w:rsidRPr="00570F72">
        <w:rPr>
          <w:rFonts w:ascii="Arial" w:hAnsi="Arial" w:cs="Arial"/>
        </w:rPr>
        <w:t>Do not use paraphrasing software or Artificial Intelligence Generators, unless you have been allowed to do so by the module tutor.</w:t>
      </w:r>
    </w:p>
    <w:p w14:paraId="4FE5924D" w14:textId="77777777" w:rsidR="00580A63" w:rsidRPr="00570F72" w:rsidRDefault="00580A63" w:rsidP="00580A63">
      <w:pPr>
        <w:autoSpaceDE w:val="0"/>
        <w:autoSpaceDN w:val="0"/>
        <w:adjustRightInd w:val="0"/>
        <w:jc w:val="both"/>
        <w:rPr>
          <w:rFonts w:cs="Arial"/>
          <w:szCs w:val="22"/>
        </w:rPr>
      </w:pPr>
      <w:r w:rsidRPr="00570F72">
        <w:rPr>
          <w:rFonts w:cs="Arial"/>
          <w:szCs w:val="22"/>
        </w:rPr>
        <w:t xml:space="preserve">Fundamentally, the work that you submit for any part of your degree </w:t>
      </w:r>
      <w:r w:rsidRPr="00570F72">
        <w:rPr>
          <w:rFonts w:cs="Arial"/>
          <w:b/>
          <w:bCs/>
          <w:szCs w:val="22"/>
        </w:rPr>
        <w:t>must be your own</w:t>
      </w:r>
      <w:r w:rsidRPr="00570F72">
        <w:rPr>
          <w:rFonts w:cs="Arial"/>
          <w:szCs w:val="22"/>
        </w:rPr>
        <w:t>.</w:t>
      </w:r>
    </w:p>
    <w:p w14:paraId="352A7BD3" w14:textId="77777777" w:rsidR="00580A63" w:rsidRPr="00570F72" w:rsidRDefault="00580A63" w:rsidP="00580A63">
      <w:pPr>
        <w:autoSpaceDE w:val="0"/>
        <w:autoSpaceDN w:val="0"/>
        <w:adjustRightInd w:val="0"/>
        <w:jc w:val="both"/>
        <w:rPr>
          <w:rFonts w:cs="Arial"/>
          <w:szCs w:val="22"/>
        </w:rPr>
      </w:pPr>
    </w:p>
    <w:p w14:paraId="39DD1E0D" w14:textId="77777777" w:rsidR="00580A63" w:rsidRPr="00570F72" w:rsidRDefault="00580A63" w:rsidP="00580A63">
      <w:pPr>
        <w:autoSpaceDE w:val="0"/>
        <w:autoSpaceDN w:val="0"/>
        <w:adjustRightInd w:val="0"/>
        <w:jc w:val="both"/>
        <w:rPr>
          <w:rStyle w:val="normaltextrun"/>
          <w:rFonts w:cs="Arial"/>
          <w:szCs w:val="22"/>
        </w:rPr>
      </w:pPr>
      <w:r w:rsidRPr="0046620E">
        <w:rPr>
          <w:rStyle w:val="normaltextrun"/>
          <w:rFonts w:cs="Arial"/>
          <w:b/>
          <w:szCs w:val="22"/>
        </w:rPr>
        <w:t xml:space="preserve">Collusion </w:t>
      </w:r>
      <w:r w:rsidRPr="00570F72">
        <w:rPr>
          <w:rStyle w:val="normaltextrun"/>
          <w:rFonts w:cs="Arial"/>
          <w:szCs w:val="22"/>
        </w:rPr>
        <w:t>is when two or more students submit work that is very similar and there is evidence to suggest that they worked together or one used the other's work.</w:t>
      </w:r>
      <w:r w:rsidRPr="00570F72">
        <w:rPr>
          <w:rStyle w:val="eop"/>
          <w:rFonts w:cs="Arial"/>
          <w:szCs w:val="22"/>
        </w:rPr>
        <w:t xml:space="preserve">  </w:t>
      </w:r>
      <w:r w:rsidRPr="00570F72">
        <w:rPr>
          <w:rStyle w:val="normaltextrun"/>
          <w:rFonts w:cs="Arial"/>
          <w:szCs w:val="22"/>
        </w:rPr>
        <w:t>Collusion is only relevant when the assignment is to be completed by each student individually. Group work that is submitted on a group basis is not subject to allegations of collusion. </w:t>
      </w:r>
    </w:p>
    <w:p w14:paraId="72D6AEBD" w14:textId="77777777" w:rsidR="00580A63" w:rsidRPr="00570F72" w:rsidRDefault="00580A63" w:rsidP="00580A63">
      <w:pPr>
        <w:autoSpaceDE w:val="0"/>
        <w:autoSpaceDN w:val="0"/>
        <w:adjustRightInd w:val="0"/>
        <w:jc w:val="both"/>
        <w:rPr>
          <w:rFonts w:cs="Arial"/>
          <w:szCs w:val="22"/>
        </w:rPr>
      </w:pPr>
    </w:p>
    <w:p w14:paraId="30FA7695" w14:textId="77777777" w:rsidR="00580A63" w:rsidRPr="00570F72" w:rsidRDefault="00580A63" w:rsidP="00580A63">
      <w:pPr>
        <w:autoSpaceDE w:val="0"/>
        <w:autoSpaceDN w:val="0"/>
        <w:adjustRightInd w:val="0"/>
        <w:jc w:val="both"/>
        <w:rPr>
          <w:rFonts w:cs="Arial"/>
          <w:szCs w:val="22"/>
        </w:rPr>
      </w:pPr>
      <w:r w:rsidRPr="00570F72">
        <w:rPr>
          <w:rFonts w:cs="Arial"/>
          <w:szCs w:val="22"/>
        </w:rPr>
        <w:t>How to avoid collusion:</w:t>
      </w:r>
    </w:p>
    <w:p w14:paraId="13A3F797" w14:textId="77777777" w:rsidR="00580A63" w:rsidRPr="00570F72" w:rsidRDefault="00580A63" w:rsidP="00580A63">
      <w:pPr>
        <w:pStyle w:val="ListParagraph"/>
        <w:numPr>
          <w:ilvl w:val="0"/>
          <w:numId w:val="39"/>
        </w:numPr>
        <w:autoSpaceDE w:val="0"/>
        <w:autoSpaceDN w:val="0"/>
        <w:adjustRightInd w:val="0"/>
        <w:jc w:val="both"/>
        <w:rPr>
          <w:rFonts w:ascii="Arial" w:hAnsi="Arial" w:cs="Arial"/>
        </w:rPr>
      </w:pPr>
      <w:r w:rsidRPr="00570F72">
        <w:rPr>
          <w:rFonts w:ascii="Arial" w:hAnsi="Arial" w:cs="Arial"/>
        </w:rPr>
        <w:t xml:space="preserve">Keep your materials, such as notes from reading, essay drafts, etc. private. </w:t>
      </w:r>
    </w:p>
    <w:p w14:paraId="145E1DF2" w14:textId="77777777" w:rsidR="00580A63" w:rsidRPr="00570F72" w:rsidRDefault="00580A63" w:rsidP="00580A63">
      <w:pPr>
        <w:pStyle w:val="ListParagraph"/>
        <w:numPr>
          <w:ilvl w:val="0"/>
          <w:numId w:val="39"/>
        </w:numPr>
        <w:autoSpaceDE w:val="0"/>
        <w:autoSpaceDN w:val="0"/>
        <w:adjustRightInd w:val="0"/>
        <w:jc w:val="both"/>
        <w:rPr>
          <w:rFonts w:ascii="Arial" w:hAnsi="Arial" w:cs="Arial"/>
        </w:rPr>
      </w:pPr>
      <w:r w:rsidRPr="00570F72">
        <w:rPr>
          <w:rFonts w:ascii="Arial" w:hAnsi="Arial" w:cs="Arial"/>
        </w:rPr>
        <w:t xml:space="preserve">Do not share them with others, whether in the same class or in another class. </w:t>
      </w:r>
    </w:p>
    <w:p w14:paraId="79AF8854" w14:textId="77777777" w:rsidR="00580A63" w:rsidRPr="00570F72" w:rsidRDefault="00580A63" w:rsidP="00580A63">
      <w:pPr>
        <w:pStyle w:val="ListParagraph"/>
        <w:numPr>
          <w:ilvl w:val="0"/>
          <w:numId w:val="39"/>
        </w:numPr>
        <w:autoSpaceDE w:val="0"/>
        <w:autoSpaceDN w:val="0"/>
        <w:adjustRightInd w:val="0"/>
        <w:jc w:val="both"/>
        <w:rPr>
          <w:rFonts w:ascii="Arial" w:hAnsi="Arial" w:cs="Arial"/>
        </w:rPr>
      </w:pPr>
      <w:r w:rsidRPr="00570F72">
        <w:rPr>
          <w:rFonts w:ascii="Arial" w:hAnsi="Arial" w:cs="Arial"/>
        </w:rPr>
        <w:t xml:space="preserve">Do not publish them online. </w:t>
      </w:r>
    </w:p>
    <w:p w14:paraId="5E0E004A" w14:textId="77777777" w:rsidR="00580A63" w:rsidRPr="00570F72" w:rsidRDefault="00580A63" w:rsidP="00580A63">
      <w:pPr>
        <w:pStyle w:val="ListParagraph"/>
        <w:numPr>
          <w:ilvl w:val="0"/>
          <w:numId w:val="39"/>
        </w:numPr>
        <w:autoSpaceDE w:val="0"/>
        <w:autoSpaceDN w:val="0"/>
        <w:adjustRightInd w:val="0"/>
        <w:jc w:val="both"/>
        <w:rPr>
          <w:rFonts w:ascii="Arial" w:hAnsi="Arial" w:cs="Arial"/>
        </w:rPr>
      </w:pPr>
      <w:r w:rsidRPr="00570F72">
        <w:rPr>
          <w:rFonts w:ascii="Arial" w:hAnsi="Arial" w:cs="Arial"/>
        </w:rPr>
        <w:t>Do not leave them in shared computers without password protection.</w:t>
      </w:r>
    </w:p>
    <w:p w14:paraId="5A2E07CC" w14:textId="77777777" w:rsidR="00580A63" w:rsidRPr="00570F72" w:rsidRDefault="00580A63" w:rsidP="00580A63">
      <w:pPr>
        <w:autoSpaceDE w:val="0"/>
        <w:autoSpaceDN w:val="0"/>
        <w:adjustRightInd w:val="0"/>
        <w:jc w:val="both"/>
        <w:rPr>
          <w:rStyle w:val="eop"/>
          <w:rFonts w:cs="Arial"/>
          <w:color w:val="000000"/>
          <w:szCs w:val="22"/>
          <w:shd w:val="clear" w:color="auto" w:fill="FFFFFF"/>
        </w:rPr>
      </w:pPr>
      <w:r w:rsidRPr="00570F72">
        <w:rPr>
          <w:rStyle w:val="normaltextrun"/>
          <w:rFonts w:cs="Arial"/>
          <w:color w:val="000000"/>
          <w:szCs w:val="22"/>
          <w:shd w:val="clear" w:color="auto" w:fill="FFFFFF"/>
        </w:rPr>
        <w:t>There is no problem in discussing your work, your discoveries and knowledge with other students. On the contrary, you will often be asked to work with others informally whether in class or outside. Learning from others and teaching others is an essential avenue to deeper learning.</w:t>
      </w:r>
      <w:r w:rsidRPr="00570F72">
        <w:rPr>
          <w:rStyle w:val="eop"/>
          <w:rFonts w:cs="Arial"/>
          <w:color w:val="000000"/>
          <w:szCs w:val="22"/>
          <w:shd w:val="clear" w:color="auto" w:fill="FFFFFF"/>
        </w:rPr>
        <w:t> </w:t>
      </w:r>
    </w:p>
    <w:p w14:paraId="32EE130C" w14:textId="77777777" w:rsidR="00580A63" w:rsidRPr="00570F72" w:rsidRDefault="00580A63" w:rsidP="00580A63">
      <w:pPr>
        <w:autoSpaceDE w:val="0"/>
        <w:autoSpaceDN w:val="0"/>
        <w:adjustRightInd w:val="0"/>
        <w:jc w:val="both"/>
        <w:rPr>
          <w:rFonts w:cs="Arial"/>
          <w:szCs w:val="22"/>
        </w:rPr>
      </w:pPr>
    </w:p>
    <w:p w14:paraId="725D8973" w14:textId="77777777" w:rsidR="00580A63" w:rsidRPr="004B278F" w:rsidRDefault="00580A63" w:rsidP="00580A63">
      <w:pPr>
        <w:jc w:val="both"/>
        <w:rPr>
          <w:rFonts w:cs="Arial"/>
          <w:color w:val="FF0000"/>
        </w:rPr>
      </w:pPr>
      <w:r w:rsidRPr="00570F72">
        <w:rPr>
          <w:rFonts w:cs="Arial"/>
          <w:b/>
          <w:bCs/>
          <w:szCs w:val="22"/>
        </w:rPr>
        <w:t>Cheating in examinations</w:t>
      </w:r>
      <w:r w:rsidRPr="00570F72">
        <w:rPr>
          <w:rFonts w:cs="Arial"/>
          <w:szCs w:val="22"/>
        </w:rPr>
        <w:t xml:space="preserve"> (or other formal assessment) includes the possession of unauthorised material or technology during an examination, and attempting to access unseen assessment materials in an advance of an examination.</w:t>
      </w:r>
    </w:p>
    <w:p w14:paraId="096EF5AB" w14:textId="77777777" w:rsidR="00580A63" w:rsidRPr="004B278F" w:rsidRDefault="00580A63" w:rsidP="00580A63">
      <w:pPr>
        <w:jc w:val="both"/>
        <w:rPr>
          <w:rFonts w:cs="Arial"/>
          <w:szCs w:val="22"/>
        </w:rPr>
      </w:pPr>
    </w:p>
    <w:p w14:paraId="00D36263" w14:textId="77777777" w:rsidR="00580A63" w:rsidRPr="004B278F" w:rsidRDefault="00580A63" w:rsidP="00580A63">
      <w:pPr>
        <w:jc w:val="both"/>
        <w:rPr>
          <w:rFonts w:cs="Arial"/>
        </w:rPr>
      </w:pPr>
      <w:r w:rsidRPr="5F0272A8">
        <w:rPr>
          <w:rFonts w:cs="Arial"/>
        </w:rPr>
        <w:t xml:space="preserve">When enrolling as a student at the University of Wales Trinity Saint David you have consented to your work being scrutinised both electronically and for </w:t>
      </w:r>
      <w:r>
        <w:rPr>
          <w:rFonts w:cs="Arial"/>
        </w:rPr>
        <w:t>academic misconduct</w:t>
      </w:r>
      <w:r w:rsidRPr="5F0272A8">
        <w:rPr>
          <w:rFonts w:cs="Arial"/>
        </w:rPr>
        <w:t xml:space="preserve">.  </w:t>
      </w:r>
      <w:r>
        <w:rPr>
          <w:rFonts w:cs="Arial"/>
        </w:rPr>
        <w:t>Normally,</w:t>
      </w:r>
      <w:r w:rsidRPr="5F0272A8">
        <w:rPr>
          <w:rFonts w:cs="Arial"/>
        </w:rPr>
        <w:t xml:space="preserve"> your work will be submitted electronically via Moodle.  </w:t>
      </w:r>
    </w:p>
    <w:p w14:paraId="48722B75" w14:textId="77777777" w:rsidR="00580A63" w:rsidRPr="004B278F" w:rsidRDefault="00580A63" w:rsidP="00580A63">
      <w:pPr>
        <w:jc w:val="both"/>
        <w:rPr>
          <w:rFonts w:cs="Arial"/>
          <w:szCs w:val="22"/>
        </w:rPr>
      </w:pPr>
    </w:p>
    <w:p w14:paraId="70ED9954" w14:textId="3A54E89E" w:rsidR="00CD642C" w:rsidRPr="00580A63" w:rsidRDefault="00580A63" w:rsidP="00580A63">
      <w:pPr>
        <w:jc w:val="both"/>
        <w:rPr>
          <w:rFonts w:cs="Arial"/>
        </w:rPr>
      </w:pPr>
      <w:r w:rsidRPr="5F0272A8">
        <w:rPr>
          <w:rFonts w:cs="Arial"/>
        </w:rPr>
        <w:t xml:space="preserve">For submissions outside of the Moodle platform, it is equally important that you reference your sources accurately.  In some cases you will be expected to submit both hard and electronic copies, which can be checked against the database of the UK </w:t>
      </w:r>
      <w:r w:rsidRPr="5F0272A8">
        <w:rPr>
          <w:rFonts w:cs="Arial"/>
        </w:rPr>
        <w:lastRenderedPageBreak/>
        <w:t>Higher Education Plagiarism Detection Service.  For handwritten, portfolio and process workbook submissions check with your module tutor if you are in any doubt about whether you have infringed the regulations.  They are here to assist you; ensure that you take advantage of their expertise.</w:t>
      </w:r>
    </w:p>
    <w:p w14:paraId="66200EA5" w14:textId="77777777" w:rsidR="00EE18B4" w:rsidRPr="00EE18B4" w:rsidRDefault="00EE18B4" w:rsidP="004C0775">
      <w:pPr>
        <w:pStyle w:val="Heading1"/>
      </w:pPr>
      <w:bookmarkStart w:id="36" w:name="_Toc225349883"/>
      <w:r>
        <w:t>LIBRARY AND LEARNING RESOURCES</w:t>
      </w:r>
      <w:bookmarkEnd w:id="36"/>
    </w:p>
    <w:p w14:paraId="0B3299B1" w14:textId="77777777" w:rsidR="00A0777C" w:rsidRDefault="00CE025E" w:rsidP="165BB9B4">
      <w:pPr>
        <w:autoSpaceDE w:val="0"/>
        <w:autoSpaceDN w:val="0"/>
        <w:adjustRightInd w:val="0"/>
        <w:jc w:val="both"/>
        <w:rPr>
          <w:rFonts w:eastAsia="Arial" w:cs="Arial"/>
        </w:rPr>
      </w:pPr>
      <w:r w:rsidRPr="5A05067E">
        <w:t xml:space="preserve">The primary provision is from </w:t>
      </w:r>
      <w:r w:rsidR="00957FD2" w:rsidRPr="5A05067E">
        <w:rPr>
          <w:highlight w:val="cyan"/>
        </w:rPr>
        <w:t>Name of Partner Institution</w:t>
      </w:r>
      <w:r w:rsidRPr="5A05067E">
        <w:rPr>
          <w:rFonts w:eastAsia="Arial" w:cs="Arial"/>
        </w:rPr>
        <w:t xml:space="preserve"> </w:t>
      </w:r>
      <w:r w:rsidR="00957FD2" w:rsidRPr="5A05067E">
        <w:t>l</w:t>
      </w:r>
      <w:r w:rsidRPr="5A05067E">
        <w:t xml:space="preserve">ibrary </w:t>
      </w:r>
      <w:r w:rsidR="00957FD2" w:rsidRPr="5A05067E">
        <w:t>s</w:t>
      </w:r>
      <w:r w:rsidRPr="5A05067E">
        <w:t>ervices</w:t>
      </w:r>
      <w:r w:rsidR="00957FD2" w:rsidRPr="5A05067E">
        <w:rPr>
          <w:rFonts w:eastAsia="Arial" w:cs="Arial"/>
        </w:rPr>
        <w:t xml:space="preserve">; </w:t>
      </w:r>
      <w:r w:rsidRPr="5A05067E">
        <w:t xml:space="preserve">further details </w:t>
      </w:r>
      <w:r w:rsidR="00957FD2" w:rsidRPr="5A05067E">
        <w:t xml:space="preserve">are available from </w:t>
      </w:r>
      <w:r w:rsidR="001C1B46" w:rsidRPr="006E2E24">
        <w:rPr>
          <w:highlight w:val="cyan"/>
        </w:rPr>
        <w:t xml:space="preserve">Name of relevant department </w:t>
      </w:r>
      <w:r w:rsidR="006E2E24" w:rsidRPr="006E2E24">
        <w:rPr>
          <w:highlight w:val="cyan"/>
        </w:rPr>
        <w:t>or link</w:t>
      </w:r>
      <w:r w:rsidR="00957FD2" w:rsidRPr="5A05067E">
        <w:t xml:space="preserve">. </w:t>
      </w:r>
      <w:r w:rsidRPr="5A05067E">
        <w:t>In addition</w:t>
      </w:r>
      <w:r w:rsidR="00957FD2" w:rsidRPr="5A05067E">
        <w:rPr>
          <w:rFonts w:eastAsia="Arial" w:cs="Arial"/>
        </w:rPr>
        <w:t>,</w:t>
      </w:r>
      <w:r w:rsidRPr="5A05067E">
        <w:t xml:space="preserve"> students </w:t>
      </w:r>
      <w:r w:rsidR="00957FD2" w:rsidRPr="5A05067E">
        <w:t xml:space="preserve">may be able to </w:t>
      </w:r>
      <w:r w:rsidRPr="5A05067E">
        <w:t xml:space="preserve">access </w:t>
      </w:r>
      <w:r w:rsidR="00957FD2" w:rsidRPr="5A05067E">
        <w:t xml:space="preserve">some of </w:t>
      </w:r>
      <w:r w:rsidRPr="5A05067E">
        <w:t xml:space="preserve">the University’s </w:t>
      </w:r>
      <w:r w:rsidR="00957FD2" w:rsidRPr="5A05067E">
        <w:t>electronic resources</w:t>
      </w:r>
      <w:r w:rsidRPr="5A05067E">
        <w:t xml:space="preserve">, where licensing allows. </w:t>
      </w:r>
      <w:r w:rsidR="00EE18B4" w:rsidRPr="5A05067E">
        <w:t>For further details please go to the Library and Learning Resources web</w:t>
      </w:r>
      <w:r w:rsidR="00307F82" w:rsidRPr="5A05067E">
        <w:t xml:space="preserve"> page for partner students</w:t>
      </w:r>
      <w:r w:rsidR="00E24099" w:rsidRPr="5A05067E">
        <w:rPr>
          <w:rFonts w:eastAsia="Arial" w:cs="Arial"/>
        </w:rPr>
        <w:t xml:space="preserve"> </w:t>
      </w:r>
      <w:r w:rsidR="00EE18B4" w:rsidRPr="5A05067E">
        <w:t>at</w:t>
      </w:r>
      <w:r w:rsidR="001E3ADC" w:rsidRPr="5A05067E">
        <w:rPr>
          <w:rFonts w:eastAsia="Arial" w:cs="Arial"/>
        </w:rPr>
        <w:t xml:space="preserve">: </w:t>
      </w:r>
      <w:r w:rsidR="00EE18B4" w:rsidRPr="5A05067E">
        <w:rPr>
          <w:rFonts w:eastAsia="Arial" w:cs="Arial"/>
        </w:rPr>
        <w:t xml:space="preserve"> </w:t>
      </w:r>
    </w:p>
    <w:p w14:paraId="75BC38FD" w14:textId="77777777" w:rsidR="00993B07" w:rsidRPr="00993B07" w:rsidRDefault="00993B07" w:rsidP="00993B07">
      <w:pPr>
        <w:autoSpaceDE w:val="0"/>
        <w:autoSpaceDN w:val="0"/>
        <w:adjustRightInd w:val="0"/>
        <w:jc w:val="both"/>
      </w:pPr>
      <w:hyperlink r:id="rId23" w:history="1">
        <w:r w:rsidRPr="00993B07">
          <w:rPr>
            <w:rStyle w:val="Hyperlink"/>
          </w:rPr>
          <w:t>Partnership Students and External Borrowers | Digital Services | University of Wales Trinity Saint David</w:t>
        </w:r>
      </w:hyperlink>
    </w:p>
    <w:p w14:paraId="58F01AA3" w14:textId="3D87C9A3" w:rsidR="001E3ADC" w:rsidRDefault="00A0777C" w:rsidP="165BB9B4">
      <w:pPr>
        <w:autoSpaceDE w:val="0"/>
        <w:autoSpaceDN w:val="0"/>
        <w:adjustRightInd w:val="0"/>
        <w:jc w:val="both"/>
        <w:rPr>
          <w:rFonts w:cs="Arial"/>
        </w:rPr>
      </w:pPr>
      <w:r>
        <w:t xml:space="preserve"> </w:t>
      </w:r>
    </w:p>
    <w:p w14:paraId="7CBAACB0" w14:textId="77777777" w:rsidR="007E75DD" w:rsidRDefault="007E75DD" w:rsidP="007E75DD">
      <w:pPr>
        <w:pStyle w:val="Heading1"/>
      </w:pPr>
      <w:bookmarkStart w:id="37" w:name="_Toc225349884"/>
      <w:r>
        <w:t>STUDENT SERVICES</w:t>
      </w:r>
      <w:bookmarkEnd w:id="37"/>
    </w:p>
    <w:p w14:paraId="207FD1CD" w14:textId="362ADAE7" w:rsidR="000E44BF" w:rsidRDefault="000E44BF" w:rsidP="5A05067E">
      <w:pPr>
        <w:autoSpaceDE w:val="0"/>
        <w:autoSpaceDN w:val="0"/>
        <w:adjustRightInd w:val="0"/>
        <w:jc w:val="both"/>
        <w:rPr>
          <w:rFonts w:eastAsia="Arial" w:cs="Arial"/>
          <w:color w:val="000000"/>
        </w:rPr>
      </w:pPr>
      <w:r w:rsidRPr="5A05067E">
        <w:rPr>
          <w:color w:val="000000"/>
        </w:rPr>
        <w:t xml:space="preserve">The primary source of student support is from </w:t>
      </w:r>
      <w:r w:rsidR="00957FD2" w:rsidRPr="5A05067E">
        <w:rPr>
          <w:highlight w:val="cyan"/>
        </w:rPr>
        <w:t>Name of Partner Institution</w:t>
      </w:r>
      <w:r w:rsidRPr="5A05067E">
        <w:rPr>
          <w:rFonts w:eastAsia="Arial" w:cs="Arial"/>
          <w:color w:val="000000"/>
        </w:rPr>
        <w:t xml:space="preserve"> </w:t>
      </w:r>
      <w:r w:rsidR="00957FD2" w:rsidRPr="5A05067E">
        <w:rPr>
          <w:color w:val="000000"/>
        </w:rPr>
        <w:t>s</w:t>
      </w:r>
      <w:r w:rsidRPr="5A05067E">
        <w:rPr>
          <w:color w:val="000000"/>
        </w:rPr>
        <w:t xml:space="preserve">tudent </w:t>
      </w:r>
      <w:r w:rsidR="00957FD2" w:rsidRPr="5A05067E">
        <w:rPr>
          <w:color w:val="000000"/>
        </w:rPr>
        <w:t>s</w:t>
      </w:r>
      <w:r w:rsidRPr="5A05067E">
        <w:rPr>
          <w:color w:val="000000"/>
        </w:rPr>
        <w:t xml:space="preserve">ervices / </w:t>
      </w:r>
      <w:r w:rsidR="00957FD2" w:rsidRPr="5A05067E">
        <w:rPr>
          <w:color w:val="000000"/>
        </w:rPr>
        <w:t>l</w:t>
      </w:r>
      <w:r w:rsidRPr="5A05067E">
        <w:rPr>
          <w:color w:val="000000"/>
        </w:rPr>
        <w:t xml:space="preserve">earner </w:t>
      </w:r>
      <w:r w:rsidR="00957FD2" w:rsidRPr="5A05067E">
        <w:rPr>
          <w:color w:val="000000"/>
        </w:rPr>
        <w:t>s</w:t>
      </w:r>
      <w:r w:rsidRPr="5A05067E">
        <w:rPr>
          <w:color w:val="000000"/>
        </w:rPr>
        <w:t>upport department.  For further details</w:t>
      </w:r>
      <w:r w:rsidR="00630427">
        <w:rPr>
          <w:color w:val="000000"/>
        </w:rPr>
        <w:t>,</w:t>
      </w:r>
      <w:r w:rsidRPr="5A05067E">
        <w:rPr>
          <w:color w:val="000000"/>
        </w:rPr>
        <w:t xml:space="preserve"> please contact the </w:t>
      </w:r>
      <w:r w:rsidRPr="5A05067E">
        <w:rPr>
          <w:color w:val="000000"/>
          <w:highlight w:val="cyan"/>
        </w:rPr>
        <w:t>Name of Partner Institution’s</w:t>
      </w:r>
      <w:r w:rsidRPr="5A05067E">
        <w:rPr>
          <w:rFonts w:eastAsia="Arial" w:cs="Arial"/>
          <w:color w:val="000000"/>
        </w:rPr>
        <w:t xml:space="preserve"> </w:t>
      </w:r>
      <w:r w:rsidR="00957FD2" w:rsidRPr="5A05067E">
        <w:rPr>
          <w:color w:val="000000"/>
        </w:rPr>
        <w:t>s</w:t>
      </w:r>
      <w:r w:rsidRPr="5A05067E">
        <w:rPr>
          <w:color w:val="000000"/>
        </w:rPr>
        <w:t xml:space="preserve">tudent </w:t>
      </w:r>
      <w:r w:rsidR="00957FD2" w:rsidRPr="5A05067E">
        <w:rPr>
          <w:color w:val="000000"/>
        </w:rPr>
        <w:t>s</w:t>
      </w:r>
      <w:r w:rsidRPr="5A05067E">
        <w:rPr>
          <w:color w:val="000000"/>
        </w:rPr>
        <w:t xml:space="preserve">ervices / </w:t>
      </w:r>
      <w:r w:rsidR="00957FD2" w:rsidRPr="5A05067E">
        <w:rPr>
          <w:color w:val="000000"/>
        </w:rPr>
        <w:t>l</w:t>
      </w:r>
      <w:r w:rsidRPr="5A05067E">
        <w:rPr>
          <w:color w:val="000000"/>
        </w:rPr>
        <w:t xml:space="preserve">earner </w:t>
      </w:r>
      <w:r w:rsidR="00957FD2" w:rsidRPr="5A05067E">
        <w:rPr>
          <w:color w:val="000000"/>
        </w:rPr>
        <w:t>s</w:t>
      </w:r>
      <w:r w:rsidRPr="5A05067E">
        <w:rPr>
          <w:color w:val="000000"/>
        </w:rPr>
        <w:t>upport department.</w:t>
      </w:r>
    </w:p>
    <w:p w14:paraId="62A074AC" w14:textId="77777777" w:rsidR="000E44BF" w:rsidRDefault="000E44BF" w:rsidP="000E44BF">
      <w:pPr>
        <w:autoSpaceDE w:val="0"/>
        <w:autoSpaceDN w:val="0"/>
        <w:adjustRightInd w:val="0"/>
        <w:jc w:val="both"/>
        <w:rPr>
          <w:rFonts w:cs="Arial"/>
          <w:iCs/>
          <w:color w:val="000000"/>
        </w:rPr>
      </w:pPr>
    </w:p>
    <w:p w14:paraId="1D5DF89E" w14:textId="77777777" w:rsidR="002633D8" w:rsidRPr="002633D8" w:rsidRDefault="002D6D45" w:rsidP="004C0775">
      <w:pPr>
        <w:pStyle w:val="Heading1"/>
      </w:pPr>
      <w:bookmarkStart w:id="38" w:name="_Toc225349885"/>
      <w:r w:rsidRPr="002633D8">
        <w:t>COMPLAINTS</w:t>
      </w:r>
      <w:bookmarkEnd w:id="38"/>
      <w:r w:rsidR="002633D8" w:rsidRPr="002633D8">
        <w:t xml:space="preserve"> </w:t>
      </w:r>
    </w:p>
    <w:p w14:paraId="18D0E507" w14:textId="381A02EB" w:rsidR="00080B1A" w:rsidRDefault="000F4E80" w:rsidP="00080B1A">
      <w:pPr>
        <w:jc w:val="both"/>
        <w:rPr>
          <w:rFonts w:cs="Arial"/>
          <w:szCs w:val="22"/>
        </w:rPr>
      </w:pPr>
      <w:r w:rsidRPr="5A05067E">
        <w:t>If you are dissatisfied with an aspect of your experience as a student on a UWTSD programme, you have a right to make a complaint about any specific concern about the provision of your Programme of Study or a related academic service.  Students are encouraged, in the first instance, to resolve the matter with the person or persons directly involved.  If you wish to make a formal complaint, you should in the first instance pursue it through the partner institution’s complaints procedures</w:t>
      </w:r>
      <w:r w:rsidR="006E2FA7">
        <w:t xml:space="preserve">.  </w:t>
      </w:r>
      <w:r w:rsidR="00080B1A">
        <w:rPr>
          <w:rFonts w:cs="Arial"/>
          <w:szCs w:val="22"/>
        </w:rPr>
        <w:t xml:space="preserve">The complaint process is available from </w:t>
      </w:r>
      <w:commentRangeStart w:id="39"/>
      <w:r w:rsidR="00080B1A">
        <w:rPr>
          <w:rFonts w:cs="Arial"/>
          <w:szCs w:val="22"/>
          <w:highlight w:val="cyan"/>
        </w:rPr>
        <w:t>link to partner institution complaints process</w:t>
      </w:r>
      <w:commentRangeEnd w:id="39"/>
      <w:r w:rsidR="009510E7">
        <w:rPr>
          <w:rStyle w:val="CommentReference"/>
          <w:lang w:val="en-AU"/>
        </w:rPr>
        <w:commentReference w:id="39"/>
      </w:r>
      <w:r w:rsidR="006E2FA7">
        <w:rPr>
          <w:rFonts w:cs="Arial"/>
          <w:szCs w:val="22"/>
        </w:rPr>
        <w:t>.</w:t>
      </w:r>
      <w:r w:rsidR="00080B1A">
        <w:rPr>
          <w:rFonts w:cs="Arial"/>
          <w:szCs w:val="22"/>
        </w:rPr>
        <w:t xml:space="preserve"> If you remain dissatisfied, you are then entitled to submit a formal comp</w:t>
      </w:r>
      <w:r w:rsidR="009510E7">
        <w:rPr>
          <w:rFonts w:cs="Arial"/>
          <w:szCs w:val="22"/>
        </w:rPr>
        <w:t xml:space="preserve">laint to the University, </w:t>
      </w:r>
      <w:r w:rsidR="00080B1A">
        <w:rPr>
          <w:rFonts w:cs="Arial"/>
          <w:szCs w:val="22"/>
        </w:rPr>
        <w:t>described in Chapter 1</w:t>
      </w:r>
      <w:r w:rsidR="00FD3D1B">
        <w:rPr>
          <w:rFonts w:cs="Arial"/>
          <w:szCs w:val="22"/>
        </w:rPr>
        <w:t>2</w:t>
      </w:r>
      <w:r w:rsidR="00080B1A">
        <w:rPr>
          <w:rFonts w:cs="Arial"/>
          <w:szCs w:val="22"/>
        </w:rPr>
        <w:t xml:space="preserve"> of the </w:t>
      </w:r>
      <w:r w:rsidR="00080B1A">
        <w:rPr>
          <w:rFonts w:cs="Arial"/>
          <w:i/>
          <w:szCs w:val="22"/>
        </w:rPr>
        <w:t>Academic Quality Handbook</w:t>
      </w:r>
      <w:r w:rsidR="00080B1A">
        <w:rPr>
          <w:rFonts w:cs="Arial"/>
          <w:szCs w:val="22"/>
        </w:rPr>
        <w:t xml:space="preserve"> and the associated </w:t>
      </w:r>
      <w:r w:rsidR="00080B1A">
        <w:rPr>
          <w:rFonts w:cs="Arial"/>
          <w:i/>
          <w:szCs w:val="22"/>
        </w:rPr>
        <w:t>Student Complaint Policy.</w:t>
      </w:r>
      <w:r w:rsidR="00080B1A">
        <w:rPr>
          <w:rFonts w:cs="Arial"/>
          <w:szCs w:val="22"/>
        </w:rPr>
        <w:t xml:space="preserve"> </w:t>
      </w:r>
    </w:p>
    <w:p w14:paraId="3F09B529" w14:textId="41F43F39" w:rsidR="006E2FA7" w:rsidRDefault="00D112FB" w:rsidP="00080B1A">
      <w:pPr>
        <w:jc w:val="both"/>
        <w:rPr>
          <w:rFonts w:cs="Arial"/>
          <w:szCs w:val="22"/>
        </w:rPr>
      </w:pPr>
      <w:hyperlink r:id="rId24" w:history="1">
        <w:r w:rsidRPr="006F197D">
          <w:rPr>
            <w:rStyle w:val="Hyperlink"/>
          </w:rPr>
          <w:t>https://www.uwtsd.ac.uk/academic-quality-handbook</w:t>
        </w:r>
      </w:hyperlink>
      <w:r>
        <w:t xml:space="preserve"> </w:t>
      </w:r>
    </w:p>
    <w:p w14:paraId="34631144" w14:textId="565712DB" w:rsidR="000A4399" w:rsidRPr="000A4399" w:rsidRDefault="000A4399" w:rsidP="006E2FA7">
      <w:pPr>
        <w:pStyle w:val="Heading1"/>
      </w:pPr>
      <w:bookmarkStart w:id="40" w:name="_Toc225349886"/>
      <w:r w:rsidRPr="000A4399">
        <w:t>STUDENTS</w:t>
      </w:r>
      <w:r w:rsidR="00630427">
        <w:t>’</w:t>
      </w:r>
      <w:r w:rsidRPr="000A4399">
        <w:t xml:space="preserve"> UNION</w:t>
      </w:r>
      <w:bookmarkEnd w:id="40"/>
    </w:p>
    <w:p w14:paraId="5057B7EE" w14:textId="0F2713AF" w:rsidR="000A4399" w:rsidRPr="000A4399" w:rsidRDefault="000A4399" w:rsidP="000A4399">
      <w:pPr>
        <w:jc w:val="both"/>
      </w:pPr>
      <w:r w:rsidRPr="000A4399">
        <w:t xml:space="preserve">The Students’ Union is recognised as the voice of students within the University.  It also offers support to students from collaborative partner institutions when their cases are considered centrally as outlined in the relevant policies, such as Academic Appeals and </w:t>
      </w:r>
      <w:r w:rsidR="00160424">
        <w:t xml:space="preserve">Academic </w:t>
      </w:r>
      <w:r w:rsidR="006E2FA7">
        <w:t>M</w:t>
      </w:r>
      <w:r w:rsidR="00160424">
        <w:t>isconduct</w:t>
      </w:r>
      <w:r w:rsidRPr="000A4399">
        <w:t xml:space="preserve">, </w:t>
      </w:r>
      <w:hyperlink r:id="rId25" w:history="1">
        <w:r w:rsidR="00A86F83">
          <w:rPr>
            <w:rStyle w:val="Hyperlink"/>
          </w:rPr>
          <w:t>UWTSD Students' Union (uwtsdunion.co.uk)</w:t>
        </w:r>
      </w:hyperlink>
      <w:r>
        <w:t xml:space="preserve">. </w:t>
      </w:r>
    </w:p>
    <w:p w14:paraId="22D45E05" w14:textId="77777777" w:rsidR="000A4399" w:rsidRPr="00EA0886" w:rsidRDefault="000A4399" w:rsidP="3950C9E9">
      <w:pPr>
        <w:jc w:val="both"/>
        <w:rPr>
          <w:rFonts w:eastAsia="Arial" w:cs="Arial"/>
          <w:b/>
          <w:bCs/>
        </w:rPr>
      </w:pPr>
    </w:p>
    <w:sectPr w:rsidR="000A4399" w:rsidRPr="00EA0886" w:rsidSect="006300ED">
      <w:footerReference w:type="default" r:id="rId26"/>
      <w:footerReference w:type="first" r:id="rId27"/>
      <w:pgSz w:w="11907" w:h="16840" w:code="9"/>
      <w:pgMar w:top="1440" w:right="1800" w:bottom="1440" w:left="180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leri James" w:date="2024-07-04T14:06:00Z" w:initials="TJ">
    <w:p w14:paraId="70CED0D8" w14:textId="77777777" w:rsidR="00635186" w:rsidRDefault="00635186" w:rsidP="00635186">
      <w:pPr>
        <w:pStyle w:val="CommentText"/>
      </w:pPr>
      <w:r>
        <w:rPr>
          <w:rStyle w:val="CommentReference"/>
        </w:rPr>
        <w:annotationRef/>
      </w:r>
      <w:r>
        <w:rPr>
          <w:u w:val="single"/>
        </w:rPr>
        <w:t>ADD</w:t>
      </w:r>
      <w:r>
        <w:t xml:space="preserve"> Partner logo. </w:t>
      </w:r>
    </w:p>
  </w:comment>
  <w:comment w:id="6" w:author="Teleri James" w:date="2016-07-20T12:40:00Z" w:initials="TJ">
    <w:p w14:paraId="4BB0AB86" w14:textId="0011C43B" w:rsidR="00E24099" w:rsidRDefault="00E24099">
      <w:pPr>
        <w:pStyle w:val="CommentText"/>
      </w:pPr>
      <w:r>
        <w:rPr>
          <w:rStyle w:val="CommentReference"/>
        </w:rPr>
        <w:annotationRef/>
      </w:r>
      <w:r>
        <w:t xml:space="preserve">This can be from Head of School, Head of Institution or </w:t>
      </w:r>
      <w:r w:rsidR="00695F49">
        <w:t>Programme Manager</w:t>
      </w:r>
      <w:r>
        <w:t xml:space="preserve"> as appropriate.</w:t>
      </w:r>
    </w:p>
  </w:comment>
  <w:comment w:id="9" w:author="Teleri James" w:date="2023-05-17T12:23:00Z" w:initials="TJ">
    <w:p w14:paraId="201DD052" w14:textId="77777777" w:rsidR="00F42313" w:rsidRDefault="00CD52C7">
      <w:pPr>
        <w:pStyle w:val="CommentText"/>
      </w:pPr>
      <w:r>
        <w:rPr>
          <w:rStyle w:val="CommentReference"/>
        </w:rPr>
        <w:annotationRef/>
      </w:r>
      <w:r w:rsidR="00F42313">
        <w:t>Relevant to UK-based provision only.  Please delete section if not relevant to your programme.</w:t>
      </w:r>
    </w:p>
  </w:comment>
  <w:comment w:id="11" w:author="Teleri James" w:date="2015-07-22T10:18:00Z" w:initials="TAJ">
    <w:p w14:paraId="53B10FC4" w14:textId="73B35811" w:rsidR="00EC13DF" w:rsidRDefault="00EC13DF">
      <w:pPr>
        <w:pStyle w:val="CommentText"/>
      </w:pPr>
      <w:r>
        <w:rPr>
          <w:rStyle w:val="CommentReference"/>
        </w:rPr>
        <w:annotationRef/>
      </w:r>
      <w:r>
        <w:t>Add appropriate job title in Partner Institution and add appropriate pastoral support contact.</w:t>
      </w:r>
    </w:p>
  </w:comment>
  <w:comment w:id="15" w:author="Teleri James" w:date="2015-07-22T10:17:00Z" w:initials="TAJ">
    <w:p w14:paraId="4AB6B51C" w14:textId="77777777" w:rsidR="00EC13DF" w:rsidRDefault="00EC13DF">
      <w:pPr>
        <w:pStyle w:val="CommentText"/>
      </w:pPr>
      <w:r>
        <w:rPr>
          <w:rStyle w:val="CommentReference"/>
        </w:rPr>
        <w:annotationRef/>
      </w:r>
      <w:r>
        <w:t>For programmes that also run at the University, the dates of the assessment periods must coincide with those at the University.</w:t>
      </w:r>
    </w:p>
  </w:comment>
  <w:comment w:id="18" w:author="Teleri James" w:date="2016-07-19T16:14:00Z" w:initials="TJ">
    <w:p w14:paraId="0EC2CD49" w14:textId="77777777" w:rsidR="003E633D" w:rsidRDefault="003E633D">
      <w:pPr>
        <w:pStyle w:val="CommentText"/>
      </w:pPr>
      <w:r>
        <w:rPr>
          <w:rStyle w:val="CommentReference"/>
        </w:rPr>
        <w:annotationRef/>
      </w:r>
      <w:r>
        <w:rPr>
          <w:rStyle w:val="CommentReference"/>
        </w:rPr>
        <w:t>Please retain or delete as applicable.</w:t>
      </w:r>
    </w:p>
  </w:comment>
  <w:comment w:id="19" w:author="Teleri James" w:date="2016-07-19T16:15:00Z" w:initials="TJ">
    <w:p w14:paraId="624A1859" w14:textId="77777777" w:rsidR="003E633D" w:rsidRDefault="003E633D">
      <w:pPr>
        <w:pStyle w:val="CommentText"/>
      </w:pPr>
      <w:r>
        <w:rPr>
          <w:rStyle w:val="CommentReference"/>
        </w:rPr>
        <w:annotationRef/>
      </w:r>
      <w:r>
        <w:t>Relevant to Wales-based provision only.</w:t>
      </w:r>
    </w:p>
  </w:comment>
  <w:comment w:id="20" w:author="Teleri James" w:date="2024-07-04T14:43:00Z" w:initials="TJ">
    <w:p w14:paraId="71A08BA5" w14:textId="77777777" w:rsidR="00A0777C" w:rsidRDefault="00A0777C" w:rsidP="00A0777C">
      <w:pPr>
        <w:pStyle w:val="CommentText"/>
      </w:pPr>
      <w:r>
        <w:rPr>
          <w:rStyle w:val="CommentReference"/>
        </w:rPr>
        <w:annotationRef/>
      </w:r>
      <w:r>
        <w:t>Relevant to programmes delivered in a language other than English or Welsh</w:t>
      </w:r>
    </w:p>
  </w:comment>
  <w:comment w:id="23" w:author="Teleri James" w:date="2016-07-20T12:40:00Z" w:initials="TJ">
    <w:p w14:paraId="4F94FC53" w14:textId="27B73FD9" w:rsidR="00E24099" w:rsidRDefault="00E24099">
      <w:pPr>
        <w:pStyle w:val="CommentText"/>
      </w:pPr>
      <w:r>
        <w:rPr>
          <w:rStyle w:val="CommentReference"/>
        </w:rPr>
        <w:annotationRef/>
      </w:r>
      <w:r>
        <w:t>Add name or department</w:t>
      </w:r>
    </w:p>
  </w:comment>
  <w:comment w:id="24" w:author="Teleri James" w:date="2018-07-19T15:22:00Z" w:initials="TJ">
    <w:p w14:paraId="6CA2DFC2" w14:textId="6DF77FEF" w:rsidR="008031D7" w:rsidRDefault="008031D7">
      <w:pPr>
        <w:pStyle w:val="CommentText"/>
      </w:pPr>
      <w:r>
        <w:rPr>
          <w:rStyle w:val="CommentReference"/>
        </w:rPr>
        <w:annotationRef/>
      </w:r>
      <w:r>
        <w:t>Relevant only to programme delivered in a traditional academic year</w:t>
      </w:r>
      <w:r>
        <w:rPr>
          <w:rStyle w:val="CommentReference"/>
        </w:rPr>
        <w:annotationRef/>
      </w:r>
    </w:p>
  </w:comment>
  <w:comment w:id="32" w:author="Teleri James" w:date="2015-07-15T14:49:00Z" w:initials="TAJ">
    <w:p w14:paraId="21A0EEDF" w14:textId="77777777" w:rsidR="00CD1048" w:rsidRDefault="00CD1048">
      <w:pPr>
        <w:pStyle w:val="CommentText"/>
      </w:pPr>
      <w:r>
        <w:rPr>
          <w:rStyle w:val="CommentReference"/>
        </w:rPr>
        <w:annotationRef/>
      </w:r>
      <w:r>
        <w:t>Relevant to UK institutions only.</w:t>
      </w:r>
    </w:p>
  </w:comment>
  <w:comment w:id="35" w:author="Teleri James" w:date="2019-06-21T16:18:00Z" w:initials="TJ">
    <w:p w14:paraId="395A1B5D" w14:textId="77777777" w:rsidR="00580A63" w:rsidRDefault="00580A63" w:rsidP="00580A63">
      <w:pPr>
        <w:pStyle w:val="CommentText"/>
      </w:pPr>
      <w:r>
        <w:rPr>
          <w:rStyle w:val="CommentReference"/>
        </w:rPr>
        <w:annotationRef/>
      </w:r>
      <w:r>
        <w:t>NOTE: Add relevant referencing style and delete this comment</w:t>
      </w:r>
    </w:p>
  </w:comment>
  <w:comment w:id="39" w:author="Teleri James" w:date="2020-07-23T13:22:00Z" w:initials="TJ">
    <w:p w14:paraId="16839ED1" w14:textId="398499DF" w:rsidR="009510E7" w:rsidRDefault="009510E7">
      <w:pPr>
        <w:pStyle w:val="CommentText"/>
      </w:pPr>
      <w:r>
        <w:rPr>
          <w:rStyle w:val="CommentReference"/>
        </w:rPr>
        <w:annotationRef/>
      </w:r>
      <w:r>
        <w:rPr>
          <w:rStyle w:val="CommentReference"/>
        </w:rPr>
        <w:annotationRef/>
      </w:r>
      <w:r>
        <w:t>Insert details of your own complaints process here and then delete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CED0D8" w15:done="0"/>
  <w15:commentEx w15:paraId="4BB0AB86" w15:done="0"/>
  <w15:commentEx w15:paraId="201DD052" w15:done="0"/>
  <w15:commentEx w15:paraId="53B10FC4" w15:done="0"/>
  <w15:commentEx w15:paraId="4AB6B51C" w15:done="0"/>
  <w15:commentEx w15:paraId="0EC2CD49" w15:done="0"/>
  <w15:commentEx w15:paraId="624A1859" w15:done="0"/>
  <w15:commentEx w15:paraId="71A08BA5" w15:done="0"/>
  <w15:commentEx w15:paraId="4F94FC53" w15:done="0"/>
  <w15:commentEx w15:paraId="6CA2DFC2" w15:done="0"/>
  <w15:commentEx w15:paraId="21A0EEDF" w15:done="0"/>
  <w15:commentEx w15:paraId="395A1B5D" w15:done="0"/>
  <w15:commentEx w15:paraId="16839E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194765" w16cex:dateUtc="2024-07-04T13:06:00Z"/>
  <w16cex:commentExtensible w16cex:durableId="208FA7D3" w16cex:dateUtc="2016-07-20T11:40:00Z"/>
  <w16cex:commentExtensible w16cex:durableId="280F45B2" w16cex:dateUtc="2023-05-17T11:23:00Z"/>
  <w16cex:commentExtensible w16cex:durableId="208FA7D4" w16cex:dateUtc="2015-07-22T09:18:00Z"/>
  <w16cex:commentExtensible w16cex:durableId="208FA7D5" w16cex:dateUtc="2015-07-22T09:17:00Z"/>
  <w16cex:commentExtensible w16cex:durableId="208FA7D7" w16cex:dateUtc="2016-07-19T15:14:00Z"/>
  <w16cex:commentExtensible w16cex:durableId="208FA7D8" w16cex:dateUtc="2016-07-19T15:15:00Z"/>
  <w16cex:commentExtensible w16cex:durableId="606BFCFB" w16cex:dateUtc="2024-07-04T13:43:00Z"/>
  <w16cex:commentExtensible w16cex:durableId="208FA7DA" w16cex:dateUtc="2016-07-20T11:40:00Z"/>
  <w16cex:commentExtensible w16cex:durableId="208FA7DB" w16cex:dateUtc="2018-07-19T14:22:00Z"/>
  <w16cex:commentExtensible w16cex:durableId="208FA7DC" w16cex:dateUtc="2015-07-15T13:49:00Z"/>
  <w16cex:commentExtensible w16cex:durableId="27E14A1D" w16cex:dateUtc="2019-06-21T15:18:00Z"/>
  <w16cex:commentExtensible w16cex:durableId="24621EF5" w16cex:dateUtc="2020-07-23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CED0D8" w16cid:durableId="4E194765"/>
  <w16cid:commentId w16cid:paraId="4BB0AB86" w16cid:durableId="208FA7D3"/>
  <w16cid:commentId w16cid:paraId="201DD052" w16cid:durableId="280F45B2"/>
  <w16cid:commentId w16cid:paraId="53B10FC4" w16cid:durableId="208FA7D4"/>
  <w16cid:commentId w16cid:paraId="4AB6B51C" w16cid:durableId="208FA7D5"/>
  <w16cid:commentId w16cid:paraId="0EC2CD49" w16cid:durableId="208FA7D7"/>
  <w16cid:commentId w16cid:paraId="624A1859" w16cid:durableId="208FA7D8"/>
  <w16cid:commentId w16cid:paraId="71A08BA5" w16cid:durableId="606BFCFB"/>
  <w16cid:commentId w16cid:paraId="4F94FC53" w16cid:durableId="208FA7DA"/>
  <w16cid:commentId w16cid:paraId="6CA2DFC2" w16cid:durableId="208FA7DB"/>
  <w16cid:commentId w16cid:paraId="21A0EEDF" w16cid:durableId="208FA7DC"/>
  <w16cid:commentId w16cid:paraId="395A1B5D" w16cid:durableId="27E14A1D"/>
  <w16cid:commentId w16cid:paraId="16839ED1" w16cid:durableId="24621E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41B2" w14:textId="77777777" w:rsidR="00527D35" w:rsidRDefault="00527D35">
      <w:r>
        <w:separator/>
      </w:r>
    </w:p>
  </w:endnote>
  <w:endnote w:type="continuationSeparator" w:id="0">
    <w:p w14:paraId="7337AAAB" w14:textId="77777777" w:rsidR="00527D35" w:rsidRDefault="00527D35">
      <w:r>
        <w:continuationSeparator/>
      </w:r>
    </w:p>
  </w:endnote>
  <w:endnote w:type="continuationNotice" w:id="1">
    <w:p w14:paraId="16185E5B" w14:textId="77777777" w:rsidR="00527D35" w:rsidRDefault="00527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96FF" w14:textId="77777777" w:rsidR="000D3BD4" w:rsidRDefault="000D3B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9D8D94" w14:textId="77777777" w:rsidR="000D3BD4" w:rsidRDefault="000D3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85FA" w14:textId="77777777" w:rsidR="000D3BD4" w:rsidRDefault="000D3BD4">
    <w:pPr>
      <w:pStyle w:val="Footer"/>
      <w:framePr w:wrap="around" w:vAnchor="text" w:hAnchor="margin" w:xAlign="center" w:y="1"/>
      <w:rPr>
        <w:rStyle w:val="PageNumber"/>
        <w:sz w:val="28"/>
      </w:rPr>
    </w:pPr>
  </w:p>
  <w:p w14:paraId="3E8A918D" w14:textId="77777777" w:rsidR="000D3BD4" w:rsidRDefault="000D3BD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5113" w14:textId="77777777" w:rsidR="000D3BD4" w:rsidRPr="002633D8" w:rsidRDefault="000D3BD4">
    <w:pPr>
      <w:pStyle w:val="Footer"/>
      <w:framePr w:wrap="around" w:vAnchor="text" w:hAnchor="margin" w:xAlign="center" w:y="1"/>
      <w:rPr>
        <w:rStyle w:val="PageNumber"/>
        <w:rFonts w:cs="Arial"/>
        <w:szCs w:val="22"/>
      </w:rPr>
    </w:pPr>
  </w:p>
  <w:p w14:paraId="4262104E" w14:textId="40E29E7E" w:rsidR="000D3BD4" w:rsidRPr="003B113F" w:rsidRDefault="0047304A" w:rsidP="0047304A">
    <w:pPr>
      <w:pStyle w:val="Footer"/>
      <w:rPr>
        <w:rFonts w:cs="Arial"/>
        <w:szCs w:val="22"/>
      </w:rPr>
    </w:pPr>
    <w:r>
      <w:rPr>
        <w:rStyle w:val="PageNumber"/>
        <w:rFonts w:cs="Arial"/>
        <w:szCs w:val="22"/>
      </w:rPr>
      <w:tab/>
    </w:r>
    <w:r w:rsidR="000D3BD4" w:rsidRPr="003B113F">
      <w:rPr>
        <w:rStyle w:val="PageNumber"/>
        <w:rFonts w:cs="Arial"/>
        <w:szCs w:val="22"/>
      </w:rPr>
      <w:fldChar w:fldCharType="begin"/>
    </w:r>
    <w:r w:rsidR="000D3BD4" w:rsidRPr="003B113F">
      <w:rPr>
        <w:rStyle w:val="PageNumber"/>
        <w:rFonts w:cs="Arial"/>
        <w:szCs w:val="22"/>
      </w:rPr>
      <w:instrText xml:space="preserve"> PAGE </w:instrText>
    </w:r>
    <w:r w:rsidR="000D3BD4" w:rsidRPr="003B113F">
      <w:rPr>
        <w:rStyle w:val="PageNumber"/>
        <w:rFonts w:cs="Arial"/>
        <w:szCs w:val="22"/>
      </w:rPr>
      <w:fldChar w:fldCharType="separate"/>
    </w:r>
    <w:r w:rsidR="006722EC">
      <w:rPr>
        <w:rStyle w:val="PageNumber"/>
        <w:rFonts w:cs="Arial"/>
        <w:noProof/>
        <w:szCs w:val="22"/>
      </w:rPr>
      <w:t>13</w:t>
    </w:r>
    <w:r w:rsidR="000D3BD4" w:rsidRPr="003B113F">
      <w:rPr>
        <w:rStyle w:val="PageNumber"/>
        <w:rFonts w:cs="Arial"/>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8995" w14:textId="77777777" w:rsidR="000D3BD4" w:rsidRDefault="000D3BD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54D1" w14:textId="77777777" w:rsidR="00527D35" w:rsidRDefault="00527D35">
      <w:r>
        <w:separator/>
      </w:r>
    </w:p>
  </w:footnote>
  <w:footnote w:type="continuationSeparator" w:id="0">
    <w:p w14:paraId="241300EB" w14:textId="77777777" w:rsidR="00527D35" w:rsidRDefault="00527D35">
      <w:r>
        <w:continuationSeparator/>
      </w:r>
    </w:p>
  </w:footnote>
  <w:footnote w:type="continuationNotice" w:id="1">
    <w:p w14:paraId="7635EAB8" w14:textId="77777777" w:rsidR="00527D35" w:rsidRDefault="00527D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B060D"/>
    <w:multiLevelType w:val="hybridMultilevel"/>
    <w:tmpl w:val="88327D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52A4F7B"/>
    <w:multiLevelType w:val="hybridMultilevel"/>
    <w:tmpl w:val="3C363A1E"/>
    <w:lvl w:ilvl="0" w:tplc="BCFA428C">
      <w:start w:val="16"/>
      <w:numFmt w:val="lowerRoman"/>
      <w:lvlText w:val="(%1)"/>
      <w:lvlJc w:val="left"/>
      <w:pPr>
        <w:tabs>
          <w:tab w:val="num" w:pos="1440"/>
        </w:tabs>
        <w:ind w:left="1440" w:hanging="720"/>
      </w:pPr>
      <w:rPr>
        <w:rFonts w:ascii="Times New Roman" w:hAnsi="Times New Roman" w:cs="Times New Roman" w:hint="default"/>
        <w:sz w:val="24"/>
        <w:szCs w:val="24"/>
      </w:rPr>
    </w:lvl>
    <w:lvl w:ilvl="1" w:tplc="5C4A16D4" w:tentative="1">
      <w:start w:val="1"/>
      <w:numFmt w:val="lowerLetter"/>
      <w:lvlText w:val="%2."/>
      <w:lvlJc w:val="left"/>
      <w:pPr>
        <w:tabs>
          <w:tab w:val="num" w:pos="1800"/>
        </w:tabs>
        <w:ind w:left="1800" w:hanging="360"/>
      </w:pPr>
    </w:lvl>
    <w:lvl w:ilvl="2" w:tplc="2E3AEAD4" w:tentative="1">
      <w:start w:val="1"/>
      <w:numFmt w:val="lowerRoman"/>
      <w:lvlText w:val="%3."/>
      <w:lvlJc w:val="right"/>
      <w:pPr>
        <w:tabs>
          <w:tab w:val="num" w:pos="2520"/>
        </w:tabs>
        <w:ind w:left="2520" w:hanging="180"/>
      </w:pPr>
    </w:lvl>
    <w:lvl w:ilvl="3" w:tplc="6A6AD4F6" w:tentative="1">
      <w:start w:val="1"/>
      <w:numFmt w:val="decimal"/>
      <w:lvlText w:val="%4."/>
      <w:lvlJc w:val="left"/>
      <w:pPr>
        <w:tabs>
          <w:tab w:val="num" w:pos="3240"/>
        </w:tabs>
        <w:ind w:left="3240" w:hanging="360"/>
      </w:pPr>
    </w:lvl>
    <w:lvl w:ilvl="4" w:tplc="777645E6" w:tentative="1">
      <w:start w:val="1"/>
      <w:numFmt w:val="lowerLetter"/>
      <w:lvlText w:val="%5."/>
      <w:lvlJc w:val="left"/>
      <w:pPr>
        <w:tabs>
          <w:tab w:val="num" w:pos="3960"/>
        </w:tabs>
        <w:ind w:left="3960" w:hanging="360"/>
      </w:pPr>
    </w:lvl>
    <w:lvl w:ilvl="5" w:tplc="EB28EC32" w:tentative="1">
      <w:start w:val="1"/>
      <w:numFmt w:val="lowerRoman"/>
      <w:lvlText w:val="%6."/>
      <w:lvlJc w:val="right"/>
      <w:pPr>
        <w:tabs>
          <w:tab w:val="num" w:pos="4680"/>
        </w:tabs>
        <w:ind w:left="4680" w:hanging="180"/>
      </w:pPr>
    </w:lvl>
    <w:lvl w:ilvl="6" w:tplc="CE541E74" w:tentative="1">
      <w:start w:val="1"/>
      <w:numFmt w:val="decimal"/>
      <w:lvlText w:val="%7."/>
      <w:lvlJc w:val="left"/>
      <w:pPr>
        <w:tabs>
          <w:tab w:val="num" w:pos="5400"/>
        </w:tabs>
        <w:ind w:left="5400" w:hanging="360"/>
      </w:pPr>
    </w:lvl>
    <w:lvl w:ilvl="7" w:tplc="989C300A" w:tentative="1">
      <w:start w:val="1"/>
      <w:numFmt w:val="lowerLetter"/>
      <w:lvlText w:val="%8."/>
      <w:lvlJc w:val="left"/>
      <w:pPr>
        <w:tabs>
          <w:tab w:val="num" w:pos="6120"/>
        </w:tabs>
        <w:ind w:left="6120" w:hanging="360"/>
      </w:pPr>
    </w:lvl>
    <w:lvl w:ilvl="8" w:tplc="644C527E" w:tentative="1">
      <w:start w:val="1"/>
      <w:numFmt w:val="lowerRoman"/>
      <w:lvlText w:val="%9."/>
      <w:lvlJc w:val="right"/>
      <w:pPr>
        <w:tabs>
          <w:tab w:val="num" w:pos="6840"/>
        </w:tabs>
        <w:ind w:left="6840" w:hanging="180"/>
      </w:pPr>
    </w:lvl>
  </w:abstractNum>
  <w:abstractNum w:abstractNumId="3" w15:restartNumberingAfterBreak="0">
    <w:nsid w:val="072A0572"/>
    <w:multiLevelType w:val="hybridMultilevel"/>
    <w:tmpl w:val="0A1C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7365E5"/>
    <w:multiLevelType w:val="hybridMultilevel"/>
    <w:tmpl w:val="B01EE41E"/>
    <w:lvl w:ilvl="0" w:tplc="1956621C">
      <w:start w:val="1"/>
      <w:numFmt w:val="bullet"/>
      <w:lvlText w:val=""/>
      <w:lvlJc w:val="left"/>
      <w:pPr>
        <w:ind w:left="720" w:hanging="360"/>
      </w:pPr>
      <w:rPr>
        <w:rFonts w:ascii="Symbol" w:hAnsi="Symbol" w:hint="default"/>
      </w:rPr>
    </w:lvl>
    <w:lvl w:ilvl="1" w:tplc="23A84D4A">
      <w:start w:val="1"/>
      <w:numFmt w:val="bullet"/>
      <w:lvlText w:val="o"/>
      <w:lvlJc w:val="left"/>
      <w:pPr>
        <w:ind w:left="1440" w:hanging="360"/>
      </w:pPr>
      <w:rPr>
        <w:rFonts w:ascii="Courier New" w:hAnsi="Courier New" w:hint="default"/>
      </w:rPr>
    </w:lvl>
    <w:lvl w:ilvl="2" w:tplc="9EE650AA">
      <w:start w:val="1"/>
      <w:numFmt w:val="bullet"/>
      <w:lvlText w:val=""/>
      <w:lvlJc w:val="left"/>
      <w:pPr>
        <w:ind w:left="2160" w:hanging="360"/>
      </w:pPr>
      <w:rPr>
        <w:rFonts w:ascii="Wingdings" w:hAnsi="Wingdings" w:hint="default"/>
      </w:rPr>
    </w:lvl>
    <w:lvl w:ilvl="3" w:tplc="24901BCA">
      <w:start w:val="1"/>
      <w:numFmt w:val="bullet"/>
      <w:lvlText w:val=""/>
      <w:lvlJc w:val="left"/>
      <w:pPr>
        <w:ind w:left="2880" w:hanging="360"/>
      </w:pPr>
      <w:rPr>
        <w:rFonts w:ascii="Symbol" w:hAnsi="Symbol" w:hint="default"/>
      </w:rPr>
    </w:lvl>
    <w:lvl w:ilvl="4" w:tplc="72F46CD4">
      <w:start w:val="1"/>
      <w:numFmt w:val="bullet"/>
      <w:lvlText w:val="o"/>
      <w:lvlJc w:val="left"/>
      <w:pPr>
        <w:ind w:left="3600" w:hanging="360"/>
      </w:pPr>
      <w:rPr>
        <w:rFonts w:ascii="Courier New" w:hAnsi="Courier New" w:hint="default"/>
      </w:rPr>
    </w:lvl>
    <w:lvl w:ilvl="5" w:tplc="6F268580">
      <w:start w:val="1"/>
      <w:numFmt w:val="bullet"/>
      <w:lvlText w:val=""/>
      <w:lvlJc w:val="left"/>
      <w:pPr>
        <w:ind w:left="4320" w:hanging="360"/>
      </w:pPr>
      <w:rPr>
        <w:rFonts w:ascii="Wingdings" w:hAnsi="Wingdings" w:hint="default"/>
      </w:rPr>
    </w:lvl>
    <w:lvl w:ilvl="6" w:tplc="00200BF0">
      <w:start w:val="1"/>
      <w:numFmt w:val="bullet"/>
      <w:lvlText w:val=""/>
      <w:lvlJc w:val="left"/>
      <w:pPr>
        <w:ind w:left="5040" w:hanging="360"/>
      </w:pPr>
      <w:rPr>
        <w:rFonts w:ascii="Symbol" w:hAnsi="Symbol" w:hint="default"/>
      </w:rPr>
    </w:lvl>
    <w:lvl w:ilvl="7" w:tplc="64F6C472">
      <w:start w:val="1"/>
      <w:numFmt w:val="bullet"/>
      <w:lvlText w:val="o"/>
      <w:lvlJc w:val="left"/>
      <w:pPr>
        <w:ind w:left="5760" w:hanging="360"/>
      </w:pPr>
      <w:rPr>
        <w:rFonts w:ascii="Courier New" w:hAnsi="Courier New" w:hint="default"/>
      </w:rPr>
    </w:lvl>
    <w:lvl w:ilvl="8" w:tplc="F8B010A6">
      <w:start w:val="1"/>
      <w:numFmt w:val="bullet"/>
      <w:lvlText w:val=""/>
      <w:lvlJc w:val="left"/>
      <w:pPr>
        <w:ind w:left="6480" w:hanging="360"/>
      </w:pPr>
      <w:rPr>
        <w:rFonts w:ascii="Wingdings" w:hAnsi="Wingdings" w:hint="default"/>
      </w:rPr>
    </w:lvl>
  </w:abstractNum>
  <w:abstractNum w:abstractNumId="6"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546E1E"/>
    <w:multiLevelType w:val="hybridMultilevel"/>
    <w:tmpl w:val="981A882C"/>
    <w:lvl w:ilvl="0" w:tplc="83FA81C4">
      <w:start w:val="1"/>
      <w:numFmt w:val="bullet"/>
      <w:lvlText w:val=""/>
      <w:lvlJc w:val="left"/>
      <w:pPr>
        <w:ind w:left="720" w:hanging="360"/>
      </w:pPr>
      <w:rPr>
        <w:rFonts w:ascii="Symbol" w:hAnsi="Symbol" w:hint="default"/>
      </w:rPr>
    </w:lvl>
    <w:lvl w:ilvl="1" w:tplc="B922D346">
      <w:start w:val="1"/>
      <w:numFmt w:val="bullet"/>
      <w:lvlText w:val="o"/>
      <w:lvlJc w:val="left"/>
      <w:pPr>
        <w:ind w:left="1440" w:hanging="360"/>
      </w:pPr>
      <w:rPr>
        <w:rFonts w:ascii="Courier New" w:hAnsi="Courier New" w:hint="default"/>
      </w:rPr>
    </w:lvl>
    <w:lvl w:ilvl="2" w:tplc="D2DE1DDE">
      <w:start w:val="1"/>
      <w:numFmt w:val="bullet"/>
      <w:lvlText w:val=""/>
      <w:lvlJc w:val="left"/>
      <w:pPr>
        <w:ind w:left="2160" w:hanging="360"/>
      </w:pPr>
      <w:rPr>
        <w:rFonts w:ascii="Wingdings" w:hAnsi="Wingdings" w:hint="default"/>
      </w:rPr>
    </w:lvl>
    <w:lvl w:ilvl="3" w:tplc="285CC98C">
      <w:start w:val="1"/>
      <w:numFmt w:val="bullet"/>
      <w:lvlText w:val=""/>
      <w:lvlJc w:val="left"/>
      <w:pPr>
        <w:ind w:left="2880" w:hanging="360"/>
      </w:pPr>
      <w:rPr>
        <w:rFonts w:ascii="Symbol" w:hAnsi="Symbol" w:hint="default"/>
      </w:rPr>
    </w:lvl>
    <w:lvl w:ilvl="4" w:tplc="94F88AEC">
      <w:start w:val="1"/>
      <w:numFmt w:val="bullet"/>
      <w:lvlText w:val="o"/>
      <w:lvlJc w:val="left"/>
      <w:pPr>
        <w:ind w:left="3600" w:hanging="360"/>
      </w:pPr>
      <w:rPr>
        <w:rFonts w:ascii="Courier New" w:hAnsi="Courier New" w:hint="default"/>
      </w:rPr>
    </w:lvl>
    <w:lvl w:ilvl="5" w:tplc="1D3E16FE">
      <w:start w:val="1"/>
      <w:numFmt w:val="bullet"/>
      <w:lvlText w:val=""/>
      <w:lvlJc w:val="left"/>
      <w:pPr>
        <w:ind w:left="4320" w:hanging="360"/>
      </w:pPr>
      <w:rPr>
        <w:rFonts w:ascii="Wingdings" w:hAnsi="Wingdings" w:hint="default"/>
      </w:rPr>
    </w:lvl>
    <w:lvl w:ilvl="6" w:tplc="773E0B74">
      <w:start w:val="1"/>
      <w:numFmt w:val="bullet"/>
      <w:lvlText w:val=""/>
      <w:lvlJc w:val="left"/>
      <w:pPr>
        <w:ind w:left="5040" w:hanging="360"/>
      </w:pPr>
      <w:rPr>
        <w:rFonts w:ascii="Symbol" w:hAnsi="Symbol" w:hint="default"/>
      </w:rPr>
    </w:lvl>
    <w:lvl w:ilvl="7" w:tplc="A962BC96">
      <w:start w:val="1"/>
      <w:numFmt w:val="bullet"/>
      <w:lvlText w:val="o"/>
      <w:lvlJc w:val="left"/>
      <w:pPr>
        <w:ind w:left="5760" w:hanging="360"/>
      </w:pPr>
      <w:rPr>
        <w:rFonts w:ascii="Courier New" w:hAnsi="Courier New" w:hint="default"/>
      </w:rPr>
    </w:lvl>
    <w:lvl w:ilvl="8" w:tplc="6922A084">
      <w:start w:val="1"/>
      <w:numFmt w:val="bullet"/>
      <w:lvlText w:val=""/>
      <w:lvlJc w:val="left"/>
      <w:pPr>
        <w:ind w:left="6480" w:hanging="360"/>
      </w:pPr>
      <w:rPr>
        <w:rFonts w:ascii="Wingdings" w:hAnsi="Wingdings" w:hint="default"/>
      </w:rPr>
    </w:lvl>
  </w:abstractNum>
  <w:abstractNum w:abstractNumId="8" w15:restartNumberingAfterBreak="0">
    <w:nsid w:val="11232DB7"/>
    <w:multiLevelType w:val="hybridMultilevel"/>
    <w:tmpl w:val="006C9836"/>
    <w:lvl w:ilvl="0" w:tplc="2FA060CE">
      <w:start w:val="1"/>
      <w:numFmt w:val="bullet"/>
      <w:lvlText w:val=""/>
      <w:lvlJc w:val="left"/>
      <w:pPr>
        <w:tabs>
          <w:tab w:val="num" w:pos="720"/>
        </w:tabs>
        <w:ind w:left="720" w:hanging="360"/>
      </w:pPr>
      <w:rPr>
        <w:rFonts w:ascii="Symbol" w:hAnsi="Symbol" w:hint="default"/>
      </w:rPr>
    </w:lvl>
    <w:lvl w:ilvl="1" w:tplc="39F6EA5C" w:tentative="1">
      <w:start w:val="1"/>
      <w:numFmt w:val="bullet"/>
      <w:lvlText w:val="o"/>
      <w:lvlJc w:val="left"/>
      <w:pPr>
        <w:tabs>
          <w:tab w:val="num" w:pos="1440"/>
        </w:tabs>
        <w:ind w:left="1440" w:hanging="360"/>
      </w:pPr>
      <w:rPr>
        <w:rFonts w:ascii="Courier New" w:hAnsi="Courier New" w:cs="Courier New" w:hint="default"/>
      </w:rPr>
    </w:lvl>
    <w:lvl w:ilvl="2" w:tplc="65C6CBCA" w:tentative="1">
      <w:start w:val="1"/>
      <w:numFmt w:val="bullet"/>
      <w:lvlText w:val=""/>
      <w:lvlJc w:val="left"/>
      <w:pPr>
        <w:tabs>
          <w:tab w:val="num" w:pos="2160"/>
        </w:tabs>
        <w:ind w:left="2160" w:hanging="360"/>
      </w:pPr>
      <w:rPr>
        <w:rFonts w:ascii="Wingdings" w:hAnsi="Wingdings" w:hint="default"/>
      </w:rPr>
    </w:lvl>
    <w:lvl w:ilvl="3" w:tplc="BFE64AA0" w:tentative="1">
      <w:start w:val="1"/>
      <w:numFmt w:val="bullet"/>
      <w:lvlText w:val=""/>
      <w:lvlJc w:val="left"/>
      <w:pPr>
        <w:tabs>
          <w:tab w:val="num" w:pos="2880"/>
        </w:tabs>
        <w:ind w:left="2880" w:hanging="360"/>
      </w:pPr>
      <w:rPr>
        <w:rFonts w:ascii="Symbol" w:hAnsi="Symbol" w:hint="default"/>
      </w:rPr>
    </w:lvl>
    <w:lvl w:ilvl="4" w:tplc="4128185A" w:tentative="1">
      <w:start w:val="1"/>
      <w:numFmt w:val="bullet"/>
      <w:lvlText w:val="o"/>
      <w:lvlJc w:val="left"/>
      <w:pPr>
        <w:tabs>
          <w:tab w:val="num" w:pos="3600"/>
        </w:tabs>
        <w:ind w:left="3600" w:hanging="360"/>
      </w:pPr>
      <w:rPr>
        <w:rFonts w:ascii="Courier New" w:hAnsi="Courier New" w:cs="Courier New" w:hint="default"/>
      </w:rPr>
    </w:lvl>
    <w:lvl w:ilvl="5" w:tplc="AB78BFCE" w:tentative="1">
      <w:start w:val="1"/>
      <w:numFmt w:val="bullet"/>
      <w:lvlText w:val=""/>
      <w:lvlJc w:val="left"/>
      <w:pPr>
        <w:tabs>
          <w:tab w:val="num" w:pos="4320"/>
        </w:tabs>
        <w:ind w:left="4320" w:hanging="360"/>
      </w:pPr>
      <w:rPr>
        <w:rFonts w:ascii="Wingdings" w:hAnsi="Wingdings" w:hint="default"/>
      </w:rPr>
    </w:lvl>
    <w:lvl w:ilvl="6" w:tplc="C0BEEB5E" w:tentative="1">
      <w:start w:val="1"/>
      <w:numFmt w:val="bullet"/>
      <w:lvlText w:val=""/>
      <w:lvlJc w:val="left"/>
      <w:pPr>
        <w:tabs>
          <w:tab w:val="num" w:pos="5040"/>
        </w:tabs>
        <w:ind w:left="5040" w:hanging="360"/>
      </w:pPr>
      <w:rPr>
        <w:rFonts w:ascii="Symbol" w:hAnsi="Symbol" w:hint="default"/>
      </w:rPr>
    </w:lvl>
    <w:lvl w:ilvl="7" w:tplc="29423A82" w:tentative="1">
      <w:start w:val="1"/>
      <w:numFmt w:val="bullet"/>
      <w:lvlText w:val="o"/>
      <w:lvlJc w:val="left"/>
      <w:pPr>
        <w:tabs>
          <w:tab w:val="num" w:pos="5760"/>
        </w:tabs>
        <w:ind w:left="5760" w:hanging="360"/>
      </w:pPr>
      <w:rPr>
        <w:rFonts w:ascii="Courier New" w:hAnsi="Courier New" w:cs="Courier New" w:hint="default"/>
      </w:rPr>
    </w:lvl>
    <w:lvl w:ilvl="8" w:tplc="0278159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5F6954"/>
    <w:multiLevelType w:val="singleLevel"/>
    <w:tmpl w:val="D8C467B2"/>
    <w:lvl w:ilvl="0">
      <w:start w:val="1"/>
      <w:numFmt w:val="bullet"/>
      <w:lvlText w:val=""/>
      <w:lvlJc w:val="left"/>
      <w:pPr>
        <w:tabs>
          <w:tab w:val="num" w:pos="360"/>
        </w:tabs>
        <w:ind w:left="216" w:hanging="216"/>
      </w:pPr>
      <w:rPr>
        <w:rFonts w:ascii="Symbol" w:hAnsi="Symbol" w:hint="default"/>
      </w:rPr>
    </w:lvl>
  </w:abstractNum>
  <w:abstractNum w:abstractNumId="10" w15:restartNumberingAfterBreak="0">
    <w:nsid w:val="1F2B6936"/>
    <w:multiLevelType w:val="hybridMultilevel"/>
    <w:tmpl w:val="0D0A744C"/>
    <w:lvl w:ilvl="0" w:tplc="C68EB484">
      <w:start w:val="1"/>
      <w:numFmt w:val="bullet"/>
      <w:lvlText w:val=""/>
      <w:lvlJc w:val="left"/>
      <w:pPr>
        <w:tabs>
          <w:tab w:val="num" w:pos="720"/>
        </w:tabs>
        <w:ind w:left="720" w:hanging="360"/>
      </w:pPr>
      <w:rPr>
        <w:rFonts w:ascii="Symbol" w:hAnsi="Symbol" w:hint="default"/>
      </w:rPr>
    </w:lvl>
    <w:lvl w:ilvl="1" w:tplc="9F16B90C">
      <w:start w:val="1"/>
      <w:numFmt w:val="bullet"/>
      <w:lvlText w:val="o"/>
      <w:lvlJc w:val="left"/>
      <w:pPr>
        <w:tabs>
          <w:tab w:val="num" w:pos="1440"/>
        </w:tabs>
        <w:ind w:left="1440" w:hanging="360"/>
      </w:pPr>
      <w:rPr>
        <w:rFonts w:ascii="Courier New" w:hAnsi="Courier New" w:cs="Courier New" w:hint="default"/>
      </w:rPr>
    </w:lvl>
    <w:lvl w:ilvl="2" w:tplc="8FFC44CA" w:tentative="1">
      <w:start w:val="1"/>
      <w:numFmt w:val="bullet"/>
      <w:lvlText w:val=""/>
      <w:lvlJc w:val="left"/>
      <w:pPr>
        <w:tabs>
          <w:tab w:val="num" w:pos="2160"/>
        </w:tabs>
        <w:ind w:left="2160" w:hanging="360"/>
      </w:pPr>
      <w:rPr>
        <w:rFonts w:ascii="Wingdings" w:hAnsi="Wingdings" w:hint="default"/>
      </w:rPr>
    </w:lvl>
    <w:lvl w:ilvl="3" w:tplc="692E96F0" w:tentative="1">
      <w:start w:val="1"/>
      <w:numFmt w:val="bullet"/>
      <w:lvlText w:val=""/>
      <w:lvlJc w:val="left"/>
      <w:pPr>
        <w:tabs>
          <w:tab w:val="num" w:pos="2880"/>
        </w:tabs>
        <w:ind w:left="2880" w:hanging="360"/>
      </w:pPr>
      <w:rPr>
        <w:rFonts w:ascii="Symbol" w:hAnsi="Symbol" w:hint="default"/>
      </w:rPr>
    </w:lvl>
    <w:lvl w:ilvl="4" w:tplc="0F36D8E6" w:tentative="1">
      <w:start w:val="1"/>
      <w:numFmt w:val="bullet"/>
      <w:lvlText w:val="o"/>
      <w:lvlJc w:val="left"/>
      <w:pPr>
        <w:tabs>
          <w:tab w:val="num" w:pos="3600"/>
        </w:tabs>
        <w:ind w:left="3600" w:hanging="360"/>
      </w:pPr>
      <w:rPr>
        <w:rFonts w:ascii="Courier New" w:hAnsi="Courier New" w:cs="Courier New" w:hint="default"/>
      </w:rPr>
    </w:lvl>
    <w:lvl w:ilvl="5" w:tplc="95F2F1CC" w:tentative="1">
      <w:start w:val="1"/>
      <w:numFmt w:val="bullet"/>
      <w:lvlText w:val=""/>
      <w:lvlJc w:val="left"/>
      <w:pPr>
        <w:tabs>
          <w:tab w:val="num" w:pos="4320"/>
        </w:tabs>
        <w:ind w:left="4320" w:hanging="360"/>
      </w:pPr>
      <w:rPr>
        <w:rFonts w:ascii="Wingdings" w:hAnsi="Wingdings" w:hint="default"/>
      </w:rPr>
    </w:lvl>
    <w:lvl w:ilvl="6" w:tplc="CC8A5282" w:tentative="1">
      <w:start w:val="1"/>
      <w:numFmt w:val="bullet"/>
      <w:lvlText w:val=""/>
      <w:lvlJc w:val="left"/>
      <w:pPr>
        <w:tabs>
          <w:tab w:val="num" w:pos="5040"/>
        </w:tabs>
        <w:ind w:left="5040" w:hanging="360"/>
      </w:pPr>
      <w:rPr>
        <w:rFonts w:ascii="Symbol" w:hAnsi="Symbol" w:hint="default"/>
      </w:rPr>
    </w:lvl>
    <w:lvl w:ilvl="7" w:tplc="CABC2D7C" w:tentative="1">
      <w:start w:val="1"/>
      <w:numFmt w:val="bullet"/>
      <w:lvlText w:val="o"/>
      <w:lvlJc w:val="left"/>
      <w:pPr>
        <w:tabs>
          <w:tab w:val="num" w:pos="5760"/>
        </w:tabs>
        <w:ind w:left="5760" w:hanging="360"/>
      </w:pPr>
      <w:rPr>
        <w:rFonts w:ascii="Courier New" w:hAnsi="Courier New" w:cs="Courier New" w:hint="default"/>
      </w:rPr>
    </w:lvl>
    <w:lvl w:ilvl="8" w:tplc="65EEB9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D85566"/>
    <w:multiLevelType w:val="hybridMultilevel"/>
    <w:tmpl w:val="D8BADB2A"/>
    <w:lvl w:ilvl="0" w:tplc="9C1A358E">
      <w:start w:val="1"/>
      <w:numFmt w:val="bullet"/>
      <w:lvlText w:val=""/>
      <w:lvlJc w:val="left"/>
      <w:pPr>
        <w:tabs>
          <w:tab w:val="num" w:pos="900"/>
        </w:tabs>
        <w:ind w:left="900" w:hanging="360"/>
      </w:pPr>
      <w:rPr>
        <w:rFonts w:ascii="Symbol" w:hAnsi="Symbol" w:hint="default"/>
      </w:rPr>
    </w:lvl>
    <w:lvl w:ilvl="1" w:tplc="E0EE9522" w:tentative="1">
      <w:start w:val="1"/>
      <w:numFmt w:val="bullet"/>
      <w:lvlText w:val="o"/>
      <w:lvlJc w:val="left"/>
      <w:pPr>
        <w:tabs>
          <w:tab w:val="num" w:pos="1620"/>
        </w:tabs>
        <w:ind w:left="1620" w:hanging="360"/>
      </w:pPr>
      <w:rPr>
        <w:rFonts w:ascii="Courier New" w:hAnsi="Courier New" w:cs="Courier New" w:hint="default"/>
      </w:rPr>
    </w:lvl>
    <w:lvl w:ilvl="2" w:tplc="D304D474" w:tentative="1">
      <w:start w:val="1"/>
      <w:numFmt w:val="bullet"/>
      <w:lvlText w:val=""/>
      <w:lvlJc w:val="left"/>
      <w:pPr>
        <w:tabs>
          <w:tab w:val="num" w:pos="2340"/>
        </w:tabs>
        <w:ind w:left="2340" w:hanging="360"/>
      </w:pPr>
      <w:rPr>
        <w:rFonts w:ascii="Wingdings" w:hAnsi="Wingdings" w:hint="default"/>
      </w:rPr>
    </w:lvl>
    <w:lvl w:ilvl="3" w:tplc="1C100B06" w:tentative="1">
      <w:start w:val="1"/>
      <w:numFmt w:val="bullet"/>
      <w:lvlText w:val=""/>
      <w:lvlJc w:val="left"/>
      <w:pPr>
        <w:tabs>
          <w:tab w:val="num" w:pos="3060"/>
        </w:tabs>
        <w:ind w:left="3060" w:hanging="360"/>
      </w:pPr>
      <w:rPr>
        <w:rFonts w:ascii="Symbol" w:hAnsi="Symbol" w:hint="default"/>
      </w:rPr>
    </w:lvl>
    <w:lvl w:ilvl="4" w:tplc="227A13F8" w:tentative="1">
      <w:start w:val="1"/>
      <w:numFmt w:val="bullet"/>
      <w:lvlText w:val="o"/>
      <w:lvlJc w:val="left"/>
      <w:pPr>
        <w:tabs>
          <w:tab w:val="num" w:pos="3780"/>
        </w:tabs>
        <w:ind w:left="3780" w:hanging="360"/>
      </w:pPr>
      <w:rPr>
        <w:rFonts w:ascii="Courier New" w:hAnsi="Courier New" w:cs="Courier New" w:hint="default"/>
      </w:rPr>
    </w:lvl>
    <w:lvl w:ilvl="5" w:tplc="6478C286" w:tentative="1">
      <w:start w:val="1"/>
      <w:numFmt w:val="bullet"/>
      <w:lvlText w:val=""/>
      <w:lvlJc w:val="left"/>
      <w:pPr>
        <w:tabs>
          <w:tab w:val="num" w:pos="4500"/>
        </w:tabs>
        <w:ind w:left="4500" w:hanging="360"/>
      </w:pPr>
      <w:rPr>
        <w:rFonts w:ascii="Wingdings" w:hAnsi="Wingdings" w:hint="default"/>
      </w:rPr>
    </w:lvl>
    <w:lvl w:ilvl="6" w:tplc="33408676" w:tentative="1">
      <w:start w:val="1"/>
      <w:numFmt w:val="bullet"/>
      <w:lvlText w:val=""/>
      <w:lvlJc w:val="left"/>
      <w:pPr>
        <w:tabs>
          <w:tab w:val="num" w:pos="5220"/>
        </w:tabs>
        <w:ind w:left="5220" w:hanging="360"/>
      </w:pPr>
      <w:rPr>
        <w:rFonts w:ascii="Symbol" w:hAnsi="Symbol" w:hint="default"/>
      </w:rPr>
    </w:lvl>
    <w:lvl w:ilvl="7" w:tplc="EC18D39C" w:tentative="1">
      <w:start w:val="1"/>
      <w:numFmt w:val="bullet"/>
      <w:lvlText w:val="o"/>
      <w:lvlJc w:val="left"/>
      <w:pPr>
        <w:tabs>
          <w:tab w:val="num" w:pos="5940"/>
        </w:tabs>
        <w:ind w:left="5940" w:hanging="360"/>
      </w:pPr>
      <w:rPr>
        <w:rFonts w:ascii="Courier New" w:hAnsi="Courier New" w:cs="Courier New" w:hint="default"/>
      </w:rPr>
    </w:lvl>
    <w:lvl w:ilvl="8" w:tplc="C974E9CA"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305AF"/>
    <w:multiLevelType w:val="hybridMultilevel"/>
    <w:tmpl w:val="BD4EDF8C"/>
    <w:lvl w:ilvl="0" w:tplc="9C1A27BE">
      <w:start w:val="8"/>
      <w:numFmt w:val="decimal"/>
      <w:lvlText w:val="7.%1"/>
      <w:lvlJc w:val="left"/>
      <w:pPr>
        <w:tabs>
          <w:tab w:val="num" w:pos="2340"/>
        </w:tabs>
        <w:ind w:left="2340" w:hanging="360"/>
      </w:pPr>
      <w:rPr>
        <w:rFonts w:hint="default"/>
        <w:b/>
        <w:i w:val="0"/>
      </w:rPr>
    </w:lvl>
    <w:lvl w:ilvl="1" w:tplc="F0B86634">
      <w:start w:val="1"/>
      <w:numFmt w:val="lowerRoman"/>
      <w:lvlText w:val="(%2)"/>
      <w:lvlJc w:val="left"/>
      <w:pPr>
        <w:tabs>
          <w:tab w:val="num" w:pos="1800"/>
        </w:tabs>
        <w:ind w:left="1800" w:hanging="720"/>
      </w:pPr>
      <w:rPr>
        <w:rFonts w:ascii="Times New Roman" w:hAnsi="Times New Roman" w:hint="default"/>
        <w:b w:val="0"/>
        <w:i w:val="0"/>
        <w:sz w:val="24"/>
        <w:szCs w:val="24"/>
      </w:rPr>
    </w:lvl>
    <w:lvl w:ilvl="2" w:tplc="44D0444C" w:tentative="1">
      <w:start w:val="1"/>
      <w:numFmt w:val="lowerRoman"/>
      <w:lvlText w:val="%3."/>
      <w:lvlJc w:val="right"/>
      <w:pPr>
        <w:tabs>
          <w:tab w:val="num" w:pos="2160"/>
        </w:tabs>
        <w:ind w:left="2160" w:hanging="180"/>
      </w:pPr>
    </w:lvl>
    <w:lvl w:ilvl="3" w:tplc="9536B4C8" w:tentative="1">
      <w:start w:val="1"/>
      <w:numFmt w:val="decimal"/>
      <w:lvlText w:val="%4."/>
      <w:lvlJc w:val="left"/>
      <w:pPr>
        <w:tabs>
          <w:tab w:val="num" w:pos="2880"/>
        </w:tabs>
        <w:ind w:left="2880" w:hanging="360"/>
      </w:pPr>
    </w:lvl>
    <w:lvl w:ilvl="4" w:tplc="F0EC5518" w:tentative="1">
      <w:start w:val="1"/>
      <w:numFmt w:val="lowerLetter"/>
      <w:lvlText w:val="%5."/>
      <w:lvlJc w:val="left"/>
      <w:pPr>
        <w:tabs>
          <w:tab w:val="num" w:pos="3600"/>
        </w:tabs>
        <w:ind w:left="3600" w:hanging="360"/>
      </w:pPr>
    </w:lvl>
    <w:lvl w:ilvl="5" w:tplc="09DA7570" w:tentative="1">
      <w:start w:val="1"/>
      <w:numFmt w:val="lowerRoman"/>
      <w:lvlText w:val="%6."/>
      <w:lvlJc w:val="right"/>
      <w:pPr>
        <w:tabs>
          <w:tab w:val="num" w:pos="4320"/>
        </w:tabs>
        <w:ind w:left="4320" w:hanging="180"/>
      </w:pPr>
    </w:lvl>
    <w:lvl w:ilvl="6" w:tplc="A344F2BC" w:tentative="1">
      <w:start w:val="1"/>
      <w:numFmt w:val="decimal"/>
      <w:lvlText w:val="%7."/>
      <w:lvlJc w:val="left"/>
      <w:pPr>
        <w:tabs>
          <w:tab w:val="num" w:pos="5040"/>
        </w:tabs>
        <w:ind w:left="5040" w:hanging="360"/>
      </w:pPr>
    </w:lvl>
    <w:lvl w:ilvl="7" w:tplc="CF629EA8" w:tentative="1">
      <w:start w:val="1"/>
      <w:numFmt w:val="lowerLetter"/>
      <w:lvlText w:val="%8."/>
      <w:lvlJc w:val="left"/>
      <w:pPr>
        <w:tabs>
          <w:tab w:val="num" w:pos="5760"/>
        </w:tabs>
        <w:ind w:left="5760" w:hanging="360"/>
      </w:pPr>
    </w:lvl>
    <w:lvl w:ilvl="8" w:tplc="1AA0E47E" w:tentative="1">
      <w:start w:val="1"/>
      <w:numFmt w:val="lowerRoman"/>
      <w:lvlText w:val="%9."/>
      <w:lvlJc w:val="right"/>
      <w:pPr>
        <w:tabs>
          <w:tab w:val="num" w:pos="6480"/>
        </w:tabs>
        <w:ind w:left="6480" w:hanging="180"/>
      </w:pPr>
    </w:lvl>
  </w:abstractNum>
  <w:abstractNum w:abstractNumId="16" w15:restartNumberingAfterBreak="0">
    <w:nsid w:val="33A2143D"/>
    <w:multiLevelType w:val="hybridMultilevel"/>
    <w:tmpl w:val="857C611E"/>
    <w:lvl w:ilvl="0" w:tplc="760E8E7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825C33"/>
    <w:multiLevelType w:val="singleLevel"/>
    <w:tmpl w:val="848C5BFA"/>
    <w:lvl w:ilvl="0">
      <w:start w:val="1"/>
      <w:numFmt w:val="lowerRoman"/>
      <w:lvlText w:val="(%1)"/>
      <w:lvlJc w:val="left"/>
      <w:pPr>
        <w:tabs>
          <w:tab w:val="num" w:pos="720"/>
        </w:tabs>
        <w:ind w:left="360" w:hanging="360"/>
      </w:pPr>
    </w:lvl>
  </w:abstractNum>
  <w:abstractNum w:abstractNumId="18" w15:restartNumberingAfterBreak="0">
    <w:nsid w:val="3DDE2DB1"/>
    <w:multiLevelType w:val="hybridMultilevel"/>
    <w:tmpl w:val="4DF8B3A6"/>
    <w:lvl w:ilvl="0" w:tplc="55728E96">
      <w:start w:val="1"/>
      <w:numFmt w:val="lowerRoman"/>
      <w:lvlText w:val="%1."/>
      <w:lvlJc w:val="right"/>
      <w:pPr>
        <w:ind w:left="720" w:hanging="360"/>
      </w:pPr>
    </w:lvl>
    <w:lvl w:ilvl="1" w:tplc="90CC539E">
      <w:start w:val="1"/>
      <w:numFmt w:val="lowerLetter"/>
      <w:lvlText w:val="%2."/>
      <w:lvlJc w:val="left"/>
      <w:pPr>
        <w:ind w:left="1440" w:hanging="360"/>
      </w:pPr>
    </w:lvl>
    <w:lvl w:ilvl="2" w:tplc="3C341BBA">
      <w:start w:val="1"/>
      <w:numFmt w:val="lowerRoman"/>
      <w:lvlText w:val="%3."/>
      <w:lvlJc w:val="right"/>
      <w:pPr>
        <w:ind w:left="2160" w:hanging="180"/>
      </w:pPr>
    </w:lvl>
    <w:lvl w:ilvl="3" w:tplc="192E5DE8">
      <w:start w:val="1"/>
      <w:numFmt w:val="decimal"/>
      <w:lvlText w:val="%4."/>
      <w:lvlJc w:val="left"/>
      <w:pPr>
        <w:ind w:left="2880" w:hanging="360"/>
      </w:pPr>
    </w:lvl>
    <w:lvl w:ilvl="4" w:tplc="EC869202">
      <w:start w:val="1"/>
      <w:numFmt w:val="lowerLetter"/>
      <w:lvlText w:val="%5."/>
      <w:lvlJc w:val="left"/>
      <w:pPr>
        <w:ind w:left="3600" w:hanging="360"/>
      </w:pPr>
    </w:lvl>
    <w:lvl w:ilvl="5" w:tplc="01044290">
      <w:start w:val="1"/>
      <w:numFmt w:val="lowerRoman"/>
      <w:lvlText w:val="%6."/>
      <w:lvlJc w:val="right"/>
      <w:pPr>
        <w:ind w:left="4320" w:hanging="180"/>
      </w:pPr>
    </w:lvl>
    <w:lvl w:ilvl="6" w:tplc="06CE5EFA">
      <w:start w:val="1"/>
      <w:numFmt w:val="decimal"/>
      <w:lvlText w:val="%7."/>
      <w:lvlJc w:val="left"/>
      <w:pPr>
        <w:ind w:left="5040" w:hanging="360"/>
      </w:pPr>
    </w:lvl>
    <w:lvl w:ilvl="7" w:tplc="211467AE">
      <w:start w:val="1"/>
      <w:numFmt w:val="lowerLetter"/>
      <w:lvlText w:val="%8."/>
      <w:lvlJc w:val="left"/>
      <w:pPr>
        <w:ind w:left="5760" w:hanging="360"/>
      </w:pPr>
    </w:lvl>
    <w:lvl w:ilvl="8" w:tplc="F6F6ECE6">
      <w:start w:val="1"/>
      <w:numFmt w:val="lowerRoman"/>
      <w:lvlText w:val="%9."/>
      <w:lvlJc w:val="right"/>
      <w:pPr>
        <w:ind w:left="6480" w:hanging="180"/>
      </w:pPr>
    </w:lvl>
  </w:abstractNum>
  <w:abstractNum w:abstractNumId="19"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20"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87B37"/>
    <w:multiLevelType w:val="hybridMultilevel"/>
    <w:tmpl w:val="830E4E00"/>
    <w:lvl w:ilvl="0" w:tplc="08090001">
      <w:start w:val="1"/>
      <w:numFmt w:val="bullet"/>
      <w:lvlText w:val=""/>
      <w:lvlJc w:val="left"/>
      <w:pPr>
        <w:ind w:left="720" w:hanging="360"/>
      </w:pPr>
      <w:rPr>
        <w:rFonts w:ascii="Symbol" w:hAnsi="Symbol" w:hint="default"/>
      </w:rPr>
    </w:lvl>
    <w:lvl w:ilvl="1" w:tplc="23A84D4A">
      <w:start w:val="1"/>
      <w:numFmt w:val="bullet"/>
      <w:lvlText w:val="o"/>
      <w:lvlJc w:val="left"/>
      <w:pPr>
        <w:ind w:left="1440" w:hanging="360"/>
      </w:pPr>
      <w:rPr>
        <w:rFonts w:ascii="Courier New" w:hAnsi="Courier New" w:hint="default"/>
      </w:rPr>
    </w:lvl>
    <w:lvl w:ilvl="2" w:tplc="9EE650AA">
      <w:start w:val="1"/>
      <w:numFmt w:val="bullet"/>
      <w:lvlText w:val=""/>
      <w:lvlJc w:val="left"/>
      <w:pPr>
        <w:ind w:left="2160" w:hanging="360"/>
      </w:pPr>
      <w:rPr>
        <w:rFonts w:ascii="Wingdings" w:hAnsi="Wingdings" w:hint="default"/>
      </w:rPr>
    </w:lvl>
    <w:lvl w:ilvl="3" w:tplc="24901BCA">
      <w:start w:val="1"/>
      <w:numFmt w:val="bullet"/>
      <w:lvlText w:val=""/>
      <w:lvlJc w:val="left"/>
      <w:pPr>
        <w:ind w:left="2880" w:hanging="360"/>
      </w:pPr>
      <w:rPr>
        <w:rFonts w:ascii="Symbol" w:hAnsi="Symbol" w:hint="default"/>
      </w:rPr>
    </w:lvl>
    <w:lvl w:ilvl="4" w:tplc="72F46CD4">
      <w:start w:val="1"/>
      <w:numFmt w:val="bullet"/>
      <w:lvlText w:val="o"/>
      <w:lvlJc w:val="left"/>
      <w:pPr>
        <w:ind w:left="3600" w:hanging="360"/>
      </w:pPr>
      <w:rPr>
        <w:rFonts w:ascii="Courier New" w:hAnsi="Courier New" w:hint="default"/>
      </w:rPr>
    </w:lvl>
    <w:lvl w:ilvl="5" w:tplc="6F268580">
      <w:start w:val="1"/>
      <w:numFmt w:val="bullet"/>
      <w:lvlText w:val=""/>
      <w:lvlJc w:val="left"/>
      <w:pPr>
        <w:ind w:left="4320" w:hanging="360"/>
      </w:pPr>
      <w:rPr>
        <w:rFonts w:ascii="Wingdings" w:hAnsi="Wingdings" w:hint="default"/>
      </w:rPr>
    </w:lvl>
    <w:lvl w:ilvl="6" w:tplc="00200BF0">
      <w:start w:val="1"/>
      <w:numFmt w:val="bullet"/>
      <w:lvlText w:val=""/>
      <w:lvlJc w:val="left"/>
      <w:pPr>
        <w:ind w:left="5040" w:hanging="360"/>
      </w:pPr>
      <w:rPr>
        <w:rFonts w:ascii="Symbol" w:hAnsi="Symbol" w:hint="default"/>
      </w:rPr>
    </w:lvl>
    <w:lvl w:ilvl="7" w:tplc="64F6C472">
      <w:start w:val="1"/>
      <w:numFmt w:val="bullet"/>
      <w:lvlText w:val="o"/>
      <w:lvlJc w:val="left"/>
      <w:pPr>
        <w:ind w:left="5760" w:hanging="360"/>
      </w:pPr>
      <w:rPr>
        <w:rFonts w:ascii="Courier New" w:hAnsi="Courier New" w:hint="default"/>
      </w:rPr>
    </w:lvl>
    <w:lvl w:ilvl="8" w:tplc="F8B010A6">
      <w:start w:val="1"/>
      <w:numFmt w:val="bullet"/>
      <w:lvlText w:val=""/>
      <w:lvlJc w:val="left"/>
      <w:pPr>
        <w:ind w:left="6480" w:hanging="360"/>
      </w:pPr>
      <w:rPr>
        <w:rFonts w:ascii="Wingdings" w:hAnsi="Wingdings" w:hint="default"/>
      </w:rPr>
    </w:lvl>
  </w:abstractNum>
  <w:abstractNum w:abstractNumId="22"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07774"/>
    <w:multiLevelType w:val="hybridMultilevel"/>
    <w:tmpl w:val="D05AAB86"/>
    <w:lvl w:ilvl="0" w:tplc="697C3BCA">
      <w:start w:val="1"/>
      <w:numFmt w:val="bullet"/>
      <w:lvlText w:val=""/>
      <w:lvlJc w:val="left"/>
      <w:pPr>
        <w:tabs>
          <w:tab w:val="num" w:pos="720"/>
        </w:tabs>
        <w:ind w:left="720" w:hanging="360"/>
      </w:pPr>
      <w:rPr>
        <w:rFonts w:ascii="Symbol" w:hAnsi="Symbol" w:hint="default"/>
      </w:rPr>
    </w:lvl>
    <w:lvl w:ilvl="1" w:tplc="3A9CCD1C" w:tentative="1">
      <w:start w:val="1"/>
      <w:numFmt w:val="bullet"/>
      <w:lvlText w:val="o"/>
      <w:lvlJc w:val="left"/>
      <w:pPr>
        <w:tabs>
          <w:tab w:val="num" w:pos="1440"/>
        </w:tabs>
        <w:ind w:left="1440" w:hanging="360"/>
      </w:pPr>
      <w:rPr>
        <w:rFonts w:ascii="Courier New" w:hAnsi="Courier New" w:cs="Courier New" w:hint="default"/>
      </w:rPr>
    </w:lvl>
    <w:lvl w:ilvl="2" w:tplc="49CA5948" w:tentative="1">
      <w:start w:val="1"/>
      <w:numFmt w:val="bullet"/>
      <w:lvlText w:val=""/>
      <w:lvlJc w:val="left"/>
      <w:pPr>
        <w:tabs>
          <w:tab w:val="num" w:pos="2160"/>
        </w:tabs>
        <w:ind w:left="2160" w:hanging="360"/>
      </w:pPr>
      <w:rPr>
        <w:rFonts w:ascii="Wingdings" w:hAnsi="Wingdings" w:hint="default"/>
      </w:rPr>
    </w:lvl>
    <w:lvl w:ilvl="3" w:tplc="7206B0B2" w:tentative="1">
      <w:start w:val="1"/>
      <w:numFmt w:val="bullet"/>
      <w:lvlText w:val=""/>
      <w:lvlJc w:val="left"/>
      <w:pPr>
        <w:tabs>
          <w:tab w:val="num" w:pos="2880"/>
        </w:tabs>
        <w:ind w:left="2880" w:hanging="360"/>
      </w:pPr>
      <w:rPr>
        <w:rFonts w:ascii="Symbol" w:hAnsi="Symbol" w:hint="default"/>
      </w:rPr>
    </w:lvl>
    <w:lvl w:ilvl="4" w:tplc="3F9EFEEC" w:tentative="1">
      <w:start w:val="1"/>
      <w:numFmt w:val="bullet"/>
      <w:lvlText w:val="o"/>
      <w:lvlJc w:val="left"/>
      <w:pPr>
        <w:tabs>
          <w:tab w:val="num" w:pos="3600"/>
        </w:tabs>
        <w:ind w:left="3600" w:hanging="360"/>
      </w:pPr>
      <w:rPr>
        <w:rFonts w:ascii="Courier New" w:hAnsi="Courier New" w:cs="Courier New" w:hint="default"/>
      </w:rPr>
    </w:lvl>
    <w:lvl w:ilvl="5" w:tplc="5A644AAC" w:tentative="1">
      <w:start w:val="1"/>
      <w:numFmt w:val="bullet"/>
      <w:lvlText w:val=""/>
      <w:lvlJc w:val="left"/>
      <w:pPr>
        <w:tabs>
          <w:tab w:val="num" w:pos="4320"/>
        </w:tabs>
        <w:ind w:left="4320" w:hanging="360"/>
      </w:pPr>
      <w:rPr>
        <w:rFonts w:ascii="Wingdings" w:hAnsi="Wingdings" w:hint="default"/>
      </w:rPr>
    </w:lvl>
    <w:lvl w:ilvl="6" w:tplc="FFF27DCE" w:tentative="1">
      <w:start w:val="1"/>
      <w:numFmt w:val="bullet"/>
      <w:lvlText w:val=""/>
      <w:lvlJc w:val="left"/>
      <w:pPr>
        <w:tabs>
          <w:tab w:val="num" w:pos="5040"/>
        </w:tabs>
        <w:ind w:left="5040" w:hanging="360"/>
      </w:pPr>
      <w:rPr>
        <w:rFonts w:ascii="Symbol" w:hAnsi="Symbol" w:hint="default"/>
      </w:rPr>
    </w:lvl>
    <w:lvl w:ilvl="7" w:tplc="A8EE5EB4" w:tentative="1">
      <w:start w:val="1"/>
      <w:numFmt w:val="bullet"/>
      <w:lvlText w:val="o"/>
      <w:lvlJc w:val="left"/>
      <w:pPr>
        <w:tabs>
          <w:tab w:val="num" w:pos="5760"/>
        </w:tabs>
        <w:ind w:left="5760" w:hanging="360"/>
      </w:pPr>
      <w:rPr>
        <w:rFonts w:ascii="Courier New" w:hAnsi="Courier New" w:cs="Courier New" w:hint="default"/>
      </w:rPr>
    </w:lvl>
    <w:lvl w:ilvl="8" w:tplc="7FEA92F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B949DB"/>
    <w:multiLevelType w:val="singleLevel"/>
    <w:tmpl w:val="10F4AA12"/>
    <w:lvl w:ilvl="0">
      <w:start w:val="1"/>
      <w:numFmt w:val="lowerRoman"/>
      <w:lvlText w:val="%1)"/>
      <w:lvlJc w:val="left"/>
      <w:pPr>
        <w:ind w:left="1080" w:hanging="360"/>
      </w:pPr>
      <w:rPr>
        <w:rFonts w:hint="default"/>
      </w:rPr>
    </w:lvl>
  </w:abstractNum>
  <w:abstractNum w:abstractNumId="26" w15:restartNumberingAfterBreak="0">
    <w:nsid w:val="56F650A8"/>
    <w:multiLevelType w:val="hybridMultilevel"/>
    <w:tmpl w:val="2568907C"/>
    <w:lvl w:ilvl="0" w:tplc="8BF471CE">
      <w:start w:val="1"/>
      <w:numFmt w:val="lowerRoman"/>
      <w:lvlText w:val="%1."/>
      <w:lvlJc w:val="right"/>
      <w:pPr>
        <w:ind w:left="720" w:hanging="360"/>
      </w:pPr>
    </w:lvl>
    <w:lvl w:ilvl="1" w:tplc="4666047C">
      <w:start w:val="1"/>
      <w:numFmt w:val="lowerLetter"/>
      <w:lvlText w:val="%2."/>
      <w:lvlJc w:val="left"/>
      <w:pPr>
        <w:ind w:left="1440" w:hanging="360"/>
      </w:pPr>
    </w:lvl>
    <w:lvl w:ilvl="2" w:tplc="4832FFBA">
      <w:start w:val="1"/>
      <w:numFmt w:val="lowerRoman"/>
      <w:lvlText w:val="%3."/>
      <w:lvlJc w:val="right"/>
      <w:pPr>
        <w:ind w:left="2160" w:hanging="180"/>
      </w:pPr>
    </w:lvl>
    <w:lvl w:ilvl="3" w:tplc="0E063B1A">
      <w:start w:val="1"/>
      <w:numFmt w:val="decimal"/>
      <w:lvlText w:val="%4."/>
      <w:lvlJc w:val="left"/>
      <w:pPr>
        <w:ind w:left="2880" w:hanging="360"/>
      </w:pPr>
    </w:lvl>
    <w:lvl w:ilvl="4" w:tplc="A0D6B1B2">
      <w:start w:val="1"/>
      <w:numFmt w:val="lowerLetter"/>
      <w:lvlText w:val="%5."/>
      <w:lvlJc w:val="left"/>
      <w:pPr>
        <w:ind w:left="3600" w:hanging="360"/>
      </w:pPr>
    </w:lvl>
    <w:lvl w:ilvl="5" w:tplc="6E0C28A4">
      <w:start w:val="1"/>
      <w:numFmt w:val="lowerRoman"/>
      <w:lvlText w:val="%6."/>
      <w:lvlJc w:val="right"/>
      <w:pPr>
        <w:ind w:left="4320" w:hanging="180"/>
      </w:pPr>
    </w:lvl>
    <w:lvl w:ilvl="6" w:tplc="8CB21104">
      <w:start w:val="1"/>
      <w:numFmt w:val="decimal"/>
      <w:lvlText w:val="%7."/>
      <w:lvlJc w:val="left"/>
      <w:pPr>
        <w:ind w:left="5040" w:hanging="360"/>
      </w:pPr>
    </w:lvl>
    <w:lvl w:ilvl="7" w:tplc="0D5AA1FA">
      <w:start w:val="1"/>
      <w:numFmt w:val="lowerLetter"/>
      <w:lvlText w:val="%8."/>
      <w:lvlJc w:val="left"/>
      <w:pPr>
        <w:ind w:left="5760" w:hanging="360"/>
      </w:pPr>
    </w:lvl>
    <w:lvl w:ilvl="8" w:tplc="6D5CD74A">
      <w:start w:val="1"/>
      <w:numFmt w:val="lowerRoman"/>
      <w:lvlText w:val="%9."/>
      <w:lvlJc w:val="right"/>
      <w:pPr>
        <w:ind w:left="6480" w:hanging="180"/>
      </w:pPr>
    </w:lvl>
  </w:abstractNum>
  <w:abstractNum w:abstractNumId="27" w15:restartNumberingAfterBreak="0">
    <w:nsid w:val="589A4B16"/>
    <w:multiLevelType w:val="hybridMultilevel"/>
    <w:tmpl w:val="C4DA6F78"/>
    <w:lvl w:ilvl="0" w:tplc="ACE07EA0">
      <w:start w:val="1"/>
      <w:numFmt w:val="lowerRoman"/>
      <w:lvlText w:val="%1."/>
      <w:lvlJc w:val="right"/>
      <w:pPr>
        <w:ind w:left="720" w:hanging="360"/>
      </w:pPr>
    </w:lvl>
    <w:lvl w:ilvl="1" w:tplc="254887CA">
      <w:start w:val="1"/>
      <w:numFmt w:val="lowerLetter"/>
      <w:lvlText w:val="%2."/>
      <w:lvlJc w:val="left"/>
      <w:pPr>
        <w:ind w:left="1440" w:hanging="360"/>
      </w:pPr>
    </w:lvl>
    <w:lvl w:ilvl="2" w:tplc="EB10741A">
      <w:start w:val="1"/>
      <w:numFmt w:val="lowerRoman"/>
      <w:lvlText w:val="%3."/>
      <w:lvlJc w:val="right"/>
      <w:pPr>
        <w:ind w:left="2160" w:hanging="180"/>
      </w:pPr>
    </w:lvl>
    <w:lvl w:ilvl="3" w:tplc="8FF06682">
      <w:start w:val="1"/>
      <w:numFmt w:val="decimal"/>
      <w:lvlText w:val="%4."/>
      <w:lvlJc w:val="left"/>
      <w:pPr>
        <w:ind w:left="2880" w:hanging="360"/>
      </w:pPr>
    </w:lvl>
    <w:lvl w:ilvl="4" w:tplc="FC0884F2">
      <w:start w:val="1"/>
      <w:numFmt w:val="lowerLetter"/>
      <w:lvlText w:val="%5."/>
      <w:lvlJc w:val="left"/>
      <w:pPr>
        <w:ind w:left="3600" w:hanging="360"/>
      </w:pPr>
    </w:lvl>
    <w:lvl w:ilvl="5" w:tplc="D8BE7B7E">
      <w:start w:val="1"/>
      <w:numFmt w:val="lowerRoman"/>
      <w:lvlText w:val="%6."/>
      <w:lvlJc w:val="right"/>
      <w:pPr>
        <w:ind w:left="4320" w:hanging="180"/>
      </w:pPr>
    </w:lvl>
    <w:lvl w:ilvl="6" w:tplc="31BC4744">
      <w:start w:val="1"/>
      <w:numFmt w:val="decimal"/>
      <w:lvlText w:val="%7."/>
      <w:lvlJc w:val="left"/>
      <w:pPr>
        <w:ind w:left="5040" w:hanging="360"/>
      </w:pPr>
    </w:lvl>
    <w:lvl w:ilvl="7" w:tplc="77C409B6">
      <w:start w:val="1"/>
      <w:numFmt w:val="lowerLetter"/>
      <w:lvlText w:val="%8."/>
      <w:lvlJc w:val="left"/>
      <w:pPr>
        <w:ind w:left="5760" w:hanging="360"/>
      </w:pPr>
    </w:lvl>
    <w:lvl w:ilvl="8" w:tplc="FD506A98">
      <w:start w:val="1"/>
      <w:numFmt w:val="lowerRoman"/>
      <w:lvlText w:val="%9."/>
      <w:lvlJc w:val="right"/>
      <w:pPr>
        <w:ind w:left="6480" w:hanging="180"/>
      </w:pPr>
    </w:lvl>
  </w:abstractNum>
  <w:abstractNum w:abstractNumId="28" w15:restartNumberingAfterBreak="0">
    <w:nsid w:val="5C21229D"/>
    <w:multiLevelType w:val="hybridMultilevel"/>
    <w:tmpl w:val="47389A7C"/>
    <w:lvl w:ilvl="0" w:tplc="08090001">
      <w:start w:val="1"/>
      <w:numFmt w:val="bullet"/>
      <w:lvlText w:val=""/>
      <w:lvlJc w:val="left"/>
      <w:pPr>
        <w:ind w:left="720" w:hanging="360"/>
      </w:pPr>
      <w:rPr>
        <w:rFonts w:ascii="Symbol" w:hAnsi="Symbol" w:hint="default"/>
      </w:rPr>
    </w:lvl>
    <w:lvl w:ilvl="1" w:tplc="B922D346">
      <w:start w:val="1"/>
      <w:numFmt w:val="bullet"/>
      <w:lvlText w:val="o"/>
      <w:lvlJc w:val="left"/>
      <w:pPr>
        <w:ind w:left="1440" w:hanging="360"/>
      </w:pPr>
      <w:rPr>
        <w:rFonts w:ascii="Courier New" w:hAnsi="Courier New" w:hint="default"/>
      </w:rPr>
    </w:lvl>
    <w:lvl w:ilvl="2" w:tplc="D2DE1DDE">
      <w:start w:val="1"/>
      <w:numFmt w:val="bullet"/>
      <w:lvlText w:val=""/>
      <w:lvlJc w:val="left"/>
      <w:pPr>
        <w:ind w:left="2160" w:hanging="360"/>
      </w:pPr>
      <w:rPr>
        <w:rFonts w:ascii="Wingdings" w:hAnsi="Wingdings" w:hint="default"/>
      </w:rPr>
    </w:lvl>
    <w:lvl w:ilvl="3" w:tplc="285CC98C">
      <w:start w:val="1"/>
      <w:numFmt w:val="bullet"/>
      <w:lvlText w:val=""/>
      <w:lvlJc w:val="left"/>
      <w:pPr>
        <w:ind w:left="2880" w:hanging="360"/>
      </w:pPr>
      <w:rPr>
        <w:rFonts w:ascii="Symbol" w:hAnsi="Symbol" w:hint="default"/>
      </w:rPr>
    </w:lvl>
    <w:lvl w:ilvl="4" w:tplc="94F88AEC">
      <w:start w:val="1"/>
      <w:numFmt w:val="bullet"/>
      <w:lvlText w:val="o"/>
      <w:lvlJc w:val="left"/>
      <w:pPr>
        <w:ind w:left="3600" w:hanging="360"/>
      </w:pPr>
      <w:rPr>
        <w:rFonts w:ascii="Courier New" w:hAnsi="Courier New" w:hint="default"/>
      </w:rPr>
    </w:lvl>
    <w:lvl w:ilvl="5" w:tplc="1D3E16FE">
      <w:start w:val="1"/>
      <w:numFmt w:val="bullet"/>
      <w:lvlText w:val=""/>
      <w:lvlJc w:val="left"/>
      <w:pPr>
        <w:ind w:left="4320" w:hanging="360"/>
      </w:pPr>
      <w:rPr>
        <w:rFonts w:ascii="Wingdings" w:hAnsi="Wingdings" w:hint="default"/>
      </w:rPr>
    </w:lvl>
    <w:lvl w:ilvl="6" w:tplc="773E0B74">
      <w:start w:val="1"/>
      <w:numFmt w:val="bullet"/>
      <w:lvlText w:val=""/>
      <w:lvlJc w:val="left"/>
      <w:pPr>
        <w:ind w:left="5040" w:hanging="360"/>
      </w:pPr>
      <w:rPr>
        <w:rFonts w:ascii="Symbol" w:hAnsi="Symbol" w:hint="default"/>
      </w:rPr>
    </w:lvl>
    <w:lvl w:ilvl="7" w:tplc="A962BC96">
      <w:start w:val="1"/>
      <w:numFmt w:val="bullet"/>
      <w:lvlText w:val="o"/>
      <w:lvlJc w:val="left"/>
      <w:pPr>
        <w:ind w:left="5760" w:hanging="360"/>
      </w:pPr>
      <w:rPr>
        <w:rFonts w:ascii="Courier New" w:hAnsi="Courier New" w:hint="default"/>
      </w:rPr>
    </w:lvl>
    <w:lvl w:ilvl="8" w:tplc="6922A084">
      <w:start w:val="1"/>
      <w:numFmt w:val="bullet"/>
      <w:lvlText w:val=""/>
      <w:lvlJc w:val="left"/>
      <w:pPr>
        <w:ind w:left="6480" w:hanging="360"/>
      </w:pPr>
      <w:rPr>
        <w:rFonts w:ascii="Wingdings" w:hAnsi="Wingdings" w:hint="default"/>
      </w:rPr>
    </w:lvl>
  </w:abstractNum>
  <w:abstractNum w:abstractNumId="29"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BA6F14"/>
    <w:multiLevelType w:val="hybridMultilevel"/>
    <w:tmpl w:val="61267186"/>
    <w:lvl w:ilvl="0" w:tplc="7A78E350">
      <w:start w:val="1"/>
      <w:numFmt w:val="lowerRoman"/>
      <w:lvlText w:val="%1."/>
      <w:lvlJc w:val="right"/>
      <w:pPr>
        <w:ind w:left="720" w:hanging="360"/>
      </w:pPr>
    </w:lvl>
    <w:lvl w:ilvl="1" w:tplc="F08E2656">
      <w:start w:val="1"/>
      <w:numFmt w:val="lowerLetter"/>
      <w:lvlText w:val="%2."/>
      <w:lvlJc w:val="left"/>
      <w:pPr>
        <w:ind w:left="1440" w:hanging="360"/>
      </w:pPr>
    </w:lvl>
    <w:lvl w:ilvl="2" w:tplc="FEDCC3AE">
      <w:start w:val="1"/>
      <w:numFmt w:val="lowerRoman"/>
      <w:lvlText w:val="%3."/>
      <w:lvlJc w:val="right"/>
      <w:pPr>
        <w:ind w:left="2160" w:hanging="180"/>
      </w:pPr>
    </w:lvl>
    <w:lvl w:ilvl="3" w:tplc="9922450E">
      <w:start w:val="1"/>
      <w:numFmt w:val="decimal"/>
      <w:lvlText w:val="%4."/>
      <w:lvlJc w:val="left"/>
      <w:pPr>
        <w:ind w:left="2880" w:hanging="360"/>
      </w:pPr>
    </w:lvl>
    <w:lvl w:ilvl="4" w:tplc="7ED8B5C2">
      <w:start w:val="1"/>
      <w:numFmt w:val="lowerLetter"/>
      <w:lvlText w:val="%5."/>
      <w:lvlJc w:val="left"/>
      <w:pPr>
        <w:ind w:left="3600" w:hanging="360"/>
      </w:pPr>
    </w:lvl>
    <w:lvl w:ilvl="5" w:tplc="56BE34D4">
      <w:start w:val="1"/>
      <w:numFmt w:val="lowerRoman"/>
      <w:lvlText w:val="%6."/>
      <w:lvlJc w:val="right"/>
      <w:pPr>
        <w:ind w:left="4320" w:hanging="180"/>
      </w:pPr>
    </w:lvl>
    <w:lvl w:ilvl="6" w:tplc="F9829642">
      <w:start w:val="1"/>
      <w:numFmt w:val="decimal"/>
      <w:lvlText w:val="%7."/>
      <w:lvlJc w:val="left"/>
      <w:pPr>
        <w:ind w:left="5040" w:hanging="360"/>
      </w:pPr>
    </w:lvl>
    <w:lvl w:ilvl="7" w:tplc="05FE2536">
      <w:start w:val="1"/>
      <w:numFmt w:val="lowerLetter"/>
      <w:lvlText w:val="%8."/>
      <w:lvlJc w:val="left"/>
      <w:pPr>
        <w:ind w:left="5760" w:hanging="360"/>
      </w:pPr>
    </w:lvl>
    <w:lvl w:ilvl="8" w:tplc="FA0C543A">
      <w:start w:val="1"/>
      <w:numFmt w:val="lowerRoman"/>
      <w:lvlText w:val="%9."/>
      <w:lvlJc w:val="right"/>
      <w:pPr>
        <w:ind w:left="6480" w:hanging="180"/>
      </w:pPr>
    </w:lvl>
  </w:abstractNum>
  <w:abstractNum w:abstractNumId="31"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0A405D1"/>
    <w:multiLevelType w:val="hybridMultilevel"/>
    <w:tmpl w:val="82A42C28"/>
    <w:lvl w:ilvl="0" w:tplc="474EF2EA">
      <w:start w:val="1"/>
      <w:numFmt w:val="lowerRoman"/>
      <w:lvlText w:val="(%1)"/>
      <w:lvlJc w:val="left"/>
      <w:pPr>
        <w:tabs>
          <w:tab w:val="num" w:pos="1980"/>
        </w:tabs>
        <w:ind w:left="709" w:hanging="425"/>
      </w:pPr>
      <w:rPr>
        <w:rFonts w:hint="default"/>
        <w:b w:val="0"/>
        <w:i w:val="0"/>
      </w:rPr>
    </w:lvl>
    <w:lvl w:ilvl="1" w:tplc="B0FAD9E0" w:tentative="1">
      <w:start w:val="1"/>
      <w:numFmt w:val="lowerLetter"/>
      <w:lvlText w:val="%2."/>
      <w:lvlJc w:val="left"/>
      <w:pPr>
        <w:tabs>
          <w:tab w:val="num" w:pos="1440"/>
        </w:tabs>
        <w:ind w:left="1440" w:hanging="360"/>
      </w:pPr>
    </w:lvl>
    <w:lvl w:ilvl="2" w:tplc="19426F8C" w:tentative="1">
      <w:start w:val="1"/>
      <w:numFmt w:val="lowerRoman"/>
      <w:lvlText w:val="%3."/>
      <w:lvlJc w:val="right"/>
      <w:pPr>
        <w:tabs>
          <w:tab w:val="num" w:pos="2160"/>
        </w:tabs>
        <w:ind w:left="2160" w:hanging="180"/>
      </w:pPr>
    </w:lvl>
    <w:lvl w:ilvl="3" w:tplc="A5BEE832" w:tentative="1">
      <w:start w:val="1"/>
      <w:numFmt w:val="decimal"/>
      <w:lvlText w:val="%4."/>
      <w:lvlJc w:val="left"/>
      <w:pPr>
        <w:tabs>
          <w:tab w:val="num" w:pos="2880"/>
        </w:tabs>
        <w:ind w:left="2880" w:hanging="360"/>
      </w:pPr>
    </w:lvl>
    <w:lvl w:ilvl="4" w:tplc="68A60DD0" w:tentative="1">
      <w:start w:val="1"/>
      <w:numFmt w:val="lowerLetter"/>
      <w:lvlText w:val="%5."/>
      <w:lvlJc w:val="left"/>
      <w:pPr>
        <w:tabs>
          <w:tab w:val="num" w:pos="3600"/>
        </w:tabs>
        <w:ind w:left="3600" w:hanging="360"/>
      </w:pPr>
    </w:lvl>
    <w:lvl w:ilvl="5" w:tplc="291EBC60" w:tentative="1">
      <w:start w:val="1"/>
      <w:numFmt w:val="lowerRoman"/>
      <w:lvlText w:val="%6."/>
      <w:lvlJc w:val="right"/>
      <w:pPr>
        <w:tabs>
          <w:tab w:val="num" w:pos="4320"/>
        </w:tabs>
        <w:ind w:left="4320" w:hanging="180"/>
      </w:pPr>
    </w:lvl>
    <w:lvl w:ilvl="6" w:tplc="27F68962" w:tentative="1">
      <w:start w:val="1"/>
      <w:numFmt w:val="decimal"/>
      <w:lvlText w:val="%7."/>
      <w:lvlJc w:val="left"/>
      <w:pPr>
        <w:tabs>
          <w:tab w:val="num" w:pos="5040"/>
        </w:tabs>
        <w:ind w:left="5040" w:hanging="360"/>
      </w:pPr>
    </w:lvl>
    <w:lvl w:ilvl="7" w:tplc="0088A02C" w:tentative="1">
      <w:start w:val="1"/>
      <w:numFmt w:val="lowerLetter"/>
      <w:lvlText w:val="%8."/>
      <w:lvlJc w:val="left"/>
      <w:pPr>
        <w:tabs>
          <w:tab w:val="num" w:pos="5760"/>
        </w:tabs>
        <w:ind w:left="5760" w:hanging="360"/>
      </w:pPr>
    </w:lvl>
    <w:lvl w:ilvl="8" w:tplc="4E9E8B02" w:tentative="1">
      <w:start w:val="1"/>
      <w:numFmt w:val="lowerRoman"/>
      <w:lvlText w:val="%9."/>
      <w:lvlJc w:val="right"/>
      <w:pPr>
        <w:tabs>
          <w:tab w:val="num" w:pos="6480"/>
        </w:tabs>
        <w:ind w:left="6480" w:hanging="180"/>
      </w:pPr>
    </w:lvl>
  </w:abstractNum>
  <w:abstractNum w:abstractNumId="33" w15:restartNumberingAfterBreak="0">
    <w:nsid w:val="73B667CC"/>
    <w:multiLevelType w:val="hybridMultilevel"/>
    <w:tmpl w:val="79341AF4"/>
    <w:lvl w:ilvl="0" w:tplc="BF7EEB4E">
      <w:start w:val="1"/>
      <w:numFmt w:val="bullet"/>
      <w:lvlText w:val=""/>
      <w:lvlJc w:val="left"/>
      <w:pPr>
        <w:tabs>
          <w:tab w:val="num" w:pos="1440"/>
        </w:tabs>
        <w:ind w:left="1440" w:hanging="360"/>
      </w:pPr>
      <w:rPr>
        <w:rFonts w:ascii="Symbol" w:hAnsi="Symbol" w:hint="default"/>
      </w:rPr>
    </w:lvl>
    <w:lvl w:ilvl="1" w:tplc="931C2120" w:tentative="1">
      <w:start w:val="1"/>
      <w:numFmt w:val="bullet"/>
      <w:lvlText w:val="o"/>
      <w:lvlJc w:val="left"/>
      <w:pPr>
        <w:tabs>
          <w:tab w:val="num" w:pos="2160"/>
        </w:tabs>
        <w:ind w:left="2160" w:hanging="360"/>
      </w:pPr>
      <w:rPr>
        <w:rFonts w:ascii="Courier New" w:hAnsi="Courier New" w:cs="Courier New" w:hint="default"/>
      </w:rPr>
    </w:lvl>
    <w:lvl w:ilvl="2" w:tplc="290C2D1C" w:tentative="1">
      <w:start w:val="1"/>
      <w:numFmt w:val="bullet"/>
      <w:lvlText w:val=""/>
      <w:lvlJc w:val="left"/>
      <w:pPr>
        <w:tabs>
          <w:tab w:val="num" w:pos="2880"/>
        </w:tabs>
        <w:ind w:left="2880" w:hanging="360"/>
      </w:pPr>
      <w:rPr>
        <w:rFonts w:ascii="Wingdings" w:hAnsi="Wingdings" w:hint="default"/>
      </w:rPr>
    </w:lvl>
    <w:lvl w:ilvl="3" w:tplc="E4206228" w:tentative="1">
      <w:start w:val="1"/>
      <w:numFmt w:val="bullet"/>
      <w:lvlText w:val=""/>
      <w:lvlJc w:val="left"/>
      <w:pPr>
        <w:tabs>
          <w:tab w:val="num" w:pos="3600"/>
        </w:tabs>
        <w:ind w:left="3600" w:hanging="360"/>
      </w:pPr>
      <w:rPr>
        <w:rFonts w:ascii="Symbol" w:hAnsi="Symbol" w:hint="default"/>
      </w:rPr>
    </w:lvl>
    <w:lvl w:ilvl="4" w:tplc="018CC3CE" w:tentative="1">
      <w:start w:val="1"/>
      <w:numFmt w:val="bullet"/>
      <w:lvlText w:val="o"/>
      <w:lvlJc w:val="left"/>
      <w:pPr>
        <w:tabs>
          <w:tab w:val="num" w:pos="4320"/>
        </w:tabs>
        <w:ind w:left="4320" w:hanging="360"/>
      </w:pPr>
      <w:rPr>
        <w:rFonts w:ascii="Courier New" w:hAnsi="Courier New" w:cs="Courier New" w:hint="default"/>
      </w:rPr>
    </w:lvl>
    <w:lvl w:ilvl="5" w:tplc="65EC6622" w:tentative="1">
      <w:start w:val="1"/>
      <w:numFmt w:val="bullet"/>
      <w:lvlText w:val=""/>
      <w:lvlJc w:val="left"/>
      <w:pPr>
        <w:tabs>
          <w:tab w:val="num" w:pos="5040"/>
        </w:tabs>
        <w:ind w:left="5040" w:hanging="360"/>
      </w:pPr>
      <w:rPr>
        <w:rFonts w:ascii="Wingdings" w:hAnsi="Wingdings" w:hint="default"/>
      </w:rPr>
    </w:lvl>
    <w:lvl w:ilvl="6" w:tplc="8054B53C" w:tentative="1">
      <w:start w:val="1"/>
      <w:numFmt w:val="bullet"/>
      <w:lvlText w:val=""/>
      <w:lvlJc w:val="left"/>
      <w:pPr>
        <w:tabs>
          <w:tab w:val="num" w:pos="5760"/>
        </w:tabs>
        <w:ind w:left="5760" w:hanging="360"/>
      </w:pPr>
      <w:rPr>
        <w:rFonts w:ascii="Symbol" w:hAnsi="Symbol" w:hint="default"/>
      </w:rPr>
    </w:lvl>
    <w:lvl w:ilvl="7" w:tplc="372C07E4" w:tentative="1">
      <w:start w:val="1"/>
      <w:numFmt w:val="bullet"/>
      <w:lvlText w:val="o"/>
      <w:lvlJc w:val="left"/>
      <w:pPr>
        <w:tabs>
          <w:tab w:val="num" w:pos="6480"/>
        </w:tabs>
        <w:ind w:left="6480" w:hanging="360"/>
      </w:pPr>
      <w:rPr>
        <w:rFonts w:ascii="Courier New" w:hAnsi="Courier New" w:cs="Courier New" w:hint="default"/>
      </w:rPr>
    </w:lvl>
    <w:lvl w:ilvl="8" w:tplc="22265E0C"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897267">
    <w:abstractNumId w:val="5"/>
  </w:num>
  <w:num w:numId="2" w16cid:durableId="2043162995">
    <w:abstractNumId w:val="7"/>
  </w:num>
  <w:num w:numId="3" w16cid:durableId="1207370340">
    <w:abstractNumId w:val="18"/>
  </w:num>
  <w:num w:numId="4" w16cid:durableId="1721048915">
    <w:abstractNumId w:val="27"/>
  </w:num>
  <w:num w:numId="5" w16cid:durableId="1137532369">
    <w:abstractNumId w:val="30"/>
  </w:num>
  <w:num w:numId="6" w16cid:durableId="1590307741">
    <w:abstractNumId w:val="26"/>
  </w:num>
  <w:num w:numId="7" w16cid:durableId="8768200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2076196395">
    <w:abstractNumId w:val="19"/>
  </w:num>
  <w:num w:numId="9" w16cid:durableId="15887896">
    <w:abstractNumId w:val="17"/>
  </w:num>
  <w:num w:numId="10" w16cid:durableId="652875187">
    <w:abstractNumId w:val="2"/>
  </w:num>
  <w:num w:numId="11" w16cid:durableId="1744571137">
    <w:abstractNumId w:val="23"/>
  </w:num>
  <w:num w:numId="12" w16cid:durableId="1515992573">
    <w:abstractNumId w:val="8"/>
  </w:num>
  <w:num w:numId="13" w16cid:durableId="952321730">
    <w:abstractNumId w:val="10"/>
  </w:num>
  <w:num w:numId="14" w16cid:durableId="2005425978">
    <w:abstractNumId w:val="9"/>
  </w:num>
  <w:num w:numId="15" w16cid:durableId="1217545762">
    <w:abstractNumId w:val="15"/>
  </w:num>
  <w:num w:numId="16" w16cid:durableId="1752963300">
    <w:abstractNumId w:val="32"/>
  </w:num>
  <w:num w:numId="17" w16cid:durableId="1093748577">
    <w:abstractNumId w:val="33"/>
  </w:num>
  <w:num w:numId="18" w16cid:durableId="1158574798">
    <w:abstractNumId w:val="12"/>
  </w:num>
  <w:num w:numId="19" w16cid:durableId="1529372843">
    <w:abstractNumId w:val="34"/>
  </w:num>
  <w:num w:numId="20" w16cid:durableId="1155341926">
    <w:abstractNumId w:val="31"/>
  </w:num>
  <w:num w:numId="21" w16cid:durableId="506403737">
    <w:abstractNumId w:val="22"/>
  </w:num>
  <w:num w:numId="22" w16cid:durableId="1523738919">
    <w:abstractNumId w:val="13"/>
  </w:num>
  <w:num w:numId="23" w16cid:durableId="1184903947">
    <w:abstractNumId w:val="20"/>
  </w:num>
  <w:num w:numId="24" w16cid:durableId="1951431134">
    <w:abstractNumId w:val="29"/>
  </w:num>
  <w:num w:numId="25" w16cid:durableId="1834251275">
    <w:abstractNumId w:val="31"/>
  </w:num>
  <w:num w:numId="26" w16cid:durableId="799687460">
    <w:abstractNumId w:val="14"/>
  </w:num>
  <w:num w:numId="27" w16cid:durableId="283462338">
    <w:abstractNumId w:val="25"/>
  </w:num>
  <w:num w:numId="28" w16cid:durableId="594751828">
    <w:abstractNumId w:val="34"/>
  </w:num>
  <w:num w:numId="29" w16cid:durableId="19448469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9700880">
    <w:abstractNumId w:val="16"/>
  </w:num>
  <w:num w:numId="31" w16cid:durableId="21319817">
    <w:abstractNumId w:val="28"/>
  </w:num>
  <w:num w:numId="32" w16cid:durableId="1664972544">
    <w:abstractNumId w:val="3"/>
  </w:num>
  <w:num w:numId="33" w16cid:durableId="1104574597">
    <w:abstractNumId w:val="21"/>
  </w:num>
  <w:num w:numId="34" w16cid:durableId="1748991905">
    <w:abstractNumId w:val="1"/>
  </w:num>
  <w:num w:numId="35" w16cid:durableId="204221522">
    <w:abstractNumId w:val="4"/>
  </w:num>
  <w:num w:numId="36" w16cid:durableId="2105148045">
    <w:abstractNumId w:val="11"/>
  </w:num>
  <w:num w:numId="37" w16cid:durableId="418261153">
    <w:abstractNumId w:val="6"/>
  </w:num>
  <w:num w:numId="38" w16cid:durableId="1868327449">
    <w:abstractNumId w:val="35"/>
  </w:num>
  <w:num w:numId="39" w16cid:durableId="3836616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James">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4D"/>
    <w:rsid w:val="00004470"/>
    <w:rsid w:val="00004A1D"/>
    <w:rsid w:val="00012692"/>
    <w:rsid w:val="0001608E"/>
    <w:rsid w:val="00030B49"/>
    <w:rsid w:val="00030CBD"/>
    <w:rsid w:val="00040D8D"/>
    <w:rsid w:val="00045B05"/>
    <w:rsid w:val="00055432"/>
    <w:rsid w:val="0006751D"/>
    <w:rsid w:val="00067B7C"/>
    <w:rsid w:val="000716C8"/>
    <w:rsid w:val="00080B1A"/>
    <w:rsid w:val="00086590"/>
    <w:rsid w:val="000915A3"/>
    <w:rsid w:val="00091FD3"/>
    <w:rsid w:val="00095EFD"/>
    <w:rsid w:val="0009787F"/>
    <w:rsid w:val="000A285C"/>
    <w:rsid w:val="000A4399"/>
    <w:rsid w:val="000B1265"/>
    <w:rsid w:val="000B28DF"/>
    <w:rsid w:val="000C15DC"/>
    <w:rsid w:val="000C24B0"/>
    <w:rsid w:val="000C373C"/>
    <w:rsid w:val="000D3BD4"/>
    <w:rsid w:val="000D5031"/>
    <w:rsid w:val="000E25C8"/>
    <w:rsid w:val="000E44BF"/>
    <w:rsid w:val="000F3D53"/>
    <w:rsid w:val="000F4E80"/>
    <w:rsid w:val="000F50D4"/>
    <w:rsid w:val="000F5D89"/>
    <w:rsid w:val="00102C21"/>
    <w:rsid w:val="00107583"/>
    <w:rsid w:val="00114999"/>
    <w:rsid w:val="00114C43"/>
    <w:rsid w:val="001150E1"/>
    <w:rsid w:val="00116DAE"/>
    <w:rsid w:val="001173CF"/>
    <w:rsid w:val="00132A23"/>
    <w:rsid w:val="00136C58"/>
    <w:rsid w:val="001400A9"/>
    <w:rsid w:val="00142230"/>
    <w:rsid w:val="00144BE3"/>
    <w:rsid w:val="00160424"/>
    <w:rsid w:val="001A0C36"/>
    <w:rsid w:val="001A5156"/>
    <w:rsid w:val="001A5DA7"/>
    <w:rsid w:val="001B1891"/>
    <w:rsid w:val="001B1DCA"/>
    <w:rsid w:val="001B3086"/>
    <w:rsid w:val="001B3EB4"/>
    <w:rsid w:val="001C1B46"/>
    <w:rsid w:val="001C66DA"/>
    <w:rsid w:val="001C7A60"/>
    <w:rsid w:val="001D369E"/>
    <w:rsid w:val="001E00FB"/>
    <w:rsid w:val="001E0DA3"/>
    <w:rsid w:val="001E3ADC"/>
    <w:rsid w:val="001F431B"/>
    <w:rsid w:val="001F68A1"/>
    <w:rsid w:val="00201756"/>
    <w:rsid w:val="00210604"/>
    <w:rsid w:val="00232D19"/>
    <w:rsid w:val="002346A5"/>
    <w:rsid w:val="00240344"/>
    <w:rsid w:val="00242266"/>
    <w:rsid w:val="002437A9"/>
    <w:rsid w:val="002508D3"/>
    <w:rsid w:val="00255D88"/>
    <w:rsid w:val="002633D8"/>
    <w:rsid w:val="002735C5"/>
    <w:rsid w:val="00285C9A"/>
    <w:rsid w:val="00293BD9"/>
    <w:rsid w:val="0029605B"/>
    <w:rsid w:val="002A1191"/>
    <w:rsid w:val="002B2F79"/>
    <w:rsid w:val="002C14B9"/>
    <w:rsid w:val="002D07EA"/>
    <w:rsid w:val="002D5CE3"/>
    <w:rsid w:val="002D6D45"/>
    <w:rsid w:val="002E36C4"/>
    <w:rsid w:val="002F0376"/>
    <w:rsid w:val="002F2C78"/>
    <w:rsid w:val="002F35E6"/>
    <w:rsid w:val="003048EC"/>
    <w:rsid w:val="00306091"/>
    <w:rsid w:val="00307F45"/>
    <w:rsid w:val="00307F82"/>
    <w:rsid w:val="0031181D"/>
    <w:rsid w:val="00313789"/>
    <w:rsid w:val="00331FE6"/>
    <w:rsid w:val="003706DF"/>
    <w:rsid w:val="00373BD0"/>
    <w:rsid w:val="0038576B"/>
    <w:rsid w:val="00392121"/>
    <w:rsid w:val="00396FFA"/>
    <w:rsid w:val="00397883"/>
    <w:rsid w:val="00397D02"/>
    <w:rsid w:val="003A2D09"/>
    <w:rsid w:val="003A697D"/>
    <w:rsid w:val="003A7B49"/>
    <w:rsid w:val="003B113F"/>
    <w:rsid w:val="003C07AC"/>
    <w:rsid w:val="003C1D31"/>
    <w:rsid w:val="003C5BB2"/>
    <w:rsid w:val="003C7E39"/>
    <w:rsid w:val="003D00CE"/>
    <w:rsid w:val="003E3E90"/>
    <w:rsid w:val="003E633D"/>
    <w:rsid w:val="003F01DB"/>
    <w:rsid w:val="003F0A39"/>
    <w:rsid w:val="00404434"/>
    <w:rsid w:val="00415C69"/>
    <w:rsid w:val="0041692B"/>
    <w:rsid w:val="00420C37"/>
    <w:rsid w:val="0042517B"/>
    <w:rsid w:val="00425E6B"/>
    <w:rsid w:val="004269E4"/>
    <w:rsid w:val="0043160A"/>
    <w:rsid w:val="00435624"/>
    <w:rsid w:val="00441082"/>
    <w:rsid w:val="0044645D"/>
    <w:rsid w:val="00451F35"/>
    <w:rsid w:val="004666ED"/>
    <w:rsid w:val="00467034"/>
    <w:rsid w:val="00467643"/>
    <w:rsid w:val="00471148"/>
    <w:rsid w:val="00472134"/>
    <w:rsid w:val="0047304A"/>
    <w:rsid w:val="00476D98"/>
    <w:rsid w:val="004866C7"/>
    <w:rsid w:val="004A377F"/>
    <w:rsid w:val="004B278F"/>
    <w:rsid w:val="004B7350"/>
    <w:rsid w:val="004C0775"/>
    <w:rsid w:val="004C3C23"/>
    <w:rsid w:val="004C6BF7"/>
    <w:rsid w:val="004E0061"/>
    <w:rsid w:val="004E5C01"/>
    <w:rsid w:val="004E7D21"/>
    <w:rsid w:val="004F1A08"/>
    <w:rsid w:val="004F2DDE"/>
    <w:rsid w:val="004F6172"/>
    <w:rsid w:val="004F738D"/>
    <w:rsid w:val="004F7F3E"/>
    <w:rsid w:val="005044B2"/>
    <w:rsid w:val="00513CD8"/>
    <w:rsid w:val="00525184"/>
    <w:rsid w:val="00527D35"/>
    <w:rsid w:val="005307ED"/>
    <w:rsid w:val="005433AC"/>
    <w:rsid w:val="00545578"/>
    <w:rsid w:val="0054743D"/>
    <w:rsid w:val="00554835"/>
    <w:rsid w:val="00556078"/>
    <w:rsid w:val="00556506"/>
    <w:rsid w:val="005605CB"/>
    <w:rsid w:val="005665B7"/>
    <w:rsid w:val="00580A63"/>
    <w:rsid w:val="00583A38"/>
    <w:rsid w:val="005A2DDF"/>
    <w:rsid w:val="005A511C"/>
    <w:rsid w:val="005B027C"/>
    <w:rsid w:val="005B0ED4"/>
    <w:rsid w:val="005C6F58"/>
    <w:rsid w:val="005D1607"/>
    <w:rsid w:val="005E54B7"/>
    <w:rsid w:val="005F1839"/>
    <w:rsid w:val="005F1D09"/>
    <w:rsid w:val="005F3020"/>
    <w:rsid w:val="005F46CC"/>
    <w:rsid w:val="005F7134"/>
    <w:rsid w:val="00607B7F"/>
    <w:rsid w:val="006300ED"/>
    <w:rsid w:val="00630427"/>
    <w:rsid w:val="0063102C"/>
    <w:rsid w:val="006340DC"/>
    <w:rsid w:val="00635186"/>
    <w:rsid w:val="006531A4"/>
    <w:rsid w:val="006607C8"/>
    <w:rsid w:val="00665C16"/>
    <w:rsid w:val="006722EC"/>
    <w:rsid w:val="00676F0E"/>
    <w:rsid w:val="00676FBB"/>
    <w:rsid w:val="006955B2"/>
    <w:rsid w:val="00695F49"/>
    <w:rsid w:val="006A015C"/>
    <w:rsid w:val="006A7120"/>
    <w:rsid w:val="006A7818"/>
    <w:rsid w:val="006B2F7F"/>
    <w:rsid w:val="006B3A94"/>
    <w:rsid w:val="006B5012"/>
    <w:rsid w:val="006C2DDB"/>
    <w:rsid w:val="006C368D"/>
    <w:rsid w:val="006C5BF2"/>
    <w:rsid w:val="006D7695"/>
    <w:rsid w:val="006E2E24"/>
    <w:rsid w:val="006E2FA7"/>
    <w:rsid w:val="006E771C"/>
    <w:rsid w:val="006F0550"/>
    <w:rsid w:val="006F42A4"/>
    <w:rsid w:val="00706179"/>
    <w:rsid w:val="0070754A"/>
    <w:rsid w:val="0070779F"/>
    <w:rsid w:val="00717246"/>
    <w:rsid w:val="0072489D"/>
    <w:rsid w:val="007331BE"/>
    <w:rsid w:val="00740259"/>
    <w:rsid w:val="00757123"/>
    <w:rsid w:val="007616E6"/>
    <w:rsid w:val="00780642"/>
    <w:rsid w:val="007931F3"/>
    <w:rsid w:val="00793D2F"/>
    <w:rsid w:val="00793E9F"/>
    <w:rsid w:val="00794848"/>
    <w:rsid w:val="007A27F7"/>
    <w:rsid w:val="007A51D5"/>
    <w:rsid w:val="007B5A2C"/>
    <w:rsid w:val="007B7294"/>
    <w:rsid w:val="007C057B"/>
    <w:rsid w:val="007C0AF5"/>
    <w:rsid w:val="007C302F"/>
    <w:rsid w:val="007C461A"/>
    <w:rsid w:val="007C7068"/>
    <w:rsid w:val="007D59A6"/>
    <w:rsid w:val="007D7388"/>
    <w:rsid w:val="007D7E10"/>
    <w:rsid w:val="007E75DD"/>
    <w:rsid w:val="007F0508"/>
    <w:rsid w:val="007F655D"/>
    <w:rsid w:val="007F668D"/>
    <w:rsid w:val="008023A5"/>
    <w:rsid w:val="008031D7"/>
    <w:rsid w:val="008050D5"/>
    <w:rsid w:val="00813292"/>
    <w:rsid w:val="00815ACD"/>
    <w:rsid w:val="0082501F"/>
    <w:rsid w:val="00853363"/>
    <w:rsid w:val="00854711"/>
    <w:rsid w:val="008560DB"/>
    <w:rsid w:val="00856514"/>
    <w:rsid w:val="00861F3E"/>
    <w:rsid w:val="00862253"/>
    <w:rsid w:val="008804B8"/>
    <w:rsid w:val="008856B6"/>
    <w:rsid w:val="00886778"/>
    <w:rsid w:val="008912EB"/>
    <w:rsid w:val="00895093"/>
    <w:rsid w:val="0089661F"/>
    <w:rsid w:val="008A07E2"/>
    <w:rsid w:val="008A5DCB"/>
    <w:rsid w:val="008C42BF"/>
    <w:rsid w:val="008C70F7"/>
    <w:rsid w:val="008D1C74"/>
    <w:rsid w:val="008D2175"/>
    <w:rsid w:val="008D6293"/>
    <w:rsid w:val="008E34DE"/>
    <w:rsid w:val="008E644D"/>
    <w:rsid w:val="008F4365"/>
    <w:rsid w:val="008F7186"/>
    <w:rsid w:val="00911498"/>
    <w:rsid w:val="00923F5F"/>
    <w:rsid w:val="00930FA9"/>
    <w:rsid w:val="00931FB1"/>
    <w:rsid w:val="00936EE8"/>
    <w:rsid w:val="00940F1D"/>
    <w:rsid w:val="0094238A"/>
    <w:rsid w:val="009440EA"/>
    <w:rsid w:val="00944A68"/>
    <w:rsid w:val="009509CC"/>
    <w:rsid w:val="009510E7"/>
    <w:rsid w:val="00957FD2"/>
    <w:rsid w:val="0096077E"/>
    <w:rsid w:val="009651DB"/>
    <w:rsid w:val="0096580C"/>
    <w:rsid w:val="00966E81"/>
    <w:rsid w:val="009837FA"/>
    <w:rsid w:val="00990629"/>
    <w:rsid w:val="00993B07"/>
    <w:rsid w:val="00995090"/>
    <w:rsid w:val="009A59F8"/>
    <w:rsid w:val="009A79FC"/>
    <w:rsid w:val="009B2DDA"/>
    <w:rsid w:val="009B5785"/>
    <w:rsid w:val="009D422B"/>
    <w:rsid w:val="009E2E2F"/>
    <w:rsid w:val="009E34DE"/>
    <w:rsid w:val="009E6079"/>
    <w:rsid w:val="009E6F23"/>
    <w:rsid w:val="00A0777C"/>
    <w:rsid w:val="00A15056"/>
    <w:rsid w:val="00A1627B"/>
    <w:rsid w:val="00A30EFD"/>
    <w:rsid w:val="00A350DF"/>
    <w:rsid w:val="00A35705"/>
    <w:rsid w:val="00A6063A"/>
    <w:rsid w:val="00A67063"/>
    <w:rsid w:val="00A707F8"/>
    <w:rsid w:val="00A70FE4"/>
    <w:rsid w:val="00A742A8"/>
    <w:rsid w:val="00A8520D"/>
    <w:rsid w:val="00A86F83"/>
    <w:rsid w:val="00A91C77"/>
    <w:rsid w:val="00AA388F"/>
    <w:rsid w:val="00AA3B1A"/>
    <w:rsid w:val="00AA6DC7"/>
    <w:rsid w:val="00AB4FFB"/>
    <w:rsid w:val="00AC414D"/>
    <w:rsid w:val="00AD2DF7"/>
    <w:rsid w:val="00AD690D"/>
    <w:rsid w:val="00AF02A8"/>
    <w:rsid w:val="00B00F2A"/>
    <w:rsid w:val="00B03FA3"/>
    <w:rsid w:val="00B07D1B"/>
    <w:rsid w:val="00B11E24"/>
    <w:rsid w:val="00B1446A"/>
    <w:rsid w:val="00B14514"/>
    <w:rsid w:val="00B2243B"/>
    <w:rsid w:val="00B269E0"/>
    <w:rsid w:val="00B4570A"/>
    <w:rsid w:val="00B5084D"/>
    <w:rsid w:val="00B53C61"/>
    <w:rsid w:val="00B60E35"/>
    <w:rsid w:val="00B635F7"/>
    <w:rsid w:val="00B6553A"/>
    <w:rsid w:val="00B73949"/>
    <w:rsid w:val="00B81A3E"/>
    <w:rsid w:val="00B962EB"/>
    <w:rsid w:val="00BA5091"/>
    <w:rsid w:val="00BB43D9"/>
    <w:rsid w:val="00BC21AB"/>
    <w:rsid w:val="00BC532F"/>
    <w:rsid w:val="00BD7CB9"/>
    <w:rsid w:val="00BE41C4"/>
    <w:rsid w:val="00BE6FBD"/>
    <w:rsid w:val="00BF7D92"/>
    <w:rsid w:val="00C000AD"/>
    <w:rsid w:val="00C00B59"/>
    <w:rsid w:val="00C023F7"/>
    <w:rsid w:val="00C04A3A"/>
    <w:rsid w:val="00C113A9"/>
    <w:rsid w:val="00C12C2A"/>
    <w:rsid w:val="00C17A2B"/>
    <w:rsid w:val="00C21756"/>
    <w:rsid w:val="00C36563"/>
    <w:rsid w:val="00C36AD3"/>
    <w:rsid w:val="00C36ECE"/>
    <w:rsid w:val="00C37075"/>
    <w:rsid w:val="00C44E37"/>
    <w:rsid w:val="00C5463E"/>
    <w:rsid w:val="00C64EE2"/>
    <w:rsid w:val="00C7502B"/>
    <w:rsid w:val="00CB0A2F"/>
    <w:rsid w:val="00CB64F3"/>
    <w:rsid w:val="00CD1048"/>
    <w:rsid w:val="00CD52C7"/>
    <w:rsid w:val="00CD642C"/>
    <w:rsid w:val="00CE025E"/>
    <w:rsid w:val="00CE12B5"/>
    <w:rsid w:val="00CE2052"/>
    <w:rsid w:val="00CE5223"/>
    <w:rsid w:val="00CE74A5"/>
    <w:rsid w:val="00CF04A6"/>
    <w:rsid w:val="00CF55E6"/>
    <w:rsid w:val="00D009E3"/>
    <w:rsid w:val="00D03250"/>
    <w:rsid w:val="00D10FF6"/>
    <w:rsid w:val="00D112FB"/>
    <w:rsid w:val="00D15926"/>
    <w:rsid w:val="00D24259"/>
    <w:rsid w:val="00D24756"/>
    <w:rsid w:val="00D25929"/>
    <w:rsid w:val="00D26818"/>
    <w:rsid w:val="00D313FA"/>
    <w:rsid w:val="00D51E2E"/>
    <w:rsid w:val="00D546AE"/>
    <w:rsid w:val="00D57188"/>
    <w:rsid w:val="00D571AA"/>
    <w:rsid w:val="00D57C22"/>
    <w:rsid w:val="00D57F96"/>
    <w:rsid w:val="00D652B7"/>
    <w:rsid w:val="00D73C89"/>
    <w:rsid w:val="00D765CF"/>
    <w:rsid w:val="00D821F7"/>
    <w:rsid w:val="00D8251F"/>
    <w:rsid w:val="00D92B2F"/>
    <w:rsid w:val="00D92CFF"/>
    <w:rsid w:val="00DA728D"/>
    <w:rsid w:val="00DA9281"/>
    <w:rsid w:val="00DC584E"/>
    <w:rsid w:val="00DD6588"/>
    <w:rsid w:val="00DE461D"/>
    <w:rsid w:val="00DF1EF7"/>
    <w:rsid w:val="00DF4171"/>
    <w:rsid w:val="00E04E48"/>
    <w:rsid w:val="00E06E26"/>
    <w:rsid w:val="00E11527"/>
    <w:rsid w:val="00E161A0"/>
    <w:rsid w:val="00E16718"/>
    <w:rsid w:val="00E214E0"/>
    <w:rsid w:val="00E22A70"/>
    <w:rsid w:val="00E22D58"/>
    <w:rsid w:val="00E24099"/>
    <w:rsid w:val="00E32E1F"/>
    <w:rsid w:val="00E440CB"/>
    <w:rsid w:val="00E45102"/>
    <w:rsid w:val="00E4593E"/>
    <w:rsid w:val="00E549F2"/>
    <w:rsid w:val="00E667C6"/>
    <w:rsid w:val="00E70B7D"/>
    <w:rsid w:val="00E74B71"/>
    <w:rsid w:val="00E76B23"/>
    <w:rsid w:val="00E80E6E"/>
    <w:rsid w:val="00E872DC"/>
    <w:rsid w:val="00E917C3"/>
    <w:rsid w:val="00E952BE"/>
    <w:rsid w:val="00E972B2"/>
    <w:rsid w:val="00EA07BE"/>
    <w:rsid w:val="00EA0886"/>
    <w:rsid w:val="00EA48F2"/>
    <w:rsid w:val="00EB07FB"/>
    <w:rsid w:val="00EB7776"/>
    <w:rsid w:val="00EC13DF"/>
    <w:rsid w:val="00ED56E4"/>
    <w:rsid w:val="00EE18B4"/>
    <w:rsid w:val="00F0172E"/>
    <w:rsid w:val="00F0215F"/>
    <w:rsid w:val="00F02AE7"/>
    <w:rsid w:val="00F03425"/>
    <w:rsid w:val="00F07D42"/>
    <w:rsid w:val="00F104C5"/>
    <w:rsid w:val="00F12A45"/>
    <w:rsid w:val="00F13F27"/>
    <w:rsid w:val="00F26B29"/>
    <w:rsid w:val="00F35A92"/>
    <w:rsid w:val="00F42313"/>
    <w:rsid w:val="00F43DAF"/>
    <w:rsid w:val="00F45C68"/>
    <w:rsid w:val="00F45E0F"/>
    <w:rsid w:val="00F5333A"/>
    <w:rsid w:val="00F65467"/>
    <w:rsid w:val="00F67F43"/>
    <w:rsid w:val="00F7405B"/>
    <w:rsid w:val="00F9167A"/>
    <w:rsid w:val="00F93831"/>
    <w:rsid w:val="00F970E0"/>
    <w:rsid w:val="00FA3596"/>
    <w:rsid w:val="00FA36FA"/>
    <w:rsid w:val="00FB48B8"/>
    <w:rsid w:val="00FD3D1B"/>
    <w:rsid w:val="00FD7458"/>
    <w:rsid w:val="00FE181C"/>
    <w:rsid w:val="00FE68FC"/>
    <w:rsid w:val="00FF57D9"/>
    <w:rsid w:val="020755E4"/>
    <w:rsid w:val="021FF1EB"/>
    <w:rsid w:val="02E55038"/>
    <w:rsid w:val="037D0248"/>
    <w:rsid w:val="04104967"/>
    <w:rsid w:val="06913A59"/>
    <w:rsid w:val="0D86030B"/>
    <w:rsid w:val="0FC1F0D1"/>
    <w:rsid w:val="11F0977A"/>
    <w:rsid w:val="132CA888"/>
    <w:rsid w:val="13EDBCAB"/>
    <w:rsid w:val="148F4852"/>
    <w:rsid w:val="14FC1C11"/>
    <w:rsid w:val="165BB9B4"/>
    <w:rsid w:val="1881AC3D"/>
    <w:rsid w:val="1D21DD15"/>
    <w:rsid w:val="27910074"/>
    <w:rsid w:val="28497186"/>
    <w:rsid w:val="28A0B74E"/>
    <w:rsid w:val="29447922"/>
    <w:rsid w:val="29C9F74D"/>
    <w:rsid w:val="2A97AD2A"/>
    <w:rsid w:val="2AA85BE4"/>
    <w:rsid w:val="2B5E2C09"/>
    <w:rsid w:val="2B90764D"/>
    <w:rsid w:val="2DBC5423"/>
    <w:rsid w:val="2E930525"/>
    <w:rsid w:val="2EB09D47"/>
    <w:rsid w:val="2F2316BD"/>
    <w:rsid w:val="311E646E"/>
    <w:rsid w:val="316C7899"/>
    <w:rsid w:val="33886283"/>
    <w:rsid w:val="34A08D59"/>
    <w:rsid w:val="354D523B"/>
    <w:rsid w:val="369C787F"/>
    <w:rsid w:val="38D0312E"/>
    <w:rsid w:val="3950C9E9"/>
    <w:rsid w:val="3C6142F8"/>
    <w:rsid w:val="3DA7395D"/>
    <w:rsid w:val="3EEFC4E6"/>
    <w:rsid w:val="3FEE550E"/>
    <w:rsid w:val="45F4E8CA"/>
    <w:rsid w:val="46C24637"/>
    <w:rsid w:val="47744153"/>
    <w:rsid w:val="49787B6B"/>
    <w:rsid w:val="4A25E5AE"/>
    <w:rsid w:val="4A91D3B3"/>
    <w:rsid w:val="4C8428CF"/>
    <w:rsid w:val="4C94F828"/>
    <w:rsid w:val="4D98CA6C"/>
    <w:rsid w:val="4E373831"/>
    <w:rsid w:val="4EBB630F"/>
    <w:rsid w:val="4FCE5FDB"/>
    <w:rsid w:val="4FF2AC3B"/>
    <w:rsid w:val="4FFE3EB1"/>
    <w:rsid w:val="509A59A2"/>
    <w:rsid w:val="531333A5"/>
    <w:rsid w:val="535CDAC1"/>
    <w:rsid w:val="5366EEEE"/>
    <w:rsid w:val="54D526BE"/>
    <w:rsid w:val="559AC15C"/>
    <w:rsid w:val="5A05067E"/>
    <w:rsid w:val="5BEB2836"/>
    <w:rsid w:val="623A238A"/>
    <w:rsid w:val="628A56D8"/>
    <w:rsid w:val="635322EB"/>
    <w:rsid w:val="63CC8928"/>
    <w:rsid w:val="6463597A"/>
    <w:rsid w:val="65AD1510"/>
    <w:rsid w:val="65C4E92C"/>
    <w:rsid w:val="66FAD1D2"/>
    <w:rsid w:val="676B3752"/>
    <w:rsid w:val="67EC8303"/>
    <w:rsid w:val="686F985F"/>
    <w:rsid w:val="69ACA188"/>
    <w:rsid w:val="6A52B417"/>
    <w:rsid w:val="6BAB23C1"/>
    <w:rsid w:val="6F614F5E"/>
    <w:rsid w:val="6F6B1ECA"/>
    <w:rsid w:val="6F8CAE84"/>
    <w:rsid w:val="6FF8BC0B"/>
    <w:rsid w:val="70AEC3FF"/>
    <w:rsid w:val="72F8B138"/>
    <w:rsid w:val="735FB82F"/>
    <w:rsid w:val="75432F28"/>
    <w:rsid w:val="77D32489"/>
    <w:rsid w:val="78AB8252"/>
    <w:rsid w:val="7A5C4E11"/>
    <w:rsid w:val="7BB2B295"/>
    <w:rsid w:val="7FFB44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CEB81"/>
  <w15:chartTrackingRefBased/>
  <w15:docId w15:val="{ACBC5A47-947F-4785-9B11-218CA1F6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1A"/>
    <w:rPr>
      <w:rFonts w:ascii="Arial" w:hAnsi="Arial"/>
      <w:sz w:val="22"/>
    </w:rPr>
  </w:style>
  <w:style w:type="paragraph" w:styleId="Heading1">
    <w:name w:val="heading 1"/>
    <w:basedOn w:val="Normal"/>
    <w:next w:val="Normal"/>
    <w:link w:val="Heading1Char"/>
    <w:qFormat/>
    <w:rsid w:val="004C0775"/>
    <w:pPr>
      <w:keepNext/>
      <w:spacing w:before="240" w:after="240"/>
      <w:jc w:val="both"/>
      <w:outlineLvl w:val="0"/>
    </w:pPr>
    <w:rPr>
      <w:b/>
    </w:rPr>
  </w:style>
  <w:style w:type="paragraph" w:styleId="Heading2">
    <w:name w:val="heading 2"/>
    <w:basedOn w:val="Normal"/>
    <w:next w:val="Normal"/>
    <w:link w:val="Heading2Char"/>
    <w:autoRedefine/>
    <w:qFormat/>
    <w:rsid w:val="00EA0886"/>
    <w:pPr>
      <w:keepNext/>
      <w:spacing w:before="240"/>
      <w:ind w:right="-957"/>
      <w:outlineLvl w:val="1"/>
    </w:pPr>
    <w:rPr>
      <w:b/>
    </w:rPr>
  </w:style>
  <w:style w:type="paragraph" w:styleId="Heading3">
    <w:name w:val="heading 3"/>
    <w:basedOn w:val="Normal"/>
    <w:next w:val="Normal"/>
    <w:qFormat/>
    <w:rsid w:val="006300ED"/>
    <w:pPr>
      <w:keepNext/>
      <w:ind w:right="-57"/>
      <w:jc w:val="center"/>
      <w:outlineLvl w:val="2"/>
    </w:pPr>
    <w:rPr>
      <w:b/>
      <w:noProof/>
    </w:rPr>
  </w:style>
  <w:style w:type="paragraph" w:styleId="Heading4">
    <w:name w:val="heading 4"/>
    <w:basedOn w:val="Normal"/>
    <w:next w:val="Normal"/>
    <w:qFormat/>
    <w:rsid w:val="006300ED"/>
    <w:pPr>
      <w:keepNext/>
      <w:ind w:right="-57"/>
      <w:jc w:val="right"/>
      <w:outlineLvl w:val="3"/>
    </w:pPr>
    <w:rPr>
      <w:b/>
      <w:noProof/>
    </w:rPr>
  </w:style>
  <w:style w:type="paragraph" w:styleId="Heading5">
    <w:name w:val="heading 5"/>
    <w:basedOn w:val="Normal"/>
    <w:next w:val="Normal"/>
    <w:link w:val="Heading5Char"/>
    <w:uiPriority w:val="9"/>
    <w:semiHidden/>
    <w:unhideWhenUsed/>
    <w:qFormat/>
    <w:rsid w:val="002D6D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300ED"/>
    <w:pPr>
      <w:tabs>
        <w:tab w:val="center" w:pos="4153"/>
        <w:tab w:val="right" w:pos="8306"/>
      </w:tabs>
    </w:pPr>
  </w:style>
  <w:style w:type="character" w:styleId="PageNumber">
    <w:name w:val="page number"/>
    <w:basedOn w:val="DefaultParagraphFont"/>
    <w:semiHidden/>
    <w:rsid w:val="006300ED"/>
  </w:style>
  <w:style w:type="paragraph" w:styleId="Header">
    <w:name w:val="header"/>
    <w:basedOn w:val="Normal"/>
    <w:link w:val="HeaderChar"/>
    <w:rsid w:val="006300ED"/>
    <w:pPr>
      <w:tabs>
        <w:tab w:val="center" w:pos="4153"/>
        <w:tab w:val="right" w:pos="8306"/>
      </w:tabs>
    </w:pPr>
  </w:style>
  <w:style w:type="paragraph" w:customStyle="1" w:styleId="heading">
    <w:name w:val="heading"/>
    <w:basedOn w:val="fixed"/>
    <w:rsid w:val="006300ED"/>
    <w:pPr>
      <w:spacing w:before="240" w:after="120"/>
    </w:pPr>
  </w:style>
  <w:style w:type="paragraph" w:customStyle="1" w:styleId="fixed">
    <w:name w:val="fixed"/>
    <w:rsid w:val="006300ED"/>
    <w:pPr>
      <w:tabs>
        <w:tab w:val="left" w:pos="720"/>
        <w:tab w:val="left" w:pos="1440"/>
        <w:tab w:val="left" w:pos="2160"/>
        <w:tab w:val="left" w:pos="2880"/>
      </w:tabs>
      <w:ind w:left="3600" w:hanging="3600"/>
    </w:pPr>
    <w:rPr>
      <w:b/>
      <w:sz w:val="24"/>
    </w:rPr>
  </w:style>
  <w:style w:type="paragraph" w:customStyle="1" w:styleId="bullet">
    <w:name w:val="bullet"/>
    <w:rsid w:val="006300ED"/>
    <w:pPr>
      <w:spacing w:before="120"/>
      <w:ind w:left="1004" w:hanging="284"/>
      <w:jc w:val="both"/>
    </w:pPr>
    <w:rPr>
      <w:sz w:val="24"/>
    </w:rPr>
  </w:style>
  <w:style w:type="paragraph" w:styleId="BodyTextIndent">
    <w:name w:val="Body Text Indent"/>
    <w:basedOn w:val="Normal"/>
    <w:semiHidden/>
    <w:rsid w:val="00630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basedOn w:val="Normal"/>
    <w:semiHidden/>
    <w:rsid w:val="006300ED"/>
    <w:pPr>
      <w:jc w:val="both"/>
    </w:pPr>
    <w:rPr>
      <w:color w:val="FF0000"/>
    </w:rPr>
  </w:style>
  <w:style w:type="paragraph" w:styleId="BodyTextIndent2">
    <w:name w:val="Body Text Indent 2"/>
    <w:basedOn w:val="Normal"/>
    <w:semiHidden/>
    <w:rsid w:val="006300ED"/>
    <w:pPr>
      <w:ind w:left="720"/>
      <w:jc w:val="both"/>
    </w:pPr>
    <w:rPr>
      <w:color w:val="FF0000"/>
    </w:rPr>
  </w:style>
  <w:style w:type="paragraph" w:styleId="BodyText3">
    <w:name w:val="Body Text 3"/>
    <w:basedOn w:val="Normal"/>
    <w:semiHidden/>
    <w:rsid w:val="006300ED"/>
    <w:pPr>
      <w:jc w:val="right"/>
    </w:pPr>
    <w:rPr>
      <w:b/>
      <w:sz w:val="48"/>
      <w:lang w:val="en-US"/>
    </w:rPr>
  </w:style>
  <w:style w:type="paragraph" w:styleId="BodyText2">
    <w:name w:val="Body Text 2"/>
    <w:basedOn w:val="Normal"/>
    <w:semiHidden/>
    <w:rsid w:val="006300ED"/>
    <w:rPr>
      <w:color w:val="FF0000"/>
    </w:rPr>
  </w:style>
  <w:style w:type="paragraph" w:styleId="BodyTextIndent3">
    <w:name w:val="Body Text Indent 3"/>
    <w:basedOn w:val="Normal"/>
    <w:semiHidden/>
    <w:rsid w:val="006300ED"/>
    <w:pPr>
      <w:spacing w:after="120"/>
      <w:ind w:left="283"/>
    </w:pPr>
    <w:rPr>
      <w:sz w:val="16"/>
      <w:szCs w:val="16"/>
    </w:rPr>
  </w:style>
  <w:style w:type="character" w:styleId="Hyperlink">
    <w:name w:val="Hyperlink"/>
    <w:uiPriority w:val="99"/>
    <w:rsid w:val="006300ED"/>
    <w:rPr>
      <w:color w:val="0000FF"/>
      <w:u w:val="single"/>
    </w:rPr>
  </w:style>
  <w:style w:type="paragraph" w:customStyle="1" w:styleId="darktxt">
    <w:name w:val="darktxt"/>
    <w:basedOn w:val="Normal"/>
    <w:rsid w:val="006300ED"/>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6300ED"/>
    <w:rPr>
      <w:rFonts w:ascii="Tahoma" w:hAnsi="Tahoma" w:cs="Tahoma"/>
      <w:sz w:val="16"/>
      <w:szCs w:val="16"/>
    </w:rPr>
  </w:style>
  <w:style w:type="character" w:styleId="CommentReference">
    <w:name w:val="annotation reference"/>
    <w:uiPriority w:val="99"/>
    <w:semiHidden/>
    <w:rsid w:val="006300ED"/>
    <w:rPr>
      <w:sz w:val="16"/>
      <w:szCs w:val="16"/>
    </w:rPr>
  </w:style>
  <w:style w:type="paragraph" w:styleId="CommentText">
    <w:name w:val="annotation text"/>
    <w:basedOn w:val="Normal"/>
    <w:link w:val="CommentTextChar"/>
    <w:semiHidden/>
    <w:rsid w:val="006300ED"/>
    <w:rPr>
      <w:sz w:val="20"/>
      <w:lang w:val="en-AU"/>
    </w:rPr>
  </w:style>
  <w:style w:type="paragraph" w:customStyle="1" w:styleId="Style1">
    <w:name w:val="Style1"/>
    <w:basedOn w:val="BodyText"/>
    <w:rsid w:val="006300ED"/>
    <w:rPr>
      <w:color w:val="auto"/>
    </w:rPr>
  </w:style>
  <w:style w:type="character" w:customStyle="1" w:styleId="ft44">
    <w:name w:val="ft44"/>
    <w:rsid w:val="006300ED"/>
    <w:rPr>
      <w:rFonts w:ascii="Helvetica" w:hAnsi="Helvetica" w:cs="Helvetica" w:hint="default"/>
      <w:color w:val="000000"/>
      <w:sz w:val="23"/>
      <w:szCs w:val="23"/>
    </w:rPr>
  </w:style>
  <w:style w:type="character" w:customStyle="1" w:styleId="ft24">
    <w:name w:val="ft24"/>
    <w:rsid w:val="006300ED"/>
    <w:rPr>
      <w:rFonts w:ascii="Helvetica" w:hAnsi="Helvetica" w:cs="Helvetica" w:hint="default"/>
      <w:color w:val="000000"/>
      <w:sz w:val="23"/>
      <w:szCs w:val="23"/>
    </w:rPr>
  </w:style>
  <w:style w:type="paragraph" w:styleId="CommentSubject">
    <w:name w:val="annotation subject"/>
    <w:basedOn w:val="CommentText"/>
    <w:next w:val="CommentText"/>
    <w:link w:val="CommentSubjectChar"/>
    <w:uiPriority w:val="99"/>
    <w:semiHidden/>
    <w:unhideWhenUsed/>
    <w:rsid w:val="00B962EB"/>
    <w:rPr>
      <w:b/>
      <w:bCs/>
      <w:lang w:val="en-GB"/>
    </w:rPr>
  </w:style>
  <w:style w:type="character" w:customStyle="1" w:styleId="CommentTextChar">
    <w:name w:val="Comment Text Char"/>
    <w:link w:val="CommentText"/>
    <w:semiHidden/>
    <w:rsid w:val="00B962EB"/>
    <w:rPr>
      <w:lang w:val="en-AU"/>
    </w:rPr>
  </w:style>
  <w:style w:type="character" w:customStyle="1" w:styleId="CommentSubjectChar">
    <w:name w:val="Comment Subject Char"/>
    <w:basedOn w:val="CommentTextChar"/>
    <w:link w:val="CommentSubject"/>
    <w:rsid w:val="00B962EB"/>
    <w:rPr>
      <w:lang w:val="en-AU"/>
    </w:rPr>
  </w:style>
  <w:style w:type="character" w:customStyle="1" w:styleId="HeaderChar">
    <w:name w:val="Header Char"/>
    <w:link w:val="Header"/>
    <w:rsid w:val="008F4365"/>
    <w:rPr>
      <w:sz w:val="24"/>
    </w:rPr>
  </w:style>
  <w:style w:type="paragraph" w:styleId="ListParagraph">
    <w:name w:val="List Paragraph"/>
    <w:basedOn w:val="Normal"/>
    <w:uiPriority w:val="34"/>
    <w:qFormat/>
    <w:rsid w:val="00D10FF6"/>
    <w:pPr>
      <w:spacing w:after="200" w:line="276" w:lineRule="auto"/>
      <w:ind w:left="720"/>
      <w:contextualSpacing/>
    </w:pPr>
    <w:rPr>
      <w:rFonts w:ascii="Calibri" w:eastAsia="Calibri" w:hAnsi="Calibri" w:cs="Calibri"/>
      <w:szCs w:val="22"/>
      <w:lang w:eastAsia="en-US"/>
    </w:rPr>
  </w:style>
  <w:style w:type="paragraph" w:customStyle="1" w:styleId="Default">
    <w:name w:val="Default"/>
    <w:basedOn w:val="Normal"/>
    <w:rsid w:val="00D10FF6"/>
    <w:pPr>
      <w:autoSpaceDE w:val="0"/>
      <w:autoSpaceDN w:val="0"/>
    </w:pPr>
    <w:rPr>
      <w:rFonts w:ascii="Verdana" w:eastAsia="Calibri" w:hAnsi="Verdana"/>
      <w:color w:val="000000"/>
      <w:szCs w:val="24"/>
      <w:lang w:eastAsia="en-US"/>
    </w:rPr>
  </w:style>
  <w:style w:type="character" w:customStyle="1" w:styleId="Heading5Char">
    <w:name w:val="Heading 5 Char"/>
    <w:link w:val="Heading5"/>
    <w:uiPriority w:val="9"/>
    <w:semiHidden/>
    <w:rsid w:val="002D6D45"/>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3706DF"/>
    <w:pPr>
      <w:tabs>
        <w:tab w:val="right" w:leader="dot" w:pos="8297"/>
      </w:tabs>
      <w:spacing w:before="240"/>
    </w:pPr>
  </w:style>
  <w:style w:type="paragraph" w:styleId="TOC2">
    <w:name w:val="toc 2"/>
    <w:basedOn w:val="Normal"/>
    <w:next w:val="Normal"/>
    <w:autoRedefine/>
    <w:uiPriority w:val="39"/>
    <w:unhideWhenUsed/>
    <w:rsid w:val="00F104C5"/>
    <w:pPr>
      <w:tabs>
        <w:tab w:val="right" w:leader="dot" w:pos="8297"/>
      </w:tabs>
      <w:spacing w:before="120"/>
      <w:ind w:left="240"/>
    </w:pPr>
  </w:style>
  <w:style w:type="paragraph" w:styleId="PlainText">
    <w:name w:val="Plain Text"/>
    <w:basedOn w:val="Normal"/>
    <w:link w:val="PlainTextChar"/>
    <w:uiPriority w:val="99"/>
    <w:unhideWhenUsed/>
    <w:rsid w:val="00EE18B4"/>
    <w:rPr>
      <w:rFonts w:ascii="Calibri" w:eastAsia="Calibri" w:hAnsi="Calibri"/>
      <w:szCs w:val="21"/>
      <w:lang w:val="en-US" w:eastAsia="en-US"/>
    </w:rPr>
  </w:style>
  <w:style w:type="character" w:customStyle="1" w:styleId="PlainTextChar">
    <w:name w:val="Plain Text Char"/>
    <w:link w:val="PlainText"/>
    <w:uiPriority w:val="99"/>
    <w:rsid w:val="00EE18B4"/>
    <w:rPr>
      <w:rFonts w:ascii="Calibri" w:eastAsia="Calibri" w:hAnsi="Calibri"/>
      <w:sz w:val="22"/>
      <w:szCs w:val="21"/>
      <w:lang w:val="en-US" w:eastAsia="en-US"/>
    </w:rPr>
  </w:style>
  <w:style w:type="paragraph" w:styleId="NormalWeb">
    <w:name w:val="Normal (Web)"/>
    <w:basedOn w:val="Normal"/>
    <w:uiPriority w:val="99"/>
    <w:unhideWhenUsed/>
    <w:rsid w:val="008D1C74"/>
    <w:pPr>
      <w:spacing w:after="224"/>
    </w:pPr>
    <w:rPr>
      <w:rFonts w:ascii="Times New Roman" w:eastAsia="Calibri" w:hAnsi="Times New Roman"/>
      <w:sz w:val="24"/>
      <w:szCs w:val="24"/>
    </w:rPr>
  </w:style>
  <w:style w:type="character" w:styleId="FollowedHyperlink">
    <w:name w:val="FollowedHyperlink"/>
    <w:uiPriority w:val="99"/>
    <w:semiHidden/>
    <w:unhideWhenUsed/>
    <w:rsid w:val="007E75DD"/>
    <w:rPr>
      <w:color w:val="800080"/>
      <w:u w:val="single"/>
    </w:rPr>
  </w:style>
  <w:style w:type="paragraph" w:styleId="Revision">
    <w:name w:val="Revision"/>
    <w:hidden/>
    <w:uiPriority w:val="99"/>
    <w:semiHidden/>
    <w:rsid w:val="00B14514"/>
    <w:rPr>
      <w:rFonts w:ascii="Arial" w:hAnsi="Arial"/>
      <w:sz w:val="22"/>
    </w:rPr>
  </w:style>
  <w:style w:type="table" w:styleId="TableGrid">
    <w:name w:val="Table Grid"/>
    <w:basedOn w:val="TableNormal"/>
    <w:uiPriority w:val="59"/>
    <w:rsid w:val="00B11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24259"/>
    <w:rPr>
      <w:rFonts w:ascii="Arial" w:hAnsi="Arial"/>
      <w:b/>
      <w:sz w:val="22"/>
    </w:rPr>
  </w:style>
  <w:style w:type="character" w:customStyle="1" w:styleId="Heading2Char">
    <w:name w:val="Heading 2 Char"/>
    <w:link w:val="Heading2"/>
    <w:rsid w:val="001E3ADC"/>
    <w:rPr>
      <w:rFonts w:ascii="Arial" w:hAnsi="Arial"/>
      <w:b/>
      <w:sz w:val="22"/>
    </w:rPr>
  </w:style>
  <w:style w:type="character" w:customStyle="1" w:styleId="normaltextrun">
    <w:name w:val="normaltextrun"/>
    <w:basedOn w:val="DefaultParagraphFont"/>
    <w:rsid w:val="00580A63"/>
  </w:style>
  <w:style w:type="character" w:customStyle="1" w:styleId="eop">
    <w:name w:val="eop"/>
    <w:basedOn w:val="DefaultParagraphFont"/>
    <w:rsid w:val="00580A63"/>
  </w:style>
  <w:style w:type="character" w:styleId="UnresolvedMention">
    <w:name w:val="Unresolved Mention"/>
    <w:basedOn w:val="DefaultParagraphFont"/>
    <w:uiPriority w:val="99"/>
    <w:semiHidden/>
    <w:unhideWhenUsed/>
    <w:rsid w:val="00635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3531">
      <w:bodyDiv w:val="1"/>
      <w:marLeft w:val="0"/>
      <w:marRight w:val="0"/>
      <w:marTop w:val="0"/>
      <w:marBottom w:val="0"/>
      <w:divBdr>
        <w:top w:val="none" w:sz="0" w:space="0" w:color="auto"/>
        <w:left w:val="none" w:sz="0" w:space="0" w:color="auto"/>
        <w:bottom w:val="none" w:sz="0" w:space="0" w:color="auto"/>
        <w:right w:val="none" w:sz="0" w:space="0" w:color="auto"/>
      </w:divBdr>
    </w:div>
    <w:div w:id="307562266">
      <w:bodyDiv w:val="1"/>
      <w:marLeft w:val="0"/>
      <w:marRight w:val="0"/>
      <w:marTop w:val="0"/>
      <w:marBottom w:val="0"/>
      <w:divBdr>
        <w:top w:val="none" w:sz="0" w:space="0" w:color="auto"/>
        <w:left w:val="none" w:sz="0" w:space="0" w:color="auto"/>
        <w:bottom w:val="none" w:sz="0" w:space="0" w:color="auto"/>
        <w:right w:val="none" w:sz="0" w:space="0" w:color="auto"/>
      </w:divBdr>
    </w:div>
    <w:div w:id="413235990">
      <w:bodyDiv w:val="1"/>
      <w:marLeft w:val="0"/>
      <w:marRight w:val="0"/>
      <w:marTop w:val="0"/>
      <w:marBottom w:val="0"/>
      <w:divBdr>
        <w:top w:val="none" w:sz="0" w:space="0" w:color="auto"/>
        <w:left w:val="none" w:sz="0" w:space="0" w:color="auto"/>
        <w:bottom w:val="none" w:sz="0" w:space="0" w:color="auto"/>
        <w:right w:val="none" w:sz="0" w:space="0" w:color="auto"/>
      </w:divBdr>
    </w:div>
    <w:div w:id="709108204">
      <w:bodyDiv w:val="1"/>
      <w:marLeft w:val="0"/>
      <w:marRight w:val="0"/>
      <w:marTop w:val="0"/>
      <w:marBottom w:val="0"/>
      <w:divBdr>
        <w:top w:val="none" w:sz="0" w:space="0" w:color="auto"/>
        <w:left w:val="none" w:sz="0" w:space="0" w:color="auto"/>
        <w:bottom w:val="none" w:sz="0" w:space="0" w:color="auto"/>
        <w:right w:val="none" w:sz="0" w:space="0" w:color="auto"/>
      </w:divBdr>
    </w:div>
    <w:div w:id="929898855">
      <w:bodyDiv w:val="1"/>
      <w:marLeft w:val="0"/>
      <w:marRight w:val="0"/>
      <w:marTop w:val="0"/>
      <w:marBottom w:val="0"/>
      <w:divBdr>
        <w:top w:val="none" w:sz="0" w:space="0" w:color="auto"/>
        <w:left w:val="none" w:sz="0" w:space="0" w:color="auto"/>
        <w:bottom w:val="none" w:sz="0" w:space="0" w:color="auto"/>
        <w:right w:val="none" w:sz="0" w:space="0" w:color="auto"/>
      </w:divBdr>
    </w:div>
    <w:div w:id="961182493">
      <w:bodyDiv w:val="1"/>
      <w:marLeft w:val="0"/>
      <w:marRight w:val="0"/>
      <w:marTop w:val="0"/>
      <w:marBottom w:val="0"/>
      <w:divBdr>
        <w:top w:val="none" w:sz="0" w:space="0" w:color="auto"/>
        <w:left w:val="none" w:sz="0" w:space="0" w:color="auto"/>
        <w:bottom w:val="none" w:sz="0" w:space="0" w:color="auto"/>
        <w:right w:val="none" w:sz="0" w:space="0" w:color="auto"/>
      </w:divBdr>
    </w:div>
    <w:div w:id="1116414181">
      <w:bodyDiv w:val="1"/>
      <w:marLeft w:val="60"/>
      <w:marRight w:val="60"/>
      <w:marTop w:val="60"/>
      <w:marBottom w:val="15"/>
      <w:divBdr>
        <w:top w:val="none" w:sz="0" w:space="0" w:color="auto"/>
        <w:left w:val="none" w:sz="0" w:space="0" w:color="auto"/>
        <w:bottom w:val="none" w:sz="0" w:space="0" w:color="auto"/>
        <w:right w:val="none" w:sz="0" w:space="0" w:color="auto"/>
      </w:divBdr>
      <w:divsChild>
        <w:div w:id="1384410051">
          <w:marLeft w:val="0"/>
          <w:marRight w:val="0"/>
          <w:marTop w:val="0"/>
          <w:marBottom w:val="0"/>
          <w:divBdr>
            <w:top w:val="none" w:sz="0" w:space="0" w:color="auto"/>
            <w:left w:val="none" w:sz="0" w:space="0" w:color="auto"/>
            <w:bottom w:val="none" w:sz="0" w:space="0" w:color="auto"/>
            <w:right w:val="none" w:sz="0" w:space="0" w:color="auto"/>
          </w:divBdr>
        </w:div>
      </w:divsChild>
    </w:div>
    <w:div w:id="1162621716">
      <w:bodyDiv w:val="1"/>
      <w:marLeft w:val="0"/>
      <w:marRight w:val="0"/>
      <w:marTop w:val="0"/>
      <w:marBottom w:val="0"/>
      <w:divBdr>
        <w:top w:val="none" w:sz="0" w:space="0" w:color="auto"/>
        <w:left w:val="none" w:sz="0" w:space="0" w:color="auto"/>
        <w:bottom w:val="none" w:sz="0" w:space="0" w:color="auto"/>
        <w:right w:val="none" w:sz="0" w:space="0" w:color="auto"/>
      </w:divBdr>
    </w:div>
    <w:div w:id="1334526423">
      <w:bodyDiv w:val="1"/>
      <w:marLeft w:val="0"/>
      <w:marRight w:val="0"/>
      <w:marTop w:val="0"/>
      <w:marBottom w:val="0"/>
      <w:divBdr>
        <w:top w:val="none" w:sz="0" w:space="0" w:color="auto"/>
        <w:left w:val="none" w:sz="0" w:space="0" w:color="auto"/>
        <w:bottom w:val="none" w:sz="0" w:space="0" w:color="auto"/>
        <w:right w:val="none" w:sz="0" w:space="0" w:color="auto"/>
      </w:divBdr>
    </w:div>
    <w:div w:id="1735661541">
      <w:bodyDiv w:val="1"/>
      <w:marLeft w:val="0"/>
      <w:marRight w:val="0"/>
      <w:marTop w:val="0"/>
      <w:marBottom w:val="0"/>
      <w:divBdr>
        <w:top w:val="none" w:sz="0" w:space="0" w:color="auto"/>
        <w:left w:val="none" w:sz="0" w:space="0" w:color="auto"/>
        <w:bottom w:val="none" w:sz="0" w:space="0" w:color="auto"/>
        <w:right w:val="none" w:sz="0" w:space="0" w:color="auto"/>
      </w:divBdr>
    </w:div>
    <w:div w:id="1786001183">
      <w:bodyDiv w:val="1"/>
      <w:marLeft w:val="0"/>
      <w:marRight w:val="0"/>
      <w:marTop w:val="0"/>
      <w:marBottom w:val="0"/>
      <w:divBdr>
        <w:top w:val="none" w:sz="0" w:space="0" w:color="auto"/>
        <w:left w:val="none" w:sz="0" w:space="0" w:color="auto"/>
        <w:bottom w:val="none" w:sz="0" w:space="0" w:color="auto"/>
        <w:right w:val="none" w:sz="0" w:space="0" w:color="auto"/>
      </w:divBdr>
    </w:div>
    <w:div w:id="1847207132">
      <w:bodyDiv w:val="1"/>
      <w:marLeft w:val="0"/>
      <w:marRight w:val="0"/>
      <w:marTop w:val="0"/>
      <w:marBottom w:val="0"/>
      <w:divBdr>
        <w:top w:val="none" w:sz="0" w:space="0" w:color="auto"/>
        <w:left w:val="none" w:sz="0" w:space="0" w:color="auto"/>
        <w:bottom w:val="none" w:sz="0" w:space="0" w:color="auto"/>
        <w:right w:val="none" w:sz="0" w:space="0" w:color="auto"/>
      </w:divBdr>
    </w:div>
    <w:div w:id="1932003287">
      <w:bodyDiv w:val="1"/>
      <w:marLeft w:val="0"/>
      <w:marRight w:val="0"/>
      <w:marTop w:val="0"/>
      <w:marBottom w:val="0"/>
      <w:divBdr>
        <w:top w:val="none" w:sz="0" w:space="0" w:color="auto"/>
        <w:left w:val="none" w:sz="0" w:space="0" w:color="auto"/>
        <w:bottom w:val="none" w:sz="0" w:space="0" w:color="auto"/>
        <w:right w:val="none" w:sz="0" w:space="0" w:color="auto"/>
      </w:divBdr>
    </w:div>
    <w:div w:id="208510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uwtsd.ac.uk/collaborative-partnership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uwtsd.ac.uk/academic-quality-handbook"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uwtsd.ac.uk/academic-quality-handbook" TargetMode="External"/><Relationship Id="rId25" Type="http://schemas.openxmlformats.org/officeDocument/2006/relationships/hyperlink" Target="https://www.uwtsdunion.co.uk/" TargetMode="External"/><Relationship Id="rId2" Type="http://schemas.openxmlformats.org/officeDocument/2006/relationships/numbering" Target="numbering.xml"/><Relationship Id="rId16" Type="http://schemas.openxmlformats.org/officeDocument/2006/relationships/hyperlink" Target="https://mytsd.uwtsd.ac.uk" TargetMode="External"/><Relationship Id="rId20" Type="http://schemas.openxmlformats.org/officeDocument/2006/relationships/hyperlink" Target="https://www.uwtsd.ac.uk/academic-quality-handbook"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uwtsd.ac.uk/academic-quality-handbook" TargetMode="External"/><Relationship Id="rId5" Type="http://schemas.openxmlformats.org/officeDocument/2006/relationships/webSettings" Target="webSettings.xml"/><Relationship Id="rId15" Type="http://schemas.openxmlformats.org/officeDocument/2006/relationships/hyperlink" Target="https://gov.wales/sites/default/files/publications/2018-02/level-descriptors.pdf" TargetMode="External"/><Relationship Id="rId23" Type="http://schemas.openxmlformats.org/officeDocument/2006/relationships/hyperlink" Target="https://digitalservices.uwtsd.ac.uk/library/using-our-libraries/partnership-students-and-external-borrowers/"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uwtsd.ac.uk/academic-quality-handbook"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yperlink" Target="https://digitalservices.uwtsd.ac.uk/library/academic-and-infoskills/referencing-handbooks/"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2AA19-100F-424B-8C23-F8E69E689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3332</Words>
  <Characters>20818</Characters>
  <Application>Microsoft Office Word</Application>
  <DocSecurity>0</DocSecurity>
  <Lines>612</Lines>
  <Paragraphs>262</Paragraphs>
  <ScaleCrop>false</ScaleCrop>
  <HeadingPairs>
    <vt:vector size="2" baseType="variant">
      <vt:variant>
        <vt:lpstr>Title</vt:lpstr>
      </vt:variant>
      <vt:variant>
        <vt:i4>1</vt:i4>
      </vt:variant>
    </vt:vector>
  </HeadingPairs>
  <TitlesOfParts>
    <vt:vector size="1" baseType="lpstr">
      <vt:lpstr>PV8c Partner UG template 2026-27</vt:lpstr>
    </vt:vector>
  </TitlesOfParts>
  <Company>UWTSD</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PV8c Partner UG template 2026-27</dc:title>
  <dc:subject/>
  <dc:creator>Academic Office</dc:creator>
  <cp:keywords/>
  <dc:description>UWTSD</dc:description>
  <cp:lastModifiedBy>Teleri James</cp:lastModifiedBy>
  <cp:revision>12</cp:revision>
  <cp:lastPrinted>2018-07-24T21:59:00Z</cp:lastPrinted>
  <dcterms:created xsi:type="dcterms:W3CDTF">2025-04-03T10:30:00Z</dcterms:created>
  <dcterms:modified xsi:type="dcterms:W3CDTF">2026-03-25T16:51:00Z</dcterms:modified>
</cp:coreProperties>
</file>