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D987C" w14:textId="66F7C5A2" w:rsidR="00042FCB" w:rsidRDefault="00AA400A" w:rsidP="00625DA8">
      <w:pPr>
        <w:pStyle w:val="Heading3"/>
        <w:numPr>
          <w:ilvl w:val="0"/>
          <w:numId w:val="0"/>
        </w:numPr>
        <w:ind w:left="720" w:hanging="720"/>
        <w:rPr>
          <w:rFonts w:cs="Times New Roman"/>
          <w:b w:val="0"/>
          <w:bCs w:val="0"/>
          <w:sz w:val="24"/>
          <w:szCs w:val="24"/>
          <w:lang w:eastAsia="en-GB"/>
        </w:rPr>
      </w:pPr>
      <w:bookmarkStart w:id="0" w:name="_Hlk118286952"/>
      <w:bookmarkEnd w:id="0"/>
      <w:r>
        <w:rPr>
          <w:noProof/>
        </w:rPr>
        <w:drawing>
          <wp:anchor distT="0" distB="0" distL="114300" distR="114300" simplePos="0" relativeHeight="251658241" behindDoc="0" locked="0" layoutInCell="1" allowOverlap="1" wp14:anchorId="2A0DD463" wp14:editId="4A65CCD0">
            <wp:simplePos x="0" y="0"/>
            <wp:positionH relativeFrom="page">
              <wp:align>left</wp:align>
            </wp:positionH>
            <wp:positionV relativeFrom="paragraph">
              <wp:posOffset>-881380</wp:posOffset>
            </wp:positionV>
            <wp:extent cx="7560310" cy="10973435"/>
            <wp:effectExtent l="0" t="0" r="2540" b="0"/>
            <wp:wrapNone/>
            <wp:docPr id="7" name="Picture 7" descr="A picture containing text, businesscard&#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10;&#10;Description automatically generated"/>
                    <pic:cNvPicPr/>
                  </pic:nvPicPr>
                  <pic:blipFill>
                    <a:blip r:embed="rId11"/>
                    <a:stretch>
                      <a:fillRect/>
                    </a:stretch>
                  </pic:blipFill>
                  <pic:spPr>
                    <a:xfrm>
                      <a:off x="0" y="0"/>
                      <a:ext cx="7560310" cy="10973435"/>
                    </a:xfrm>
                    <a:prstGeom prst="rect">
                      <a:avLst/>
                    </a:prstGeom>
                  </pic:spPr>
                </pic:pic>
              </a:graphicData>
            </a:graphic>
          </wp:anchor>
        </w:drawing>
      </w:r>
    </w:p>
    <w:sdt>
      <w:sdtPr>
        <w:rPr>
          <w:rFonts w:cs="Times New Roman"/>
          <w:b w:val="0"/>
          <w:bCs w:val="0"/>
          <w:sz w:val="24"/>
          <w:szCs w:val="24"/>
          <w:lang w:eastAsia="en-GB"/>
        </w:rPr>
        <w:id w:val="1902631487"/>
        <w:docPartObj>
          <w:docPartGallery w:val="Cover Pages"/>
          <w:docPartUnique/>
        </w:docPartObj>
      </w:sdtPr>
      <w:sdtEndPr>
        <w:rPr>
          <w:rFonts w:ascii="Arial" w:hAnsi="Arial"/>
        </w:rPr>
      </w:sdtEndPr>
      <w:sdtContent>
        <w:p w14:paraId="527A66CA" w14:textId="35F72FF6" w:rsidR="00682E7D" w:rsidRPr="00836B0D" w:rsidRDefault="00682E7D" w:rsidP="00625DA8">
          <w:pPr>
            <w:pStyle w:val="Heading3"/>
            <w:numPr>
              <w:ilvl w:val="0"/>
              <w:numId w:val="0"/>
            </w:numPr>
            <w:ind w:left="720" w:hanging="720"/>
          </w:pPr>
        </w:p>
        <w:p w14:paraId="197FEBD8" w14:textId="19C1DC93" w:rsidR="00682E7D" w:rsidRPr="00836B0D" w:rsidRDefault="00042FCB">
          <w:pPr>
            <w:spacing w:after="200" w:line="276" w:lineRule="auto"/>
            <w:rPr>
              <w:rFonts w:ascii="Arial" w:hAnsi="Arial" w:cs="Arial"/>
            </w:rPr>
          </w:pPr>
          <w:r w:rsidRPr="00042FCB">
            <w:rPr>
              <w:b/>
              <w:bCs/>
              <w:noProof/>
            </w:rPr>
            <mc:AlternateContent>
              <mc:Choice Requires="wps">
                <w:drawing>
                  <wp:anchor distT="45720" distB="45720" distL="114300" distR="114300" simplePos="0" relativeHeight="251658242" behindDoc="0" locked="0" layoutInCell="1" allowOverlap="1" wp14:anchorId="261F2C96" wp14:editId="3EA1EB5C">
                    <wp:simplePos x="0" y="0"/>
                    <wp:positionH relativeFrom="column">
                      <wp:posOffset>357505</wp:posOffset>
                    </wp:positionH>
                    <wp:positionV relativeFrom="paragraph">
                      <wp:posOffset>6568771</wp:posOffset>
                    </wp:positionV>
                    <wp:extent cx="2774950" cy="1404620"/>
                    <wp:effectExtent l="0" t="0" r="0" b="25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404620"/>
                            </a:xfrm>
                            <a:prstGeom prst="rect">
                              <a:avLst/>
                            </a:prstGeom>
                            <a:noFill/>
                            <a:ln w="9525">
                              <a:noFill/>
                              <a:miter lim="800000"/>
                              <a:headEnd/>
                              <a:tailEnd/>
                            </a:ln>
                          </wps:spPr>
                          <wps:txbx>
                            <w:txbxContent>
                              <w:p w14:paraId="6DF7DF73" w14:textId="4FEAB8A8" w:rsidR="00042FCB" w:rsidRPr="004C0C91" w:rsidRDefault="005A4712">
                                <w:pPr>
                                  <w:rPr>
                                    <w:rFonts w:asciiTheme="minorBidi" w:hAnsiTheme="minorBidi" w:cstheme="minorBidi"/>
                                    <w:color w:val="FFFFFF" w:themeColor="background1"/>
                                  </w:rPr>
                                </w:pPr>
                                <w:r w:rsidRPr="004C0C91">
                                  <w:rPr>
                                    <w:rFonts w:asciiTheme="minorBidi" w:hAnsiTheme="minorBidi" w:cstheme="minorBidi"/>
                                    <w:color w:val="FFFFFF" w:themeColor="background1"/>
                                  </w:rPr>
                                  <w:t>Net Zero Carbon</w:t>
                                </w:r>
                                <w:r w:rsidR="00042FCB" w:rsidRPr="004C0C91">
                                  <w:rPr>
                                    <w:rFonts w:asciiTheme="minorBidi" w:hAnsiTheme="minorBidi" w:cstheme="minorBidi"/>
                                    <w:color w:val="FFFFFF" w:themeColor="background1"/>
                                  </w:rPr>
                                  <w:t xml:space="preserve"> </w:t>
                                </w:r>
                                <w:r w:rsidR="00116AC0" w:rsidRPr="004C0C91">
                                  <w:rPr>
                                    <w:rFonts w:asciiTheme="minorBidi" w:hAnsiTheme="minorBidi" w:cstheme="minorBidi"/>
                                    <w:color w:val="FFFFFF" w:themeColor="background1"/>
                                  </w:rPr>
                                  <w:t xml:space="preserve">Interim </w:t>
                                </w:r>
                                <w:r w:rsidR="00042FCB" w:rsidRPr="004C0C91">
                                  <w:rPr>
                                    <w:rFonts w:asciiTheme="minorBidi" w:hAnsiTheme="minorBidi" w:cstheme="minorBidi"/>
                                    <w:color w:val="FFFFFF" w:themeColor="background1"/>
                                  </w:rPr>
                                  <w:t>Plan</w:t>
                                </w:r>
                              </w:p>
                              <w:p w14:paraId="028F2548" w14:textId="4895E2DE" w:rsidR="00042FCB" w:rsidRPr="004C0C91" w:rsidRDefault="00042FCB">
                                <w:pPr>
                                  <w:rPr>
                                    <w:rFonts w:asciiTheme="minorBidi" w:hAnsiTheme="minorBidi" w:cstheme="minorBidi"/>
                                    <w:color w:val="FFFFFF" w:themeColor="background1"/>
                                  </w:rPr>
                                </w:pPr>
                              </w:p>
                              <w:p w14:paraId="392D42D5" w14:textId="567572A1" w:rsidR="00042FCB" w:rsidRPr="004C0C91" w:rsidRDefault="004E5B8C">
                                <w:pPr>
                                  <w:rPr>
                                    <w:rFonts w:asciiTheme="minorBidi" w:hAnsiTheme="minorBidi" w:cstheme="minorBidi"/>
                                    <w:color w:val="FFFFFF" w:themeColor="background1"/>
                                  </w:rPr>
                                </w:pPr>
                                <w:r w:rsidRPr="004C0C91">
                                  <w:rPr>
                                    <w:rFonts w:asciiTheme="minorBidi" w:hAnsiTheme="minorBidi" w:cstheme="minorBidi"/>
                                    <w:color w:val="FFFFFF" w:themeColor="background1"/>
                                  </w:rPr>
                                  <w:t>2022 - 2024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261F2C96">
                    <v:stroke joinstyle="miter"/>
                    <v:path gradientshapeok="t" o:connecttype="rect"/>
                  </v:shapetype>
                  <v:shape id="Text Box 217" style="position:absolute;margin-left:28.15pt;margin-top:517.25pt;width:218.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">
                    <v:textbox style="mso-fit-shape-to-text:t">
                      <w:txbxContent>
                        <w:p w:rsidRPr="004C0C91" w:rsidR="00042FCB" w:rsidRDefault="005A4712" w14:paraId="6DF7DF73" w14:textId="4FEAB8A8">
                          <w:pPr>
                            <w:rPr>
                              <w:rFonts w:asciiTheme="minorBidi" w:hAnsiTheme="minorBidi" w:cstheme="minorBidi"/>
                              <w:color w:val="FFFFFF" w:themeColor="background1"/>
                            </w:rPr>
                          </w:pPr>
                          <w:r w:rsidRPr="004C0C91">
                            <w:rPr>
                              <w:rFonts w:asciiTheme="minorBidi" w:hAnsiTheme="minorBidi" w:cstheme="minorBidi"/>
                              <w:color w:val="FFFFFF" w:themeColor="background1"/>
                            </w:rPr>
                            <w:t>Net Zero Carbon</w:t>
                          </w:r>
                          <w:r w:rsidRPr="004C0C91" w:rsidR="00042FCB">
                            <w:rPr>
                              <w:rFonts w:asciiTheme="minorBidi" w:hAnsiTheme="minorBidi" w:cstheme="minorBidi"/>
                              <w:color w:val="FFFFFF" w:themeColor="background1"/>
                            </w:rPr>
                            <w:t xml:space="preserve"> </w:t>
                          </w:r>
                          <w:r w:rsidRPr="004C0C91" w:rsidR="00116AC0">
                            <w:rPr>
                              <w:rFonts w:asciiTheme="minorBidi" w:hAnsiTheme="minorBidi" w:cstheme="minorBidi"/>
                              <w:color w:val="FFFFFF" w:themeColor="background1"/>
                            </w:rPr>
                            <w:t xml:space="preserve">Interim </w:t>
                          </w:r>
                          <w:r w:rsidRPr="004C0C91" w:rsidR="00042FCB">
                            <w:rPr>
                              <w:rFonts w:asciiTheme="minorBidi" w:hAnsiTheme="minorBidi" w:cstheme="minorBidi"/>
                              <w:color w:val="FFFFFF" w:themeColor="background1"/>
                            </w:rPr>
                            <w:t>Plan</w:t>
                          </w:r>
                        </w:p>
                        <w:p w:rsidRPr="004C0C91" w:rsidR="00042FCB" w:rsidRDefault="00042FCB" w14:paraId="028F2548" w14:textId="4895E2DE">
                          <w:pPr>
                            <w:rPr>
                              <w:rFonts w:asciiTheme="minorBidi" w:hAnsiTheme="minorBidi" w:cstheme="minorBidi"/>
                              <w:color w:val="FFFFFF" w:themeColor="background1"/>
                            </w:rPr>
                          </w:pPr>
                        </w:p>
                        <w:p w:rsidRPr="004C0C91" w:rsidR="00042FCB" w:rsidRDefault="004E5B8C" w14:paraId="392D42D5" w14:textId="567572A1">
                          <w:pPr>
                            <w:rPr>
                              <w:rFonts w:asciiTheme="minorBidi" w:hAnsiTheme="minorBidi" w:cstheme="minorBidi"/>
                              <w:color w:val="FFFFFF" w:themeColor="background1"/>
                            </w:rPr>
                          </w:pPr>
                          <w:r w:rsidRPr="004C0C91">
                            <w:rPr>
                              <w:rFonts w:asciiTheme="minorBidi" w:hAnsiTheme="minorBidi" w:cstheme="minorBidi"/>
                              <w:color w:val="FFFFFF" w:themeColor="background1"/>
                            </w:rPr>
                            <w:t>2022 - 2024</w:t>
                          </w:r>
                        </w:p>
                      </w:txbxContent>
                    </v:textbox>
                    <w10:wrap type="square"/>
                  </v:shape>
                </w:pict>
              </mc:Fallback>
            </mc:AlternateContent>
          </w:r>
          <w:r w:rsidR="00AD6907" w:rsidRPr="00836B0D">
            <w:rPr>
              <w:rFonts w:ascii="Arial" w:hAnsi="Arial" w:cs="Arial"/>
              <w:noProof/>
            </w:rPr>
            <mc:AlternateContent>
              <mc:Choice Requires="wps">
                <w:drawing>
                  <wp:anchor distT="0" distB="0" distL="114300" distR="114300" simplePos="0" relativeHeight="251658240" behindDoc="0" locked="0" layoutInCell="1" allowOverlap="1" wp14:anchorId="14256B1E" wp14:editId="7A8B0C47">
                    <wp:simplePos x="0" y="0"/>
                    <wp:positionH relativeFrom="column">
                      <wp:posOffset>-571500</wp:posOffset>
                    </wp:positionH>
                    <wp:positionV relativeFrom="paragraph">
                      <wp:posOffset>6659245</wp:posOffset>
                    </wp:positionV>
                    <wp:extent cx="4095115" cy="23622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15" cy="2362200"/>
                            </a:xfrm>
                            <a:prstGeom prst="rect">
                              <a:avLst/>
                            </a:prstGeom>
                            <a:noFill/>
                            <a:ln w="9525">
                              <a:noFill/>
                              <a:miter lim="800000"/>
                              <a:headEnd/>
                              <a:tailEnd/>
                            </a:ln>
                          </wps:spPr>
                          <wps:txbx>
                            <w:txbxContent>
                              <w:p w14:paraId="3F5FF768" w14:textId="77777777" w:rsidR="00AD6907" w:rsidRPr="00AD6907" w:rsidRDefault="00FD35FC" w:rsidP="00AD6907">
                                <w:pPr>
                                  <w:rPr>
                                    <w:rFonts w:ascii="Myriad Pro" w:hAnsi="Myriad Pro"/>
                                    <w:color w:val="FFFFFF" w:themeColor="background1"/>
                                    <w:sz w:val="72"/>
                                    <w:szCs w:val="72"/>
                                  </w:rPr>
                                </w:pPr>
                                <w:r>
                                  <w:rPr>
                                    <w:rFonts w:ascii="Myriad Pro" w:hAnsi="Myriad Pro"/>
                                    <w:color w:val="FFFFFF" w:themeColor="background1"/>
                                    <w:sz w:val="72"/>
                                    <w:szCs w:val="72"/>
                                  </w:rPr>
                                  <w:t>Carbon Management</w:t>
                                </w:r>
                                <w:r w:rsidR="00CD415C">
                                  <w:rPr>
                                    <w:rFonts w:ascii="Myriad Pro" w:hAnsi="Myriad Pro"/>
                                    <w:color w:val="FFFFFF" w:themeColor="background1"/>
                                    <w:sz w:val="72"/>
                                    <w:szCs w:val="72"/>
                                  </w:rPr>
                                  <w:t xml:space="preserve"> Action</w:t>
                                </w:r>
                                <w:r>
                                  <w:rPr>
                                    <w:rFonts w:ascii="Myriad Pro" w:hAnsi="Myriad Pro"/>
                                    <w:color w:val="FFFFFF" w:themeColor="background1"/>
                                    <w:sz w:val="72"/>
                                    <w:szCs w:val="72"/>
                                  </w:rPr>
                                  <w:t xml:space="preser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shape id="Text Box 307" style="position:absolute;margin-left:-45pt;margin-top:524.35pt;width:322.45pt;height:1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" w14:anchorId="14256B1E">
                    <v:textbox>
                      <w:txbxContent>
                        <w:p w:rsidRPr="00AD6907" w:rsidR="00AD6907" w:rsidP="00AD6907" w:rsidRDefault="00FD35FC" w14:paraId="3F5FF768" w14:textId="77777777">
                          <w:pPr>
                            <w:rPr>
                              <w:rFonts w:ascii="Myriad Pro" w:hAnsi="Myriad Pro"/>
                              <w:color w:val="FFFFFF" w:themeColor="background1"/>
                              <w:sz w:val="72"/>
                              <w:szCs w:val="72"/>
                            </w:rPr>
                          </w:pPr>
                          <w:r>
                            <w:rPr>
                              <w:rFonts w:ascii="Myriad Pro" w:hAnsi="Myriad Pro"/>
                              <w:color w:val="FFFFFF" w:themeColor="background1"/>
                              <w:sz w:val="72"/>
                              <w:szCs w:val="72"/>
                            </w:rPr>
                            <w:t>Carbon Management</w:t>
                          </w:r>
                          <w:r w:rsidR="00CD415C">
                            <w:rPr>
                              <w:rFonts w:ascii="Myriad Pro" w:hAnsi="Myriad Pro"/>
                              <w:color w:val="FFFFFF" w:themeColor="background1"/>
                              <w:sz w:val="72"/>
                              <w:szCs w:val="72"/>
                            </w:rPr>
                            <w:t xml:space="preserve"> Action</w:t>
                          </w:r>
                          <w:r>
                            <w:rPr>
                              <w:rFonts w:ascii="Myriad Pro" w:hAnsi="Myriad Pro"/>
                              <w:color w:val="FFFFFF" w:themeColor="background1"/>
                              <w:sz w:val="72"/>
                              <w:szCs w:val="72"/>
                            </w:rPr>
                            <w:t xml:space="preserve"> Plan</w:t>
                          </w:r>
                        </w:p>
                      </w:txbxContent>
                    </v:textbox>
                  </v:shape>
                </w:pict>
              </mc:Fallback>
            </mc:AlternateContent>
          </w:r>
        </w:p>
        <w:p w14:paraId="0A37501D" w14:textId="77777777" w:rsidR="008C1F2B" w:rsidRPr="00836B0D" w:rsidRDefault="008C1F2B">
          <w:pPr>
            <w:spacing w:after="200" w:line="276" w:lineRule="auto"/>
            <w:rPr>
              <w:rFonts w:ascii="Arial" w:hAnsi="Arial" w:cs="Arial"/>
            </w:rPr>
            <w:sectPr w:rsidR="008C1F2B" w:rsidRPr="00836B0D" w:rsidSect="00FB3363">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440" w:right="1440" w:bottom="1440" w:left="1440" w:header="708" w:footer="708" w:gutter="0"/>
              <w:pgNumType w:start="0"/>
              <w:cols w:space="708"/>
              <w:titlePg/>
              <w:docGrid w:linePitch="360"/>
            </w:sectPr>
          </w:pPr>
        </w:p>
        <w:p w14:paraId="5DAB6C7B" w14:textId="77777777" w:rsidR="008C1F2B" w:rsidRPr="00836B0D" w:rsidRDefault="008C1F2B">
          <w:pPr>
            <w:spacing w:after="200" w:line="276" w:lineRule="auto"/>
            <w:rPr>
              <w:rFonts w:ascii="Arial" w:hAnsi="Arial" w:cs="Arial"/>
            </w:rPr>
          </w:pPr>
          <w:r w:rsidRPr="00836B0D">
            <w:rPr>
              <w:rFonts w:ascii="Arial" w:hAnsi="Arial" w:cs="Arial"/>
            </w:rPr>
            <w:br w:type="page"/>
          </w:r>
        </w:p>
        <w:p w14:paraId="02EB378F" w14:textId="77777777" w:rsidR="008C1F2B" w:rsidRPr="00836B0D" w:rsidRDefault="008C1F2B">
          <w:pPr>
            <w:spacing w:after="200" w:line="276" w:lineRule="auto"/>
            <w:rPr>
              <w:rFonts w:ascii="Arial" w:hAnsi="Arial" w:cs="Arial"/>
            </w:rPr>
          </w:pPr>
        </w:p>
        <w:p w14:paraId="6A05A809" w14:textId="77777777" w:rsidR="00682E7D" w:rsidRPr="00836B0D" w:rsidRDefault="00682E7D" w:rsidP="00682E7D">
          <w:pPr>
            <w:rPr>
              <w:rFonts w:ascii="Arial" w:hAnsi="Arial" w:cs="Arial"/>
            </w:rPr>
          </w:pPr>
        </w:p>
        <w:p w14:paraId="5A39BBE3" w14:textId="77777777" w:rsidR="00682E7D" w:rsidRPr="00836B0D" w:rsidRDefault="00000000">
          <w:pPr>
            <w:spacing w:after="200" w:line="276" w:lineRule="auto"/>
            <w:rPr>
              <w:rFonts w:ascii="Arial" w:hAnsi="Arial" w:cs="Arial"/>
              <w:sz w:val="22"/>
              <w:szCs w:val="22"/>
            </w:rPr>
          </w:pPr>
        </w:p>
      </w:sdtContent>
    </w:sdt>
    <w:p w14:paraId="41C8F396" w14:textId="77777777" w:rsidR="00290BD5" w:rsidRPr="00836B0D" w:rsidRDefault="00290BD5" w:rsidP="00B52A01">
      <w:pPr>
        <w:jc w:val="center"/>
        <w:rPr>
          <w:rFonts w:ascii="Arial" w:hAnsi="Arial" w:cs="Arial"/>
          <w:sz w:val="22"/>
          <w:szCs w:val="22"/>
        </w:rPr>
      </w:pPr>
    </w:p>
    <w:p w14:paraId="72A3D3EC" w14:textId="77777777" w:rsidR="00290BD5" w:rsidRPr="00836B0D" w:rsidRDefault="00290BD5" w:rsidP="00290BD5">
      <w:pPr>
        <w:jc w:val="both"/>
        <w:rPr>
          <w:rFonts w:ascii="Arial" w:hAnsi="Arial" w:cs="Arial"/>
          <w:sz w:val="22"/>
          <w:szCs w:val="22"/>
        </w:rPr>
      </w:pPr>
    </w:p>
    <w:p w14:paraId="0D0B940D" w14:textId="77777777" w:rsidR="00290BD5" w:rsidRPr="00836B0D" w:rsidRDefault="00290BD5" w:rsidP="00290BD5">
      <w:pPr>
        <w:jc w:val="both"/>
        <w:rPr>
          <w:rFonts w:ascii="Arial" w:hAnsi="Arial" w:cs="Arial"/>
          <w:sz w:val="22"/>
          <w:szCs w:val="22"/>
        </w:rPr>
      </w:pPr>
    </w:p>
    <w:p w14:paraId="0E27B00A" w14:textId="77777777" w:rsidR="00290BD5" w:rsidRPr="00836B0D" w:rsidRDefault="00290BD5" w:rsidP="00290BD5">
      <w:pPr>
        <w:jc w:val="both"/>
        <w:rPr>
          <w:rFonts w:ascii="Arial" w:hAnsi="Arial" w:cs="Arial"/>
          <w:sz w:val="22"/>
          <w:szCs w:val="22"/>
        </w:rPr>
      </w:pPr>
    </w:p>
    <w:p w14:paraId="60061E4C" w14:textId="77777777" w:rsidR="00290BD5" w:rsidRPr="00836B0D" w:rsidRDefault="00290BD5" w:rsidP="00290BD5">
      <w:pPr>
        <w:jc w:val="both"/>
        <w:rPr>
          <w:rFonts w:ascii="Arial" w:hAnsi="Arial" w:cs="Arial"/>
          <w:sz w:val="40"/>
          <w:szCs w:val="40"/>
        </w:rPr>
      </w:pPr>
    </w:p>
    <w:p w14:paraId="44EAFD9C" w14:textId="77777777" w:rsidR="00290BD5" w:rsidRPr="00836B0D" w:rsidRDefault="00290BD5" w:rsidP="00290BD5">
      <w:pPr>
        <w:jc w:val="both"/>
        <w:rPr>
          <w:rFonts w:ascii="Arial" w:hAnsi="Arial" w:cs="Arial"/>
          <w:sz w:val="40"/>
          <w:szCs w:val="40"/>
        </w:rPr>
      </w:pPr>
    </w:p>
    <w:p w14:paraId="4B94D5A5" w14:textId="77777777" w:rsidR="00290BD5" w:rsidRPr="00836B0D" w:rsidRDefault="00290BD5" w:rsidP="00290BD5">
      <w:pPr>
        <w:jc w:val="both"/>
        <w:rPr>
          <w:rFonts w:ascii="Arial" w:hAnsi="Arial" w:cs="Arial"/>
          <w:sz w:val="40"/>
          <w:szCs w:val="40"/>
        </w:rPr>
      </w:pPr>
    </w:p>
    <w:p w14:paraId="3DEEC669" w14:textId="77777777" w:rsidR="00290BD5" w:rsidRPr="00836B0D" w:rsidRDefault="00290BD5" w:rsidP="00290BD5">
      <w:pPr>
        <w:jc w:val="both"/>
        <w:rPr>
          <w:rFonts w:ascii="Arial" w:hAnsi="Arial" w:cs="Arial"/>
          <w:sz w:val="40"/>
          <w:szCs w:val="40"/>
        </w:rPr>
      </w:pPr>
    </w:p>
    <w:p w14:paraId="3656B9AB" w14:textId="77777777" w:rsidR="00290BD5" w:rsidRPr="00836B0D" w:rsidRDefault="00290BD5" w:rsidP="00290BD5">
      <w:pPr>
        <w:jc w:val="both"/>
        <w:rPr>
          <w:rFonts w:ascii="Arial" w:hAnsi="Arial" w:cs="Arial"/>
          <w:sz w:val="40"/>
          <w:szCs w:val="40"/>
        </w:rPr>
      </w:pPr>
    </w:p>
    <w:p w14:paraId="45FB0818" w14:textId="77777777" w:rsidR="00290BD5" w:rsidRPr="00836B0D" w:rsidRDefault="00290BD5" w:rsidP="00290BD5">
      <w:pPr>
        <w:jc w:val="both"/>
        <w:rPr>
          <w:rFonts w:ascii="Arial" w:hAnsi="Arial" w:cs="Arial"/>
          <w:sz w:val="40"/>
          <w:szCs w:val="40"/>
        </w:rPr>
      </w:pPr>
    </w:p>
    <w:p w14:paraId="049F31CB" w14:textId="77777777" w:rsidR="00290BD5" w:rsidRPr="00836B0D" w:rsidRDefault="00290BD5" w:rsidP="00290BD5">
      <w:pPr>
        <w:jc w:val="both"/>
        <w:rPr>
          <w:rFonts w:ascii="Arial" w:hAnsi="Arial" w:cs="Arial"/>
          <w:sz w:val="40"/>
          <w:szCs w:val="40"/>
        </w:rPr>
      </w:pPr>
    </w:p>
    <w:p w14:paraId="53128261" w14:textId="77777777" w:rsidR="00290BD5" w:rsidRPr="00836B0D" w:rsidRDefault="00290BD5" w:rsidP="00290BD5">
      <w:pPr>
        <w:jc w:val="both"/>
        <w:rPr>
          <w:rFonts w:ascii="Arial" w:hAnsi="Arial" w:cs="Arial"/>
          <w:sz w:val="40"/>
          <w:szCs w:val="40"/>
        </w:rPr>
      </w:pPr>
    </w:p>
    <w:p w14:paraId="62486C05" w14:textId="77777777" w:rsidR="00290BD5" w:rsidRPr="00836B0D" w:rsidRDefault="00290BD5" w:rsidP="00290BD5">
      <w:pPr>
        <w:jc w:val="both"/>
        <w:rPr>
          <w:rFonts w:ascii="Arial" w:hAnsi="Arial" w:cs="Arial"/>
          <w:sz w:val="40"/>
          <w:szCs w:val="40"/>
        </w:rPr>
      </w:pPr>
    </w:p>
    <w:p w14:paraId="32DFA9BB" w14:textId="77777777" w:rsidR="00290BD5" w:rsidRPr="00836B0D" w:rsidRDefault="00290BD5" w:rsidP="00290BD5">
      <w:pPr>
        <w:jc w:val="both"/>
        <w:rPr>
          <w:rFonts w:ascii="Arial" w:hAnsi="Arial" w:cs="Arial"/>
          <w:sz w:val="40"/>
          <w:szCs w:val="40"/>
        </w:rPr>
      </w:pPr>
      <w:r w:rsidRPr="00836B0D">
        <w:rPr>
          <w:rFonts w:ascii="Arial" w:hAnsi="Arial" w:cs="Arial"/>
          <w:sz w:val="40"/>
          <w:szCs w:val="40"/>
        </w:rPr>
        <w:t>University of Wales Trinity Saint David</w:t>
      </w:r>
    </w:p>
    <w:p w14:paraId="4101652C" w14:textId="77777777" w:rsidR="00290BD5" w:rsidRPr="00836B0D" w:rsidRDefault="00290BD5" w:rsidP="00290BD5">
      <w:pPr>
        <w:jc w:val="both"/>
        <w:rPr>
          <w:rFonts w:ascii="Arial" w:hAnsi="Arial" w:cs="Arial"/>
          <w:sz w:val="40"/>
          <w:szCs w:val="40"/>
        </w:rPr>
      </w:pPr>
    </w:p>
    <w:p w14:paraId="60DC3C85" w14:textId="17CD83D9" w:rsidR="00B54EF1" w:rsidRPr="00836B0D" w:rsidRDefault="00A946FC" w:rsidP="00290BD5">
      <w:pPr>
        <w:jc w:val="both"/>
        <w:rPr>
          <w:rFonts w:ascii="Arial" w:hAnsi="Arial" w:cs="Arial"/>
          <w:sz w:val="40"/>
          <w:szCs w:val="40"/>
        </w:rPr>
      </w:pPr>
      <w:r>
        <w:rPr>
          <w:rFonts w:ascii="Arial" w:hAnsi="Arial" w:cs="Arial"/>
          <w:sz w:val="40"/>
          <w:szCs w:val="40"/>
        </w:rPr>
        <w:t>Net Zero</w:t>
      </w:r>
      <w:r w:rsidR="000734D5">
        <w:rPr>
          <w:rFonts w:ascii="Arial" w:hAnsi="Arial" w:cs="Arial"/>
          <w:sz w:val="40"/>
          <w:szCs w:val="40"/>
        </w:rPr>
        <w:t xml:space="preserve"> Carbon</w:t>
      </w:r>
      <w:r>
        <w:rPr>
          <w:rFonts w:ascii="Arial" w:hAnsi="Arial" w:cs="Arial"/>
          <w:sz w:val="40"/>
          <w:szCs w:val="40"/>
        </w:rPr>
        <w:t xml:space="preserve"> Interim</w:t>
      </w:r>
      <w:r w:rsidR="00836B0D" w:rsidRPr="00836B0D">
        <w:rPr>
          <w:rFonts w:ascii="Arial" w:hAnsi="Arial" w:cs="Arial"/>
          <w:sz w:val="40"/>
          <w:szCs w:val="40"/>
        </w:rPr>
        <w:t xml:space="preserve"> Plan</w:t>
      </w:r>
    </w:p>
    <w:p w14:paraId="4B99056E" w14:textId="4C3634E9" w:rsidR="00B54EF1" w:rsidRDefault="00B54EF1" w:rsidP="00290BD5">
      <w:pPr>
        <w:jc w:val="both"/>
        <w:rPr>
          <w:rFonts w:ascii="Arial" w:hAnsi="Arial" w:cs="Arial"/>
          <w:sz w:val="22"/>
          <w:szCs w:val="22"/>
        </w:rPr>
      </w:pPr>
    </w:p>
    <w:p w14:paraId="5698A3FD" w14:textId="1AE8F2AE" w:rsidR="00A946FC" w:rsidRPr="00836B0D" w:rsidRDefault="00A946FC" w:rsidP="00290BD5">
      <w:pPr>
        <w:jc w:val="both"/>
        <w:rPr>
          <w:rFonts w:ascii="Arial" w:hAnsi="Arial" w:cs="Arial"/>
          <w:sz w:val="22"/>
          <w:szCs w:val="22"/>
        </w:rPr>
      </w:pPr>
      <w:r>
        <w:rPr>
          <w:rFonts w:ascii="Arial" w:hAnsi="Arial" w:cs="Arial"/>
          <w:sz w:val="22"/>
          <w:szCs w:val="22"/>
        </w:rPr>
        <w:t>2022 - 2024</w:t>
      </w:r>
    </w:p>
    <w:p w14:paraId="1299C43A" w14:textId="77777777" w:rsidR="00290BD5" w:rsidRPr="00836B0D" w:rsidRDefault="00290BD5" w:rsidP="00290BD5">
      <w:pPr>
        <w:jc w:val="both"/>
        <w:rPr>
          <w:rFonts w:ascii="Arial" w:hAnsi="Arial" w:cs="Arial"/>
          <w:sz w:val="22"/>
          <w:szCs w:val="22"/>
        </w:rPr>
      </w:pPr>
    </w:p>
    <w:p w14:paraId="4DDBEF00" w14:textId="77777777" w:rsidR="00290BD5" w:rsidRPr="00836B0D" w:rsidRDefault="00290BD5" w:rsidP="00B52A01">
      <w:pPr>
        <w:jc w:val="center"/>
        <w:rPr>
          <w:rFonts w:ascii="Arial" w:hAnsi="Arial" w:cs="Arial"/>
          <w:sz w:val="22"/>
          <w:szCs w:val="22"/>
        </w:rPr>
      </w:pPr>
    </w:p>
    <w:p w14:paraId="3461D779" w14:textId="77777777" w:rsidR="00290BD5" w:rsidRPr="00836B0D" w:rsidRDefault="00290BD5" w:rsidP="00290BD5">
      <w:pPr>
        <w:jc w:val="both"/>
        <w:rPr>
          <w:rFonts w:ascii="Arial" w:hAnsi="Arial" w:cs="Arial"/>
          <w:sz w:val="22"/>
          <w:szCs w:val="22"/>
        </w:rPr>
      </w:pPr>
    </w:p>
    <w:p w14:paraId="3CF2D8B6" w14:textId="77777777" w:rsidR="00290BD5" w:rsidRPr="00836B0D" w:rsidRDefault="00290BD5" w:rsidP="00290BD5">
      <w:pPr>
        <w:jc w:val="both"/>
        <w:rPr>
          <w:rFonts w:ascii="Arial" w:hAnsi="Arial" w:cs="Arial"/>
          <w:sz w:val="22"/>
          <w:szCs w:val="22"/>
        </w:rPr>
      </w:pPr>
    </w:p>
    <w:p w14:paraId="0FB78278" w14:textId="77777777" w:rsidR="00290BD5" w:rsidRPr="00836B0D" w:rsidRDefault="00290BD5" w:rsidP="00290BD5">
      <w:pPr>
        <w:jc w:val="both"/>
        <w:rPr>
          <w:rFonts w:ascii="Arial" w:hAnsi="Arial" w:cs="Arial"/>
          <w:sz w:val="22"/>
          <w:szCs w:val="22"/>
        </w:rPr>
      </w:pPr>
    </w:p>
    <w:p w14:paraId="1FC39945" w14:textId="77777777" w:rsidR="00290BD5" w:rsidRPr="00836B0D" w:rsidRDefault="00290BD5" w:rsidP="00290BD5">
      <w:pPr>
        <w:jc w:val="both"/>
        <w:rPr>
          <w:rFonts w:ascii="Arial" w:hAnsi="Arial" w:cs="Arial"/>
          <w:sz w:val="22"/>
          <w:szCs w:val="22"/>
        </w:rPr>
      </w:pPr>
    </w:p>
    <w:p w14:paraId="0562CB0E" w14:textId="77777777" w:rsidR="00290BD5" w:rsidRPr="00836B0D" w:rsidRDefault="00290BD5" w:rsidP="00290BD5">
      <w:pPr>
        <w:jc w:val="both"/>
        <w:rPr>
          <w:rFonts w:ascii="Arial" w:hAnsi="Arial" w:cs="Arial"/>
          <w:sz w:val="22"/>
          <w:szCs w:val="22"/>
        </w:rPr>
      </w:pPr>
    </w:p>
    <w:p w14:paraId="34CE0A41" w14:textId="77777777" w:rsidR="00290BD5" w:rsidRPr="00836B0D" w:rsidRDefault="00290BD5" w:rsidP="00290BD5">
      <w:pPr>
        <w:jc w:val="both"/>
        <w:rPr>
          <w:rFonts w:ascii="Arial" w:hAnsi="Arial" w:cs="Arial"/>
          <w:sz w:val="22"/>
          <w:szCs w:val="22"/>
        </w:rPr>
      </w:pPr>
    </w:p>
    <w:p w14:paraId="62EBF3C5" w14:textId="77777777" w:rsidR="00290BD5" w:rsidRPr="00836B0D" w:rsidRDefault="00290BD5" w:rsidP="00290BD5">
      <w:pPr>
        <w:jc w:val="both"/>
        <w:rPr>
          <w:rFonts w:ascii="Arial" w:hAnsi="Arial" w:cs="Arial"/>
          <w:sz w:val="22"/>
          <w:szCs w:val="22"/>
        </w:rPr>
      </w:pPr>
    </w:p>
    <w:p w14:paraId="6D98A12B" w14:textId="77777777" w:rsidR="00290BD5" w:rsidRPr="00836B0D" w:rsidRDefault="00290BD5" w:rsidP="00290BD5">
      <w:pPr>
        <w:jc w:val="both"/>
        <w:rPr>
          <w:rFonts w:ascii="Arial" w:hAnsi="Arial" w:cs="Arial"/>
          <w:sz w:val="22"/>
          <w:szCs w:val="22"/>
        </w:rPr>
      </w:pPr>
    </w:p>
    <w:p w14:paraId="2946DB82" w14:textId="77777777" w:rsidR="00290BD5" w:rsidRPr="00836B0D" w:rsidRDefault="00290BD5" w:rsidP="00290BD5">
      <w:pPr>
        <w:jc w:val="both"/>
        <w:rPr>
          <w:rFonts w:ascii="Arial" w:hAnsi="Arial" w:cs="Arial"/>
          <w:sz w:val="22"/>
          <w:szCs w:val="22"/>
        </w:rPr>
      </w:pPr>
    </w:p>
    <w:p w14:paraId="5997CC1D" w14:textId="77777777" w:rsidR="00290BD5" w:rsidRPr="00836B0D" w:rsidRDefault="00290BD5" w:rsidP="00290BD5">
      <w:pPr>
        <w:jc w:val="both"/>
        <w:rPr>
          <w:rFonts w:ascii="Arial" w:hAnsi="Arial" w:cs="Arial"/>
          <w:sz w:val="22"/>
          <w:szCs w:val="22"/>
        </w:rPr>
      </w:pPr>
    </w:p>
    <w:p w14:paraId="110FFD37" w14:textId="77777777" w:rsidR="00290BD5" w:rsidRPr="00836B0D" w:rsidRDefault="00290BD5" w:rsidP="00290BD5">
      <w:pPr>
        <w:jc w:val="both"/>
        <w:rPr>
          <w:rFonts w:ascii="Arial" w:hAnsi="Arial" w:cs="Arial"/>
          <w:sz w:val="22"/>
          <w:szCs w:val="22"/>
        </w:rPr>
      </w:pPr>
    </w:p>
    <w:p w14:paraId="6B699379" w14:textId="77777777" w:rsidR="00290BD5" w:rsidRPr="00836B0D" w:rsidRDefault="00290BD5" w:rsidP="00290BD5">
      <w:pPr>
        <w:jc w:val="both"/>
        <w:rPr>
          <w:rFonts w:ascii="Arial" w:hAnsi="Arial" w:cs="Arial"/>
          <w:sz w:val="22"/>
          <w:szCs w:val="22"/>
        </w:rPr>
      </w:pPr>
    </w:p>
    <w:p w14:paraId="3FE9F23F" w14:textId="77777777" w:rsidR="00290BD5" w:rsidRPr="00836B0D" w:rsidRDefault="00290BD5" w:rsidP="00290BD5">
      <w:pPr>
        <w:jc w:val="both"/>
        <w:rPr>
          <w:rFonts w:ascii="Arial" w:hAnsi="Arial" w:cs="Arial"/>
          <w:sz w:val="22"/>
          <w:szCs w:val="22"/>
        </w:rPr>
      </w:pPr>
    </w:p>
    <w:p w14:paraId="1F72F646" w14:textId="77777777" w:rsidR="00290BD5" w:rsidRPr="00836B0D" w:rsidRDefault="00290BD5" w:rsidP="00290BD5">
      <w:pPr>
        <w:jc w:val="both"/>
        <w:rPr>
          <w:rFonts w:ascii="Arial" w:hAnsi="Arial" w:cs="Arial"/>
          <w:sz w:val="22"/>
          <w:szCs w:val="22"/>
        </w:rPr>
      </w:pPr>
    </w:p>
    <w:p w14:paraId="08CE6F91" w14:textId="77777777" w:rsidR="00290BD5" w:rsidRPr="00836B0D" w:rsidRDefault="00290BD5" w:rsidP="00290BD5">
      <w:pPr>
        <w:jc w:val="both"/>
        <w:rPr>
          <w:rFonts w:ascii="Arial" w:hAnsi="Arial" w:cs="Arial"/>
          <w:sz w:val="22"/>
          <w:szCs w:val="22"/>
        </w:rPr>
      </w:pPr>
    </w:p>
    <w:p w14:paraId="61CDCEAD" w14:textId="77777777" w:rsidR="00290BD5" w:rsidRPr="00836B0D" w:rsidRDefault="00290BD5">
      <w:pPr>
        <w:spacing w:after="200" w:line="276" w:lineRule="auto"/>
        <w:rPr>
          <w:rFonts w:ascii="Arial" w:hAnsi="Arial" w:cs="Arial"/>
          <w:b/>
          <w:sz w:val="22"/>
          <w:szCs w:val="22"/>
        </w:rPr>
      </w:pPr>
      <w:r w:rsidRPr="00836B0D">
        <w:rPr>
          <w:rFonts w:ascii="Arial" w:hAnsi="Arial" w:cs="Arial"/>
          <w:b/>
          <w:sz w:val="22"/>
          <w:szCs w:val="22"/>
        </w:rPr>
        <w:br w:type="page"/>
      </w:r>
    </w:p>
    <w:p w14:paraId="6BB9E253" w14:textId="77777777" w:rsidR="00290BD5" w:rsidRPr="00836B0D" w:rsidRDefault="00290BD5" w:rsidP="00290BD5">
      <w:pPr>
        <w:jc w:val="both"/>
        <w:rPr>
          <w:rFonts w:ascii="Arial" w:hAnsi="Arial" w:cs="Arial"/>
          <w:b/>
          <w:sz w:val="22"/>
          <w:szCs w:val="22"/>
        </w:rPr>
      </w:pPr>
    </w:p>
    <w:p w14:paraId="52E56223" w14:textId="77777777" w:rsidR="00290BD5" w:rsidRPr="00836B0D" w:rsidRDefault="00290BD5" w:rsidP="00290BD5">
      <w:pPr>
        <w:jc w:val="both"/>
        <w:rPr>
          <w:rFonts w:ascii="Arial" w:hAnsi="Arial" w:cs="Arial"/>
          <w:b/>
          <w:sz w:val="22"/>
          <w:szCs w:val="22"/>
        </w:rPr>
      </w:pPr>
    </w:p>
    <w:p w14:paraId="3891630B" w14:textId="77777777" w:rsidR="004C68FE" w:rsidRPr="00CB01F9" w:rsidRDefault="000E437C" w:rsidP="00CB01F9">
      <w:pPr>
        <w:ind w:left="720"/>
        <w:jc w:val="both"/>
        <w:rPr>
          <w:rFonts w:ascii="Arial" w:hAnsi="Arial" w:cs="Arial"/>
        </w:rPr>
      </w:pPr>
      <w:r w:rsidRPr="00CB01F9">
        <w:rPr>
          <w:rFonts w:ascii="Arial" w:hAnsi="Arial" w:cs="Arial"/>
        </w:rPr>
        <w:t xml:space="preserve">  </w:t>
      </w:r>
      <w:r w:rsidR="006904FD" w:rsidRPr="00CB01F9">
        <w:rPr>
          <w:rFonts w:ascii="Arial" w:hAnsi="Arial" w:cs="Arial"/>
        </w:rPr>
        <w:t xml:space="preserve"> </w:t>
      </w:r>
      <w:r w:rsidR="00EF4B36" w:rsidRPr="00CB01F9">
        <w:rPr>
          <w:rFonts w:ascii="Arial" w:hAnsi="Arial" w:cs="Arial"/>
        </w:rPr>
        <w:t xml:space="preserve"> </w:t>
      </w:r>
      <w:r w:rsidR="00066C41" w:rsidRPr="00CB01F9">
        <w:rPr>
          <w:rFonts w:ascii="Arial" w:hAnsi="Arial" w:cs="Arial"/>
        </w:rPr>
        <w:t xml:space="preserve">  </w:t>
      </w:r>
      <w:r w:rsidR="004C68FE" w:rsidRPr="00CB01F9">
        <w:rPr>
          <w:rFonts w:ascii="Arial" w:hAnsi="Arial" w:cs="Arial"/>
        </w:rPr>
        <w:t xml:space="preserve"> </w:t>
      </w:r>
    </w:p>
    <w:p w14:paraId="277E9777" w14:textId="77777777" w:rsidR="00F91ADE" w:rsidRPr="00673DB9" w:rsidRDefault="00F91ADE" w:rsidP="00F91ADE">
      <w:pPr>
        <w:pStyle w:val="ListParagraph"/>
        <w:numPr>
          <w:ilvl w:val="0"/>
          <w:numId w:val="8"/>
        </w:numPr>
        <w:jc w:val="both"/>
        <w:rPr>
          <w:rFonts w:ascii="Arial" w:hAnsi="Arial" w:cs="Arial"/>
          <w:b/>
        </w:rPr>
      </w:pPr>
      <w:r>
        <w:rPr>
          <w:rFonts w:ascii="Arial" w:hAnsi="Arial" w:cs="Arial"/>
          <w:b/>
        </w:rPr>
        <w:t>Background</w:t>
      </w:r>
    </w:p>
    <w:p w14:paraId="3E856907" w14:textId="77777777" w:rsidR="00F91ADE" w:rsidRPr="00673DB9" w:rsidRDefault="00F91ADE" w:rsidP="00F91ADE">
      <w:pPr>
        <w:pStyle w:val="ListParagraph"/>
        <w:jc w:val="both"/>
        <w:rPr>
          <w:rFonts w:ascii="Arial" w:hAnsi="Arial" w:cs="Arial"/>
          <w:b/>
        </w:rPr>
      </w:pPr>
    </w:p>
    <w:p w14:paraId="01B09B50" w14:textId="211D14F8" w:rsidR="00021182" w:rsidRDefault="35327D38" w:rsidP="74745E7D">
      <w:pPr>
        <w:pStyle w:val="paragraph"/>
        <w:spacing w:before="0" w:beforeAutospacing="0" w:after="0" w:afterAutospacing="0"/>
        <w:ind w:right="-15"/>
        <w:jc w:val="both"/>
        <w:textAlignment w:val="baseline"/>
        <w:rPr>
          <w:rStyle w:val="normaltextrun"/>
          <w:rFonts w:ascii="Arial" w:hAnsi="Arial" w:cs="Arial"/>
          <w:b/>
          <w:bCs/>
          <w:sz w:val="22"/>
          <w:szCs w:val="22"/>
        </w:rPr>
      </w:pPr>
      <w:r w:rsidRPr="74745E7D">
        <w:rPr>
          <w:rFonts w:ascii="Arial" w:hAnsi="Arial" w:cs="Arial"/>
        </w:rPr>
        <w:t xml:space="preserve">1.1  </w:t>
      </w:r>
      <w:r w:rsidR="00FD74C9">
        <w:tab/>
      </w:r>
      <w:r w:rsidR="729495E2" w:rsidRPr="74745E7D">
        <w:rPr>
          <w:rFonts w:ascii="Arial" w:hAnsi="Arial" w:cs="Arial"/>
        </w:rPr>
        <w:t xml:space="preserve">The University is committed as part of its strategic plan for 2022-23 to embedding sustainability as a core principle. Within UWTSD’s Sustainability Strategy, it is specifically committed to implementing a university wide </w:t>
      </w:r>
      <w:r w:rsidR="009EE591" w:rsidRPr="74745E7D">
        <w:rPr>
          <w:rFonts w:ascii="Arial" w:hAnsi="Arial" w:cs="Arial"/>
        </w:rPr>
        <w:t>c</w:t>
      </w:r>
      <w:r w:rsidR="729495E2" w:rsidRPr="74745E7D">
        <w:rPr>
          <w:rFonts w:ascii="Arial" w:hAnsi="Arial" w:cs="Arial"/>
        </w:rPr>
        <w:t xml:space="preserve">arbon </w:t>
      </w:r>
      <w:r w:rsidR="00DCE189" w:rsidRPr="74745E7D">
        <w:rPr>
          <w:rFonts w:ascii="Arial" w:hAnsi="Arial" w:cs="Arial"/>
        </w:rPr>
        <w:t>m</w:t>
      </w:r>
      <w:r w:rsidR="729495E2" w:rsidRPr="74745E7D">
        <w:rPr>
          <w:rFonts w:ascii="Arial" w:hAnsi="Arial" w:cs="Arial"/>
        </w:rPr>
        <w:t xml:space="preserve">anagement </w:t>
      </w:r>
      <w:r w:rsidR="399AAA19" w:rsidRPr="74745E7D">
        <w:rPr>
          <w:rFonts w:ascii="Arial" w:hAnsi="Arial" w:cs="Arial"/>
        </w:rPr>
        <w:t>p</w:t>
      </w:r>
      <w:r w:rsidR="729495E2" w:rsidRPr="74745E7D">
        <w:rPr>
          <w:rFonts w:ascii="Arial" w:hAnsi="Arial" w:cs="Arial"/>
        </w:rPr>
        <w:t xml:space="preserve">lan to reduce its </w:t>
      </w:r>
      <w:r w:rsidR="051D37A7" w:rsidRPr="74745E7D">
        <w:rPr>
          <w:rFonts w:ascii="Arial" w:hAnsi="Arial" w:cs="Arial"/>
        </w:rPr>
        <w:t>c</w:t>
      </w:r>
      <w:r w:rsidR="729495E2" w:rsidRPr="74745E7D">
        <w:rPr>
          <w:rFonts w:ascii="Arial" w:hAnsi="Arial" w:cs="Arial"/>
        </w:rPr>
        <w:t>arbon footprint in line with targets set by HEFCW</w:t>
      </w:r>
      <w:r w:rsidR="59D01D77" w:rsidRPr="74745E7D">
        <w:rPr>
          <w:rFonts w:ascii="Arial" w:hAnsi="Arial" w:cs="Arial"/>
        </w:rPr>
        <w:t xml:space="preserve"> and the Welsh Governments Public Sector Net Zero </w:t>
      </w:r>
      <w:r w:rsidR="7B505A11" w:rsidRPr="74745E7D">
        <w:rPr>
          <w:rFonts w:ascii="Arial" w:hAnsi="Arial" w:cs="Arial"/>
        </w:rPr>
        <w:t>D</w:t>
      </w:r>
      <w:r w:rsidR="59D01D77" w:rsidRPr="74745E7D">
        <w:rPr>
          <w:rFonts w:ascii="Arial" w:hAnsi="Arial" w:cs="Arial"/>
        </w:rPr>
        <w:t xml:space="preserve">ata and Recommendations </w:t>
      </w:r>
      <w:r w:rsidR="729495E2" w:rsidRPr="74745E7D">
        <w:rPr>
          <w:rFonts w:ascii="Arial" w:hAnsi="Arial" w:cs="Arial"/>
        </w:rPr>
        <w:t>.</w:t>
      </w:r>
      <w:r w:rsidR="1D96212D" w:rsidRPr="74745E7D">
        <w:rPr>
          <w:rStyle w:val="normaltextrun"/>
          <w:rFonts w:ascii="Arial" w:hAnsi="Arial" w:cs="Arial"/>
          <w:b/>
          <w:bCs/>
          <w:sz w:val="22"/>
          <w:szCs w:val="22"/>
        </w:rPr>
        <w:t xml:space="preserve"> </w:t>
      </w:r>
    </w:p>
    <w:p w14:paraId="08A3B0FF" w14:textId="77777777" w:rsidR="00FD74C9" w:rsidRDefault="00FD74C9" w:rsidP="00FD74C9">
      <w:pPr>
        <w:pStyle w:val="paragraph"/>
        <w:spacing w:before="0" w:beforeAutospacing="0" w:after="0" w:afterAutospacing="0"/>
        <w:ind w:right="-15"/>
        <w:textAlignment w:val="baseline"/>
        <w:rPr>
          <w:rStyle w:val="normaltextrun"/>
          <w:rFonts w:ascii="Arial" w:hAnsi="Arial" w:cs="Arial"/>
          <w:b/>
          <w:bCs/>
          <w:sz w:val="22"/>
          <w:szCs w:val="22"/>
        </w:rPr>
      </w:pPr>
    </w:p>
    <w:p w14:paraId="257756FC" w14:textId="77777777" w:rsidR="00C07C04" w:rsidRPr="00D67804" w:rsidRDefault="00961E65" w:rsidP="00F820C1">
      <w:pPr>
        <w:pStyle w:val="paragraph"/>
        <w:spacing w:before="0" w:beforeAutospacing="0" w:after="0" w:afterAutospacing="0"/>
        <w:ind w:left="720" w:right="-15"/>
        <w:jc w:val="both"/>
        <w:textAlignment w:val="baseline"/>
        <w:rPr>
          <w:rStyle w:val="eop"/>
          <w:rFonts w:ascii="Arial" w:hAnsi="Arial" w:cs="Arial"/>
        </w:rPr>
      </w:pPr>
      <w:r w:rsidRPr="00D67804">
        <w:rPr>
          <w:rStyle w:val="normaltextrun"/>
          <w:rFonts w:ascii="Arial" w:hAnsi="Arial" w:cs="Arial"/>
          <w:b/>
        </w:rPr>
        <w:t>Strategic Priority 4:</w:t>
      </w:r>
      <w:r w:rsidRPr="00D67804">
        <w:rPr>
          <w:rStyle w:val="normaltextrun"/>
          <w:rFonts w:ascii="Arial" w:hAnsi="Arial" w:cs="Arial"/>
        </w:rPr>
        <w:t xml:space="preserve"> </w:t>
      </w:r>
      <w:r w:rsidRPr="00D67804">
        <w:rPr>
          <w:rStyle w:val="normaltextrun"/>
          <w:rFonts w:ascii="Arial" w:hAnsi="Arial" w:cs="Arial"/>
          <w:b/>
        </w:rPr>
        <w:t>A University for Wales</w:t>
      </w:r>
      <w:r w:rsidRPr="00D67804">
        <w:rPr>
          <w:rStyle w:val="normaltextrun"/>
          <w:rFonts w:ascii="Arial" w:hAnsi="Arial" w:cs="Arial"/>
        </w:rPr>
        <w:t xml:space="preserve"> provides Measures of Success linked to sustainable development agendas and commitments, linked to Welsh Government priorities:</w:t>
      </w:r>
      <w:r w:rsidRPr="00D67804">
        <w:rPr>
          <w:rStyle w:val="eop"/>
          <w:rFonts w:ascii="Arial" w:hAnsi="Arial" w:cs="Arial"/>
        </w:rPr>
        <w:t> </w:t>
      </w:r>
    </w:p>
    <w:p w14:paraId="52416364" w14:textId="32D4B6D8" w:rsidR="00961E65" w:rsidRPr="00D67804" w:rsidRDefault="00961E65" w:rsidP="00F820C1">
      <w:pPr>
        <w:pStyle w:val="paragraph"/>
        <w:numPr>
          <w:ilvl w:val="0"/>
          <w:numId w:val="18"/>
        </w:numPr>
        <w:spacing w:before="0" w:beforeAutospacing="0" w:after="0" w:afterAutospacing="0"/>
        <w:ind w:right="-15"/>
        <w:jc w:val="both"/>
        <w:textAlignment w:val="baseline"/>
        <w:rPr>
          <w:rFonts w:ascii="Arial" w:hAnsi="Arial" w:cs="Arial"/>
        </w:rPr>
      </w:pPr>
      <w:r w:rsidRPr="00D67804">
        <w:rPr>
          <w:rStyle w:val="normaltextrun"/>
          <w:rFonts w:ascii="Arial" w:hAnsi="Arial" w:cs="Arial"/>
        </w:rPr>
        <w:t>Incorporation of the Well-Being of Future Generations (Wales) Act 2015 goals and ways of working into the strategic planning of faculties and professional departments </w:t>
      </w:r>
      <w:r w:rsidRPr="00D67804">
        <w:rPr>
          <w:rStyle w:val="eop"/>
          <w:rFonts w:ascii="Arial" w:hAnsi="Arial" w:cs="Arial"/>
        </w:rPr>
        <w:t> </w:t>
      </w:r>
    </w:p>
    <w:p w14:paraId="318EC527" w14:textId="77777777" w:rsidR="00961E65" w:rsidRPr="00D67804" w:rsidRDefault="00961E65" w:rsidP="00F820C1">
      <w:pPr>
        <w:pStyle w:val="paragraph"/>
        <w:numPr>
          <w:ilvl w:val="0"/>
          <w:numId w:val="18"/>
        </w:numPr>
        <w:spacing w:before="0" w:beforeAutospacing="0" w:after="0" w:afterAutospacing="0"/>
        <w:jc w:val="both"/>
        <w:textAlignment w:val="baseline"/>
        <w:rPr>
          <w:rFonts w:ascii="Arial" w:hAnsi="Arial" w:cs="Arial"/>
        </w:rPr>
      </w:pPr>
      <w:r w:rsidRPr="00D67804">
        <w:rPr>
          <w:rStyle w:val="normaltextrun"/>
          <w:rFonts w:ascii="Arial" w:hAnsi="Arial" w:cs="Arial"/>
        </w:rPr>
        <w:t>Implementation of sustainability commitments within Faculty and Departmental strategic plans</w:t>
      </w:r>
      <w:r w:rsidRPr="00D67804">
        <w:rPr>
          <w:rStyle w:val="eop"/>
          <w:rFonts w:ascii="Arial" w:hAnsi="Arial" w:cs="Arial"/>
        </w:rPr>
        <w:t> </w:t>
      </w:r>
    </w:p>
    <w:p w14:paraId="4D2E2A21" w14:textId="77777777" w:rsidR="00961E65" w:rsidRPr="00D67804" w:rsidRDefault="00961E65" w:rsidP="00F820C1">
      <w:pPr>
        <w:pStyle w:val="paragraph"/>
        <w:numPr>
          <w:ilvl w:val="0"/>
          <w:numId w:val="18"/>
        </w:numPr>
        <w:spacing w:before="0" w:beforeAutospacing="0" w:after="0" w:afterAutospacing="0"/>
        <w:jc w:val="both"/>
        <w:textAlignment w:val="baseline"/>
        <w:rPr>
          <w:rFonts w:ascii="Arial" w:hAnsi="Arial" w:cs="Arial"/>
        </w:rPr>
      </w:pPr>
      <w:r w:rsidRPr="00D67804">
        <w:rPr>
          <w:rStyle w:val="normaltextrun"/>
          <w:rFonts w:ascii="Arial" w:hAnsi="Arial" w:cs="Arial"/>
        </w:rPr>
        <w:t>Completion of curriculum audits to support wellbeing and sustainability commitments</w:t>
      </w:r>
      <w:r w:rsidRPr="00D67804">
        <w:rPr>
          <w:rStyle w:val="eop"/>
          <w:rFonts w:ascii="Arial" w:hAnsi="Arial" w:cs="Arial"/>
        </w:rPr>
        <w:t> </w:t>
      </w:r>
    </w:p>
    <w:p w14:paraId="7F132055" w14:textId="77777777" w:rsidR="00961E65" w:rsidRPr="00D67804" w:rsidRDefault="00961E65" w:rsidP="00F820C1">
      <w:pPr>
        <w:pStyle w:val="paragraph"/>
        <w:numPr>
          <w:ilvl w:val="0"/>
          <w:numId w:val="18"/>
        </w:numPr>
        <w:spacing w:before="0" w:beforeAutospacing="0" w:after="0" w:afterAutospacing="0"/>
        <w:jc w:val="both"/>
        <w:textAlignment w:val="baseline"/>
        <w:rPr>
          <w:rFonts w:ascii="Arial" w:hAnsi="Arial" w:cs="Arial"/>
        </w:rPr>
      </w:pPr>
      <w:r w:rsidRPr="00D67804">
        <w:rPr>
          <w:rStyle w:val="normaltextrun"/>
          <w:rFonts w:ascii="Arial" w:hAnsi="Arial" w:cs="Arial"/>
        </w:rPr>
        <w:t>Recording environmental sustainability data and carbon management plan information to underpin sustainable campus environments</w:t>
      </w:r>
      <w:r w:rsidRPr="00D67804">
        <w:rPr>
          <w:rStyle w:val="eop"/>
          <w:rFonts w:ascii="Arial" w:hAnsi="Arial" w:cs="Arial"/>
        </w:rPr>
        <w:t> </w:t>
      </w:r>
    </w:p>
    <w:p w14:paraId="1BCC4FBF" w14:textId="77777777" w:rsidR="00961E65" w:rsidRPr="00D67804" w:rsidRDefault="00961E65" w:rsidP="00961E65">
      <w:pPr>
        <w:pStyle w:val="paragraph"/>
        <w:spacing w:before="0" w:beforeAutospacing="0" w:after="0" w:afterAutospacing="0"/>
        <w:ind w:left="720" w:right="-15"/>
        <w:textAlignment w:val="baseline"/>
        <w:rPr>
          <w:rFonts w:ascii="Segoe UI" w:hAnsi="Segoe UI" w:cs="Segoe UI"/>
        </w:rPr>
      </w:pPr>
      <w:r w:rsidRPr="00D67804">
        <w:rPr>
          <w:rStyle w:val="eop"/>
          <w:rFonts w:ascii="Arial" w:hAnsi="Arial" w:cs="Arial"/>
        </w:rPr>
        <w:t> </w:t>
      </w:r>
    </w:p>
    <w:p w14:paraId="61691ACF" w14:textId="5DF6BC50" w:rsidR="00961E65" w:rsidRPr="00D67804" w:rsidRDefault="00961E65" w:rsidP="00F820C1">
      <w:pPr>
        <w:pStyle w:val="paragraph"/>
        <w:spacing w:before="0" w:beforeAutospacing="0" w:after="0" w:afterAutospacing="0"/>
        <w:ind w:left="720" w:right="-15"/>
        <w:jc w:val="both"/>
        <w:textAlignment w:val="baseline"/>
        <w:rPr>
          <w:rFonts w:ascii="Segoe UI" w:hAnsi="Segoe UI" w:cs="Segoe UI"/>
        </w:rPr>
      </w:pPr>
      <w:r w:rsidRPr="00D67804">
        <w:rPr>
          <w:rStyle w:val="normaltextrun"/>
          <w:rFonts w:ascii="Arial" w:hAnsi="Arial" w:cs="Arial"/>
          <w:b/>
        </w:rPr>
        <w:t>Key Performance Indicator</w:t>
      </w:r>
      <w:r w:rsidRPr="00D67804">
        <w:rPr>
          <w:rStyle w:val="normaltextrun"/>
          <w:rFonts w:ascii="Arial" w:hAnsi="Arial" w:cs="Arial"/>
        </w:rPr>
        <w:t xml:space="preserve"> </w:t>
      </w:r>
      <w:r w:rsidRPr="00D67804">
        <w:rPr>
          <w:rStyle w:val="normaltextrun"/>
          <w:rFonts w:ascii="Arial" w:hAnsi="Arial" w:cs="Arial"/>
          <w:b/>
        </w:rPr>
        <w:t>8 (Estates and Infrastructure)</w:t>
      </w:r>
      <w:r w:rsidRPr="00D67804">
        <w:rPr>
          <w:rStyle w:val="normaltextrun"/>
          <w:rFonts w:ascii="Arial" w:hAnsi="Arial" w:cs="Arial"/>
        </w:rPr>
        <w:t xml:space="preserve"> contains sustainability-linked measures which include: energy consumption, cost of core utilities, Scope 2 emissions.</w:t>
      </w:r>
      <w:r w:rsidRPr="00D67804">
        <w:rPr>
          <w:rStyle w:val="eop"/>
          <w:rFonts w:ascii="Arial" w:hAnsi="Arial" w:cs="Arial"/>
        </w:rPr>
        <w:t> </w:t>
      </w:r>
      <w:r w:rsidRPr="00D67804">
        <w:rPr>
          <w:rStyle w:val="normaltextrun"/>
          <w:rFonts w:ascii="Arial" w:hAnsi="Arial" w:cs="Arial"/>
        </w:rPr>
        <w:t>Progress in relation to sustainable aims is monitored through annual strategic plan reporting and Key Performance Indicator Reporting provided to the Resources and Performance Committee and University Council</w:t>
      </w:r>
    </w:p>
    <w:p w14:paraId="1F1AFF3F" w14:textId="1836505E" w:rsidR="00F91ADE" w:rsidRPr="005F4427" w:rsidRDefault="00F91ADE" w:rsidP="00F91ADE">
      <w:pPr>
        <w:jc w:val="both"/>
        <w:rPr>
          <w:rFonts w:ascii="Arial" w:hAnsi="Arial" w:cs="Arial"/>
        </w:rPr>
      </w:pPr>
    </w:p>
    <w:p w14:paraId="02F2C34E" w14:textId="4383A657" w:rsidR="00B54EF1" w:rsidRDefault="00B54EF1" w:rsidP="00290BD5">
      <w:pPr>
        <w:jc w:val="both"/>
        <w:rPr>
          <w:rFonts w:ascii="Arial" w:hAnsi="Arial" w:cs="Arial"/>
        </w:rPr>
      </w:pPr>
    </w:p>
    <w:p w14:paraId="75953724" w14:textId="0F753E37" w:rsidR="00BE2C7B" w:rsidRDefault="11DAA5B5" w:rsidP="00E70F21">
      <w:pPr>
        <w:jc w:val="both"/>
        <w:rPr>
          <w:rFonts w:ascii="Arial" w:eastAsia="Arial" w:hAnsi="Arial" w:cs="Arial"/>
        </w:rPr>
      </w:pPr>
      <w:r w:rsidRPr="1CD46A1D">
        <w:rPr>
          <w:rFonts w:ascii="Arial" w:hAnsi="Arial" w:cs="Arial"/>
        </w:rPr>
        <w:t>1.2</w:t>
      </w:r>
      <w:r>
        <w:tab/>
      </w:r>
      <w:r w:rsidRPr="1CD46A1D">
        <w:rPr>
          <w:rFonts w:ascii="Arial" w:eastAsia="Arial" w:hAnsi="Arial" w:cs="Arial"/>
        </w:rPr>
        <w:t>Further in July 2014, the University adopted a Carbon Management Strategy to explicitly show its commitment to, and outline a plan for, managing and reducing its carbon emissions</w:t>
      </w:r>
      <w:r w:rsidR="45063AFE" w:rsidRPr="1CD46A1D">
        <w:rPr>
          <w:rFonts w:ascii="Arial" w:eastAsia="Arial" w:hAnsi="Arial" w:cs="Arial"/>
        </w:rPr>
        <w:t xml:space="preserve">, against which significant progress has been made. </w:t>
      </w:r>
      <w:r w:rsidRPr="1CD46A1D">
        <w:rPr>
          <w:rFonts w:ascii="Arial" w:eastAsia="Arial" w:hAnsi="Arial" w:cs="Arial"/>
        </w:rPr>
        <w:t xml:space="preserve">  </w:t>
      </w:r>
      <w:r w:rsidR="561E9E4C" w:rsidRPr="1CD46A1D">
        <w:rPr>
          <w:rFonts w:ascii="Arial" w:eastAsia="Arial" w:hAnsi="Arial" w:cs="Arial"/>
        </w:rPr>
        <w:t>This Interim Plan</w:t>
      </w:r>
      <w:r w:rsidR="6902F2AE" w:rsidRPr="1CD46A1D">
        <w:rPr>
          <w:rFonts w:ascii="Arial" w:eastAsia="Arial" w:hAnsi="Arial" w:cs="Arial"/>
        </w:rPr>
        <w:t xml:space="preserve"> is owned by the Head of Sustainability and</w:t>
      </w:r>
      <w:r w:rsidR="561E9E4C" w:rsidRPr="1CD46A1D">
        <w:rPr>
          <w:rFonts w:ascii="Arial" w:eastAsia="Arial" w:hAnsi="Arial" w:cs="Arial"/>
        </w:rPr>
        <w:t xml:space="preserve"> will enable the University to continue the journey to Net Zero Carbon while undertaking a range of assessments that will inform the development of a plan that will recognise the progress to date and further map out the route to Net Zero Carbon</w:t>
      </w:r>
      <w:r w:rsidR="6A82A196" w:rsidRPr="1CD46A1D">
        <w:rPr>
          <w:rFonts w:ascii="Arial" w:eastAsia="Arial" w:hAnsi="Arial" w:cs="Arial"/>
        </w:rPr>
        <w:t xml:space="preserve"> 2030</w:t>
      </w:r>
      <w:r w:rsidR="561E9E4C" w:rsidRPr="1CD46A1D">
        <w:rPr>
          <w:rFonts w:ascii="Arial" w:eastAsia="Arial" w:hAnsi="Arial" w:cs="Arial"/>
        </w:rPr>
        <w:t>.</w:t>
      </w:r>
      <w:r w:rsidR="71BBBC96" w:rsidRPr="1CD46A1D">
        <w:rPr>
          <w:rFonts w:ascii="Arial" w:eastAsia="Arial" w:hAnsi="Arial" w:cs="Arial"/>
        </w:rPr>
        <w:t xml:space="preserve"> </w:t>
      </w:r>
    </w:p>
    <w:p w14:paraId="76B8D397" w14:textId="77777777" w:rsidR="00E9265C" w:rsidRDefault="00E9265C" w:rsidP="00E70F21">
      <w:pPr>
        <w:jc w:val="both"/>
        <w:rPr>
          <w:rFonts w:ascii="Arial" w:eastAsia="Arial" w:hAnsi="Arial" w:cs="Arial"/>
        </w:rPr>
      </w:pPr>
    </w:p>
    <w:p w14:paraId="06CE8E9B" w14:textId="38409C6A" w:rsidR="005D1641" w:rsidRDefault="00BE2C7B" w:rsidP="00E70F21">
      <w:pPr>
        <w:jc w:val="both"/>
        <w:rPr>
          <w:rFonts w:ascii="Arial" w:eastAsia="Arial" w:hAnsi="Arial" w:cs="Arial"/>
        </w:rPr>
      </w:pPr>
      <w:r w:rsidRPr="002A4BF0">
        <w:rPr>
          <w:rFonts w:ascii="Arial" w:eastAsia="Arial" w:hAnsi="Arial" w:cs="Arial"/>
          <w:b/>
          <w:bCs/>
        </w:rPr>
        <w:t>S</w:t>
      </w:r>
      <w:r w:rsidR="00863E13">
        <w:rPr>
          <w:rFonts w:ascii="Arial" w:eastAsia="Arial" w:hAnsi="Arial" w:cs="Arial"/>
          <w:b/>
          <w:bCs/>
        </w:rPr>
        <w:t>cope</w:t>
      </w:r>
      <w:r w:rsidRPr="002A4BF0">
        <w:rPr>
          <w:rFonts w:ascii="Arial" w:eastAsia="Arial" w:hAnsi="Arial" w:cs="Arial"/>
          <w:b/>
          <w:bCs/>
        </w:rPr>
        <w:t xml:space="preserve"> 1 and 2 Emissions</w:t>
      </w:r>
      <w:r>
        <w:rPr>
          <w:rFonts w:ascii="Arial" w:eastAsia="Arial" w:hAnsi="Arial" w:cs="Arial"/>
        </w:rPr>
        <w:t xml:space="preserve">: </w:t>
      </w:r>
    </w:p>
    <w:p w14:paraId="68F5C576" w14:textId="77777777" w:rsidR="00541260" w:rsidRDefault="00541260" w:rsidP="00E70F21">
      <w:pPr>
        <w:jc w:val="both"/>
        <w:rPr>
          <w:rFonts w:ascii="Arial" w:eastAsia="Arial" w:hAnsi="Arial" w:cs="Arial"/>
        </w:rPr>
      </w:pPr>
    </w:p>
    <w:p w14:paraId="550E7875" w14:textId="16A2B2E0" w:rsidR="00541260" w:rsidRPr="002B6CA8" w:rsidRDefault="002B6CA8" w:rsidP="00E70F21">
      <w:pPr>
        <w:jc w:val="both"/>
        <w:rPr>
          <w:rFonts w:asciiTheme="minorBidi" w:hAnsiTheme="minorBidi" w:cstheme="minorBidi"/>
        </w:rPr>
      </w:pPr>
      <w:r w:rsidRPr="002B6CA8">
        <w:rPr>
          <w:rFonts w:asciiTheme="minorBidi" w:hAnsiTheme="minorBidi" w:cstheme="minorBidi"/>
        </w:rPr>
        <w:t>Scope 1</w:t>
      </w:r>
      <w:r w:rsidR="00C663A5">
        <w:rPr>
          <w:rFonts w:asciiTheme="minorBidi" w:hAnsiTheme="minorBidi" w:cstheme="minorBidi"/>
        </w:rPr>
        <w:t xml:space="preserve"> e</w:t>
      </w:r>
      <w:r w:rsidR="00634AF2" w:rsidRPr="002B6CA8">
        <w:rPr>
          <w:rFonts w:asciiTheme="minorBidi" w:hAnsiTheme="minorBidi" w:cstheme="minorBidi"/>
        </w:rPr>
        <w:t xml:space="preserve">missions </w:t>
      </w:r>
      <w:r w:rsidR="00285CE4">
        <w:rPr>
          <w:rFonts w:asciiTheme="minorBidi" w:hAnsiTheme="minorBidi" w:cstheme="minorBidi"/>
        </w:rPr>
        <w:t xml:space="preserve">are </w:t>
      </w:r>
      <w:r w:rsidR="00634AF2" w:rsidRPr="002B6CA8">
        <w:rPr>
          <w:rFonts w:asciiTheme="minorBidi" w:hAnsiTheme="minorBidi" w:cstheme="minorBidi"/>
        </w:rPr>
        <w:t>from operations that are owned or controlled by the reporting organisation</w:t>
      </w:r>
    </w:p>
    <w:p w14:paraId="5F548834" w14:textId="0EA1A559" w:rsidR="002B6CA8" w:rsidRPr="002B6CA8" w:rsidRDefault="002B6CA8" w:rsidP="00E70F21">
      <w:pPr>
        <w:jc w:val="both"/>
        <w:rPr>
          <w:rFonts w:asciiTheme="minorBidi" w:eastAsia="Arial" w:hAnsiTheme="minorBidi" w:cstheme="minorBidi"/>
        </w:rPr>
      </w:pPr>
      <w:r w:rsidRPr="002B6CA8">
        <w:rPr>
          <w:rFonts w:asciiTheme="minorBidi" w:hAnsiTheme="minorBidi" w:cstheme="minorBidi"/>
        </w:rPr>
        <w:t xml:space="preserve">Scope 2 </w:t>
      </w:r>
      <w:r w:rsidR="00285CE4">
        <w:rPr>
          <w:rFonts w:asciiTheme="minorBidi" w:hAnsiTheme="minorBidi" w:cstheme="minorBidi"/>
        </w:rPr>
        <w:t>e</w:t>
      </w:r>
      <w:r w:rsidRPr="002B6CA8">
        <w:rPr>
          <w:rFonts w:asciiTheme="minorBidi" w:hAnsiTheme="minorBidi" w:cstheme="minorBidi"/>
        </w:rPr>
        <w:t xml:space="preserve">missions </w:t>
      </w:r>
      <w:r w:rsidR="00285CE4">
        <w:rPr>
          <w:rFonts w:asciiTheme="minorBidi" w:hAnsiTheme="minorBidi" w:cstheme="minorBidi"/>
        </w:rPr>
        <w:t xml:space="preserve">are </w:t>
      </w:r>
      <w:r w:rsidRPr="002B6CA8">
        <w:rPr>
          <w:rFonts w:asciiTheme="minorBidi" w:hAnsiTheme="minorBidi" w:cstheme="minorBidi"/>
        </w:rPr>
        <w:t>from the generation of purchased or acquired electricity, steam, heating, or cooling generated by a third party and consumed by the reporting organisation</w:t>
      </w:r>
      <w:r w:rsidR="009928F1">
        <w:rPr>
          <w:rFonts w:asciiTheme="minorBidi" w:hAnsiTheme="minorBidi" w:cstheme="minorBidi"/>
        </w:rPr>
        <w:t xml:space="preserve"> (See Appendix 1 for further detail)</w:t>
      </w:r>
    </w:p>
    <w:p w14:paraId="56C884C0" w14:textId="56670FD7" w:rsidR="00E70F21" w:rsidRDefault="00E70F21" w:rsidP="00C50F5E">
      <w:pPr>
        <w:jc w:val="both"/>
        <w:rPr>
          <w:rFonts w:ascii="Arial" w:hAnsi="Arial" w:cs="Arial"/>
          <w:highlight w:val="yellow"/>
        </w:rPr>
      </w:pPr>
      <w:r w:rsidRPr="06CC1A75">
        <w:rPr>
          <w:rFonts w:ascii="Arial" w:eastAsia="Arial" w:hAnsi="Arial" w:cs="Arial"/>
        </w:rPr>
        <w:lastRenderedPageBreak/>
        <w:t xml:space="preserve">The 2013/14 academic year was adopted as the baseline for Scope 1 </w:t>
      </w:r>
      <w:r w:rsidR="005D1641">
        <w:rPr>
          <w:rFonts w:ascii="Arial" w:eastAsia="Arial" w:hAnsi="Arial" w:cs="Arial"/>
        </w:rPr>
        <w:t>and</w:t>
      </w:r>
      <w:r w:rsidRPr="06CC1A75">
        <w:rPr>
          <w:rFonts w:ascii="Arial" w:eastAsia="Arial" w:hAnsi="Arial" w:cs="Arial"/>
        </w:rPr>
        <w:t xml:space="preserve"> 2 emissions which </w:t>
      </w:r>
      <w:r w:rsidRPr="005D1641">
        <w:rPr>
          <w:rFonts w:ascii="Arial" w:eastAsia="Arial" w:hAnsi="Arial" w:cs="Arial"/>
        </w:rPr>
        <w:t>is 7757 tCO</w:t>
      </w:r>
      <w:r w:rsidRPr="005D1641">
        <w:rPr>
          <w:rFonts w:ascii="Arial" w:eastAsia="Arial" w:hAnsi="Arial" w:cs="Arial"/>
          <w:vertAlign w:val="superscript"/>
        </w:rPr>
        <w:t>2</w:t>
      </w:r>
      <w:r w:rsidRPr="005D1641">
        <w:rPr>
          <w:rFonts w:ascii="Arial" w:eastAsia="Arial" w:hAnsi="Arial" w:cs="Arial"/>
        </w:rPr>
        <w:t>e</w:t>
      </w:r>
      <w:r w:rsidRPr="06CC1A75">
        <w:rPr>
          <w:rFonts w:ascii="Arial" w:eastAsia="Arial" w:hAnsi="Arial" w:cs="Arial"/>
        </w:rPr>
        <w:t>.</w:t>
      </w:r>
      <w:r w:rsidR="00104016">
        <w:rPr>
          <w:rFonts w:ascii="Arial" w:eastAsia="Arial" w:hAnsi="Arial" w:cs="Arial"/>
        </w:rPr>
        <w:t xml:space="preserve"> </w:t>
      </w:r>
      <w:r w:rsidR="00DE41A9">
        <w:rPr>
          <w:rFonts w:ascii="Arial" w:eastAsia="Arial" w:hAnsi="Arial" w:cs="Arial"/>
        </w:rPr>
        <w:t xml:space="preserve"> </w:t>
      </w:r>
      <w:r w:rsidR="00C50F5E">
        <w:rPr>
          <w:rFonts w:ascii="Arial" w:eastAsia="Arial" w:hAnsi="Arial" w:cs="Arial"/>
        </w:rPr>
        <w:t xml:space="preserve"> Using this baseline figure the U</w:t>
      </w:r>
      <w:r w:rsidR="00AB2898" w:rsidRPr="00D67211">
        <w:rPr>
          <w:rFonts w:ascii="Arial" w:eastAsia="Arial" w:hAnsi="Arial" w:cs="Arial"/>
        </w:rPr>
        <w:t xml:space="preserve">niversity has set the below reduction targets </w:t>
      </w:r>
      <w:r w:rsidR="00C50F5E">
        <w:rPr>
          <w:rFonts w:ascii="Arial" w:eastAsia="Arial" w:hAnsi="Arial" w:cs="Arial"/>
        </w:rPr>
        <w:t>for</w:t>
      </w:r>
      <w:r w:rsidR="00AB2898" w:rsidRPr="00D67211">
        <w:rPr>
          <w:rFonts w:ascii="Arial" w:eastAsia="Arial" w:hAnsi="Arial" w:cs="Arial"/>
        </w:rPr>
        <w:t xml:space="preserve"> Scope 1 &amp; 2 emissions </w:t>
      </w:r>
    </w:p>
    <w:p w14:paraId="19210305" w14:textId="08F223AB" w:rsidR="06CC1A75" w:rsidRDefault="06CC1A75" w:rsidP="06CC1A75">
      <w:pPr>
        <w:jc w:val="both"/>
        <w:rPr>
          <w:rFonts w:ascii="Arial" w:hAnsi="Arial" w:cs="Arial"/>
        </w:rPr>
      </w:pPr>
    </w:p>
    <w:p w14:paraId="6599ADBD" w14:textId="134CCB52" w:rsidR="00E70F21" w:rsidRPr="007860E8" w:rsidRDefault="0078034F" w:rsidP="06CC1A75">
      <w:pPr>
        <w:pStyle w:val="ListParagraph"/>
        <w:numPr>
          <w:ilvl w:val="0"/>
          <w:numId w:val="6"/>
        </w:numPr>
        <w:jc w:val="both"/>
        <w:rPr>
          <w:rFonts w:ascii="Arial" w:hAnsi="Arial" w:cs="Arial"/>
        </w:rPr>
      </w:pPr>
      <w:r w:rsidRPr="007860E8">
        <w:rPr>
          <w:rFonts w:ascii="Arial" w:hAnsi="Arial" w:cs="Arial"/>
        </w:rPr>
        <w:t>50</w:t>
      </w:r>
      <w:r w:rsidR="00E70F21" w:rsidRPr="007860E8">
        <w:rPr>
          <w:rFonts w:ascii="Arial" w:hAnsi="Arial" w:cs="Arial"/>
        </w:rPr>
        <w:t>% reduction by 2024</w:t>
      </w:r>
    </w:p>
    <w:p w14:paraId="53AB0C64" w14:textId="73CA35E0" w:rsidR="00E70F21" w:rsidRPr="007860E8" w:rsidRDefault="00001BF1" w:rsidP="06CC1A75">
      <w:pPr>
        <w:pStyle w:val="ListParagraph"/>
        <w:numPr>
          <w:ilvl w:val="0"/>
          <w:numId w:val="6"/>
        </w:numPr>
        <w:jc w:val="both"/>
        <w:rPr>
          <w:rFonts w:ascii="Arial" w:hAnsi="Arial" w:cs="Arial"/>
        </w:rPr>
      </w:pPr>
      <w:r w:rsidRPr="007860E8">
        <w:rPr>
          <w:rFonts w:ascii="Arial" w:hAnsi="Arial" w:cs="Arial"/>
        </w:rPr>
        <w:t>70</w:t>
      </w:r>
      <w:r w:rsidR="00E70F21" w:rsidRPr="007860E8">
        <w:rPr>
          <w:rFonts w:ascii="Arial" w:hAnsi="Arial" w:cs="Arial"/>
        </w:rPr>
        <w:t xml:space="preserve">% reduction by </w:t>
      </w:r>
      <w:r w:rsidR="00652018" w:rsidRPr="007860E8">
        <w:rPr>
          <w:rFonts w:ascii="Arial" w:hAnsi="Arial" w:cs="Arial"/>
        </w:rPr>
        <w:t>2027</w:t>
      </w:r>
    </w:p>
    <w:p w14:paraId="74D6156A" w14:textId="33E1C843" w:rsidR="00D67211" w:rsidRPr="007860E8" w:rsidRDefault="000F228D" w:rsidP="06CC1A75">
      <w:pPr>
        <w:pStyle w:val="ListParagraph"/>
        <w:numPr>
          <w:ilvl w:val="0"/>
          <w:numId w:val="6"/>
        </w:numPr>
        <w:jc w:val="both"/>
        <w:rPr>
          <w:rFonts w:ascii="Arial" w:hAnsi="Arial" w:cs="Arial"/>
        </w:rPr>
      </w:pPr>
      <w:r w:rsidRPr="007860E8">
        <w:rPr>
          <w:rFonts w:ascii="Arial" w:hAnsi="Arial" w:cs="Arial"/>
        </w:rPr>
        <w:t>95</w:t>
      </w:r>
      <w:r w:rsidR="00E70F21" w:rsidRPr="007860E8">
        <w:rPr>
          <w:rFonts w:ascii="Arial" w:hAnsi="Arial" w:cs="Arial"/>
        </w:rPr>
        <w:t xml:space="preserve">% reduction by </w:t>
      </w:r>
      <w:r w:rsidR="00191014" w:rsidRPr="007860E8">
        <w:rPr>
          <w:rFonts w:ascii="Arial" w:hAnsi="Arial" w:cs="Arial"/>
        </w:rPr>
        <w:t>2030</w:t>
      </w:r>
      <w:r w:rsidR="6EAAA921" w:rsidRPr="007860E8">
        <w:rPr>
          <w:rFonts w:ascii="Arial" w:hAnsi="Arial" w:cs="Arial"/>
        </w:rPr>
        <w:t xml:space="preserve">  </w:t>
      </w:r>
    </w:p>
    <w:p w14:paraId="442C4376" w14:textId="267C613F" w:rsidR="00361B66" w:rsidRDefault="00DC1E42" w:rsidP="00DC1E42">
      <w:pPr>
        <w:pStyle w:val="ListParagraph"/>
        <w:ind w:right="120"/>
        <w:jc w:val="right"/>
        <w:rPr>
          <w:rFonts w:ascii="Arial" w:hAnsi="Arial" w:cs="Arial"/>
          <w:highlight w:val="yellow"/>
        </w:rPr>
      </w:pPr>
      <w:r w:rsidRPr="00DC1E42">
        <w:rPr>
          <w:rFonts w:ascii="Arial" w:hAnsi="Arial" w:cs="Arial"/>
        </w:rPr>
        <w:t>Figure 1</w:t>
      </w:r>
    </w:p>
    <w:p w14:paraId="4995CC00" w14:textId="2A97380E" w:rsidR="003F5FD0" w:rsidRPr="003F5FD0" w:rsidRDefault="003F5FD0" w:rsidP="003F5FD0">
      <w:pPr>
        <w:rPr>
          <w:rFonts w:ascii="Times New Roman" w:hAnsi="Times New Roman"/>
          <w:lang w:eastAsia="zh-CN"/>
        </w:rPr>
      </w:pPr>
      <w:r w:rsidRPr="003F5FD0">
        <w:rPr>
          <w:rFonts w:ascii="Arial" w:hAnsi="Arial" w:cs="Arial"/>
          <w:noProof/>
          <w:highlight w:val="yellow"/>
        </w:rPr>
        <w:drawing>
          <wp:inline distT="0" distB="0" distL="0" distR="0" wp14:anchorId="6326263D" wp14:editId="3195A477">
            <wp:extent cx="6008914" cy="2398395"/>
            <wp:effectExtent l="0" t="0" r="0" b="190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7824" cy="2421908"/>
                    </a:xfrm>
                    <a:prstGeom prst="rect">
                      <a:avLst/>
                    </a:prstGeom>
                    <a:noFill/>
                    <a:ln>
                      <a:noFill/>
                    </a:ln>
                  </pic:spPr>
                </pic:pic>
              </a:graphicData>
            </a:graphic>
          </wp:inline>
        </w:drawing>
      </w:r>
    </w:p>
    <w:p w14:paraId="27470D00" w14:textId="77777777" w:rsidR="00DC1E42" w:rsidRDefault="00DC1E42" w:rsidP="00513263">
      <w:pPr>
        <w:jc w:val="both"/>
        <w:rPr>
          <w:rFonts w:ascii="Arial" w:eastAsia="Arial" w:hAnsi="Arial" w:cs="Arial"/>
        </w:rPr>
      </w:pPr>
    </w:p>
    <w:p w14:paraId="360870EB" w14:textId="4C4EADE5" w:rsidR="00361B66" w:rsidRDefault="7E6A3413" w:rsidP="00513263">
      <w:pPr>
        <w:jc w:val="both"/>
        <w:rPr>
          <w:rFonts w:ascii="Arial" w:eastAsia="Arial" w:hAnsi="Arial" w:cs="Arial"/>
        </w:rPr>
      </w:pPr>
      <w:r w:rsidRPr="206F4F70">
        <w:rPr>
          <w:rFonts w:ascii="Arial" w:eastAsia="Arial" w:hAnsi="Arial" w:cs="Arial"/>
        </w:rPr>
        <w:t>Figure 1 depicts the trend</w:t>
      </w:r>
      <w:r w:rsidR="3A9383A3" w:rsidRPr="206F4F70">
        <w:rPr>
          <w:rFonts w:ascii="Arial" w:eastAsia="Arial" w:hAnsi="Arial" w:cs="Arial"/>
        </w:rPr>
        <w:t xml:space="preserve"> data as we move towards the 2030 Net Zero Carbon Target. </w:t>
      </w:r>
      <w:r w:rsidR="3F977BA8" w:rsidRPr="206F4F70">
        <w:rPr>
          <w:rFonts w:ascii="Arial" w:eastAsia="Arial" w:hAnsi="Arial" w:cs="Arial"/>
        </w:rPr>
        <w:t>In 2020/21 academic year the University’s Scope 1 and 2 emissions were 3513 tCO</w:t>
      </w:r>
      <w:r w:rsidR="3F977BA8" w:rsidRPr="206F4F70">
        <w:rPr>
          <w:rFonts w:ascii="Arial" w:eastAsia="Arial" w:hAnsi="Arial" w:cs="Arial"/>
          <w:vertAlign w:val="superscript"/>
        </w:rPr>
        <w:t>2</w:t>
      </w:r>
      <w:r w:rsidR="3F977BA8" w:rsidRPr="206F4F70">
        <w:rPr>
          <w:rFonts w:ascii="Arial" w:eastAsia="Arial" w:hAnsi="Arial" w:cs="Arial"/>
        </w:rPr>
        <w:t>e, this significant reduction is largely due to the change in working practice imposed by the global pandemic. As the world returns to ‘normal’ we expect our emissions to increase</w:t>
      </w:r>
      <w:r w:rsidR="77738258" w:rsidRPr="206F4F70">
        <w:rPr>
          <w:rFonts w:ascii="Arial" w:eastAsia="Arial" w:hAnsi="Arial" w:cs="Arial"/>
        </w:rPr>
        <w:t>, before aligning</w:t>
      </w:r>
      <w:r w:rsidR="27226B04" w:rsidRPr="206F4F70">
        <w:rPr>
          <w:rFonts w:ascii="Arial" w:eastAsia="Arial" w:hAnsi="Arial" w:cs="Arial"/>
        </w:rPr>
        <w:t xml:space="preserve"> with </w:t>
      </w:r>
      <w:r w:rsidR="7A79BB7E" w:rsidRPr="206F4F70">
        <w:rPr>
          <w:rFonts w:ascii="Arial" w:eastAsia="Arial" w:hAnsi="Arial" w:cs="Arial"/>
        </w:rPr>
        <w:t xml:space="preserve">the </w:t>
      </w:r>
      <w:r w:rsidR="109B9BC1" w:rsidRPr="206F4F70">
        <w:rPr>
          <w:rFonts w:ascii="Arial" w:eastAsia="Arial" w:hAnsi="Arial" w:cs="Arial"/>
        </w:rPr>
        <w:t xml:space="preserve">carbon emissions </w:t>
      </w:r>
      <w:r w:rsidR="7A79BB7E" w:rsidRPr="206F4F70">
        <w:rPr>
          <w:rFonts w:ascii="Arial" w:eastAsia="Arial" w:hAnsi="Arial" w:cs="Arial"/>
        </w:rPr>
        <w:t xml:space="preserve">reduction </w:t>
      </w:r>
      <w:r w:rsidR="27226B04" w:rsidRPr="206F4F70">
        <w:rPr>
          <w:rFonts w:ascii="Arial" w:eastAsia="Arial" w:hAnsi="Arial" w:cs="Arial"/>
        </w:rPr>
        <w:t>trajectory</w:t>
      </w:r>
      <w:r w:rsidR="77738258" w:rsidRPr="206F4F70">
        <w:rPr>
          <w:rFonts w:ascii="Arial" w:eastAsia="Arial" w:hAnsi="Arial" w:cs="Arial"/>
        </w:rPr>
        <w:t xml:space="preserve"> </w:t>
      </w:r>
      <w:r w:rsidR="3EA26A03" w:rsidRPr="206F4F70">
        <w:rPr>
          <w:rFonts w:ascii="Arial" w:eastAsia="Arial" w:hAnsi="Arial" w:cs="Arial"/>
        </w:rPr>
        <w:t xml:space="preserve">that is </w:t>
      </w:r>
      <w:r w:rsidR="27226B04" w:rsidRPr="206F4F70">
        <w:rPr>
          <w:rFonts w:ascii="Arial" w:eastAsia="Arial" w:hAnsi="Arial" w:cs="Arial"/>
        </w:rPr>
        <w:t>required per year in line with the Welsh Government’s Net Zero by 2030 guidance</w:t>
      </w:r>
      <w:r w:rsidR="61DDFF7F" w:rsidRPr="206F4F70">
        <w:rPr>
          <w:rFonts w:ascii="Arial" w:eastAsia="Arial" w:hAnsi="Arial" w:cs="Arial"/>
        </w:rPr>
        <w:t>.</w:t>
      </w:r>
    </w:p>
    <w:p w14:paraId="4DBC9E29" w14:textId="77777777" w:rsidR="00A040AD" w:rsidRDefault="00A040AD" w:rsidP="00361B66">
      <w:pPr>
        <w:jc w:val="both"/>
        <w:rPr>
          <w:rFonts w:ascii="Arial" w:hAnsi="Arial" w:cs="Arial"/>
          <w:highlight w:val="yellow"/>
        </w:rPr>
      </w:pPr>
    </w:p>
    <w:p w14:paraId="1482D5CD" w14:textId="77777777" w:rsidR="00D05FA6" w:rsidRDefault="005D1641" w:rsidP="00D67211">
      <w:pPr>
        <w:jc w:val="both"/>
        <w:rPr>
          <w:rFonts w:ascii="Arial" w:eastAsia="Arial" w:hAnsi="Arial" w:cs="Arial"/>
        </w:rPr>
      </w:pPr>
      <w:r w:rsidRPr="002A4BF0">
        <w:rPr>
          <w:rFonts w:ascii="Arial" w:eastAsia="Arial" w:hAnsi="Arial" w:cs="Arial"/>
          <w:b/>
          <w:bCs/>
        </w:rPr>
        <w:t>Scope 3 Emissions</w:t>
      </w:r>
      <w:r w:rsidR="00D05FA6">
        <w:rPr>
          <w:rFonts w:ascii="Arial" w:eastAsia="Arial" w:hAnsi="Arial" w:cs="Arial"/>
        </w:rPr>
        <w:t xml:space="preserve">: </w:t>
      </w:r>
    </w:p>
    <w:p w14:paraId="0AE59210" w14:textId="77777777" w:rsidR="006A5697" w:rsidRDefault="006A5697" w:rsidP="00D67211">
      <w:pPr>
        <w:jc w:val="both"/>
        <w:rPr>
          <w:rFonts w:ascii="Arial" w:eastAsia="Arial" w:hAnsi="Arial" w:cs="Arial"/>
        </w:rPr>
      </w:pPr>
    </w:p>
    <w:p w14:paraId="64074546" w14:textId="329C7E7D" w:rsidR="00E70F21" w:rsidRPr="0091154F" w:rsidRDefault="002B6CA8" w:rsidP="006A5697">
      <w:pPr>
        <w:jc w:val="both"/>
        <w:rPr>
          <w:rFonts w:asciiTheme="minorBidi" w:eastAsia="Arial" w:hAnsiTheme="minorBidi" w:cstheme="minorBidi"/>
        </w:rPr>
      </w:pPr>
      <w:r w:rsidRPr="0091154F">
        <w:rPr>
          <w:rFonts w:asciiTheme="minorBidi" w:eastAsia="Arial" w:hAnsiTheme="minorBidi" w:cstheme="minorBidi"/>
        </w:rPr>
        <w:t xml:space="preserve">Scope 3 </w:t>
      </w:r>
      <w:r w:rsidR="0091154F" w:rsidRPr="0091154F">
        <w:rPr>
          <w:rFonts w:asciiTheme="minorBidi" w:eastAsia="Arial" w:hAnsiTheme="minorBidi" w:cstheme="minorBidi"/>
        </w:rPr>
        <w:t>emissions</w:t>
      </w:r>
      <w:r w:rsidRPr="0091154F">
        <w:rPr>
          <w:rFonts w:asciiTheme="minorBidi" w:eastAsia="Arial" w:hAnsiTheme="minorBidi" w:cstheme="minorBidi"/>
        </w:rPr>
        <w:t xml:space="preserve"> </w:t>
      </w:r>
      <w:r w:rsidR="0091154F" w:rsidRPr="0091154F">
        <w:rPr>
          <w:rFonts w:asciiTheme="minorBidi" w:eastAsia="Arial" w:hAnsiTheme="minorBidi" w:cstheme="minorBidi"/>
        </w:rPr>
        <w:t>are a</w:t>
      </w:r>
      <w:r w:rsidR="0091154F" w:rsidRPr="0091154F">
        <w:rPr>
          <w:rFonts w:asciiTheme="minorBidi" w:hAnsiTheme="minorBidi" w:cstheme="minorBidi"/>
        </w:rPr>
        <w:t>ll indirect emissions (not included in scope 2) that occur in the value chain of the reporting organisations</w:t>
      </w:r>
      <w:r w:rsidR="006A5697">
        <w:rPr>
          <w:rFonts w:asciiTheme="minorBidi" w:hAnsiTheme="minorBidi" w:cstheme="minorBidi"/>
        </w:rPr>
        <w:t xml:space="preserve">. </w:t>
      </w:r>
      <w:r w:rsidR="00D67211" w:rsidRPr="0091154F">
        <w:rPr>
          <w:rFonts w:asciiTheme="minorBidi" w:eastAsia="Arial" w:hAnsiTheme="minorBidi" w:cstheme="minorBidi"/>
        </w:rPr>
        <w:t xml:space="preserve">The University is working with the Carbon Trust to improve Scope 3 data to produce an accurate baseline allowing SMART targets to be set. </w:t>
      </w:r>
    </w:p>
    <w:p w14:paraId="5EEE7800" w14:textId="77777777" w:rsidR="00E9265C" w:rsidRPr="0091154F" w:rsidRDefault="00E9265C" w:rsidP="00D67211">
      <w:pPr>
        <w:jc w:val="both"/>
        <w:rPr>
          <w:rFonts w:asciiTheme="minorBidi" w:hAnsiTheme="minorBidi" w:cstheme="minorBidi"/>
          <w:highlight w:val="yellow"/>
        </w:rPr>
      </w:pPr>
    </w:p>
    <w:p w14:paraId="00435751" w14:textId="4E39511F" w:rsidR="008D08AC" w:rsidRDefault="3D5FE295" w:rsidP="008D08AC">
      <w:pPr>
        <w:jc w:val="both"/>
        <w:rPr>
          <w:rFonts w:ascii="Arial" w:hAnsi="Arial" w:cs="Arial"/>
        </w:rPr>
      </w:pPr>
      <w:r w:rsidRPr="206F4F70">
        <w:rPr>
          <w:rFonts w:asciiTheme="minorBidi" w:hAnsiTheme="minorBidi" w:cstheme="minorBidi"/>
        </w:rPr>
        <w:t xml:space="preserve">Using a Standard Industrial Coding </w:t>
      </w:r>
      <w:r w:rsidR="0D01F46E" w:rsidRPr="206F4F70">
        <w:rPr>
          <w:rFonts w:asciiTheme="minorBidi" w:hAnsiTheme="minorBidi" w:cstheme="minorBidi"/>
        </w:rPr>
        <w:t>(SIC)</w:t>
      </w:r>
      <w:r w:rsidR="0B8104C7" w:rsidRPr="206F4F70">
        <w:rPr>
          <w:rFonts w:asciiTheme="minorBidi" w:hAnsiTheme="minorBidi" w:cstheme="minorBidi"/>
        </w:rPr>
        <w:t xml:space="preserve"> </w:t>
      </w:r>
      <w:r w:rsidR="0A5291B2" w:rsidRPr="206F4F70">
        <w:rPr>
          <w:rFonts w:asciiTheme="minorBidi" w:hAnsiTheme="minorBidi" w:cstheme="minorBidi"/>
        </w:rPr>
        <w:t>calculation model</w:t>
      </w:r>
      <w:r w:rsidR="10668DA5" w:rsidRPr="206F4F70">
        <w:rPr>
          <w:rFonts w:asciiTheme="minorBidi" w:hAnsiTheme="minorBidi" w:cstheme="minorBidi"/>
        </w:rPr>
        <w:t>, t</w:t>
      </w:r>
      <w:r w:rsidR="54DE8577" w:rsidRPr="206F4F70">
        <w:rPr>
          <w:rFonts w:asciiTheme="minorBidi" w:hAnsiTheme="minorBidi" w:cstheme="minorBidi"/>
        </w:rPr>
        <w:t xml:space="preserve">he total </w:t>
      </w:r>
      <w:r w:rsidR="4B7F9480" w:rsidRPr="206F4F70">
        <w:rPr>
          <w:rFonts w:asciiTheme="minorBidi" w:hAnsiTheme="minorBidi" w:cstheme="minorBidi"/>
        </w:rPr>
        <w:t>S</w:t>
      </w:r>
      <w:r w:rsidR="1CD7DBDD" w:rsidRPr="206F4F70">
        <w:rPr>
          <w:rFonts w:asciiTheme="minorBidi" w:hAnsiTheme="minorBidi" w:cstheme="minorBidi"/>
        </w:rPr>
        <w:t xml:space="preserve">cope 3 </w:t>
      </w:r>
      <w:r w:rsidR="54DE8577" w:rsidRPr="206F4F70">
        <w:rPr>
          <w:rFonts w:asciiTheme="minorBidi" w:hAnsiTheme="minorBidi" w:cstheme="minorBidi"/>
        </w:rPr>
        <w:t>emissions</w:t>
      </w:r>
      <w:r w:rsidR="1CD7DBDD" w:rsidRPr="206F4F70">
        <w:rPr>
          <w:rFonts w:asciiTheme="minorBidi" w:hAnsiTheme="minorBidi" w:cstheme="minorBidi"/>
        </w:rPr>
        <w:t xml:space="preserve"> </w:t>
      </w:r>
      <w:r w:rsidR="54DE8577" w:rsidRPr="206F4F70">
        <w:rPr>
          <w:rFonts w:asciiTheme="minorBidi" w:hAnsiTheme="minorBidi" w:cstheme="minorBidi"/>
        </w:rPr>
        <w:t>for the</w:t>
      </w:r>
      <w:r w:rsidR="1CD7DBDD" w:rsidRPr="206F4F70">
        <w:rPr>
          <w:rFonts w:asciiTheme="minorBidi" w:hAnsiTheme="minorBidi" w:cstheme="minorBidi"/>
        </w:rPr>
        <w:t xml:space="preserve"> 2</w:t>
      </w:r>
      <w:r w:rsidR="5EE13EA0" w:rsidRPr="206F4F70">
        <w:rPr>
          <w:rFonts w:asciiTheme="minorBidi" w:hAnsiTheme="minorBidi" w:cstheme="minorBidi"/>
        </w:rPr>
        <w:t xml:space="preserve">0/21 </w:t>
      </w:r>
      <w:r w:rsidR="54DE8577" w:rsidRPr="206F4F70">
        <w:rPr>
          <w:rFonts w:asciiTheme="minorBidi" w:hAnsiTheme="minorBidi" w:cstheme="minorBidi"/>
        </w:rPr>
        <w:t xml:space="preserve">academic year were </w:t>
      </w:r>
      <w:r w:rsidR="48A3655D" w:rsidRPr="206F4F70">
        <w:rPr>
          <w:rFonts w:asciiTheme="minorBidi" w:hAnsiTheme="minorBidi" w:cstheme="minorBidi"/>
        </w:rPr>
        <w:t>13691</w:t>
      </w:r>
      <w:r w:rsidR="0250F931" w:rsidRPr="206F4F70">
        <w:rPr>
          <w:rFonts w:asciiTheme="minorBidi" w:hAnsiTheme="minorBidi" w:cstheme="minorBidi"/>
        </w:rPr>
        <w:t xml:space="preserve"> </w:t>
      </w:r>
      <w:r w:rsidR="3A690322" w:rsidRPr="206F4F70">
        <w:rPr>
          <w:rFonts w:asciiTheme="minorBidi" w:eastAsia="Arial" w:hAnsiTheme="minorBidi" w:cstheme="minorBidi"/>
        </w:rPr>
        <w:t>tCO</w:t>
      </w:r>
      <w:r w:rsidR="3A690322" w:rsidRPr="206F4F70">
        <w:rPr>
          <w:rFonts w:asciiTheme="minorBidi" w:eastAsia="Arial" w:hAnsiTheme="minorBidi" w:cstheme="minorBidi"/>
          <w:vertAlign w:val="superscript"/>
        </w:rPr>
        <w:t>2</w:t>
      </w:r>
      <w:r w:rsidR="3A690322" w:rsidRPr="206F4F70">
        <w:rPr>
          <w:rFonts w:asciiTheme="minorBidi" w:eastAsia="Arial" w:hAnsiTheme="minorBidi" w:cstheme="minorBidi"/>
        </w:rPr>
        <w:t>e</w:t>
      </w:r>
      <w:r w:rsidR="3A690322" w:rsidRPr="206F4F70">
        <w:rPr>
          <w:rFonts w:asciiTheme="minorBidi" w:hAnsiTheme="minorBidi" w:cstheme="minorBidi"/>
        </w:rPr>
        <w:t xml:space="preserve"> </w:t>
      </w:r>
      <w:r w:rsidR="266C5F11" w:rsidRPr="206F4F70">
        <w:rPr>
          <w:rFonts w:asciiTheme="minorBidi" w:hAnsiTheme="minorBidi" w:cstheme="minorBidi"/>
        </w:rPr>
        <w:t xml:space="preserve">and accounted for 64% </w:t>
      </w:r>
      <w:r w:rsidR="3AFA7A9A" w:rsidRPr="206F4F70">
        <w:rPr>
          <w:rFonts w:asciiTheme="minorBidi" w:hAnsiTheme="minorBidi" w:cstheme="minorBidi"/>
        </w:rPr>
        <w:t>of the universit</w:t>
      </w:r>
      <w:r w:rsidR="4EEE0038" w:rsidRPr="206F4F70">
        <w:rPr>
          <w:rFonts w:asciiTheme="minorBidi" w:hAnsiTheme="minorBidi" w:cstheme="minorBidi"/>
        </w:rPr>
        <w:t>y’</w:t>
      </w:r>
      <w:r w:rsidR="157547E0" w:rsidRPr="206F4F70">
        <w:rPr>
          <w:rFonts w:asciiTheme="minorBidi" w:hAnsiTheme="minorBidi" w:cstheme="minorBidi"/>
        </w:rPr>
        <w:t xml:space="preserve">s </w:t>
      </w:r>
      <w:r w:rsidR="3DAB9DB8" w:rsidRPr="206F4F70">
        <w:rPr>
          <w:rFonts w:asciiTheme="minorBidi" w:hAnsiTheme="minorBidi" w:cstheme="minorBidi"/>
        </w:rPr>
        <w:t xml:space="preserve">total </w:t>
      </w:r>
      <w:r w:rsidR="157547E0" w:rsidRPr="206F4F70">
        <w:rPr>
          <w:rFonts w:asciiTheme="minorBidi" w:hAnsiTheme="minorBidi" w:cstheme="minorBidi"/>
        </w:rPr>
        <w:t>overall</w:t>
      </w:r>
      <w:r w:rsidR="3AFA7A9A" w:rsidRPr="206F4F70">
        <w:rPr>
          <w:rFonts w:asciiTheme="minorBidi" w:hAnsiTheme="minorBidi" w:cstheme="minorBidi"/>
        </w:rPr>
        <w:t xml:space="preserve"> emissions</w:t>
      </w:r>
      <w:r w:rsidR="2C483AB3" w:rsidRPr="206F4F70">
        <w:rPr>
          <w:rFonts w:asciiTheme="minorBidi" w:hAnsiTheme="minorBidi" w:cstheme="minorBidi"/>
        </w:rPr>
        <w:t xml:space="preserve">. </w:t>
      </w:r>
      <w:r w:rsidR="3A9383A3" w:rsidRPr="206F4F70">
        <w:rPr>
          <w:rFonts w:asciiTheme="minorBidi" w:hAnsiTheme="minorBidi" w:cstheme="minorBidi"/>
        </w:rPr>
        <w:t>Figure 2 (be</w:t>
      </w:r>
      <w:r w:rsidR="2C483AB3" w:rsidRPr="206F4F70">
        <w:rPr>
          <w:rFonts w:asciiTheme="minorBidi" w:hAnsiTheme="minorBidi" w:cstheme="minorBidi"/>
        </w:rPr>
        <w:t>low</w:t>
      </w:r>
      <w:r w:rsidR="3A9383A3" w:rsidRPr="206F4F70">
        <w:rPr>
          <w:rFonts w:asciiTheme="minorBidi" w:hAnsiTheme="minorBidi" w:cstheme="minorBidi"/>
        </w:rPr>
        <w:t>)</w:t>
      </w:r>
      <w:r w:rsidR="2C483AB3" w:rsidRPr="206F4F70">
        <w:rPr>
          <w:rFonts w:asciiTheme="minorBidi" w:hAnsiTheme="minorBidi" w:cstheme="minorBidi"/>
        </w:rPr>
        <w:t xml:space="preserve"> </w:t>
      </w:r>
      <w:r w:rsidR="49E066CD" w:rsidRPr="206F4F70">
        <w:rPr>
          <w:rFonts w:asciiTheme="minorBidi" w:hAnsiTheme="minorBidi" w:cstheme="minorBidi"/>
        </w:rPr>
        <w:t>depicts th</w:t>
      </w:r>
      <w:r w:rsidR="2C483AB3" w:rsidRPr="206F4F70">
        <w:rPr>
          <w:rFonts w:ascii="Arial" w:hAnsi="Arial" w:cs="Arial"/>
        </w:rPr>
        <w:t>e major three contributors to these emissions</w:t>
      </w:r>
      <w:r w:rsidR="49E066CD" w:rsidRPr="206F4F70">
        <w:rPr>
          <w:rFonts w:ascii="Arial" w:hAnsi="Arial" w:cs="Arial"/>
        </w:rPr>
        <w:t xml:space="preserve">: </w:t>
      </w:r>
      <w:r w:rsidR="2C483AB3" w:rsidRPr="206F4F70">
        <w:rPr>
          <w:rFonts w:ascii="Arial" w:hAnsi="Arial" w:cs="Arial"/>
        </w:rPr>
        <w:t xml:space="preserve"> travel 37%, waste 29% and procurement 29%.  The figures will increase as we return to a post pandemic </w:t>
      </w:r>
      <w:r w:rsidR="1B34544E" w:rsidRPr="206F4F70">
        <w:rPr>
          <w:rFonts w:ascii="Arial" w:hAnsi="Arial" w:cs="Arial"/>
        </w:rPr>
        <w:t>world,</w:t>
      </w:r>
      <w:r w:rsidR="2C483AB3" w:rsidRPr="206F4F70">
        <w:rPr>
          <w:rFonts w:ascii="Arial" w:hAnsi="Arial" w:cs="Arial"/>
        </w:rPr>
        <w:t xml:space="preserve"> and </w:t>
      </w:r>
      <w:r w:rsidR="042496C3" w:rsidRPr="206F4F70">
        <w:rPr>
          <w:rFonts w:ascii="Arial" w:hAnsi="Arial" w:cs="Arial"/>
        </w:rPr>
        <w:t>we work</w:t>
      </w:r>
      <w:r w:rsidR="2C483AB3" w:rsidRPr="206F4F70">
        <w:rPr>
          <w:rFonts w:ascii="Arial" w:hAnsi="Arial" w:cs="Arial"/>
        </w:rPr>
        <w:t xml:space="preserve"> with colleagues across Wales to better understand Scope 3 emissions and capture a broader range of data. Reduction targets will be set as the data emerges.</w:t>
      </w:r>
    </w:p>
    <w:p w14:paraId="719EFCFD" w14:textId="77777777" w:rsidR="00DE4D69" w:rsidRDefault="00DE4D69" w:rsidP="008D08AC">
      <w:pPr>
        <w:jc w:val="both"/>
        <w:rPr>
          <w:rFonts w:ascii="Arial" w:hAnsi="Arial" w:cs="Arial"/>
        </w:rPr>
      </w:pPr>
    </w:p>
    <w:p w14:paraId="20945D41" w14:textId="77777777" w:rsidR="00DE4D69" w:rsidRDefault="00DE4D69" w:rsidP="008D08AC">
      <w:pPr>
        <w:jc w:val="both"/>
        <w:rPr>
          <w:rFonts w:ascii="Arial" w:hAnsi="Arial" w:cs="Arial"/>
        </w:rPr>
      </w:pPr>
    </w:p>
    <w:p w14:paraId="48CCC2E3" w14:textId="77777777" w:rsidR="00DE4D69" w:rsidRPr="06CC1A75" w:rsidRDefault="00DE4D69" w:rsidP="008D08AC">
      <w:pPr>
        <w:jc w:val="both"/>
        <w:rPr>
          <w:rFonts w:ascii="Arial" w:hAnsi="Arial" w:cs="Arial"/>
        </w:rPr>
      </w:pPr>
    </w:p>
    <w:p w14:paraId="46A96C85" w14:textId="47199E2D" w:rsidR="003F64A6" w:rsidRPr="0091154F" w:rsidRDefault="00DE4D69" w:rsidP="00DE4D69">
      <w:pPr>
        <w:jc w:val="right"/>
        <w:rPr>
          <w:rFonts w:asciiTheme="minorBidi" w:hAnsiTheme="minorBidi" w:cstheme="minorBidi"/>
        </w:rPr>
      </w:pPr>
      <w:r>
        <w:rPr>
          <w:rFonts w:asciiTheme="minorBidi" w:hAnsiTheme="minorBidi" w:cstheme="minorBidi"/>
        </w:rPr>
        <w:lastRenderedPageBreak/>
        <w:t>Figure 2</w:t>
      </w:r>
    </w:p>
    <w:p w14:paraId="18F6CC21" w14:textId="2F56568E" w:rsidR="00031361" w:rsidRDefault="001A2FA8" w:rsidP="00DD3A41">
      <w:pPr>
        <w:jc w:val="center"/>
        <w:rPr>
          <w:rFonts w:ascii="Arial" w:hAnsi="Arial" w:cs="Arial"/>
        </w:rPr>
      </w:pPr>
      <w:r>
        <w:rPr>
          <w:noProof/>
        </w:rPr>
        <w:drawing>
          <wp:inline distT="0" distB="0" distL="0" distR="0" wp14:anchorId="625E499D" wp14:editId="7B2D70E4">
            <wp:extent cx="4957948" cy="2119745"/>
            <wp:effectExtent l="0" t="0" r="14605" b="13970"/>
            <wp:docPr id="2" name="Chart 2">
              <a:extLst xmlns:a="http://schemas.openxmlformats.org/drawingml/2006/main">
                <a:ext uri="{FF2B5EF4-FFF2-40B4-BE49-F238E27FC236}">
                  <a16:creationId xmlns:a16="http://schemas.microsoft.com/office/drawing/2014/main" id="{D3616561-E407-4D94-B035-97CAA0A9E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9E35F0" w14:textId="77777777" w:rsidR="00031361" w:rsidRDefault="00031361" w:rsidP="00897DAB">
      <w:pPr>
        <w:jc w:val="both"/>
        <w:rPr>
          <w:rFonts w:ascii="Arial" w:hAnsi="Arial" w:cs="Arial"/>
        </w:rPr>
      </w:pPr>
    </w:p>
    <w:p w14:paraId="2C9129A7" w14:textId="77777777" w:rsidR="00E70F21" w:rsidRPr="009F41D6" w:rsidRDefault="00E70F21" w:rsidP="00290BD5">
      <w:pPr>
        <w:jc w:val="both"/>
        <w:rPr>
          <w:rFonts w:ascii="Arial" w:hAnsi="Arial" w:cs="Arial"/>
        </w:rPr>
      </w:pPr>
    </w:p>
    <w:p w14:paraId="3BC260D2" w14:textId="0D7313C0" w:rsidR="00BF1524" w:rsidRDefault="003A25C8" w:rsidP="0091323E">
      <w:pPr>
        <w:jc w:val="both"/>
        <w:rPr>
          <w:rFonts w:ascii="Arial" w:hAnsi="Arial" w:cs="Arial"/>
        </w:rPr>
      </w:pPr>
      <w:r>
        <w:rPr>
          <w:rFonts w:ascii="Arial" w:hAnsi="Arial" w:cs="Arial"/>
        </w:rPr>
        <w:t>1.3</w:t>
      </w:r>
      <w:r>
        <w:rPr>
          <w:rFonts w:ascii="Arial" w:hAnsi="Arial" w:cs="Arial"/>
        </w:rPr>
        <w:tab/>
      </w:r>
      <w:r w:rsidR="001879A3">
        <w:rPr>
          <w:rFonts w:ascii="Arial" w:hAnsi="Arial" w:cs="Arial"/>
        </w:rPr>
        <w:t>A</w:t>
      </w:r>
      <w:r>
        <w:rPr>
          <w:rFonts w:ascii="Arial" w:hAnsi="Arial" w:cs="Arial"/>
        </w:rPr>
        <w:t xml:space="preserve"> more detailed </w:t>
      </w:r>
      <w:hyperlink r:id="rId20" w:history="1">
        <w:r w:rsidRPr="00A6555D">
          <w:rPr>
            <w:rStyle w:val="Hyperlink"/>
            <w:rFonts w:ascii="Arial" w:hAnsi="Arial" w:cs="Arial"/>
          </w:rPr>
          <w:t>action plan</w:t>
        </w:r>
      </w:hyperlink>
      <w:r>
        <w:rPr>
          <w:rFonts w:ascii="Arial" w:hAnsi="Arial" w:cs="Arial"/>
        </w:rPr>
        <w:t xml:space="preserve"> is </w:t>
      </w:r>
      <w:r w:rsidR="00A6555D">
        <w:rPr>
          <w:rFonts w:ascii="Arial" w:hAnsi="Arial" w:cs="Arial"/>
        </w:rPr>
        <w:t>in place</w:t>
      </w:r>
      <w:r>
        <w:rPr>
          <w:rFonts w:ascii="Arial" w:hAnsi="Arial" w:cs="Arial"/>
        </w:rPr>
        <w:t xml:space="preserve"> to ensure the University is best placed to meet the targets and </w:t>
      </w:r>
      <w:r w:rsidR="00AF1CDD">
        <w:rPr>
          <w:rFonts w:ascii="Arial" w:hAnsi="Arial" w:cs="Arial"/>
        </w:rPr>
        <w:t>to</w:t>
      </w:r>
      <w:r>
        <w:rPr>
          <w:rFonts w:ascii="Arial" w:hAnsi="Arial" w:cs="Arial"/>
        </w:rPr>
        <w:t xml:space="preserve"> </w:t>
      </w:r>
      <w:r w:rsidR="00AF1CDD">
        <w:rPr>
          <w:rFonts w:ascii="Arial" w:hAnsi="Arial" w:cs="Arial"/>
        </w:rPr>
        <w:t>fulfil</w:t>
      </w:r>
      <w:r>
        <w:rPr>
          <w:rFonts w:ascii="Arial" w:hAnsi="Arial" w:cs="Arial"/>
        </w:rPr>
        <w:t xml:space="preserve"> the criteria of the People and Planet Green League, which forms one of the Strategic performance indicators of the University’s progress in relation</w:t>
      </w:r>
      <w:r w:rsidR="00AF1CDD">
        <w:rPr>
          <w:rFonts w:ascii="Arial" w:hAnsi="Arial" w:cs="Arial"/>
        </w:rPr>
        <w:t xml:space="preserve"> to</w:t>
      </w:r>
      <w:r>
        <w:rPr>
          <w:rFonts w:ascii="Arial" w:hAnsi="Arial" w:cs="Arial"/>
        </w:rPr>
        <w:t xml:space="preserve"> Sustainability</w:t>
      </w:r>
      <w:r w:rsidR="00AF1CDD">
        <w:rPr>
          <w:rFonts w:ascii="Arial" w:hAnsi="Arial" w:cs="Arial"/>
        </w:rPr>
        <w:t>.</w:t>
      </w:r>
    </w:p>
    <w:p w14:paraId="71A7B9DB" w14:textId="4A91EE7C" w:rsidR="00AF1CDD" w:rsidRDefault="00AF1CDD" w:rsidP="0091323E">
      <w:pPr>
        <w:jc w:val="both"/>
        <w:rPr>
          <w:rFonts w:ascii="Arial" w:hAnsi="Arial" w:cs="Arial"/>
        </w:rPr>
      </w:pPr>
    </w:p>
    <w:p w14:paraId="47B28B82" w14:textId="327F1D98" w:rsidR="003910F2" w:rsidRDefault="6FBEF494" w:rsidP="0091323E">
      <w:pPr>
        <w:pStyle w:val="NoSpacing"/>
        <w:jc w:val="both"/>
        <w:rPr>
          <w:rFonts w:ascii="Arial" w:eastAsia="Times New Roman" w:hAnsi="Arial" w:cs="Arial"/>
          <w:sz w:val="24"/>
          <w:szCs w:val="24"/>
          <w:lang w:val="en-GB" w:eastAsia="en-GB"/>
        </w:rPr>
      </w:pPr>
      <w:r w:rsidRPr="206F4F70">
        <w:rPr>
          <w:rFonts w:ascii="Arial" w:eastAsia="Times New Roman" w:hAnsi="Arial" w:cs="Arial"/>
          <w:sz w:val="24"/>
          <w:szCs w:val="24"/>
          <w:lang w:val="en-GB" w:eastAsia="en-GB"/>
        </w:rPr>
        <w:t>1.4</w:t>
      </w:r>
      <w:r w:rsidR="003910F2">
        <w:tab/>
      </w:r>
      <w:r w:rsidRPr="206F4F70">
        <w:rPr>
          <w:rFonts w:ascii="Arial" w:eastAsia="Times New Roman" w:hAnsi="Arial" w:cs="Arial"/>
          <w:sz w:val="24"/>
          <w:szCs w:val="24"/>
          <w:lang w:val="en-GB" w:eastAsia="en-GB"/>
        </w:rPr>
        <w:t xml:space="preserve">The carbon reduction agenda has become </w:t>
      </w:r>
      <w:r w:rsidR="45C2E75F" w:rsidRPr="206F4F70">
        <w:rPr>
          <w:rFonts w:ascii="Arial" w:eastAsia="Times New Roman" w:hAnsi="Arial" w:cs="Arial"/>
          <w:sz w:val="24"/>
          <w:szCs w:val="24"/>
          <w:lang w:val="en-GB" w:eastAsia="en-GB"/>
        </w:rPr>
        <w:t>progressively</w:t>
      </w:r>
      <w:r w:rsidR="18623586" w:rsidRPr="206F4F70">
        <w:rPr>
          <w:rFonts w:ascii="Arial" w:eastAsia="Times New Roman" w:hAnsi="Arial" w:cs="Arial"/>
          <w:sz w:val="24"/>
          <w:szCs w:val="24"/>
          <w:lang w:val="en-GB" w:eastAsia="en-GB"/>
        </w:rPr>
        <w:t xml:space="preserve"> more</w:t>
      </w:r>
      <w:r w:rsidRPr="206F4F70">
        <w:rPr>
          <w:rFonts w:ascii="Arial" w:eastAsia="Times New Roman" w:hAnsi="Arial" w:cs="Arial"/>
          <w:sz w:val="24"/>
          <w:szCs w:val="24"/>
          <w:lang w:val="en-GB" w:eastAsia="en-GB"/>
        </w:rPr>
        <w:t xml:space="preserve"> important in terms of being increasingly reflected in </w:t>
      </w:r>
      <w:r w:rsidR="48CF0387" w:rsidRPr="206F4F70">
        <w:rPr>
          <w:rFonts w:ascii="Arial" w:eastAsia="Times New Roman" w:hAnsi="Arial" w:cs="Arial"/>
          <w:sz w:val="24"/>
          <w:szCs w:val="24"/>
          <w:lang w:val="en-GB" w:eastAsia="en-GB"/>
        </w:rPr>
        <w:t>t</w:t>
      </w:r>
      <w:r w:rsidRPr="206F4F70">
        <w:rPr>
          <w:rFonts w:ascii="Arial" w:eastAsia="Times New Roman" w:hAnsi="Arial" w:cs="Arial"/>
          <w:sz w:val="24"/>
          <w:szCs w:val="24"/>
          <w:lang w:val="en-GB" w:eastAsia="en-GB"/>
        </w:rPr>
        <w:t>he Welsh Government</w:t>
      </w:r>
      <w:r w:rsidR="0730FA06" w:rsidRPr="206F4F70">
        <w:rPr>
          <w:rFonts w:ascii="Arial" w:eastAsia="Times New Roman" w:hAnsi="Arial" w:cs="Arial"/>
          <w:sz w:val="24"/>
          <w:szCs w:val="24"/>
          <w:lang w:val="en-GB" w:eastAsia="en-GB"/>
        </w:rPr>
        <w:t>’</w:t>
      </w:r>
      <w:r w:rsidRPr="206F4F70">
        <w:rPr>
          <w:rFonts w:ascii="Arial" w:eastAsia="Times New Roman" w:hAnsi="Arial" w:cs="Arial"/>
          <w:sz w:val="24"/>
          <w:szCs w:val="24"/>
          <w:lang w:val="en-GB" w:eastAsia="en-GB"/>
        </w:rPr>
        <w:t xml:space="preserve">s </w:t>
      </w:r>
      <w:r w:rsidR="222751C1" w:rsidRPr="206F4F70">
        <w:rPr>
          <w:rFonts w:ascii="Arial" w:eastAsia="Times New Roman" w:hAnsi="Arial" w:cs="Arial"/>
          <w:sz w:val="24"/>
          <w:szCs w:val="24"/>
          <w:lang w:val="en-GB" w:eastAsia="en-GB"/>
        </w:rPr>
        <w:t>drive</w:t>
      </w:r>
      <w:r w:rsidR="5FEAB483" w:rsidRPr="206F4F70">
        <w:rPr>
          <w:rFonts w:ascii="Arial" w:eastAsia="Times New Roman" w:hAnsi="Arial" w:cs="Arial"/>
          <w:sz w:val="24"/>
          <w:szCs w:val="24"/>
          <w:lang w:val="en-GB" w:eastAsia="en-GB"/>
        </w:rPr>
        <w:t xml:space="preserve"> for the public sector to meet </w:t>
      </w:r>
      <w:r w:rsidRPr="206F4F70">
        <w:rPr>
          <w:rFonts w:ascii="Arial" w:eastAsia="Times New Roman" w:hAnsi="Arial" w:cs="Arial"/>
          <w:sz w:val="24"/>
          <w:szCs w:val="24"/>
          <w:lang w:val="en-GB" w:eastAsia="en-GB"/>
        </w:rPr>
        <w:t xml:space="preserve">Net Zero Carbon </w:t>
      </w:r>
      <w:r w:rsidR="269FD00F" w:rsidRPr="206F4F70">
        <w:rPr>
          <w:rFonts w:ascii="Arial" w:eastAsia="Times New Roman" w:hAnsi="Arial" w:cs="Arial"/>
          <w:sz w:val="24"/>
          <w:szCs w:val="24"/>
          <w:lang w:val="en-GB" w:eastAsia="en-GB"/>
        </w:rPr>
        <w:t>Target</w:t>
      </w:r>
      <w:r w:rsidR="5FEAB483" w:rsidRPr="206F4F70">
        <w:rPr>
          <w:rFonts w:ascii="Arial" w:eastAsia="Times New Roman" w:hAnsi="Arial" w:cs="Arial"/>
          <w:sz w:val="24"/>
          <w:szCs w:val="24"/>
          <w:lang w:val="en-GB" w:eastAsia="en-GB"/>
        </w:rPr>
        <w:t>s</w:t>
      </w:r>
      <w:r w:rsidR="269FD00F" w:rsidRPr="206F4F70">
        <w:rPr>
          <w:rFonts w:ascii="Arial" w:eastAsia="Times New Roman" w:hAnsi="Arial" w:cs="Arial"/>
          <w:sz w:val="24"/>
          <w:szCs w:val="24"/>
          <w:lang w:val="en-GB" w:eastAsia="en-GB"/>
        </w:rPr>
        <w:t xml:space="preserve"> </w:t>
      </w:r>
      <w:r w:rsidRPr="206F4F70">
        <w:rPr>
          <w:rFonts w:ascii="Arial" w:eastAsia="Times New Roman" w:hAnsi="Arial" w:cs="Arial"/>
          <w:sz w:val="24"/>
          <w:szCs w:val="24"/>
          <w:lang w:val="en-GB" w:eastAsia="en-GB"/>
        </w:rPr>
        <w:t xml:space="preserve">by 2030, </w:t>
      </w:r>
      <w:r w:rsidR="524F6899" w:rsidRPr="206F4F70">
        <w:rPr>
          <w:rFonts w:ascii="Arial" w:eastAsia="Times New Roman" w:hAnsi="Arial" w:cs="Arial"/>
          <w:sz w:val="24"/>
          <w:szCs w:val="24"/>
          <w:lang w:val="en-GB" w:eastAsia="en-GB"/>
        </w:rPr>
        <w:t>which sits alongside</w:t>
      </w:r>
      <w:r w:rsidRPr="206F4F70">
        <w:rPr>
          <w:rFonts w:ascii="Arial" w:eastAsia="Times New Roman" w:hAnsi="Arial" w:cs="Arial"/>
          <w:sz w:val="24"/>
          <w:szCs w:val="24"/>
          <w:lang w:val="en-GB" w:eastAsia="en-GB"/>
        </w:rPr>
        <w:t xml:space="preserve"> recent legislative and fiscal UK policy</w:t>
      </w:r>
      <w:r w:rsidR="132042A8" w:rsidRPr="206F4F70">
        <w:rPr>
          <w:rFonts w:ascii="Arial" w:eastAsia="Times New Roman" w:hAnsi="Arial" w:cs="Arial"/>
          <w:sz w:val="24"/>
          <w:szCs w:val="24"/>
          <w:lang w:val="en-GB" w:eastAsia="en-GB"/>
        </w:rPr>
        <w:t xml:space="preserve"> development</w:t>
      </w:r>
      <w:r w:rsidRPr="206F4F70">
        <w:rPr>
          <w:rFonts w:ascii="Arial" w:eastAsia="Times New Roman" w:hAnsi="Arial" w:cs="Arial"/>
          <w:sz w:val="24"/>
          <w:szCs w:val="24"/>
          <w:lang w:val="en-GB" w:eastAsia="en-GB"/>
        </w:rPr>
        <w:t xml:space="preserve">. </w:t>
      </w:r>
      <w:r w:rsidR="70520DC9" w:rsidRPr="206F4F70">
        <w:rPr>
          <w:rFonts w:ascii="Arial" w:eastAsia="Times New Roman" w:hAnsi="Arial" w:cs="Arial"/>
          <w:sz w:val="24"/>
          <w:szCs w:val="24"/>
          <w:lang w:val="en-GB" w:eastAsia="en-GB"/>
        </w:rPr>
        <w:t>P</w:t>
      </w:r>
      <w:r w:rsidRPr="206F4F70">
        <w:rPr>
          <w:rFonts w:ascii="Arial" w:eastAsia="Times New Roman" w:hAnsi="Arial" w:cs="Arial"/>
          <w:sz w:val="24"/>
          <w:szCs w:val="24"/>
          <w:lang w:val="en-GB" w:eastAsia="en-GB"/>
        </w:rPr>
        <w:t>ragmatically, there is a need to manage carbon emissions to reduce the University’s environmental impacts, and reduce operational costs, as well as to maintain and enhance its reputation in this field.</w:t>
      </w:r>
      <w:r w:rsidR="4DEDD260" w:rsidRPr="206F4F70">
        <w:rPr>
          <w:rFonts w:ascii="Arial" w:eastAsia="Times New Roman" w:hAnsi="Arial" w:cs="Arial"/>
          <w:sz w:val="24"/>
          <w:szCs w:val="24"/>
          <w:lang w:val="en-GB" w:eastAsia="en-GB"/>
        </w:rPr>
        <w:t xml:space="preserve"> </w:t>
      </w:r>
      <w:r w:rsidR="37D5E026" w:rsidRPr="206F4F70">
        <w:rPr>
          <w:rFonts w:ascii="Arial" w:eastAsia="Times New Roman" w:hAnsi="Arial" w:cs="Arial"/>
          <w:sz w:val="24"/>
          <w:szCs w:val="24"/>
          <w:lang w:val="en-GB" w:eastAsia="en-GB"/>
        </w:rPr>
        <w:t xml:space="preserve">Evidence suggests that </w:t>
      </w:r>
      <w:r w:rsidR="2D9A572C" w:rsidRPr="206F4F70">
        <w:rPr>
          <w:rFonts w:ascii="Arial" w:eastAsia="Times New Roman" w:hAnsi="Arial" w:cs="Arial"/>
          <w:sz w:val="24"/>
          <w:szCs w:val="24"/>
          <w:lang w:val="en-GB" w:eastAsia="en-GB"/>
        </w:rPr>
        <w:t xml:space="preserve">54% of </w:t>
      </w:r>
      <w:r w:rsidR="37D5E026" w:rsidRPr="206F4F70">
        <w:rPr>
          <w:rFonts w:ascii="Arial" w:eastAsia="Times New Roman" w:hAnsi="Arial" w:cs="Arial"/>
          <w:sz w:val="24"/>
          <w:szCs w:val="24"/>
          <w:lang w:val="en-GB" w:eastAsia="en-GB"/>
        </w:rPr>
        <w:t xml:space="preserve">students partly base their choice of university on how seriously </w:t>
      </w:r>
      <w:r w:rsidR="1427705C" w:rsidRPr="206F4F70">
        <w:rPr>
          <w:rFonts w:ascii="Arial" w:eastAsia="Times New Roman" w:hAnsi="Arial" w:cs="Arial"/>
          <w:sz w:val="24"/>
          <w:szCs w:val="24"/>
          <w:lang w:val="en-GB" w:eastAsia="en-GB"/>
        </w:rPr>
        <w:t>the institution</w:t>
      </w:r>
      <w:r w:rsidR="37D5E026" w:rsidRPr="206F4F70">
        <w:rPr>
          <w:rFonts w:ascii="Arial" w:eastAsia="Times New Roman" w:hAnsi="Arial" w:cs="Arial"/>
          <w:sz w:val="24"/>
          <w:szCs w:val="24"/>
          <w:lang w:val="en-GB" w:eastAsia="en-GB"/>
        </w:rPr>
        <w:t xml:space="preserve"> take</w:t>
      </w:r>
      <w:r w:rsidR="1427705C" w:rsidRPr="206F4F70">
        <w:rPr>
          <w:rFonts w:ascii="Arial" w:eastAsia="Times New Roman" w:hAnsi="Arial" w:cs="Arial"/>
          <w:sz w:val="24"/>
          <w:szCs w:val="24"/>
          <w:lang w:val="en-GB" w:eastAsia="en-GB"/>
        </w:rPr>
        <w:t>s</w:t>
      </w:r>
      <w:r w:rsidR="37D5E026" w:rsidRPr="206F4F70">
        <w:rPr>
          <w:rFonts w:ascii="Arial" w:eastAsia="Times New Roman" w:hAnsi="Arial" w:cs="Arial"/>
          <w:sz w:val="24"/>
          <w:szCs w:val="24"/>
          <w:lang w:val="en-GB" w:eastAsia="en-GB"/>
        </w:rPr>
        <w:t xml:space="preserve"> environmental issues</w:t>
      </w:r>
      <w:r w:rsidR="408B478A" w:rsidRPr="206F4F70">
        <w:rPr>
          <w:rFonts w:ascii="Arial" w:eastAsia="Times New Roman" w:hAnsi="Arial" w:cs="Arial"/>
          <w:sz w:val="24"/>
          <w:szCs w:val="24"/>
          <w:lang w:val="en-GB" w:eastAsia="en-GB"/>
        </w:rPr>
        <w:t xml:space="preserve"> (Unifrog.org, 2022)</w:t>
      </w:r>
      <w:r w:rsidR="41683B90" w:rsidRPr="206F4F70">
        <w:rPr>
          <w:rFonts w:ascii="Arial" w:eastAsia="Times New Roman" w:hAnsi="Arial" w:cs="Arial"/>
          <w:sz w:val="24"/>
          <w:szCs w:val="24"/>
          <w:lang w:val="en-GB" w:eastAsia="en-GB"/>
        </w:rPr>
        <w:t>. This percentage is set to increase and demon</w:t>
      </w:r>
      <w:r w:rsidR="7A10D0F3" w:rsidRPr="206F4F70">
        <w:rPr>
          <w:rFonts w:ascii="Arial" w:eastAsia="Times New Roman" w:hAnsi="Arial" w:cs="Arial"/>
          <w:sz w:val="24"/>
          <w:szCs w:val="24"/>
          <w:lang w:val="en-GB" w:eastAsia="en-GB"/>
        </w:rPr>
        <w:t>strates how integral the drive to Net Zero is to student recruitment and to the student experience.</w:t>
      </w:r>
    </w:p>
    <w:p w14:paraId="17918168" w14:textId="435CB385" w:rsidR="00D006B8" w:rsidRDefault="00D006B8" w:rsidP="003910F2">
      <w:pPr>
        <w:pStyle w:val="NoSpacing"/>
        <w:rPr>
          <w:rFonts w:ascii="Arial" w:hAnsi="Arial" w:cs="Arial"/>
          <w:sz w:val="24"/>
          <w:szCs w:val="24"/>
        </w:rPr>
      </w:pPr>
    </w:p>
    <w:p w14:paraId="5B76E27D" w14:textId="5C4F0E9C" w:rsidR="00AF1CDD" w:rsidRDefault="00AF1CDD">
      <w:pPr>
        <w:jc w:val="both"/>
        <w:rPr>
          <w:rFonts w:ascii="Arial" w:hAnsi="Arial" w:cs="Arial"/>
          <w:lang w:val="en-US"/>
        </w:rPr>
      </w:pPr>
    </w:p>
    <w:p w14:paraId="22133556" w14:textId="77777777" w:rsidR="00AA1A3C" w:rsidRDefault="00B14BEC" w:rsidP="00AA1A3C">
      <w:pPr>
        <w:pStyle w:val="ListParagraph"/>
        <w:numPr>
          <w:ilvl w:val="0"/>
          <w:numId w:val="8"/>
        </w:numPr>
        <w:jc w:val="both"/>
        <w:rPr>
          <w:rFonts w:ascii="Arial" w:hAnsi="Arial" w:cs="Arial"/>
          <w:b/>
        </w:rPr>
      </w:pPr>
      <w:r w:rsidRPr="00B14BEC">
        <w:rPr>
          <w:rFonts w:ascii="Arial" w:hAnsi="Arial" w:cs="Arial"/>
          <w:b/>
        </w:rPr>
        <w:t>Purpose</w:t>
      </w:r>
    </w:p>
    <w:p w14:paraId="3E48CD56" w14:textId="77777777" w:rsidR="00AA1A3C" w:rsidRPr="001C4A78" w:rsidRDefault="00AA1A3C" w:rsidP="001C4A78">
      <w:pPr>
        <w:ind w:left="360"/>
        <w:jc w:val="both"/>
        <w:rPr>
          <w:rFonts w:ascii="Arial" w:hAnsi="Arial" w:cs="Arial"/>
          <w:b/>
        </w:rPr>
      </w:pPr>
    </w:p>
    <w:p w14:paraId="4171317F" w14:textId="1CF55CBF" w:rsidR="001C4A78" w:rsidRPr="00AA1A3C" w:rsidRDefault="001C4A78" w:rsidP="0091323E">
      <w:pPr>
        <w:snapToGrid w:val="0"/>
        <w:jc w:val="both"/>
        <w:rPr>
          <w:rFonts w:ascii="Arial" w:hAnsi="Arial" w:cs="Arial"/>
        </w:rPr>
      </w:pPr>
      <w:r>
        <w:rPr>
          <w:rFonts w:ascii="Arial" w:hAnsi="Arial" w:cs="Arial"/>
        </w:rPr>
        <w:t xml:space="preserve">2.1 </w:t>
      </w:r>
      <w:r w:rsidR="0091323E">
        <w:rPr>
          <w:rFonts w:ascii="Arial" w:hAnsi="Arial" w:cs="Arial"/>
        </w:rPr>
        <w:t xml:space="preserve">    </w:t>
      </w:r>
      <w:r>
        <w:rPr>
          <w:rFonts w:ascii="Arial" w:hAnsi="Arial" w:cs="Arial"/>
        </w:rPr>
        <w:t xml:space="preserve">The Purpose </w:t>
      </w:r>
      <w:r w:rsidRPr="001C4A78">
        <w:rPr>
          <w:rStyle w:val="BodyTextChar"/>
          <w:sz w:val="24"/>
          <w:szCs w:val="24"/>
        </w:rPr>
        <w:t xml:space="preserve">of this report is to outline a </w:t>
      </w:r>
      <w:r w:rsidR="000734D5">
        <w:rPr>
          <w:rStyle w:val="BodyTextChar"/>
          <w:sz w:val="24"/>
          <w:szCs w:val="24"/>
        </w:rPr>
        <w:t>Net Zero Carbon Interim</w:t>
      </w:r>
      <w:r w:rsidRPr="001C4A78">
        <w:rPr>
          <w:rStyle w:val="BodyTextChar"/>
          <w:sz w:val="24"/>
          <w:szCs w:val="24"/>
        </w:rPr>
        <w:t xml:space="preserve"> Plan which provides the details of the steps required to measure, reduce and monitor the </w:t>
      </w:r>
      <w:r w:rsidRPr="001C4A78">
        <w:rPr>
          <w:rStyle w:val="normalredChar"/>
          <w:rFonts w:ascii="Arial" w:hAnsi="Arial" w:cs="Arial"/>
          <w:color w:val="auto"/>
          <w:sz w:val="24"/>
          <w:szCs w:val="24"/>
        </w:rPr>
        <w:t>University of Wales Trinity Saint David</w:t>
      </w:r>
      <w:r w:rsidRPr="001C4A78">
        <w:rPr>
          <w:rStyle w:val="BodyTextChar"/>
          <w:sz w:val="24"/>
          <w:szCs w:val="24"/>
        </w:rPr>
        <w:t xml:space="preserve"> carbon footprint. It identifies the major opportunities to reduce the University’s carbon emissions through improvements to its infrastructure and by engaging the University’s stakeholders to change working practices. This plan is therefore, designed to ensure that the policies, procedures and delivery methods for carbon reduction are embedded into how the University operates.</w:t>
      </w:r>
    </w:p>
    <w:p w14:paraId="2923C740" w14:textId="77777777" w:rsidR="001C4A78" w:rsidRDefault="001C4A78" w:rsidP="0091323E">
      <w:pPr>
        <w:jc w:val="both"/>
        <w:rPr>
          <w:rStyle w:val="BodyTextChar"/>
          <w:sz w:val="24"/>
          <w:szCs w:val="24"/>
        </w:rPr>
      </w:pPr>
    </w:p>
    <w:p w14:paraId="6E350831" w14:textId="77777777" w:rsidR="003C19C9" w:rsidRDefault="003C19C9" w:rsidP="0091323E">
      <w:pPr>
        <w:jc w:val="both"/>
        <w:rPr>
          <w:rStyle w:val="BodyTextChar"/>
          <w:sz w:val="24"/>
          <w:szCs w:val="24"/>
        </w:rPr>
      </w:pPr>
    </w:p>
    <w:p w14:paraId="61429EDB" w14:textId="28112623" w:rsidR="00AA1A3C" w:rsidRPr="005A4067" w:rsidRDefault="00AA1A3C" w:rsidP="00F04254">
      <w:pPr>
        <w:jc w:val="both"/>
        <w:rPr>
          <w:rStyle w:val="BodyTextChar"/>
          <w:sz w:val="24"/>
          <w:szCs w:val="24"/>
        </w:rPr>
      </w:pPr>
      <w:r w:rsidRPr="1F894107">
        <w:rPr>
          <w:rStyle w:val="BodyTextChar"/>
          <w:sz w:val="24"/>
          <w:szCs w:val="24"/>
        </w:rPr>
        <w:t xml:space="preserve">2.2 </w:t>
      </w:r>
      <w:r>
        <w:tab/>
      </w:r>
      <w:r w:rsidR="00853E64" w:rsidRPr="1F894107">
        <w:rPr>
          <w:rStyle w:val="BodyTextChar"/>
          <w:sz w:val="24"/>
          <w:szCs w:val="24"/>
        </w:rPr>
        <w:t xml:space="preserve">This </w:t>
      </w:r>
      <w:r w:rsidR="00FF1E51" w:rsidRPr="1F894107">
        <w:rPr>
          <w:rStyle w:val="BodyTextChar"/>
          <w:sz w:val="24"/>
          <w:szCs w:val="24"/>
        </w:rPr>
        <w:t>I</w:t>
      </w:r>
      <w:r w:rsidR="00853E64" w:rsidRPr="1F894107">
        <w:rPr>
          <w:rStyle w:val="BodyTextChar"/>
          <w:sz w:val="24"/>
          <w:szCs w:val="24"/>
        </w:rPr>
        <w:t xml:space="preserve">nterim </w:t>
      </w:r>
      <w:r w:rsidR="00FF1E51" w:rsidRPr="1F894107">
        <w:rPr>
          <w:rStyle w:val="BodyTextChar"/>
          <w:sz w:val="24"/>
          <w:szCs w:val="24"/>
        </w:rPr>
        <w:t>P</w:t>
      </w:r>
      <w:r w:rsidR="00853E64" w:rsidRPr="1F894107">
        <w:rPr>
          <w:rStyle w:val="BodyTextChar"/>
          <w:sz w:val="24"/>
          <w:szCs w:val="24"/>
        </w:rPr>
        <w:t>lan aligns the ambitions</w:t>
      </w:r>
      <w:r w:rsidR="00B727B2" w:rsidRPr="1F894107">
        <w:rPr>
          <w:rStyle w:val="BodyTextChar"/>
          <w:sz w:val="24"/>
          <w:szCs w:val="24"/>
        </w:rPr>
        <w:t xml:space="preserve"> set out in the </w:t>
      </w:r>
      <w:r w:rsidR="002C446C" w:rsidRPr="1F894107">
        <w:rPr>
          <w:rStyle w:val="BodyTextChar"/>
          <w:sz w:val="24"/>
          <w:szCs w:val="24"/>
        </w:rPr>
        <w:t xml:space="preserve">first </w:t>
      </w:r>
      <w:r w:rsidR="00FE4EDD" w:rsidRPr="1F894107">
        <w:rPr>
          <w:rStyle w:val="BodyTextChar"/>
          <w:sz w:val="24"/>
          <w:szCs w:val="24"/>
        </w:rPr>
        <w:t>C</w:t>
      </w:r>
      <w:r w:rsidR="002C446C" w:rsidRPr="1F894107">
        <w:rPr>
          <w:rStyle w:val="BodyTextChar"/>
          <w:sz w:val="24"/>
          <w:szCs w:val="24"/>
        </w:rPr>
        <w:t xml:space="preserve">arbon </w:t>
      </w:r>
      <w:r w:rsidR="00FE4EDD" w:rsidRPr="1F894107">
        <w:rPr>
          <w:rStyle w:val="BodyTextChar"/>
          <w:sz w:val="24"/>
          <w:szCs w:val="24"/>
        </w:rPr>
        <w:t>M</w:t>
      </w:r>
      <w:r w:rsidR="002C446C" w:rsidRPr="1F894107">
        <w:rPr>
          <w:rStyle w:val="BodyTextChar"/>
          <w:sz w:val="24"/>
          <w:szCs w:val="24"/>
        </w:rPr>
        <w:t xml:space="preserve">anagement </w:t>
      </w:r>
      <w:r w:rsidR="00FE4EDD" w:rsidRPr="1F894107">
        <w:rPr>
          <w:rStyle w:val="BodyTextChar"/>
          <w:sz w:val="24"/>
          <w:szCs w:val="24"/>
        </w:rPr>
        <w:t>P</w:t>
      </w:r>
      <w:r w:rsidR="2B21EE16" w:rsidRPr="1F894107">
        <w:rPr>
          <w:rStyle w:val="BodyTextChar"/>
          <w:sz w:val="24"/>
          <w:szCs w:val="24"/>
        </w:rPr>
        <w:t>lan</w:t>
      </w:r>
      <w:r w:rsidR="002C446C" w:rsidRPr="1F894107">
        <w:rPr>
          <w:rStyle w:val="BodyTextChar"/>
          <w:sz w:val="24"/>
          <w:szCs w:val="24"/>
        </w:rPr>
        <w:t xml:space="preserve"> </w:t>
      </w:r>
      <w:r w:rsidR="00AC6F25" w:rsidRPr="1F894107">
        <w:rPr>
          <w:rStyle w:val="BodyTextChar"/>
          <w:sz w:val="24"/>
          <w:szCs w:val="24"/>
        </w:rPr>
        <w:t>a</w:t>
      </w:r>
      <w:r w:rsidR="002C446C" w:rsidRPr="1F894107">
        <w:rPr>
          <w:rStyle w:val="BodyTextChar"/>
          <w:sz w:val="24"/>
          <w:szCs w:val="24"/>
        </w:rPr>
        <w:t xml:space="preserve">nd the 2030 </w:t>
      </w:r>
      <w:r w:rsidR="00FE4EDD" w:rsidRPr="1F894107">
        <w:rPr>
          <w:rStyle w:val="BodyTextChar"/>
          <w:sz w:val="24"/>
          <w:szCs w:val="24"/>
        </w:rPr>
        <w:t>N</w:t>
      </w:r>
      <w:r w:rsidR="002C446C" w:rsidRPr="1F894107">
        <w:rPr>
          <w:rStyle w:val="BodyTextChar"/>
          <w:sz w:val="24"/>
          <w:szCs w:val="24"/>
        </w:rPr>
        <w:t>et</w:t>
      </w:r>
      <w:r w:rsidR="00010D31" w:rsidRPr="1F894107">
        <w:rPr>
          <w:rStyle w:val="BodyTextChar"/>
          <w:sz w:val="24"/>
          <w:szCs w:val="24"/>
        </w:rPr>
        <w:t xml:space="preserve"> </w:t>
      </w:r>
      <w:r w:rsidR="00FE4EDD" w:rsidRPr="1F894107">
        <w:rPr>
          <w:rStyle w:val="BodyTextChar"/>
          <w:sz w:val="24"/>
          <w:szCs w:val="24"/>
        </w:rPr>
        <w:t>Z</w:t>
      </w:r>
      <w:r w:rsidR="002C446C" w:rsidRPr="1F894107">
        <w:rPr>
          <w:rStyle w:val="BodyTextChar"/>
          <w:sz w:val="24"/>
          <w:szCs w:val="24"/>
        </w:rPr>
        <w:t xml:space="preserve">ero </w:t>
      </w:r>
      <w:r w:rsidR="00B839B3" w:rsidRPr="1F894107">
        <w:rPr>
          <w:rStyle w:val="BodyTextChar"/>
          <w:sz w:val="24"/>
          <w:szCs w:val="24"/>
        </w:rPr>
        <w:t>ambitions</w:t>
      </w:r>
      <w:r w:rsidR="00FE4EDD" w:rsidRPr="1F894107">
        <w:rPr>
          <w:rStyle w:val="BodyTextChar"/>
          <w:sz w:val="24"/>
          <w:szCs w:val="24"/>
        </w:rPr>
        <w:t xml:space="preserve"> of Welsh Government</w:t>
      </w:r>
      <w:r w:rsidR="002C446C" w:rsidRPr="1F894107">
        <w:rPr>
          <w:rStyle w:val="BodyTextChar"/>
          <w:sz w:val="24"/>
          <w:szCs w:val="24"/>
        </w:rPr>
        <w:t xml:space="preserve">.  It </w:t>
      </w:r>
      <w:r w:rsidR="00B839B3" w:rsidRPr="1F894107">
        <w:rPr>
          <w:rStyle w:val="BodyTextChar"/>
          <w:sz w:val="24"/>
          <w:szCs w:val="24"/>
        </w:rPr>
        <w:t xml:space="preserve">help guide decision making to </w:t>
      </w:r>
      <w:r w:rsidR="00614BE3" w:rsidRPr="1F894107">
        <w:rPr>
          <w:rStyle w:val="BodyTextChar"/>
          <w:sz w:val="24"/>
          <w:szCs w:val="24"/>
        </w:rPr>
        <w:t xml:space="preserve">allow continual improvement </w:t>
      </w:r>
      <w:r w:rsidR="00991D2D" w:rsidRPr="1F894107">
        <w:rPr>
          <w:rStyle w:val="BodyTextChar"/>
          <w:sz w:val="24"/>
          <w:szCs w:val="24"/>
        </w:rPr>
        <w:t>across the estate and</w:t>
      </w:r>
      <w:r w:rsidR="00B839B3" w:rsidRPr="1F894107">
        <w:rPr>
          <w:rStyle w:val="BodyTextChar"/>
          <w:sz w:val="24"/>
          <w:szCs w:val="24"/>
        </w:rPr>
        <w:t xml:space="preserve"> </w:t>
      </w:r>
      <w:r w:rsidR="00882113" w:rsidRPr="1F894107">
        <w:rPr>
          <w:rStyle w:val="BodyTextChar"/>
          <w:sz w:val="24"/>
          <w:szCs w:val="24"/>
        </w:rPr>
        <w:t>meet</w:t>
      </w:r>
      <w:r w:rsidR="00010D31" w:rsidRPr="1F894107">
        <w:rPr>
          <w:rStyle w:val="BodyTextChar"/>
          <w:sz w:val="24"/>
          <w:szCs w:val="24"/>
        </w:rPr>
        <w:t xml:space="preserve"> the</w:t>
      </w:r>
      <w:r w:rsidR="00991D2D" w:rsidRPr="1F894107">
        <w:rPr>
          <w:rStyle w:val="BodyTextChar"/>
          <w:sz w:val="24"/>
          <w:szCs w:val="24"/>
        </w:rPr>
        <w:t xml:space="preserve"> 2030</w:t>
      </w:r>
      <w:r w:rsidR="00010D31" w:rsidRPr="1F894107">
        <w:rPr>
          <w:rStyle w:val="BodyTextChar"/>
          <w:sz w:val="24"/>
          <w:szCs w:val="24"/>
        </w:rPr>
        <w:t xml:space="preserve"> targets.</w:t>
      </w:r>
      <w:r w:rsidR="00853E64" w:rsidRPr="1F894107">
        <w:rPr>
          <w:rStyle w:val="BodyTextChar"/>
          <w:sz w:val="24"/>
          <w:szCs w:val="24"/>
        </w:rPr>
        <w:t xml:space="preserve">  </w:t>
      </w:r>
      <w:r w:rsidR="173A6723" w:rsidRPr="006F1B6B">
        <w:rPr>
          <w:rStyle w:val="BodyTextChar"/>
          <w:sz w:val="24"/>
          <w:szCs w:val="24"/>
        </w:rPr>
        <w:t>It is iterative and informed by consultation with staff, students and stakeholders</w:t>
      </w:r>
      <w:r w:rsidR="173A6723" w:rsidRPr="1F894107">
        <w:rPr>
          <w:rStyle w:val="BodyTextChar"/>
          <w:sz w:val="24"/>
          <w:szCs w:val="24"/>
        </w:rPr>
        <w:t xml:space="preserve"> </w:t>
      </w:r>
    </w:p>
    <w:p w14:paraId="3DE07537" w14:textId="21E74369" w:rsidR="001C4A78" w:rsidRDefault="001C4A78" w:rsidP="001C4A78">
      <w:pPr>
        <w:snapToGrid w:val="0"/>
        <w:rPr>
          <w:rFonts w:ascii="Arial" w:hAnsi="Arial" w:cs="Arial"/>
        </w:rPr>
      </w:pPr>
    </w:p>
    <w:p w14:paraId="4011D801" w14:textId="77777777" w:rsidR="00265379" w:rsidRDefault="00265379" w:rsidP="001C4A78">
      <w:pPr>
        <w:snapToGrid w:val="0"/>
        <w:rPr>
          <w:rFonts w:ascii="Arial" w:hAnsi="Arial" w:cs="Arial"/>
        </w:rPr>
      </w:pPr>
    </w:p>
    <w:p w14:paraId="24F5B1D0" w14:textId="30CD0B21" w:rsidR="00265379" w:rsidRPr="000A73C8" w:rsidRDefault="00000000" w:rsidP="00265379">
      <w:pPr>
        <w:pStyle w:val="ListParagraph"/>
        <w:numPr>
          <w:ilvl w:val="0"/>
          <w:numId w:val="8"/>
        </w:numPr>
        <w:jc w:val="both"/>
        <w:rPr>
          <w:rFonts w:ascii="Arial" w:hAnsi="Arial" w:cs="Arial"/>
          <w:b/>
        </w:rPr>
      </w:pPr>
      <w:hyperlink r:id="rId21" w:history="1">
        <w:r w:rsidR="00BF610F" w:rsidRPr="000A73C8">
          <w:rPr>
            <w:rStyle w:val="Hyperlink"/>
            <w:rFonts w:ascii="Arial" w:hAnsi="Arial" w:cs="Arial"/>
            <w:b/>
          </w:rPr>
          <w:t xml:space="preserve">Net Zero Carbon Interim </w:t>
        </w:r>
        <w:r w:rsidR="00265379" w:rsidRPr="000A73C8">
          <w:rPr>
            <w:rStyle w:val="Hyperlink"/>
            <w:rFonts w:ascii="Arial" w:hAnsi="Arial" w:cs="Arial"/>
            <w:b/>
          </w:rPr>
          <w:t>Action Plan</w:t>
        </w:r>
      </w:hyperlink>
    </w:p>
    <w:p w14:paraId="589F6E09" w14:textId="0798756F" w:rsidR="003A25C8" w:rsidRDefault="003A25C8">
      <w:pPr>
        <w:jc w:val="both"/>
        <w:rPr>
          <w:rFonts w:ascii="Arial" w:hAnsi="Arial" w:cs="Arial"/>
        </w:rPr>
      </w:pPr>
    </w:p>
    <w:p w14:paraId="4DFCFD13" w14:textId="1E037559" w:rsidR="00306DDE" w:rsidRDefault="00306DDE" w:rsidP="00306DDE">
      <w:pPr>
        <w:jc w:val="both"/>
        <w:rPr>
          <w:rFonts w:ascii="Arial" w:hAnsi="Arial" w:cs="Arial"/>
        </w:rPr>
      </w:pPr>
      <w:r>
        <w:rPr>
          <w:rFonts w:ascii="Arial" w:hAnsi="Arial" w:cs="Arial"/>
        </w:rPr>
        <w:t xml:space="preserve">3.1 </w:t>
      </w:r>
      <w:r w:rsidR="00BF610F">
        <w:rPr>
          <w:rFonts w:ascii="Arial" w:hAnsi="Arial" w:cs="Arial"/>
        </w:rPr>
        <w:t xml:space="preserve">  </w:t>
      </w:r>
      <w:r>
        <w:rPr>
          <w:rFonts w:ascii="Arial" w:hAnsi="Arial" w:cs="Arial"/>
        </w:rPr>
        <w:t xml:space="preserve">The Action Plan </w:t>
      </w:r>
      <w:r w:rsidRPr="00AF7E62">
        <w:rPr>
          <w:rFonts w:ascii="Arial" w:hAnsi="Arial" w:cs="Arial"/>
        </w:rPr>
        <w:t xml:space="preserve">proposed is an evolving plan of projects and initiatives that will contribute to the reduction of carbon emissions over the duration of this </w:t>
      </w:r>
      <w:r w:rsidR="00554E78">
        <w:rPr>
          <w:rFonts w:ascii="Arial" w:hAnsi="Arial" w:cs="Arial"/>
        </w:rPr>
        <w:t>Net Zero Interim P</w:t>
      </w:r>
      <w:r w:rsidRPr="00AF7E62">
        <w:rPr>
          <w:rFonts w:ascii="Arial" w:hAnsi="Arial" w:cs="Arial"/>
        </w:rPr>
        <w:t>lan</w:t>
      </w:r>
      <w:r w:rsidR="00864A2A">
        <w:rPr>
          <w:rFonts w:ascii="Arial" w:hAnsi="Arial" w:cs="Arial"/>
        </w:rPr>
        <w:t>.</w:t>
      </w:r>
      <w:r w:rsidR="00864A2A" w:rsidRPr="00864A2A">
        <w:rPr>
          <w:rFonts w:ascii="Arial" w:hAnsi="Arial" w:cs="Arial"/>
        </w:rPr>
        <w:t xml:space="preserve"> </w:t>
      </w:r>
      <w:r w:rsidR="00864A2A" w:rsidRPr="00AF7E62">
        <w:rPr>
          <w:rFonts w:ascii="Arial" w:hAnsi="Arial" w:cs="Arial"/>
        </w:rPr>
        <w:t xml:space="preserve">The action areas identified for carbon reduction fall within the following </w:t>
      </w:r>
      <w:r w:rsidR="00B26B0C">
        <w:rPr>
          <w:rFonts w:ascii="Arial" w:hAnsi="Arial" w:cs="Arial"/>
        </w:rPr>
        <w:t>three main pillars.</w:t>
      </w:r>
    </w:p>
    <w:p w14:paraId="4D120654" w14:textId="0416D306" w:rsidR="00306DDE" w:rsidRDefault="00306DDE" w:rsidP="00306DDE">
      <w:pPr>
        <w:jc w:val="both"/>
        <w:rPr>
          <w:rFonts w:ascii="Arial" w:hAnsi="Arial" w:cs="Arial"/>
        </w:rPr>
      </w:pPr>
    </w:p>
    <w:p w14:paraId="330D59C9" w14:textId="77777777" w:rsidR="00623544" w:rsidRPr="00E967F0" w:rsidRDefault="00623544" w:rsidP="00623544">
      <w:pPr>
        <w:pStyle w:val="ListParagraph"/>
        <w:numPr>
          <w:ilvl w:val="0"/>
          <w:numId w:val="9"/>
        </w:numPr>
        <w:jc w:val="both"/>
        <w:rPr>
          <w:rFonts w:ascii="Arial" w:hAnsi="Arial" w:cs="Arial"/>
        </w:rPr>
      </w:pPr>
      <w:r w:rsidRPr="115D6790">
        <w:rPr>
          <w:rFonts w:ascii="Arial" w:hAnsi="Arial" w:cs="Arial"/>
        </w:rPr>
        <w:t>Implementing a Monitoring Programme to ensure accurate monitoring of energy use, and water use through the provision and use of an Energy Management System enabled by an appropriate software package.</w:t>
      </w:r>
    </w:p>
    <w:p w14:paraId="223A5319" w14:textId="77777777" w:rsidR="00623544" w:rsidRDefault="00623544" w:rsidP="00623544">
      <w:pPr>
        <w:pStyle w:val="ListParagraph"/>
        <w:jc w:val="both"/>
        <w:rPr>
          <w:rFonts w:ascii="Arial" w:hAnsi="Arial" w:cs="Arial"/>
        </w:rPr>
      </w:pPr>
    </w:p>
    <w:p w14:paraId="6F9AD542" w14:textId="284CCFA5" w:rsidR="008A5039" w:rsidRPr="008A5039" w:rsidRDefault="00CC4C39" w:rsidP="00623544">
      <w:pPr>
        <w:pStyle w:val="ListParagraph"/>
        <w:numPr>
          <w:ilvl w:val="0"/>
          <w:numId w:val="9"/>
        </w:numPr>
        <w:jc w:val="both"/>
        <w:rPr>
          <w:rFonts w:ascii="Arial" w:hAnsi="Arial" w:cs="Arial"/>
        </w:rPr>
      </w:pPr>
      <w:r w:rsidRPr="00311E29">
        <w:rPr>
          <w:rFonts w:asciiTheme="minorBidi" w:hAnsiTheme="minorBidi" w:cstheme="minorBidi"/>
        </w:rPr>
        <w:t>Transition to</w:t>
      </w:r>
      <w:r w:rsidR="00E813AC">
        <w:rPr>
          <w:rFonts w:asciiTheme="minorBidi" w:hAnsiTheme="minorBidi" w:cstheme="minorBidi"/>
        </w:rPr>
        <w:t xml:space="preserve"> ensure that</w:t>
      </w:r>
      <w:r w:rsidRPr="00311E29">
        <w:rPr>
          <w:rFonts w:asciiTheme="minorBidi" w:hAnsiTheme="minorBidi" w:cstheme="minorBidi"/>
        </w:rPr>
        <w:t xml:space="preserve"> all </w:t>
      </w:r>
      <w:r w:rsidR="00C238F5">
        <w:rPr>
          <w:rFonts w:asciiTheme="minorBidi" w:hAnsiTheme="minorBidi" w:cstheme="minorBidi"/>
        </w:rPr>
        <w:t>new capital projects</w:t>
      </w:r>
      <w:r w:rsidR="00F67128" w:rsidRPr="00311E29">
        <w:rPr>
          <w:rFonts w:asciiTheme="minorBidi" w:hAnsiTheme="minorBidi" w:cstheme="minorBidi"/>
        </w:rPr>
        <w:t xml:space="preserve"> </w:t>
      </w:r>
      <w:r w:rsidR="009520E1">
        <w:rPr>
          <w:rFonts w:asciiTheme="minorBidi" w:hAnsiTheme="minorBidi" w:cstheme="minorBidi"/>
        </w:rPr>
        <w:t>are</w:t>
      </w:r>
      <w:r w:rsidRPr="00311E29">
        <w:rPr>
          <w:rFonts w:asciiTheme="minorBidi" w:hAnsiTheme="minorBidi" w:cstheme="minorBidi"/>
        </w:rPr>
        <w:t xml:space="preserve"> built to </w:t>
      </w:r>
      <w:r w:rsidR="00051F46" w:rsidRPr="00C4598B">
        <w:rPr>
          <w:rFonts w:asciiTheme="minorBidi" w:hAnsiTheme="minorBidi" w:cstheme="minorBidi"/>
        </w:rPr>
        <w:t>N</w:t>
      </w:r>
      <w:r w:rsidRPr="00C4598B">
        <w:rPr>
          <w:rFonts w:asciiTheme="minorBidi" w:hAnsiTheme="minorBidi" w:cstheme="minorBidi"/>
        </w:rPr>
        <w:t xml:space="preserve">et </w:t>
      </w:r>
      <w:r w:rsidR="00051F46" w:rsidRPr="00C4598B">
        <w:rPr>
          <w:rFonts w:asciiTheme="minorBidi" w:hAnsiTheme="minorBidi" w:cstheme="minorBidi"/>
        </w:rPr>
        <w:t>Z</w:t>
      </w:r>
      <w:r w:rsidRPr="00C4598B">
        <w:rPr>
          <w:rFonts w:asciiTheme="minorBidi" w:hAnsiTheme="minorBidi" w:cstheme="minorBidi"/>
        </w:rPr>
        <w:t>ero</w:t>
      </w:r>
      <w:r w:rsidR="00051F46" w:rsidRPr="00C4598B">
        <w:rPr>
          <w:rFonts w:asciiTheme="minorBidi" w:hAnsiTheme="minorBidi" w:cstheme="minorBidi"/>
        </w:rPr>
        <w:t xml:space="preserve"> Carbon</w:t>
      </w:r>
      <w:r w:rsidR="00D676C9">
        <w:rPr>
          <w:rFonts w:asciiTheme="minorBidi" w:hAnsiTheme="minorBidi" w:cstheme="minorBidi"/>
        </w:rPr>
        <w:t xml:space="preserve"> </w:t>
      </w:r>
      <w:r w:rsidR="00C4598B" w:rsidRPr="00C4598B">
        <w:rPr>
          <w:rFonts w:asciiTheme="minorBidi" w:hAnsiTheme="minorBidi" w:cstheme="minorBidi"/>
          <w:sz w:val="22"/>
          <w:szCs w:val="22"/>
        </w:rPr>
        <w:t>BREEAM</w:t>
      </w:r>
      <w:r w:rsidR="00C4598B" w:rsidRPr="001412AF">
        <w:rPr>
          <w:rFonts w:asciiTheme="minorBidi" w:hAnsiTheme="minorBidi" w:cstheme="minorBidi"/>
          <w:sz w:val="22"/>
          <w:szCs w:val="22"/>
        </w:rPr>
        <w:t xml:space="preserve"> ‘Excellent’ score </w:t>
      </w:r>
      <w:r w:rsidRPr="00311E29">
        <w:rPr>
          <w:rFonts w:asciiTheme="minorBidi" w:hAnsiTheme="minorBidi" w:cstheme="minorBidi"/>
        </w:rPr>
        <w:t>and</w:t>
      </w:r>
      <w:r w:rsidR="005647CF">
        <w:rPr>
          <w:rFonts w:asciiTheme="minorBidi" w:hAnsiTheme="minorBidi" w:cstheme="minorBidi"/>
        </w:rPr>
        <w:t xml:space="preserve"> there is an</w:t>
      </w:r>
      <w:r w:rsidRPr="00311E29">
        <w:rPr>
          <w:rFonts w:asciiTheme="minorBidi" w:hAnsiTheme="minorBidi" w:cstheme="minorBidi"/>
        </w:rPr>
        <w:t xml:space="preserve"> associated reduction in supply chain impacts. </w:t>
      </w:r>
    </w:p>
    <w:p w14:paraId="21F448ED" w14:textId="77777777" w:rsidR="008A5039" w:rsidRPr="008A5039" w:rsidRDefault="008A5039" w:rsidP="008A5039">
      <w:pPr>
        <w:pStyle w:val="ListParagraph"/>
        <w:rPr>
          <w:rFonts w:asciiTheme="minorBidi" w:hAnsiTheme="minorBidi" w:cstheme="minorBidi"/>
        </w:rPr>
      </w:pPr>
    </w:p>
    <w:p w14:paraId="0B22C7EF" w14:textId="3316485A" w:rsidR="003927FB" w:rsidRDefault="00AA31C3" w:rsidP="58B72136">
      <w:pPr>
        <w:pStyle w:val="ListParagraph"/>
        <w:numPr>
          <w:ilvl w:val="0"/>
          <w:numId w:val="9"/>
        </w:numPr>
        <w:jc w:val="both"/>
        <w:rPr>
          <w:rFonts w:asciiTheme="minorBidi" w:hAnsiTheme="minorBidi" w:cstheme="minorBidi"/>
        </w:rPr>
      </w:pPr>
      <w:r w:rsidRPr="58B72136">
        <w:rPr>
          <w:rFonts w:asciiTheme="minorBidi" w:hAnsiTheme="minorBidi" w:cstheme="minorBidi"/>
        </w:rPr>
        <w:t xml:space="preserve">To significantly improve the energy </w:t>
      </w:r>
      <w:r w:rsidR="003A45BB" w:rsidRPr="58B72136">
        <w:rPr>
          <w:rFonts w:asciiTheme="minorBidi" w:hAnsiTheme="minorBidi" w:cstheme="minorBidi"/>
        </w:rPr>
        <w:t>efficiency of the remaining estate</w:t>
      </w:r>
      <w:r w:rsidR="00FF4848" w:rsidRPr="58B72136">
        <w:rPr>
          <w:rFonts w:asciiTheme="minorBidi" w:hAnsiTheme="minorBidi" w:cstheme="minorBidi"/>
        </w:rPr>
        <w:t>, w</w:t>
      </w:r>
      <w:r w:rsidR="00A0729D" w:rsidRPr="58B72136">
        <w:rPr>
          <w:rFonts w:asciiTheme="minorBidi" w:hAnsiTheme="minorBidi" w:cstheme="minorBidi"/>
        </w:rPr>
        <w:t xml:space="preserve">ith full </w:t>
      </w:r>
      <w:r w:rsidR="00FF4848" w:rsidRPr="58B72136">
        <w:rPr>
          <w:rFonts w:asciiTheme="minorBidi" w:hAnsiTheme="minorBidi" w:cstheme="minorBidi"/>
        </w:rPr>
        <w:t>consideration given to</w:t>
      </w:r>
      <w:r w:rsidR="00CC4C39" w:rsidRPr="58B72136">
        <w:rPr>
          <w:rFonts w:asciiTheme="minorBidi" w:hAnsiTheme="minorBidi" w:cstheme="minorBidi"/>
        </w:rPr>
        <w:t xml:space="preserve"> replacement &amp; renewable</w:t>
      </w:r>
      <w:r w:rsidR="00476208" w:rsidRPr="58B72136">
        <w:rPr>
          <w:rFonts w:asciiTheme="minorBidi" w:hAnsiTheme="minorBidi" w:cstheme="minorBidi"/>
        </w:rPr>
        <w:t xml:space="preserve"> energy</w:t>
      </w:r>
      <w:r w:rsidR="00CC4C39" w:rsidRPr="58B72136">
        <w:rPr>
          <w:rFonts w:asciiTheme="minorBidi" w:hAnsiTheme="minorBidi" w:cstheme="minorBidi"/>
        </w:rPr>
        <w:t xml:space="preserve"> heat schemes</w:t>
      </w:r>
      <w:r w:rsidR="00E7609E" w:rsidRPr="58B72136">
        <w:rPr>
          <w:rFonts w:asciiTheme="minorBidi" w:hAnsiTheme="minorBidi" w:cstheme="minorBidi"/>
        </w:rPr>
        <w:t xml:space="preserve"> and </w:t>
      </w:r>
      <w:r w:rsidR="009A633C" w:rsidRPr="58B72136">
        <w:rPr>
          <w:rFonts w:asciiTheme="minorBidi" w:hAnsiTheme="minorBidi" w:cstheme="minorBidi"/>
        </w:rPr>
        <w:t>discontinu</w:t>
      </w:r>
      <w:r w:rsidR="00476208" w:rsidRPr="58B72136">
        <w:rPr>
          <w:rFonts w:asciiTheme="minorBidi" w:hAnsiTheme="minorBidi" w:cstheme="minorBidi"/>
        </w:rPr>
        <w:t xml:space="preserve">ation </w:t>
      </w:r>
      <w:r w:rsidR="3B6DC075" w:rsidRPr="58B72136">
        <w:rPr>
          <w:rFonts w:asciiTheme="minorBidi" w:hAnsiTheme="minorBidi" w:cstheme="minorBidi"/>
        </w:rPr>
        <w:t>u</w:t>
      </w:r>
      <w:r w:rsidR="00E7609E" w:rsidRPr="58B72136">
        <w:rPr>
          <w:rFonts w:asciiTheme="minorBidi" w:hAnsiTheme="minorBidi" w:cstheme="minorBidi"/>
        </w:rPr>
        <w:t>se of gas</w:t>
      </w:r>
      <w:r w:rsidR="008A5039" w:rsidRPr="58B72136">
        <w:rPr>
          <w:rFonts w:asciiTheme="minorBidi" w:hAnsiTheme="minorBidi" w:cstheme="minorBidi"/>
        </w:rPr>
        <w:t xml:space="preserve">. </w:t>
      </w:r>
      <w:r w:rsidR="004D03E8" w:rsidRPr="58B72136">
        <w:rPr>
          <w:rFonts w:asciiTheme="minorBidi" w:hAnsiTheme="minorBidi" w:cstheme="minorBidi"/>
        </w:rPr>
        <w:t xml:space="preserve"> </w:t>
      </w:r>
      <w:r w:rsidR="008A5039" w:rsidRPr="58B72136">
        <w:rPr>
          <w:rFonts w:asciiTheme="minorBidi" w:hAnsiTheme="minorBidi" w:cstheme="minorBidi"/>
        </w:rPr>
        <w:t>Campus development plan</w:t>
      </w:r>
      <w:r w:rsidR="007E24EE" w:rsidRPr="58B72136">
        <w:rPr>
          <w:rFonts w:asciiTheme="minorBidi" w:hAnsiTheme="minorBidi" w:cstheme="minorBidi"/>
        </w:rPr>
        <w:t>s</w:t>
      </w:r>
      <w:r w:rsidR="00EA5546" w:rsidRPr="58B72136">
        <w:rPr>
          <w:rFonts w:asciiTheme="minorBidi" w:hAnsiTheme="minorBidi" w:cstheme="minorBidi"/>
        </w:rPr>
        <w:t xml:space="preserve"> </w:t>
      </w:r>
      <w:r w:rsidR="1D27D9E2" w:rsidRPr="58B72136">
        <w:rPr>
          <w:rFonts w:asciiTheme="minorBidi" w:hAnsiTheme="minorBidi" w:cstheme="minorBidi"/>
        </w:rPr>
        <w:t>must prioritise</w:t>
      </w:r>
      <w:r w:rsidR="005D313F" w:rsidRPr="58B72136">
        <w:rPr>
          <w:rFonts w:asciiTheme="minorBidi" w:hAnsiTheme="minorBidi" w:cstheme="minorBidi"/>
        </w:rPr>
        <w:t xml:space="preserve"> </w:t>
      </w:r>
      <w:r w:rsidR="00311E29" w:rsidRPr="58B72136">
        <w:rPr>
          <w:rFonts w:asciiTheme="minorBidi" w:hAnsiTheme="minorBidi" w:cstheme="minorBidi"/>
        </w:rPr>
        <w:t>decarbonis</w:t>
      </w:r>
      <w:r w:rsidR="00710B39" w:rsidRPr="58B72136">
        <w:rPr>
          <w:rFonts w:asciiTheme="minorBidi" w:hAnsiTheme="minorBidi" w:cstheme="minorBidi"/>
        </w:rPr>
        <w:t>ation</w:t>
      </w:r>
      <w:r w:rsidR="00B179FA" w:rsidRPr="58B72136">
        <w:rPr>
          <w:rFonts w:asciiTheme="minorBidi" w:hAnsiTheme="minorBidi" w:cstheme="minorBidi"/>
        </w:rPr>
        <w:t xml:space="preserve"> </w:t>
      </w:r>
      <w:r w:rsidR="00F23BBB" w:rsidRPr="58B72136">
        <w:rPr>
          <w:rFonts w:asciiTheme="minorBidi" w:hAnsiTheme="minorBidi" w:cstheme="minorBidi"/>
        </w:rPr>
        <w:t>opportunities such as</w:t>
      </w:r>
      <w:r w:rsidR="007E24EE" w:rsidRPr="58B72136">
        <w:rPr>
          <w:rFonts w:asciiTheme="minorBidi" w:hAnsiTheme="minorBidi" w:cstheme="minorBidi"/>
        </w:rPr>
        <w:t xml:space="preserve"> s</w:t>
      </w:r>
      <w:r w:rsidR="00311E29" w:rsidRPr="58B72136">
        <w:rPr>
          <w:rFonts w:asciiTheme="minorBidi" w:hAnsiTheme="minorBidi" w:cstheme="minorBidi"/>
        </w:rPr>
        <w:t>coping for Low</w:t>
      </w:r>
      <w:r w:rsidR="00BD7C86" w:rsidRPr="58B72136">
        <w:rPr>
          <w:rFonts w:asciiTheme="minorBidi" w:hAnsiTheme="minorBidi" w:cstheme="minorBidi"/>
        </w:rPr>
        <w:t>/No</w:t>
      </w:r>
      <w:r w:rsidR="00311E29" w:rsidRPr="58B72136">
        <w:rPr>
          <w:rFonts w:asciiTheme="minorBidi" w:hAnsiTheme="minorBidi" w:cstheme="minorBidi"/>
        </w:rPr>
        <w:t xml:space="preserve"> Carbon Heat pilot </w:t>
      </w:r>
      <w:r w:rsidR="47E7D4EE" w:rsidRPr="58B72136">
        <w:rPr>
          <w:rFonts w:asciiTheme="minorBidi" w:hAnsiTheme="minorBidi" w:cstheme="minorBidi"/>
        </w:rPr>
        <w:t>projects and</w:t>
      </w:r>
      <w:r w:rsidR="00311E29" w:rsidRPr="58B72136">
        <w:rPr>
          <w:rFonts w:asciiTheme="minorBidi" w:hAnsiTheme="minorBidi" w:cstheme="minorBidi"/>
        </w:rPr>
        <w:t xml:space="preserve"> </w:t>
      </w:r>
      <w:r w:rsidR="00F23BBB" w:rsidRPr="58B72136">
        <w:rPr>
          <w:rFonts w:asciiTheme="minorBidi" w:hAnsiTheme="minorBidi" w:cstheme="minorBidi"/>
        </w:rPr>
        <w:t xml:space="preserve">making </w:t>
      </w:r>
      <w:r w:rsidR="00311E29" w:rsidRPr="58B72136">
        <w:rPr>
          <w:rFonts w:asciiTheme="minorBidi" w:hAnsiTheme="minorBidi" w:cstheme="minorBidi"/>
        </w:rPr>
        <w:t xml:space="preserve">significant progress on </w:t>
      </w:r>
      <w:r w:rsidR="00F23BBB" w:rsidRPr="58B72136">
        <w:rPr>
          <w:rFonts w:asciiTheme="minorBidi" w:hAnsiTheme="minorBidi" w:cstheme="minorBidi"/>
        </w:rPr>
        <w:t xml:space="preserve">understanding and implementing the </w:t>
      </w:r>
      <w:r w:rsidR="00311E29" w:rsidRPr="58B72136">
        <w:rPr>
          <w:rFonts w:asciiTheme="minorBidi" w:hAnsiTheme="minorBidi" w:cstheme="minorBidi"/>
        </w:rPr>
        <w:t>remaining energy efficiency opportunities.</w:t>
      </w:r>
      <w:r w:rsidR="00623544" w:rsidRPr="58B72136">
        <w:rPr>
          <w:rFonts w:asciiTheme="minorBidi" w:hAnsiTheme="minorBidi" w:cstheme="minorBidi"/>
        </w:rPr>
        <w:t xml:space="preserve"> which include</w:t>
      </w:r>
      <w:r w:rsidR="00B05BC7" w:rsidRPr="58B72136">
        <w:rPr>
          <w:rFonts w:asciiTheme="minorBidi" w:hAnsiTheme="minorBidi" w:cstheme="minorBidi"/>
        </w:rPr>
        <w:t xml:space="preserve"> </w:t>
      </w:r>
      <w:r w:rsidR="006A41F8" w:rsidRPr="58B72136">
        <w:rPr>
          <w:rFonts w:asciiTheme="minorBidi" w:hAnsiTheme="minorBidi" w:cstheme="minorBidi"/>
        </w:rPr>
        <w:t xml:space="preserve">utilisation of </w:t>
      </w:r>
      <w:r w:rsidR="00B05BC7" w:rsidRPr="58B72136">
        <w:rPr>
          <w:rFonts w:asciiTheme="minorBidi" w:hAnsiTheme="minorBidi" w:cstheme="minorBidi"/>
        </w:rPr>
        <w:t xml:space="preserve">effective </w:t>
      </w:r>
      <w:r w:rsidR="006A41F8" w:rsidRPr="58B72136">
        <w:rPr>
          <w:rFonts w:asciiTheme="minorBidi" w:hAnsiTheme="minorBidi" w:cstheme="minorBidi"/>
        </w:rPr>
        <w:t xml:space="preserve">building </w:t>
      </w:r>
      <w:r w:rsidR="00B05BC7" w:rsidRPr="58B72136">
        <w:rPr>
          <w:rFonts w:asciiTheme="minorBidi" w:hAnsiTheme="minorBidi" w:cstheme="minorBidi"/>
        </w:rPr>
        <w:t>management controls</w:t>
      </w:r>
    </w:p>
    <w:p w14:paraId="45AC39AE" w14:textId="77777777" w:rsidR="00935869" w:rsidRPr="00935869" w:rsidRDefault="00935869" w:rsidP="00935869">
      <w:pPr>
        <w:pStyle w:val="ListParagraph"/>
        <w:rPr>
          <w:rFonts w:asciiTheme="minorBidi" w:hAnsiTheme="minorBidi" w:cstheme="minorBidi"/>
        </w:rPr>
      </w:pPr>
    </w:p>
    <w:p w14:paraId="6E837F01" w14:textId="0DEB6173" w:rsidR="00935869" w:rsidRPr="00935869" w:rsidRDefault="00935869" w:rsidP="00935869">
      <w:pPr>
        <w:jc w:val="both"/>
        <w:rPr>
          <w:rFonts w:asciiTheme="minorBidi" w:hAnsiTheme="minorBidi" w:cstheme="minorBidi"/>
        </w:rPr>
      </w:pPr>
      <w:r>
        <w:rPr>
          <w:rFonts w:asciiTheme="minorBidi" w:hAnsiTheme="minorBidi" w:cstheme="minorBidi"/>
        </w:rPr>
        <w:t>In addition the University will</w:t>
      </w:r>
      <w:r w:rsidR="00423397">
        <w:rPr>
          <w:rFonts w:asciiTheme="minorBidi" w:hAnsiTheme="minorBidi" w:cstheme="minorBidi"/>
        </w:rPr>
        <w:t>:</w:t>
      </w:r>
    </w:p>
    <w:p w14:paraId="78165C59" w14:textId="77777777" w:rsidR="006E676C" w:rsidRPr="006E676C" w:rsidRDefault="006E676C" w:rsidP="006E676C">
      <w:pPr>
        <w:pStyle w:val="ListParagraph"/>
        <w:rPr>
          <w:rFonts w:asciiTheme="minorBidi" w:hAnsiTheme="minorBidi" w:cstheme="minorBidi"/>
        </w:rPr>
      </w:pPr>
    </w:p>
    <w:p w14:paraId="54E392AC" w14:textId="71CE621C" w:rsidR="002E13D7" w:rsidRDefault="00935869" w:rsidP="58B72136">
      <w:pPr>
        <w:pStyle w:val="ListParagraph"/>
        <w:numPr>
          <w:ilvl w:val="0"/>
          <w:numId w:val="9"/>
        </w:numPr>
        <w:jc w:val="both"/>
        <w:rPr>
          <w:rFonts w:asciiTheme="minorBidi" w:hAnsiTheme="minorBidi" w:cstheme="minorBidi"/>
        </w:rPr>
      </w:pPr>
      <w:r w:rsidRPr="58B72136">
        <w:rPr>
          <w:rFonts w:asciiTheme="minorBidi" w:hAnsiTheme="minorBidi" w:cstheme="minorBidi"/>
        </w:rPr>
        <w:t xml:space="preserve">Develop </w:t>
      </w:r>
      <w:r w:rsidR="00423397" w:rsidRPr="58B72136">
        <w:rPr>
          <w:rFonts w:asciiTheme="minorBidi" w:hAnsiTheme="minorBidi" w:cstheme="minorBidi"/>
        </w:rPr>
        <w:t>p</w:t>
      </w:r>
      <w:r w:rsidR="00C24DE2" w:rsidRPr="58B72136">
        <w:rPr>
          <w:rFonts w:asciiTheme="minorBidi" w:hAnsiTheme="minorBidi" w:cstheme="minorBidi"/>
        </w:rPr>
        <w:t xml:space="preserve">eople centred model of service delivery that reduces </w:t>
      </w:r>
      <w:r w:rsidR="00290425" w:rsidRPr="58B72136">
        <w:rPr>
          <w:rFonts w:asciiTheme="minorBidi" w:hAnsiTheme="minorBidi" w:cstheme="minorBidi"/>
        </w:rPr>
        <w:t xml:space="preserve">the need to travel </w:t>
      </w:r>
      <w:r w:rsidR="00AF4A90" w:rsidRPr="58B72136">
        <w:rPr>
          <w:rFonts w:asciiTheme="minorBidi" w:hAnsiTheme="minorBidi" w:cstheme="minorBidi"/>
        </w:rPr>
        <w:t xml:space="preserve">for </w:t>
      </w:r>
      <w:r w:rsidR="00911107" w:rsidRPr="58B72136">
        <w:rPr>
          <w:rFonts w:asciiTheme="minorBidi" w:hAnsiTheme="minorBidi" w:cstheme="minorBidi"/>
        </w:rPr>
        <w:t>staff, students and visitors</w:t>
      </w:r>
      <w:r w:rsidR="006A2D48" w:rsidRPr="58B72136">
        <w:rPr>
          <w:rFonts w:asciiTheme="minorBidi" w:hAnsiTheme="minorBidi" w:cstheme="minorBidi"/>
        </w:rPr>
        <w:t xml:space="preserve"> </w:t>
      </w:r>
      <w:r w:rsidR="00E656A4" w:rsidRPr="58B72136">
        <w:rPr>
          <w:rFonts w:asciiTheme="minorBidi" w:hAnsiTheme="minorBidi" w:cstheme="minorBidi"/>
        </w:rPr>
        <w:t xml:space="preserve">that </w:t>
      </w:r>
      <w:r w:rsidR="00AF2A79" w:rsidRPr="58B72136">
        <w:rPr>
          <w:rFonts w:asciiTheme="minorBidi" w:hAnsiTheme="minorBidi" w:cstheme="minorBidi"/>
        </w:rPr>
        <w:t>promotes</w:t>
      </w:r>
      <w:r w:rsidR="00AE43FD" w:rsidRPr="58B72136">
        <w:rPr>
          <w:rFonts w:asciiTheme="minorBidi" w:hAnsiTheme="minorBidi" w:cstheme="minorBidi"/>
        </w:rPr>
        <w:t xml:space="preserve"> low emission </w:t>
      </w:r>
      <w:r w:rsidR="64761F8F" w:rsidRPr="58B72136">
        <w:rPr>
          <w:rFonts w:asciiTheme="minorBidi" w:hAnsiTheme="minorBidi" w:cstheme="minorBidi"/>
        </w:rPr>
        <w:t>travel, active</w:t>
      </w:r>
      <w:r w:rsidR="00E656A4" w:rsidRPr="58B72136">
        <w:rPr>
          <w:rFonts w:asciiTheme="minorBidi" w:hAnsiTheme="minorBidi" w:cstheme="minorBidi"/>
        </w:rPr>
        <w:t xml:space="preserve"> travel</w:t>
      </w:r>
      <w:r w:rsidR="00AF2A79" w:rsidRPr="58B72136">
        <w:rPr>
          <w:rFonts w:asciiTheme="minorBidi" w:hAnsiTheme="minorBidi" w:cstheme="minorBidi"/>
        </w:rPr>
        <w:t xml:space="preserve"> and</w:t>
      </w:r>
      <w:r w:rsidR="008B410F" w:rsidRPr="58B72136">
        <w:rPr>
          <w:rFonts w:asciiTheme="minorBidi" w:hAnsiTheme="minorBidi" w:cstheme="minorBidi"/>
        </w:rPr>
        <w:t xml:space="preserve"> encourages a greater use of public transport</w:t>
      </w:r>
      <w:r w:rsidR="002E13D7" w:rsidRPr="58B72136">
        <w:rPr>
          <w:rFonts w:asciiTheme="minorBidi" w:hAnsiTheme="minorBidi" w:cstheme="minorBidi"/>
        </w:rPr>
        <w:t>, reducing car commutes and business travel</w:t>
      </w:r>
    </w:p>
    <w:p w14:paraId="456FA282" w14:textId="77777777" w:rsidR="002E13D7" w:rsidRPr="002E13D7" w:rsidRDefault="002E13D7" w:rsidP="002E13D7">
      <w:pPr>
        <w:pStyle w:val="ListParagraph"/>
        <w:rPr>
          <w:rFonts w:asciiTheme="minorBidi" w:hAnsiTheme="minorBidi" w:cstheme="minorBidi"/>
        </w:rPr>
      </w:pPr>
    </w:p>
    <w:p w14:paraId="135BD7B9" w14:textId="2E6BA452" w:rsidR="002E13D7" w:rsidRDefault="008E11D7" w:rsidP="002E13D7">
      <w:pPr>
        <w:pStyle w:val="ListParagraph"/>
        <w:numPr>
          <w:ilvl w:val="0"/>
          <w:numId w:val="9"/>
        </w:numPr>
        <w:jc w:val="both"/>
        <w:rPr>
          <w:rFonts w:asciiTheme="minorBidi" w:hAnsiTheme="minorBidi" w:cstheme="minorBidi"/>
        </w:rPr>
      </w:pPr>
      <w:r>
        <w:rPr>
          <w:rFonts w:asciiTheme="minorBidi" w:hAnsiTheme="minorBidi" w:cstheme="minorBidi"/>
        </w:rPr>
        <w:t>Apply the principles of a circular econom</w:t>
      </w:r>
      <w:r w:rsidR="00687301">
        <w:rPr>
          <w:rFonts w:asciiTheme="minorBidi" w:hAnsiTheme="minorBidi" w:cstheme="minorBidi"/>
        </w:rPr>
        <w:t xml:space="preserve">y </w:t>
      </w:r>
      <w:r w:rsidR="006F45E1">
        <w:rPr>
          <w:rFonts w:asciiTheme="minorBidi" w:hAnsiTheme="minorBidi" w:cstheme="minorBidi"/>
        </w:rPr>
        <w:t xml:space="preserve">to our procurement </w:t>
      </w:r>
      <w:r w:rsidR="003C4A58">
        <w:rPr>
          <w:rFonts w:asciiTheme="minorBidi" w:hAnsiTheme="minorBidi" w:cstheme="minorBidi"/>
        </w:rPr>
        <w:t>activities</w:t>
      </w:r>
      <w:r w:rsidR="0058088F">
        <w:rPr>
          <w:rFonts w:asciiTheme="minorBidi" w:hAnsiTheme="minorBidi" w:cstheme="minorBidi"/>
        </w:rPr>
        <w:t>, incorporating a robust carbon reduction phase</w:t>
      </w:r>
      <w:r w:rsidR="00127034">
        <w:rPr>
          <w:rFonts w:asciiTheme="minorBidi" w:hAnsiTheme="minorBidi" w:cstheme="minorBidi"/>
        </w:rPr>
        <w:t xml:space="preserve"> that assess</w:t>
      </w:r>
      <w:r w:rsidR="00223A5E">
        <w:rPr>
          <w:rFonts w:asciiTheme="minorBidi" w:hAnsiTheme="minorBidi" w:cstheme="minorBidi"/>
        </w:rPr>
        <w:t>es</w:t>
      </w:r>
      <w:r w:rsidR="001B0CEB">
        <w:rPr>
          <w:rFonts w:asciiTheme="minorBidi" w:hAnsiTheme="minorBidi" w:cstheme="minorBidi"/>
        </w:rPr>
        <w:t xml:space="preserve"> the carbon </w:t>
      </w:r>
      <w:r w:rsidR="00C85498">
        <w:rPr>
          <w:rFonts w:asciiTheme="minorBidi" w:hAnsiTheme="minorBidi" w:cstheme="minorBidi"/>
        </w:rPr>
        <w:t xml:space="preserve">impact of </w:t>
      </w:r>
      <w:r w:rsidR="00047A80">
        <w:rPr>
          <w:rFonts w:asciiTheme="minorBidi" w:hAnsiTheme="minorBidi" w:cstheme="minorBidi"/>
        </w:rPr>
        <w:t>goods and service</w:t>
      </w:r>
      <w:r w:rsidR="00C30440">
        <w:rPr>
          <w:rFonts w:asciiTheme="minorBidi" w:hAnsiTheme="minorBidi" w:cstheme="minorBidi"/>
        </w:rPr>
        <w:t xml:space="preserve"> </w:t>
      </w:r>
      <w:r w:rsidR="00BD6A5C">
        <w:rPr>
          <w:rFonts w:asciiTheme="minorBidi" w:hAnsiTheme="minorBidi" w:cstheme="minorBidi"/>
        </w:rPr>
        <w:t>across</w:t>
      </w:r>
      <w:r w:rsidR="00C30440">
        <w:rPr>
          <w:rFonts w:asciiTheme="minorBidi" w:hAnsiTheme="minorBidi" w:cstheme="minorBidi"/>
        </w:rPr>
        <w:t xml:space="preserve"> the lifespan.</w:t>
      </w:r>
    </w:p>
    <w:p w14:paraId="12F3FA0E" w14:textId="77777777" w:rsidR="00C37FD0" w:rsidRPr="00C37FD0" w:rsidRDefault="00C37FD0" w:rsidP="00C37FD0">
      <w:pPr>
        <w:pStyle w:val="ListParagraph"/>
        <w:rPr>
          <w:rFonts w:asciiTheme="minorBidi" w:hAnsiTheme="minorBidi" w:cstheme="minorBidi"/>
        </w:rPr>
      </w:pPr>
    </w:p>
    <w:p w14:paraId="29007E24" w14:textId="01A608BF" w:rsidR="00C37FD0" w:rsidRPr="00E23800" w:rsidRDefault="00EB43E6" w:rsidP="002E13D7">
      <w:pPr>
        <w:pStyle w:val="ListParagraph"/>
        <w:numPr>
          <w:ilvl w:val="0"/>
          <w:numId w:val="9"/>
        </w:numPr>
        <w:jc w:val="both"/>
        <w:rPr>
          <w:rFonts w:asciiTheme="minorBidi" w:hAnsiTheme="minorBidi" w:cstheme="minorBidi"/>
        </w:rPr>
      </w:pPr>
      <w:r w:rsidRPr="00E23800">
        <w:rPr>
          <w:rFonts w:asciiTheme="minorBidi" w:hAnsiTheme="minorBidi" w:cstheme="minorBidi"/>
        </w:rPr>
        <w:t>U</w:t>
      </w:r>
      <w:r w:rsidR="00095F8B" w:rsidRPr="00E23800">
        <w:rPr>
          <w:rFonts w:asciiTheme="minorBidi" w:hAnsiTheme="minorBidi" w:cstheme="minorBidi"/>
        </w:rPr>
        <w:t xml:space="preserve">tilise UK markets for carbon </w:t>
      </w:r>
      <w:r w:rsidR="00D77D3A" w:rsidRPr="00E23800">
        <w:rPr>
          <w:rFonts w:asciiTheme="minorBidi" w:hAnsiTheme="minorBidi" w:cstheme="minorBidi"/>
        </w:rPr>
        <w:t>sequestration</w:t>
      </w:r>
      <w:r w:rsidR="00872141" w:rsidRPr="00E23800">
        <w:rPr>
          <w:rFonts w:asciiTheme="minorBidi" w:hAnsiTheme="minorBidi" w:cstheme="minorBidi"/>
        </w:rPr>
        <w:t xml:space="preserve"> values</w:t>
      </w:r>
      <w:r w:rsidR="00095F8B" w:rsidRPr="00E23800">
        <w:rPr>
          <w:rFonts w:asciiTheme="minorBidi" w:hAnsiTheme="minorBidi" w:cstheme="minorBidi"/>
        </w:rPr>
        <w:t xml:space="preserve"> to develop a </w:t>
      </w:r>
      <w:r w:rsidR="00D77D3A" w:rsidRPr="00E23800">
        <w:rPr>
          <w:rFonts w:asciiTheme="minorBidi" w:hAnsiTheme="minorBidi" w:cstheme="minorBidi"/>
        </w:rPr>
        <w:t>land asset calculation</w:t>
      </w:r>
    </w:p>
    <w:p w14:paraId="02B26919" w14:textId="77777777" w:rsidR="00B578C7" w:rsidRPr="00B578C7" w:rsidRDefault="00B578C7" w:rsidP="00B578C7">
      <w:pPr>
        <w:pStyle w:val="ListParagraph"/>
        <w:rPr>
          <w:rFonts w:asciiTheme="minorBidi" w:hAnsiTheme="minorBidi" w:cstheme="minorBidi"/>
          <w:highlight w:val="yellow"/>
        </w:rPr>
      </w:pPr>
    </w:p>
    <w:p w14:paraId="5F4C06EC" w14:textId="76D7890E" w:rsidR="00B578C7" w:rsidRDefault="00B578C7" w:rsidP="002E13D7">
      <w:pPr>
        <w:pStyle w:val="ListParagraph"/>
        <w:numPr>
          <w:ilvl w:val="0"/>
          <w:numId w:val="9"/>
        </w:numPr>
        <w:jc w:val="both"/>
        <w:rPr>
          <w:rFonts w:asciiTheme="minorBidi" w:hAnsiTheme="minorBidi" w:cstheme="minorBidi"/>
        </w:rPr>
      </w:pPr>
      <w:r w:rsidRPr="001469ED">
        <w:rPr>
          <w:rFonts w:asciiTheme="minorBidi" w:hAnsiTheme="minorBidi" w:cstheme="minorBidi"/>
        </w:rPr>
        <w:t xml:space="preserve">Develop renewable energy sources to </w:t>
      </w:r>
      <w:r w:rsidR="00021099">
        <w:rPr>
          <w:rFonts w:asciiTheme="minorBidi" w:hAnsiTheme="minorBidi" w:cstheme="minorBidi"/>
        </w:rPr>
        <w:t>reduce our carbon footprint, mitigat</w:t>
      </w:r>
      <w:r w:rsidR="001902BA">
        <w:rPr>
          <w:rFonts w:asciiTheme="minorBidi" w:hAnsiTheme="minorBidi" w:cstheme="minorBidi"/>
        </w:rPr>
        <w:t>ing</w:t>
      </w:r>
      <w:r w:rsidR="00021099">
        <w:rPr>
          <w:rFonts w:asciiTheme="minorBidi" w:hAnsiTheme="minorBidi" w:cstheme="minorBidi"/>
        </w:rPr>
        <w:t xml:space="preserve"> business risk</w:t>
      </w:r>
      <w:r w:rsidR="00E54C4D">
        <w:rPr>
          <w:rFonts w:asciiTheme="minorBidi" w:hAnsiTheme="minorBidi" w:cstheme="minorBidi"/>
        </w:rPr>
        <w:t xml:space="preserve"> against overloading and power outage on the National Grid</w:t>
      </w:r>
    </w:p>
    <w:p w14:paraId="1CDB970A" w14:textId="77777777" w:rsidR="00E54C4D" w:rsidRPr="00E54C4D" w:rsidRDefault="00E54C4D" w:rsidP="00E54C4D">
      <w:pPr>
        <w:pStyle w:val="ListParagraph"/>
        <w:rPr>
          <w:rFonts w:asciiTheme="minorBidi" w:hAnsiTheme="minorBidi" w:cstheme="minorBidi"/>
        </w:rPr>
      </w:pPr>
    </w:p>
    <w:p w14:paraId="4649EB7B" w14:textId="70D9856A" w:rsidR="00E54C4D" w:rsidRPr="005F7452" w:rsidRDefault="005F7452" w:rsidP="005F7452">
      <w:pPr>
        <w:pStyle w:val="ListParagraph"/>
        <w:numPr>
          <w:ilvl w:val="0"/>
          <w:numId w:val="9"/>
        </w:numPr>
        <w:jc w:val="both"/>
        <w:rPr>
          <w:rFonts w:asciiTheme="minorBidi" w:hAnsiTheme="minorBidi" w:cstheme="minorBidi"/>
        </w:rPr>
      </w:pPr>
      <w:r w:rsidRPr="005F7452">
        <w:rPr>
          <w:rFonts w:asciiTheme="minorBidi" w:hAnsiTheme="minorBidi" w:cstheme="minorBidi"/>
        </w:rPr>
        <w:t xml:space="preserve">Student and staff engagement </w:t>
      </w:r>
      <w:r w:rsidR="00CC3B03">
        <w:rPr>
          <w:rFonts w:asciiTheme="minorBidi" w:hAnsiTheme="minorBidi" w:cstheme="minorBidi"/>
        </w:rPr>
        <w:t xml:space="preserve">through </w:t>
      </w:r>
      <w:r w:rsidRPr="005F7452">
        <w:rPr>
          <w:rFonts w:asciiTheme="minorBidi" w:hAnsiTheme="minorBidi" w:cstheme="minorBidi"/>
        </w:rPr>
        <w:t>a blended approach of both digital and face to face events w</w:t>
      </w:r>
      <w:r w:rsidR="00217B91">
        <w:rPr>
          <w:rFonts w:asciiTheme="minorBidi" w:hAnsiTheme="minorBidi" w:cstheme="minorBidi"/>
        </w:rPr>
        <w:t xml:space="preserve">hich aims </w:t>
      </w:r>
      <w:r w:rsidR="00692D3D">
        <w:rPr>
          <w:rFonts w:asciiTheme="minorBidi" w:hAnsiTheme="minorBidi" w:cstheme="minorBidi"/>
        </w:rPr>
        <w:t>to promote behaviour change</w:t>
      </w:r>
      <w:r w:rsidR="00B65C33">
        <w:rPr>
          <w:rFonts w:asciiTheme="minorBidi" w:hAnsiTheme="minorBidi" w:cstheme="minorBidi"/>
        </w:rPr>
        <w:t xml:space="preserve"> that </w:t>
      </w:r>
      <w:r w:rsidR="002F285E">
        <w:rPr>
          <w:rFonts w:asciiTheme="minorBidi" w:hAnsiTheme="minorBidi" w:cstheme="minorBidi"/>
        </w:rPr>
        <w:t xml:space="preserve">creates a climate conscious Wales </w:t>
      </w:r>
    </w:p>
    <w:p w14:paraId="66FAE02D" w14:textId="77777777" w:rsidR="00B578C7" w:rsidRDefault="00B578C7" w:rsidP="00B578C7">
      <w:pPr>
        <w:pStyle w:val="ListParagraph"/>
        <w:rPr>
          <w:rFonts w:asciiTheme="minorBidi" w:hAnsiTheme="minorBidi" w:cstheme="minorBidi"/>
          <w:highlight w:val="yellow"/>
        </w:rPr>
      </w:pPr>
    </w:p>
    <w:p w14:paraId="7CFE4DC1" w14:textId="77777777" w:rsidR="00DD3A41" w:rsidRDefault="00DD3A41" w:rsidP="00B578C7">
      <w:pPr>
        <w:pStyle w:val="ListParagraph"/>
        <w:rPr>
          <w:rFonts w:asciiTheme="minorBidi" w:hAnsiTheme="minorBidi" w:cstheme="minorBidi"/>
          <w:highlight w:val="yellow"/>
        </w:rPr>
      </w:pPr>
    </w:p>
    <w:p w14:paraId="061D4A74" w14:textId="77777777" w:rsidR="00DD3A41" w:rsidRPr="00B578C7" w:rsidRDefault="00DD3A41" w:rsidP="00B578C7">
      <w:pPr>
        <w:pStyle w:val="ListParagraph"/>
        <w:rPr>
          <w:rFonts w:asciiTheme="minorBidi" w:hAnsiTheme="minorBidi" w:cstheme="minorBidi"/>
          <w:highlight w:val="yellow"/>
        </w:rPr>
      </w:pPr>
    </w:p>
    <w:p w14:paraId="019DCD1A" w14:textId="77777777" w:rsidR="007E24EE" w:rsidRPr="007E24EE" w:rsidRDefault="007E24EE" w:rsidP="007E24EE">
      <w:pPr>
        <w:pStyle w:val="ListParagraph"/>
        <w:rPr>
          <w:rFonts w:asciiTheme="minorBidi" w:hAnsiTheme="minorBidi" w:cstheme="minorBidi"/>
        </w:rPr>
      </w:pPr>
    </w:p>
    <w:p w14:paraId="6201AE3A" w14:textId="041E9A2C" w:rsidR="00A97D51" w:rsidRPr="00A97D51" w:rsidRDefault="00A97D51" w:rsidP="00A97D51">
      <w:pPr>
        <w:pStyle w:val="ListParagraph"/>
        <w:numPr>
          <w:ilvl w:val="0"/>
          <w:numId w:val="8"/>
        </w:numPr>
        <w:jc w:val="both"/>
        <w:rPr>
          <w:rFonts w:ascii="Arial" w:hAnsi="Arial" w:cs="Arial"/>
        </w:rPr>
      </w:pPr>
      <w:r w:rsidRPr="00A97D51">
        <w:rPr>
          <w:rFonts w:ascii="Arial" w:hAnsi="Arial" w:cs="Arial"/>
          <w:b/>
        </w:rPr>
        <w:t>Monitoring</w:t>
      </w:r>
    </w:p>
    <w:p w14:paraId="250D29E8" w14:textId="64929243" w:rsidR="00A97D51" w:rsidRDefault="00A97D51" w:rsidP="00A97D51">
      <w:pPr>
        <w:jc w:val="both"/>
        <w:rPr>
          <w:rFonts w:ascii="Arial" w:hAnsi="Arial" w:cs="Arial"/>
        </w:rPr>
      </w:pPr>
    </w:p>
    <w:p w14:paraId="197F3CF7" w14:textId="5BB01FBA" w:rsidR="00834995" w:rsidRDefault="00A97D51" w:rsidP="092ED0DD">
      <w:pPr>
        <w:jc w:val="both"/>
        <w:rPr>
          <w:rFonts w:ascii="Arial" w:hAnsi="Arial" w:cs="Arial"/>
        </w:rPr>
      </w:pPr>
      <w:r w:rsidRPr="092ED0DD">
        <w:rPr>
          <w:rFonts w:ascii="Arial" w:hAnsi="Arial" w:cs="Arial"/>
        </w:rPr>
        <w:t xml:space="preserve">4.1  </w:t>
      </w:r>
      <w:r w:rsidR="09CF8938" w:rsidRPr="092ED0DD">
        <w:rPr>
          <w:rFonts w:ascii="Arial" w:hAnsi="Arial" w:cs="Arial"/>
        </w:rPr>
        <w:t xml:space="preserve">  </w:t>
      </w:r>
      <w:r w:rsidRPr="092ED0DD">
        <w:rPr>
          <w:rFonts w:ascii="Arial" w:hAnsi="Arial" w:cs="Arial"/>
        </w:rPr>
        <w:t xml:space="preserve">To effectively manage the </w:t>
      </w:r>
      <w:r w:rsidR="7D2E6D52" w:rsidRPr="092ED0DD">
        <w:rPr>
          <w:rFonts w:ascii="Arial" w:hAnsi="Arial" w:cs="Arial"/>
        </w:rPr>
        <w:t>p</w:t>
      </w:r>
      <w:r w:rsidRPr="092ED0DD">
        <w:rPr>
          <w:rFonts w:ascii="Arial" w:hAnsi="Arial" w:cs="Arial"/>
        </w:rPr>
        <w:t xml:space="preserve">lan </w:t>
      </w:r>
      <w:r w:rsidR="00834995" w:rsidRPr="092ED0DD">
        <w:rPr>
          <w:rFonts w:ascii="Arial" w:hAnsi="Arial" w:cs="Arial"/>
        </w:rPr>
        <w:t>it is important that the University has in place monitoring mechanisms in respect of all factors that affect the University’s carbon footprint. Such monitoring data is crucial in enabling the plan to be accurately evaluated and further developed.  Hence the university is working closely with the</w:t>
      </w:r>
      <w:r w:rsidR="005311AC" w:rsidRPr="092ED0DD">
        <w:rPr>
          <w:rFonts w:ascii="Arial" w:hAnsi="Arial" w:cs="Arial"/>
        </w:rPr>
        <w:t xml:space="preserve"> Welsh Government Energy Services and our energy supplier</w:t>
      </w:r>
      <w:r w:rsidR="00834995" w:rsidRPr="092ED0DD">
        <w:rPr>
          <w:rFonts w:ascii="Arial" w:hAnsi="Arial" w:cs="Arial"/>
        </w:rPr>
        <w:t xml:space="preserve"> to enable this.</w:t>
      </w:r>
    </w:p>
    <w:p w14:paraId="415284C8" w14:textId="77777777" w:rsidR="00834995" w:rsidRDefault="00834995" w:rsidP="00834995">
      <w:pPr>
        <w:rPr>
          <w:rFonts w:ascii="Arial" w:hAnsi="Arial" w:cs="Arial"/>
        </w:rPr>
      </w:pPr>
    </w:p>
    <w:p w14:paraId="15BCB736" w14:textId="056623F3" w:rsidR="00834995" w:rsidRDefault="00834995" w:rsidP="3F4D0259">
      <w:pPr>
        <w:jc w:val="both"/>
        <w:rPr>
          <w:rFonts w:ascii="Arial" w:hAnsi="Arial" w:cs="Arial"/>
        </w:rPr>
      </w:pPr>
      <w:r w:rsidRPr="736AA159">
        <w:rPr>
          <w:rFonts w:ascii="Arial" w:hAnsi="Arial" w:cs="Arial"/>
        </w:rPr>
        <w:t>4.2</w:t>
      </w:r>
      <w:r>
        <w:tab/>
      </w:r>
      <w:r w:rsidRPr="736AA159">
        <w:rPr>
          <w:rFonts w:ascii="Arial" w:hAnsi="Arial" w:cs="Arial"/>
        </w:rPr>
        <w:t>Further</w:t>
      </w:r>
      <w:r w:rsidR="0DFF3923" w:rsidRPr="736AA159">
        <w:rPr>
          <w:rFonts w:ascii="Arial" w:hAnsi="Arial" w:cs="Arial"/>
        </w:rPr>
        <w:t>,</w:t>
      </w:r>
      <w:r w:rsidRPr="736AA159">
        <w:rPr>
          <w:rFonts w:ascii="Arial" w:hAnsi="Arial" w:cs="Arial"/>
        </w:rPr>
        <w:t xml:space="preserve"> to ensure that the work is effectively directed and controlled, the appropriate resources are allocated and decision making clear, the Action plan is supported</w:t>
      </w:r>
      <w:r w:rsidR="00F5729E" w:rsidRPr="736AA159">
        <w:rPr>
          <w:rFonts w:ascii="Arial" w:hAnsi="Arial" w:cs="Arial"/>
        </w:rPr>
        <w:t xml:space="preserve"> by the </w:t>
      </w:r>
      <w:r w:rsidR="008D6B49" w:rsidRPr="736AA159">
        <w:rPr>
          <w:rFonts w:ascii="Arial" w:hAnsi="Arial" w:cs="Arial"/>
        </w:rPr>
        <w:t>Sustainab</w:t>
      </w:r>
      <w:r w:rsidR="51479146" w:rsidRPr="736AA159">
        <w:rPr>
          <w:rFonts w:ascii="Arial" w:hAnsi="Arial" w:cs="Arial"/>
        </w:rPr>
        <w:t xml:space="preserve">ility Steering </w:t>
      </w:r>
      <w:r w:rsidR="008D6B49" w:rsidRPr="736AA159">
        <w:rPr>
          <w:rFonts w:ascii="Arial" w:hAnsi="Arial" w:cs="Arial"/>
        </w:rPr>
        <w:t>Group</w:t>
      </w:r>
      <w:r w:rsidR="007C0E3F" w:rsidRPr="736AA159">
        <w:rPr>
          <w:rFonts w:ascii="Arial" w:hAnsi="Arial" w:cs="Arial"/>
        </w:rPr>
        <w:t xml:space="preserve"> and the </w:t>
      </w:r>
      <w:r w:rsidR="00C61427" w:rsidRPr="736AA159">
        <w:rPr>
          <w:rFonts w:ascii="Arial" w:hAnsi="Arial" w:cs="Arial"/>
        </w:rPr>
        <w:t>Sustainab</w:t>
      </w:r>
      <w:r w:rsidR="187DC89A" w:rsidRPr="736AA159">
        <w:rPr>
          <w:rFonts w:ascii="Arial" w:hAnsi="Arial" w:cs="Arial"/>
        </w:rPr>
        <w:t xml:space="preserve">le Development Group </w:t>
      </w:r>
      <w:r w:rsidR="000E54CA" w:rsidRPr="736AA159">
        <w:rPr>
          <w:rFonts w:ascii="Arial" w:hAnsi="Arial" w:cs="Arial"/>
        </w:rPr>
        <w:t xml:space="preserve">as well as </w:t>
      </w:r>
      <w:r w:rsidR="00AB054A" w:rsidRPr="736AA159">
        <w:rPr>
          <w:rFonts w:ascii="Arial" w:hAnsi="Arial" w:cs="Arial"/>
        </w:rPr>
        <w:t xml:space="preserve">gaining ratification from </w:t>
      </w:r>
      <w:r w:rsidR="00D57F32" w:rsidRPr="736AA159">
        <w:rPr>
          <w:rFonts w:ascii="Arial" w:hAnsi="Arial" w:cs="Arial"/>
        </w:rPr>
        <w:t xml:space="preserve">the Estates committee </w:t>
      </w:r>
      <w:r w:rsidR="00346861" w:rsidRPr="736AA159">
        <w:rPr>
          <w:rFonts w:ascii="Arial" w:hAnsi="Arial" w:cs="Arial"/>
        </w:rPr>
        <w:t xml:space="preserve">with the Executive Head of </w:t>
      </w:r>
      <w:r w:rsidR="002D704F" w:rsidRPr="736AA159">
        <w:rPr>
          <w:rFonts w:ascii="Arial" w:hAnsi="Arial" w:cs="Arial"/>
        </w:rPr>
        <w:t>Operational Estates</w:t>
      </w:r>
      <w:r w:rsidR="00615250" w:rsidRPr="736AA159">
        <w:rPr>
          <w:rFonts w:ascii="Arial" w:hAnsi="Arial" w:cs="Arial"/>
        </w:rPr>
        <w:t xml:space="preserve"> and Facilities </w:t>
      </w:r>
      <w:r w:rsidR="00346861" w:rsidRPr="736AA159">
        <w:rPr>
          <w:rFonts w:ascii="Arial" w:hAnsi="Arial" w:cs="Arial"/>
        </w:rPr>
        <w:t xml:space="preserve">Estates and </w:t>
      </w:r>
      <w:r w:rsidR="008605AB" w:rsidRPr="736AA159">
        <w:rPr>
          <w:rFonts w:ascii="Arial" w:hAnsi="Arial" w:cs="Arial"/>
        </w:rPr>
        <w:t xml:space="preserve">the newly appointed Head of Sustainability </w:t>
      </w:r>
      <w:r w:rsidRPr="736AA159">
        <w:rPr>
          <w:rFonts w:ascii="Arial" w:hAnsi="Arial" w:cs="Arial"/>
        </w:rPr>
        <w:t xml:space="preserve">acting as overall </w:t>
      </w:r>
      <w:r w:rsidR="00145588" w:rsidRPr="736AA159">
        <w:rPr>
          <w:rFonts w:ascii="Arial" w:hAnsi="Arial" w:cs="Arial"/>
        </w:rPr>
        <w:t>p</w:t>
      </w:r>
      <w:r w:rsidRPr="736AA159">
        <w:rPr>
          <w:rFonts w:ascii="Arial" w:hAnsi="Arial" w:cs="Arial"/>
        </w:rPr>
        <w:t>roject co-ordinator</w:t>
      </w:r>
      <w:r w:rsidR="00145588" w:rsidRPr="736AA159">
        <w:rPr>
          <w:rFonts w:ascii="Arial" w:hAnsi="Arial" w:cs="Arial"/>
        </w:rPr>
        <w:t>s</w:t>
      </w:r>
      <w:r w:rsidRPr="736AA159">
        <w:rPr>
          <w:rFonts w:ascii="Arial" w:hAnsi="Arial" w:cs="Arial"/>
        </w:rPr>
        <w:t xml:space="preserve">.  </w:t>
      </w:r>
    </w:p>
    <w:p w14:paraId="03CD6232" w14:textId="77777777" w:rsidR="00834995" w:rsidRDefault="00834995" w:rsidP="00834995">
      <w:pPr>
        <w:rPr>
          <w:rFonts w:ascii="Arial" w:hAnsi="Arial" w:cs="Arial"/>
        </w:rPr>
      </w:pPr>
    </w:p>
    <w:p w14:paraId="32B1DFC9" w14:textId="6271FAB5" w:rsidR="005E2933" w:rsidRDefault="00834995" w:rsidP="00F074D9">
      <w:pPr>
        <w:jc w:val="both"/>
        <w:rPr>
          <w:rFonts w:ascii="Arial" w:hAnsi="Arial" w:cs="Arial"/>
        </w:rPr>
      </w:pPr>
      <w:r w:rsidRPr="7F0008DF">
        <w:rPr>
          <w:rFonts w:ascii="Arial" w:hAnsi="Arial" w:cs="Arial"/>
        </w:rPr>
        <w:t>4.3</w:t>
      </w:r>
      <w:r>
        <w:tab/>
      </w:r>
      <w:r w:rsidRPr="7F0008DF">
        <w:rPr>
          <w:rFonts w:ascii="Arial" w:hAnsi="Arial" w:cs="Arial"/>
        </w:rPr>
        <w:t xml:space="preserve">Whilst the University is required to report on carbon emissions on an annual basis, given the importance of this agenda, it is proposed that </w:t>
      </w:r>
      <w:r w:rsidR="00DE5A10" w:rsidRPr="7F0008DF">
        <w:rPr>
          <w:rFonts w:ascii="Arial" w:hAnsi="Arial" w:cs="Arial"/>
        </w:rPr>
        <w:t>biannual</w:t>
      </w:r>
      <w:r w:rsidRPr="7F0008DF">
        <w:rPr>
          <w:rFonts w:ascii="Arial" w:hAnsi="Arial" w:cs="Arial"/>
        </w:rPr>
        <w:t xml:space="preserve"> reports be made available to senior managers</w:t>
      </w:r>
      <w:r w:rsidR="00A9203C" w:rsidRPr="7F0008DF">
        <w:rPr>
          <w:rFonts w:ascii="Arial" w:hAnsi="Arial" w:cs="Arial"/>
        </w:rPr>
        <w:t xml:space="preserve"> via </w:t>
      </w:r>
      <w:r w:rsidR="00B42743" w:rsidRPr="7F0008DF">
        <w:rPr>
          <w:rFonts w:ascii="Arial" w:hAnsi="Arial" w:cs="Arial"/>
        </w:rPr>
        <w:t xml:space="preserve">the </w:t>
      </w:r>
      <w:r w:rsidR="7910BF8C" w:rsidRPr="7F0008DF">
        <w:rPr>
          <w:rFonts w:ascii="Arial" w:hAnsi="Arial" w:cs="Arial"/>
        </w:rPr>
        <w:t>Sustainable Development Group</w:t>
      </w:r>
      <w:r w:rsidR="405B23AE" w:rsidRPr="7F0008DF">
        <w:rPr>
          <w:rFonts w:ascii="Arial" w:hAnsi="Arial" w:cs="Arial"/>
        </w:rPr>
        <w:t xml:space="preserve"> and </w:t>
      </w:r>
      <w:r w:rsidRPr="7F0008DF">
        <w:rPr>
          <w:rFonts w:ascii="Arial" w:hAnsi="Arial" w:cs="Arial"/>
        </w:rPr>
        <w:t xml:space="preserve">across the various </w:t>
      </w:r>
      <w:r w:rsidR="5F53AF5E" w:rsidRPr="7F0008DF">
        <w:rPr>
          <w:rFonts w:ascii="Arial" w:hAnsi="Arial" w:cs="Arial"/>
        </w:rPr>
        <w:t>f</w:t>
      </w:r>
      <w:r w:rsidRPr="7F0008DF">
        <w:rPr>
          <w:rFonts w:ascii="Arial" w:hAnsi="Arial" w:cs="Arial"/>
        </w:rPr>
        <w:t>aculties to raise awareness and to seek their support for this work. Further, it is proposed to report regularly to the Sustainab</w:t>
      </w:r>
      <w:r w:rsidR="76A2421B" w:rsidRPr="7F0008DF">
        <w:rPr>
          <w:rFonts w:ascii="Arial" w:hAnsi="Arial" w:cs="Arial"/>
        </w:rPr>
        <w:t>ility Steering Group</w:t>
      </w:r>
      <w:r w:rsidRPr="7F0008DF">
        <w:rPr>
          <w:rFonts w:ascii="Arial" w:hAnsi="Arial" w:cs="Arial"/>
        </w:rPr>
        <w:t xml:space="preserve"> and to the </w:t>
      </w:r>
      <w:r w:rsidR="009D2E6B" w:rsidRPr="7F0008DF">
        <w:rPr>
          <w:rFonts w:ascii="Arial" w:hAnsi="Arial" w:cs="Arial"/>
        </w:rPr>
        <w:t>group</w:t>
      </w:r>
      <w:r w:rsidRPr="7F0008DF">
        <w:rPr>
          <w:rFonts w:ascii="Arial" w:hAnsi="Arial" w:cs="Arial"/>
        </w:rPr>
        <w:t xml:space="preserve"> Environmental Management </w:t>
      </w:r>
      <w:r w:rsidR="005C296A" w:rsidRPr="7F0008DF">
        <w:rPr>
          <w:rFonts w:ascii="Arial" w:hAnsi="Arial" w:cs="Arial"/>
        </w:rPr>
        <w:t>Review</w:t>
      </w:r>
      <w:r w:rsidR="009D2E6B" w:rsidRPr="7F0008DF">
        <w:rPr>
          <w:rFonts w:ascii="Arial" w:hAnsi="Arial" w:cs="Arial"/>
        </w:rPr>
        <w:t xml:space="preserve"> with</w:t>
      </w:r>
      <w:r w:rsidR="00FA476C" w:rsidRPr="7F0008DF">
        <w:rPr>
          <w:rFonts w:ascii="Arial" w:hAnsi="Arial" w:cs="Arial"/>
        </w:rPr>
        <w:t xml:space="preserve"> C</w:t>
      </w:r>
      <w:r w:rsidR="00F928B4" w:rsidRPr="7F0008DF">
        <w:rPr>
          <w:rFonts w:ascii="Arial" w:hAnsi="Arial" w:cs="Arial"/>
        </w:rPr>
        <w:t xml:space="preserve">oleg </w:t>
      </w:r>
      <w:r w:rsidR="00FA476C" w:rsidRPr="7F0008DF">
        <w:rPr>
          <w:rFonts w:ascii="Arial" w:hAnsi="Arial" w:cs="Arial"/>
        </w:rPr>
        <w:t>S</w:t>
      </w:r>
      <w:r w:rsidR="00F928B4" w:rsidRPr="7F0008DF">
        <w:rPr>
          <w:rFonts w:ascii="Arial" w:hAnsi="Arial" w:cs="Arial"/>
        </w:rPr>
        <w:t xml:space="preserve">ir </w:t>
      </w:r>
      <w:r w:rsidR="00FA476C" w:rsidRPr="7F0008DF">
        <w:rPr>
          <w:rFonts w:ascii="Arial" w:hAnsi="Arial" w:cs="Arial"/>
        </w:rPr>
        <w:t>G</w:t>
      </w:r>
      <w:r w:rsidR="00F928B4" w:rsidRPr="7F0008DF">
        <w:rPr>
          <w:rFonts w:ascii="Arial" w:hAnsi="Arial" w:cs="Arial"/>
        </w:rPr>
        <w:t>ar</w:t>
      </w:r>
      <w:r w:rsidRPr="7F0008DF">
        <w:rPr>
          <w:rFonts w:ascii="Arial" w:hAnsi="Arial" w:cs="Arial"/>
        </w:rPr>
        <w:t>. It is also proposed that the Action plan be reviewed</w:t>
      </w:r>
      <w:r w:rsidR="00E12D81" w:rsidRPr="7F0008DF">
        <w:rPr>
          <w:rFonts w:ascii="Arial" w:hAnsi="Arial" w:cs="Arial"/>
        </w:rPr>
        <w:t xml:space="preserve"> on a termly basis by the Estates </w:t>
      </w:r>
      <w:r w:rsidR="00F074D9" w:rsidRPr="7F0008DF">
        <w:rPr>
          <w:rFonts w:ascii="Arial" w:hAnsi="Arial" w:cs="Arial"/>
        </w:rPr>
        <w:t xml:space="preserve">committee </w:t>
      </w:r>
      <w:r w:rsidR="00AF17CC" w:rsidRPr="7F0008DF">
        <w:rPr>
          <w:rFonts w:ascii="Arial" w:hAnsi="Arial" w:cs="Arial"/>
        </w:rPr>
        <w:t>and monthly by the Sustainability Team.</w:t>
      </w:r>
      <w:r w:rsidR="00392D6B" w:rsidRPr="7F0008DF">
        <w:rPr>
          <w:rFonts w:ascii="Arial" w:hAnsi="Arial" w:cs="Arial"/>
        </w:rPr>
        <w:t xml:space="preserve"> It is important to note that</w:t>
      </w:r>
      <w:r w:rsidR="00F84060" w:rsidRPr="7F0008DF">
        <w:rPr>
          <w:rFonts w:ascii="Arial" w:hAnsi="Arial" w:cs="Arial"/>
        </w:rPr>
        <w:t xml:space="preserve"> </w:t>
      </w:r>
      <w:r w:rsidR="00420494" w:rsidRPr="7F0008DF">
        <w:rPr>
          <w:rFonts w:ascii="Arial" w:hAnsi="Arial" w:cs="Arial"/>
        </w:rPr>
        <w:t xml:space="preserve">Higher Education, </w:t>
      </w:r>
      <w:r w:rsidR="00E0034A" w:rsidRPr="7F0008DF">
        <w:rPr>
          <w:rFonts w:ascii="Arial" w:hAnsi="Arial" w:cs="Arial"/>
        </w:rPr>
        <w:t xml:space="preserve">establishments, </w:t>
      </w:r>
      <w:r w:rsidR="00420494" w:rsidRPr="7F0008DF">
        <w:rPr>
          <w:rFonts w:ascii="Arial" w:hAnsi="Arial" w:cs="Arial"/>
        </w:rPr>
        <w:t>do not have the same drive</w:t>
      </w:r>
      <w:r w:rsidR="00C61310" w:rsidRPr="7F0008DF">
        <w:rPr>
          <w:rFonts w:ascii="Arial" w:hAnsi="Arial" w:cs="Arial"/>
        </w:rPr>
        <w:t xml:space="preserve"> to Net Zero Carbon as Further Education </w:t>
      </w:r>
      <w:r w:rsidR="00BE5BC9" w:rsidRPr="7F0008DF">
        <w:rPr>
          <w:rFonts w:ascii="Arial" w:hAnsi="Arial" w:cs="Arial"/>
        </w:rPr>
        <w:t>public</w:t>
      </w:r>
      <w:r w:rsidR="00C61310" w:rsidRPr="7F0008DF">
        <w:rPr>
          <w:rFonts w:ascii="Arial" w:hAnsi="Arial" w:cs="Arial"/>
        </w:rPr>
        <w:t xml:space="preserve"> funded organisation</w:t>
      </w:r>
      <w:r w:rsidR="002C19D6" w:rsidRPr="7F0008DF">
        <w:rPr>
          <w:rFonts w:ascii="Arial" w:hAnsi="Arial" w:cs="Arial"/>
        </w:rPr>
        <w:t xml:space="preserve">, therefore </w:t>
      </w:r>
      <w:r w:rsidR="00281B82" w:rsidRPr="7F0008DF">
        <w:rPr>
          <w:rFonts w:ascii="Arial" w:hAnsi="Arial" w:cs="Arial"/>
        </w:rPr>
        <w:t>there is a separation of Net Zero Plans between UWTSD and Coleg Sir Gar</w:t>
      </w:r>
      <w:r w:rsidR="00E55259" w:rsidRPr="7F0008DF">
        <w:rPr>
          <w:rFonts w:ascii="Arial" w:hAnsi="Arial" w:cs="Arial"/>
        </w:rPr>
        <w:t xml:space="preserve">. </w:t>
      </w:r>
    </w:p>
    <w:p w14:paraId="56786B8C" w14:textId="777CE9C8" w:rsidR="005E2933" w:rsidRDefault="005E2933" w:rsidP="00834995">
      <w:pPr>
        <w:jc w:val="both"/>
        <w:rPr>
          <w:rFonts w:ascii="Arial" w:hAnsi="Arial" w:cs="Arial"/>
        </w:rPr>
      </w:pPr>
    </w:p>
    <w:p w14:paraId="0E21A475" w14:textId="3BAEC74A" w:rsidR="009C77A6" w:rsidRDefault="009C77A6" w:rsidP="00834995">
      <w:pPr>
        <w:jc w:val="both"/>
        <w:rPr>
          <w:rFonts w:ascii="Arial" w:hAnsi="Arial" w:cs="Arial"/>
        </w:rPr>
      </w:pPr>
    </w:p>
    <w:p w14:paraId="3EA229BE" w14:textId="1B52F16D" w:rsidR="006F46EB" w:rsidRPr="006F46EB" w:rsidRDefault="00691E8B" w:rsidP="006F46EB">
      <w:pPr>
        <w:pStyle w:val="ListParagraph"/>
        <w:numPr>
          <w:ilvl w:val="0"/>
          <w:numId w:val="8"/>
        </w:numPr>
        <w:jc w:val="both"/>
        <w:rPr>
          <w:rFonts w:ascii="Arial" w:hAnsi="Arial" w:cs="Arial"/>
          <w:b/>
          <w:bCs/>
          <w:sz w:val="22"/>
          <w:szCs w:val="22"/>
        </w:rPr>
      </w:pPr>
      <w:r>
        <w:rPr>
          <w:rFonts w:ascii="Arial" w:hAnsi="Arial" w:cs="Arial"/>
          <w:b/>
          <w:bCs/>
        </w:rPr>
        <w:t>R</w:t>
      </w:r>
      <w:r w:rsidR="006F46EB" w:rsidRPr="006F46EB">
        <w:rPr>
          <w:rFonts w:ascii="Arial" w:hAnsi="Arial" w:cs="Arial"/>
          <w:b/>
          <w:bCs/>
        </w:rPr>
        <w:t>esource Implications</w:t>
      </w:r>
    </w:p>
    <w:p w14:paraId="7F4CF162" w14:textId="77777777" w:rsidR="006F46EB" w:rsidRPr="006F46EB" w:rsidRDefault="006F46EB" w:rsidP="006F46EB">
      <w:pPr>
        <w:pStyle w:val="ListParagraph"/>
        <w:jc w:val="both"/>
        <w:rPr>
          <w:rFonts w:ascii="Arial" w:hAnsi="Arial" w:cs="Arial"/>
          <w:b/>
          <w:bCs/>
          <w:sz w:val="22"/>
          <w:szCs w:val="22"/>
        </w:rPr>
      </w:pPr>
    </w:p>
    <w:p w14:paraId="6E282833" w14:textId="77777777" w:rsidR="006F46EB" w:rsidRPr="006F46EB" w:rsidRDefault="006F46EB" w:rsidP="006F46EB">
      <w:pPr>
        <w:pStyle w:val="ListParagraph"/>
        <w:jc w:val="both"/>
        <w:rPr>
          <w:rFonts w:ascii="Arial" w:hAnsi="Arial" w:cs="Arial"/>
          <w:b/>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696"/>
        <w:gridCol w:w="6814"/>
      </w:tblGrid>
      <w:tr w:rsidR="006F46EB" w:rsidRPr="00836B0D" w14:paraId="1E776069" w14:textId="77777777" w:rsidTr="00691E8B">
        <w:trPr>
          <w:jc w:val="center"/>
        </w:trPr>
        <w:tc>
          <w:tcPr>
            <w:tcW w:w="16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59B25FD" w14:textId="77777777" w:rsidR="006F46EB" w:rsidRPr="00836B0D" w:rsidRDefault="006F46EB" w:rsidP="000C45C0">
            <w:pPr>
              <w:jc w:val="both"/>
              <w:rPr>
                <w:rFonts w:ascii="Arial" w:hAnsi="Arial" w:cs="Arial"/>
                <w:b/>
                <w:sz w:val="22"/>
                <w:szCs w:val="22"/>
              </w:rPr>
            </w:pPr>
            <w:r w:rsidRPr="00836B0D">
              <w:rPr>
                <w:rFonts w:ascii="Arial" w:hAnsi="Arial" w:cs="Arial"/>
                <w:b/>
                <w:sz w:val="22"/>
                <w:szCs w:val="22"/>
              </w:rPr>
              <w:t>Implication</w:t>
            </w:r>
          </w:p>
        </w:tc>
        <w:tc>
          <w:tcPr>
            <w:tcW w:w="681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C0D1F51" w14:textId="77777777" w:rsidR="006F46EB" w:rsidRPr="00836B0D" w:rsidRDefault="006F46EB" w:rsidP="000C45C0">
            <w:pPr>
              <w:jc w:val="both"/>
              <w:rPr>
                <w:rFonts w:ascii="Arial" w:hAnsi="Arial" w:cs="Arial"/>
                <w:b/>
                <w:sz w:val="22"/>
                <w:szCs w:val="22"/>
              </w:rPr>
            </w:pPr>
            <w:r w:rsidRPr="00836B0D">
              <w:rPr>
                <w:rFonts w:ascii="Arial" w:hAnsi="Arial" w:cs="Arial"/>
                <w:b/>
                <w:sz w:val="22"/>
                <w:szCs w:val="22"/>
              </w:rPr>
              <w:t xml:space="preserve">Detail </w:t>
            </w:r>
          </w:p>
        </w:tc>
      </w:tr>
      <w:tr w:rsidR="006F46EB" w:rsidRPr="00836B0D" w14:paraId="20940B84" w14:textId="77777777" w:rsidTr="00691E8B">
        <w:trPr>
          <w:jc w:val="center"/>
        </w:trPr>
        <w:tc>
          <w:tcPr>
            <w:tcW w:w="1696" w:type="dxa"/>
            <w:tcBorders>
              <w:top w:val="single" w:sz="4" w:space="0" w:color="808080" w:themeColor="background1" w:themeShade="80"/>
            </w:tcBorders>
            <w:shd w:val="clear" w:color="auto" w:fill="auto"/>
          </w:tcPr>
          <w:p w14:paraId="64BA6AE4"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Finance</w:t>
            </w:r>
          </w:p>
        </w:tc>
        <w:tc>
          <w:tcPr>
            <w:tcW w:w="6814" w:type="dxa"/>
            <w:tcBorders>
              <w:top w:val="single" w:sz="4" w:space="0" w:color="808080" w:themeColor="background1" w:themeShade="80"/>
            </w:tcBorders>
            <w:shd w:val="clear" w:color="auto" w:fill="auto"/>
          </w:tcPr>
          <w:p w14:paraId="5A02D7F9" w14:textId="77777777" w:rsidR="002C5307" w:rsidRDefault="006F46EB" w:rsidP="000C45C0">
            <w:pPr>
              <w:jc w:val="both"/>
              <w:rPr>
                <w:rFonts w:ascii="Arial" w:hAnsi="Arial" w:cs="Arial"/>
                <w:i/>
                <w:iCs/>
                <w:sz w:val="22"/>
                <w:szCs w:val="22"/>
              </w:rPr>
            </w:pPr>
            <w:r w:rsidRPr="115D6790">
              <w:rPr>
                <w:rFonts w:ascii="Arial" w:hAnsi="Arial" w:cs="Arial"/>
                <w:i/>
                <w:iCs/>
                <w:sz w:val="22"/>
                <w:szCs w:val="22"/>
              </w:rPr>
              <w:t>There is limited revenue and capital available for investment in improvements.</w:t>
            </w:r>
          </w:p>
          <w:p w14:paraId="5EA3A95B" w14:textId="2175D9B2" w:rsidR="006F46EB" w:rsidRPr="00836B0D" w:rsidRDefault="006F46EB" w:rsidP="000C45C0">
            <w:pPr>
              <w:jc w:val="both"/>
              <w:rPr>
                <w:rFonts w:ascii="Arial" w:hAnsi="Arial" w:cs="Arial"/>
                <w:i/>
                <w:iCs/>
                <w:sz w:val="22"/>
                <w:szCs w:val="22"/>
              </w:rPr>
            </w:pPr>
            <w:r w:rsidRPr="115D6790">
              <w:rPr>
                <w:rFonts w:ascii="Arial" w:hAnsi="Arial" w:cs="Arial"/>
                <w:i/>
                <w:iCs/>
                <w:sz w:val="22"/>
                <w:szCs w:val="22"/>
              </w:rPr>
              <w:t>Salix funding</w:t>
            </w:r>
            <w:r w:rsidR="002C5307">
              <w:rPr>
                <w:rFonts w:ascii="Arial" w:hAnsi="Arial" w:cs="Arial"/>
                <w:i/>
                <w:iCs/>
                <w:sz w:val="22"/>
                <w:szCs w:val="22"/>
              </w:rPr>
              <w:t xml:space="preserve"> has been utilised </w:t>
            </w:r>
            <w:r w:rsidRPr="115D6790">
              <w:rPr>
                <w:rFonts w:ascii="Arial" w:hAnsi="Arial" w:cs="Arial"/>
                <w:i/>
                <w:iCs/>
                <w:sz w:val="22"/>
                <w:szCs w:val="22"/>
              </w:rPr>
              <w:t>an invest to save initiative.</w:t>
            </w:r>
            <w:r w:rsidR="00F30AA5">
              <w:rPr>
                <w:rFonts w:ascii="Arial" w:hAnsi="Arial" w:cs="Arial"/>
                <w:i/>
                <w:iCs/>
                <w:sz w:val="22"/>
                <w:szCs w:val="22"/>
              </w:rPr>
              <w:t xml:space="preserve">  For the 23/24 financial year </w:t>
            </w:r>
            <w:r w:rsidR="00BE4A30">
              <w:rPr>
                <w:rFonts w:ascii="Arial" w:hAnsi="Arial" w:cs="Arial"/>
                <w:i/>
                <w:iCs/>
                <w:sz w:val="22"/>
                <w:szCs w:val="22"/>
              </w:rPr>
              <w:t>the</w:t>
            </w:r>
            <w:r w:rsidR="006E1BDE">
              <w:rPr>
                <w:rFonts w:ascii="Arial" w:hAnsi="Arial" w:cs="Arial"/>
                <w:i/>
                <w:iCs/>
                <w:sz w:val="22"/>
                <w:szCs w:val="22"/>
              </w:rPr>
              <w:t xml:space="preserve"> Salix</w:t>
            </w:r>
            <w:r w:rsidR="00BE4A30">
              <w:rPr>
                <w:rFonts w:ascii="Arial" w:hAnsi="Arial" w:cs="Arial"/>
                <w:i/>
                <w:iCs/>
                <w:sz w:val="22"/>
                <w:szCs w:val="22"/>
              </w:rPr>
              <w:t xml:space="preserve"> recycling fund  for carbon improvements is set at £150 000.</w:t>
            </w:r>
            <w:r w:rsidRPr="115D6790">
              <w:rPr>
                <w:rFonts w:ascii="Arial" w:hAnsi="Arial" w:cs="Arial"/>
                <w:i/>
                <w:iCs/>
                <w:sz w:val="22"/>
                <w:szCs w:val="22"/>
              </w:rPr>
              <w:t xml:space="preserve"> </w:t>
            </w:r>
            <w:r w:rsidR="002C5307">
              <w:rPr>
                <w:rFonts w:ascii="Arial" w:hAnsi="Arial" w:cs="Arial"/>
                <w:i/>
                <w:iCs/>
                <w:sz w:val="22"/>
                <w:szCs w:val="22"/>
              </w:rPr>
              <w:t>There are further opportunities for Salix loans</w:t>
            </w:r>
          </w:p>
          <w:p w14:paraId="4137AC87" w14:textId="77777777" w:rsidR="00834C18" w:rsidRDefault="006F46EB" w:rsidP="000C45C0">
            <w:pPr>
              <w:jc w:val="both"/>
              <w:rPr>
                <w:rFonts w:ascii="Arial" w:hAnsi="Arial" w:cs="Arial"/>
                <w:i/>
                <w:iCs/>
                <w:sz w:val="22"/>
                <w:szCs w:val="22"/>
              </w:rPr>
            </w:pPr>
            <w:r w:rsidRPr="115D6790">
              <w:rPr>
                <w:rFonts w:ascii="Arial" w:hAnsi="Arial" w:cs="Arial"/>
                <w:i/>
                <w:iCs/>
                <w:sz w:val="22"/>
                <w:szCs w:val="22"/>
              </w:rPr>
              <w:t xml:space="preserve">There is good potential of HEFCW funding </w:t>
            </w:r>
            <w:r>
              <w:rPr>
                <w:rFonts w:ascii="Arial" w:hAnsi="Arial" w:cs="Arial"/>
                <w:i/>
                <w:iCs/>
                <w:sz w:val="22"/>
                <w:szCs w:val="22"/>
              </w:rPr>
              <w:t>given the NZC agenda</w:t>
            </w:r>
            <w:r w:rsidR="00A9210A">
              <w:rPr>
                <w:rFonts w:ascii="Arial" w:hAnsi="Arial" w:cs="Arial"/>
                <w:i/>
                <w:iCs/>
                <w:sz w:val="22"/>
                <w:szCs w:val="22"/>
              </w:rPr>
              <w:t xml:space="preserve">. </w:t>
            </w:r>
          </w:p>
          <w:p w14:paraId="000D706D" w14:textId="0468BD6D" w:rsidR="006F46EB" w:rsidRDefault="00A9210A" w:rsidP="000C45C0">
            <w:pPr>
              <w:jc w:val="both"/>
              <w:rPr>
                <w:rFonts w:ascii="Arial" w:hAnsi="Arial" w:cs="Arial"/>
                <w:i/>
                <w:iCs/>
                <w:sz w:val="22"/>
                <w:szCs w:val="22"/>
              </w:rPr>
            </w:pPr>
            <w:r>
              <w:rPr>
                <w:rFonts w:ascii="Arial" w:hAnsi="Arial" w:cs="Arial"/>
                <w:i/>
                <w:iCs/>
                <w:sz w:val="22"/>
                <w:szCs w:val="22"/>
              </w:rPr>
              <w:t xml:space="preserve">There is a need to invest in </w:t>
            </w:r>
            <w:r w:rsidR="00CC2AFA">
              <w:rPr>
                <w:rFonts w:ascii="Arial" w:hAnsi="Arial" w:cs="Arial"/>
                <w:i/>
                <w:iCs/>
                <w:sz w:val="22"/>
                <w:szCs w:val="22"/>
              </w:rPr>
              <w:t xml:space="preserve">high quality evaluation and monitoring </w:t>
            </w:r>
            <w:r w:rsidR="0066238A">
              <w:rPr>
                <w:rFonts w:ascii="Arial" w:hAnsi="Arial" w:cs="Arial"/>
                <w:i/>
                <w:iCs/>
                <w:sz w:val="22"/>
                <w:szCs w:val="22"/>
              </w:rPr>
              <w:t>of energy and water</w:t>
            </w:r>
          </w:p>
          <w:p w14:paraId="47A503EA" w14:textId="340ABA5B" w:rsidR="00A9210A" w:rsidRPr="00836B0D" w:rsidRDefault="00A9210A" w:rsidP="000C45C0">
            <w:pPr>
              <w:jc w:val="both"/>
              <w:rPr>
                <w:i/>
                <w:iCs/>
              </w:rPr>
            </w:pPr>
          </w:p>
        </w:tc>
      </w:tr>
      <w:tr w:rsidR="006F46EB" w:rsidRPr="00836B0D" w14:paraId="75D236FE" w14:textId="77777777" w:rsidTr="00691E8B">
        <w:trPr>
          <w:jc w:val="center"/>
        </w:trPr>
        <w:tc>
          <w:tcPr>
            <w:tcW w:w="1696" w:type="dxa"/>
            <w:shd w:val="clear" w:color="auto" w:fill="auto"/>
          </w:tcPr>
          <w:p w14:paraId="6A8A82D2"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Staff</w:t>
            </w:r>
          </w:p>
        </w:tc>
        <w:tc>
          <w:tcPr>
            <w:tcW w:w="6814" w:type="dxa"/>
            <w:shd w:val="clear" w:color="auto" w:fill="auto"/>
          </w:tcPr>
          <w:p w14:paraId="39CC23D6" w14:textId="0E820F64" w:rsidR="006F46EB" w:rsidRPr="00490004" w:rsidRDefault="00427383" w:rsidP="00427383">
            <w:pPr>
              <w:rPr>
                <w:rFonts w:ascii="Arial" w:hAnsi="Arial" w:cs="Arial"/>
                <w:i/>
                <w:sz w:val="22"/>
                <w:szCs w:val="22"/>
              </w:rPr>
            </w:pPr>
            <w:r w:rsidRPr="00490004">
              <w:rPr>
                <w:rFonts w:ascii="Arial" w:hAnsi="Arial" w:cs="Arial"/>
                <w:i/>
                <w:sz w:val="22"/>
                <w:szCs w:val="22"/>
              </w:rPr>
              <w:t>Head of Sustainability</w:t>
            </w:r>
            <w:r w:rsidR="00310D53" w:rsidRPr="00490004">
              <w:rPr>
                <w:rFonts w:ascii="Arial" w:hAnsi="Arial" w:cs="Arial"/>
                <w:i/>
                <w:sz w:val="22"/>
                <w:szCs w:val="22"/>
              </w:rPr>
              <w:t xml:space="preserve"> and the </w:t>
            </w:r>
            <w:r w:rsidR="00490004" w:rsidRPr="00490004">
              <w:rPr>
                <w:rFonts w:ascii="Arial" w:hAnsi="Arial" w:cs="Arial"/>
                <w:i/>
                <w:iCs/>
                <w:sz w:val="22"/>
                <w:szCs w:val="22"/>
              </w:rPr>
              <w:t>E</w:t>
            </w:r>
            <w:r w:rsidR="00310D53" w:rsidRPr="00490004">
              <w:rPr>
                <w:rFonts w:ascii="Arial" w:hAnsi="Arial" w:cs="Arial"/>
                <w:i/>
                <w:iCs/>
                <w:sz w:val="22"/>
                <w:szCs w:val="22"/>
              </w:rPr>
              <w:t>nvironment.</w:t>
            </w:r>
            <w:r w:rsidR="00493AC2" w:rsidRPr="00490004">
              <w:rPr>
                <w:rFonts w:ascii="Arial" w:hAnsi="Arial" w:cs="Arial"/>
                <w:i/>
                <w:sz w:val="22"/>
                <w:szCs w:val="22"/>
              </w:rPr>
              <w:t xml:space="preserve"> In post</w:t>
            </w:r>
            <w:r w:rsidRPr="00490004">
              <w:rPr>
                <w:rFonts w:ascii="Arial" w:hAnsi="Arial" w:cs="Arial"/>
                <w:i/>
                <w:sz w:val="22"/>
                <w:szCs w:val="22"/>
              </w:rPr>
              <w:t xml:space="preserve">. </w:t>
            </w:r>
          </w:p>
          <w:p w14:paraId="3C86391C" w14:textId="7FE8B0D1" w:rsidR="00427383" w:rsidRPr="00490004" w:rsidRDefault="00131868" w:rsidP="00427383">
            <w:pPr>
              <w:rPr>
                <w:rFonts w:ascii="Arial" w:hAnsi="Arial" w:cs="Arial"/>
                <w:i/>
                <w:sz w:val="22"/>
                <w:szCs w:val="22"/>
              </w:rPr>
            </w:pPr>
            <w:r w:rsidRPr="00490004">
              <w:rPr>
                <w:rFonts w:ascii="Arial" w:hAnsi="Arial" w:cs="Arial"/>
                <w:i/>
                <w:sz w:val="22"/>
                <w:szCs w:val="22"/>
              </w:rPr>
              <w:t xml:space="preserve">Sustainability and </w:t>
            </w:r>
            <w:r w:rsidR="00490004">
              <w:rPr>
                <w:rFonts w:ascii="Arial" w:hAnsi="Arial" w:cs="Arial"/>
                <w:i/>
                <w:iCs/>
                <w:sz w:val="22"/>
                <w:szCs w:val="22"/>
              </w:rPr>
              <w:t>E</w:t>
            </w:r>
            <w:r w:rsidR="0090772C" w:rsidRPr="00490004">
              <w:rPr>
                <w:rFonts w:ascii="Arial" w:hAnsi="Arial" w:cs="Arial"/>
                <w:i/>
                <w:iCs/>
                <w:sz w:val="22"/>
                <w:szCs w:val="22"/>
              </w:rPr>
              <w:t>nvironment</w:t>
            </w:r>
            <w:r w:rsidR="00490004">
              <w:rPr>
                <w:rFonts w:ascii="Arial" w:hAnsi="Arial" w:cs="Arial"/>
                <w:i/>
                <w:iCs/>
                <w:sz w:val="22"/>
                <w:szCs w:val="22"/>
              </w:rPr>
              <w:t>al Manager</w:t>
            </w:r>
          </w:p>
          <w:p w14:paraId="0BC11D23" w14:textId="52AF8AB7" w:rsidR="00BA5E20" w:rsidRPr="00490004" w:rsidRDefault="00BA5E20" w:rsidP="00427383">
            <w:pPr>
              <w:rPr>
                <w:rFonts w:ascii="Arial" w:hAnsi="Arial" w:cs="Arial"/>
                <w:i/>
                <w:sz w:val="22"/>
                <w:szCs w:val="22"/>
              </w:rPr>
            </w:pPr>
            <w:r w:rsidRPr="00490004">
              <w:rPr>
                <w:rFonts w:ascii="Arial" w:hAnsi="Arial" w:cs="Arial"/>
                <w:i/>
                <w:iCs/>
                <w:sz w:val="22"/>
                <w:szCs w:val="22"/>
              </w:rPr>
              <w:t xml:space="preserve">Sustainability </w:t>
            </w:r>
            <w:r w:rsidR="00490004">
              <w:rPr>
                <w:rFonts w:ascii="Arial" w:hAnsi="Arial" w:cs="Arial"/>
                <w:i/>
                <w:iCs/>
                <w:sz w:val="22"/>
                <w:szCs w:val="22"/>
              </w:rPr>
              <w:t>A</w:t>
            </w:r>
            <w:r w:rsidR="00310D53" w:rsidRPr="00490004">
              <w:rPr>
                <w:rFonts w:ascii="Arial" w:hAnsi="Arial" w:cs="Arial"/>
                <w:i/>
                <w:iCs/>
                <w:sz w:val="22"/>
                <w:szCs w:val="22"/>
              </w:rPr>
              <w:t xml:space="preserve">ssistant </w:t>
            </w:r>
          </w:p>
          <w:p w14:paraId="5EC99126" w14:textId="1ADAFC1A" w:rsidR="0005688C" w:rsidRPr="00490004" w:rsidRDefault="0005688C" w:rsidP="00427383">
            <w:pPr>
              <w:rPr>
                <w:rFonts w:ascii="Arial" w:hAnsi="Arial" w:cs="Arial"/>
                <w:i/>
                <w:sz w:val="22"/>
                <w:szCs w:val="22"/>
              </w:rPr>
            </w:pPr>
          </w:p>
        </w:tc>
      </w:tr>
      <w:tr w:rsidR="006F46EB" w:rsidRPr="00836B0D" w14:paraId="02F95A5E" w14:textId="77777777" w:rsidTr="00691E8B">
        <w:trPr>
          <w:jc w:val="center"/>
        </w:trPr>
        <w:tc>
          <w:tcPr>
            <w:tcW w:w="1696" w:type="dxa"/>
            <w:shd w:val="clear" w:color="auto" w:fill="auto"/>
          </w:tcPr>
          <w:p w14:paraId="1C94A676"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lastRenderedPageBreak/>
              <w:t>Assets</w:t>
            </w:r>
          </w:p>
        </w:tc>
        <w:tc>
          <w:tcPr>
            <w:tcW w:w="6814" w:type="dxa"/>
            <w:shd w:val="clear" w:color="auto" w:fill="auto"/>
          </w:tcPr>
          <w:p w14:paraId="0DC2BDD5" w14:textId="77777777" w:rsidR="006F46EB" w:rsidRPr="00836B0D" w:rsidRDefault="006F46EB" w:rsidP="000C45C0">
            <w:pPr>
              <w:jc w:val="both"/>
              <w:rPr>
                <w:rFonts w:ascii="Arial" w:hAnsi="Arial" w:cs="Arial"/>
                <w:i/>
                <w:sz w:val="22"/>
                <w:szCs w:val="22"/>
              </w:rPr>
            </w:pPr>
            <w:r>
              <w:rPr>
                <w:rFonts w:ascii="Arial" w:hAnsi="Arial" w:cs="Arial"/>
                <w:i/>
                <w:sz w:val="22"/>
                <w:szCs w:val="22"/>
              </w:rPr>
              <w:t>None</w:t>
            </w:r>
          </w:p>
        </w:tc>
      </w:tr>
      <w:tr w:rsidR="006F46EB" w:rsidRPr="00836B0D" w14:paraId="515133F7" w14:textId="77777777" w:rsidTr="00691E8B">
        <w:trPr>
          <w:jc w:val="center"/>
        </w:trPr>
        <w:tc>
          <w:tcPr>
            <w:tcW w:w="1696" w:type="dxa"/>
            <w:shd w:val="clear" w:color="auto" w:fill="auto"/>
          </w:tcPr>
          <w:p w14:paraId="330C6E4A"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Partners</w:t>
            </w:r>
          </w:p>
        </w:tc>
        <w:tc>
          <w:tcPr>
            <w:tcW w:w="6814" w:type="dxa"/>
            <w:shd w:val="clear" w:color="auto" w:fill="auto"/>
          </w:tcPr>
          <w:p w14:paraId="7EEFD1D1" w14:textId="08942C6C" w:rsidR="006F46EB" w:rsidRPr="00836B0D" w:rsidRDefault="00281B03" w:rsidP="000C45C0">
            <w:pPr>
              <w:jc w:val="both"/>
              <w:rPr>
                <w:rFonts w:ascii="Arial" w:hAnsi="Arial" w:cs="Arial"/>
                <w:i/>
                <w:sz w:val="22"/>
                <w:szCs w:val="22"/>
              </w:rPr>
            </w:pPr>
            <w:r w:rsidRPr="00490004">
              <w:rPr>
                <w:rFonts w:ascii="Arial" w:hAnsi="Arial" w:cs="Arial"/>
                <w:i/>
                <w:iCs/>
                <w:sz w:val="22"/>
                <w:szCs w:val="22"/>
              </w:rPr>
              <w:t xml:space="preserve">Finance </w:t>
            </w:r>
            <w:r w:rsidR="006D45FF">
              <w:rPr>
                <w:rFonts w:ascii="Arial" w:hAnsi="Arial" w:cs="Arial"/>
                <w:i/>
                <w:iCs/>
                <w:sz w:val="22"/>
                <w:szCs w:val="22"/>
              </w:rPr>
              <w:t>B</w:t>
            </w:r>
            <w:r w:rsidRPr="00490004">
              <w:rPr>
                <w:rFonts w:ascii="Arial" w:hAnsi="Arial" w:cs="Arial"/>
                <w:i/>
                <w:iCs/>
                <w:sz w:val="22"/>
                <w:szCs w:val="22"/>
              </w:rPr>
              <w:t xml:space="preserve">usiness </w:t>
            </w:r>
            <w:r w:rsidR="006D45FF">
              <w:rPr>
                <w:rFonts w:ascii="Arial" w:hAnsi="Arial" w:cs="Arial"/>
                <w:i/>
                <w:iCs/>
                <w:sz w:val="22"/>
                <w:szCs w:val="22"/>
              </w:rPr>
              <w:t>P</w:t>
            </w:r>
            <w:r w:rsidRPr="00490004">
              <w:rPr>
                <w:rFonts w:ascii="Arial" w:hAnsi="Arial" w:cs="Arial"/>
                <w:i/>
                <w:iCs/>
                <w:sz w:val="22"/>
                <w:szCs w:val="22"/>
              </w:rPr>
              <w:t>artner</w:t>
            </w:r>
            <w:r>
              <w:rPr>
                <w:rFonts w:ascii="Arial" w:hAnsi="Arial" w:cs="Arial"/>
                <w:i/>
                <w:sz w:val="22"/>
                <w:szCs w:val="22"/>
              </w:rPr>
              <w:t xml:space="preserve"> </w:t>
            </w:r>
          </w:p>
        </w:tc>
      </w:tr>
      <w:tr w:rsidR="006F46EB" w:rsidRPr="00836B0D" w14:paraId="6B6A64D0" w14:textId="77777777" w:rsidTr="00691E8B">
        <w:trPr>
          <w:jc w:val="center"/>
        </w:trPr>
        <w:tc>
          <w:tcPr>
            <w:tcW w:w="1696" w:type="dxa"/>
            <w:tcBorders>
              <w:top w:val="single" w:sz="4" w:space="0" w:color="C0C0C0"/>
              <w:left w:val="single" w:sz="4" w:space="0" w:color="C0C0C0"/>
              <w:bottom w:val="single" w:sz="4" w:space="0" w:color="C0C0C0"/>
              <w:right w:val="single" w:sz="4" w:space="0" w:color="C0C0C0"/>
            </w:tcBorders>
            <w:shd w:val="clear" w:color="auto" w:fill="auto"/>
          </w:tcPr>
          <w:p w14:paraId="33435A15"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Timescales</w:t>
            </w:r>
          </w:p>
        </w:tc>
        <w:tc>
          <w:tcPr>
            <w:tcW w:w="6814" w:type="dxa"/>
            <w:tcBorders>
              <w:top w:val="single" w:sz="4" w:space="0" w:color="C0C0C0"/>
              <w:left w:val="single" w:sz="4" w:space="0" w:color="C0C0C0"/>
              <w:bottom w:val="single" w:sz="4" w:space="0" w:color="C0C0C0"/>
              <w:right w:val="single" w:sz="4" w:space="0" w:color="C0C0C0"/>
            </w:tcBorders>
            <w:shd w:val="clear" w:color="auto" w:fill="auto"/>
          </w:tcPr>
          <w:p w14:paraId="501E0DA2" w14:textId="77777777" w:rsidR="00074DA8" w:rsidRDefault="006F46EB" w:rsidP="000C45C0">
            <w:pPr>
              <w:jc w:val="both"/>
              <w:rPr>
                <w:rFonts w:ascii="Arial" w:hAnsi="Arial" w:cs="Arial"/>
                <w:i/>
                <w:sz w:val="22"/>
                <w:szCs w:val="22"/>
              </w:rPr>
            </w:pPr>
            <w:r>
              <w:rPr>
                <w:rFonts w:ascii="Arial" w:hAnsi="Arial" w:cs="Arial"/>
                <w:i/>
                <w:sz w:val="22"/>
                <w:szCs w:val="22"/>
              </w:rPr>
              <w:t>Plan to be reviewed annually</w:t>
            </w:r>
            <w:r w:rsidR="00074DA8">
              <w:rPr>
                <w:rFonts w:ascii="Arial" w:hAnsi="Arial" w:cs="Arial"/>
                <w:i/>
                <w:sz w:val="22"/>
                <w:szCs w:val="22"/>
              </w:rPr>
              <w:t xml:space="preserve">; </w:t>
            </w:r>
          </w:p>
          <w:p w14:paraId="39E398D1" w14:textId="301C4678" w:rsidR="006F46EB" w:rsidRPr="00836B0D" w:rsidRDefault="00074DA8" w:rsidP="000C45C0">
            <w:pPr>
              <w:jc w:val="both"/>
              <w:rPr>
                <w:rFonts w:ascii="Arial" w:hAnsi="Arial" w:cs="Arial"/>
                <w:i/>
                <w:sz w:val="22"/>
                <w:szCs w:val="22"/>
              </w:rPr>
            </w:pPr>
            <w:r>
              <w:rPr>
                <w:rFonts w:ascii="Arial" w:hAnsi="Arial" w:cs="Arial"/>
                <w:i/>
                <w:sz w:val="22"/>
                <w:szCs w:val="22"/>
              </w:rPr>
              <w:t>action plan to be reviewed monthly</w:t>
            </w:r>
          </w:p>
        </w:tc>
      </w:tr>
      <w:tr w:rsidR="006F46EB" w:rsidRPr="00836B0D" w14:paraId="25EAB158" w14:textId="77777777" w:rsidTr="00691E8B">
        <w:trPr>
          <w:jc w:val="center"/>
        </w:trPr>
        <w:tc>
          <w:tcPr>
            <w:tcW w:w="1696" w:type="dxa"/>
            <w:tcBorders>
              <w:top w:val="single" w:sz="4" w:space="0" w:color="C0C0C0"/>
              <w:left w:val="single" w:sz="4" w:space="0" w:color="C0C0C0"/>
              <w:bottom w:val="single" w:sz="4" w:space="0" w:color="C0C0C0"/>
              <w:right w:val="single" w:sz="4" w:space="0" w:color="C0C0C0"/>
            </w:tcBorders>
            <w:shd w:val="clear" w:color="auto" w:fill="auto"/>
          </w:tcPr>
          <w:p w14:paraId="6BAA6610"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Leadership</w:t>
            </w:r>
          </w:p>
        </w:tc>
        <w:tc>
          <w:tcPr>
            <w:tcW w:w="6814" w:type="dxa"/>
            <w:tcBorders>
              <w:top w:val="single" w:sz="4" w:space="0" w:color="C0C0C0"/>
              <w:left w:val="single" w:sz="4" w:space="0" w:color="C0C0C0"/>
              <w:bottom w:val="single" w:sz="4" w:space="0" w:color="C0C0C0"/>
              <w:right w:val="single" w:sz="4" w:space="0" w:color="C0C0C0"/>
            </w:tcBorders>
            <w:shd w:val="clear" w:color="auto" w:fill="auto"/>
          </w:tcPr>
          <w:p w14:paraId="031A603D" w14:textId="3778CFBA" w:rsidR="006F46EB" w:rsidRPr="00836B0D" w:rsidRDefault="006F46EB" w:rsidP="000C45C0">
            <w:pPr>
              <w:jc w:val="both"/>
              <w:rPr>
                <w:i/>
                <w:iCs/>
              </w:rPr>
            </w:pPr>
            <w:r w:rsidRPr="115D6790">
              <w:rPr>
                <w:rFonts w:ascii="Arial" w:hAnsi="Arial" w:cs="Arial"/>
                <w:i/>
                <w:iCs/>
                <w:sz w:val="22"/>
                <w:szCs w:val="22"/>
              </w:rPr>
              <w:t>Exec</w:t>
            </w:r>
            <w:r w:rsidR="006D45FF">
              <w:rPr>
                <w:rFonts w:ascii="Arial" w:hAnsi="Arial" w:cs="Arial"/>
                <w:i/>
                <w:iCs/>
                <w:sz w:val="22"/>
                <w:szCs w:val="22"/>
              </w:rPr>
              <w:t>.</w:t>
            </w:r>
            <w:r w:rsidRPr="115D6790">
              <w:rPr>
                <w:rFonts w:ascii="Arial" w:hAnsi="Arial" w:cs="Arial"/>
                <w:i/>
                <w:iCs/>
                <w:sz w:val="22"/>
                <w:szCs w:val="22"/>
              </w:rPr>
              <w:t xml:space="preserve"> Head of Operational Estates and Facilities</w:t>
            </w:r>
          </w:p>
        </w:tc>
      </w:tr>
    </w:tbl>
    <w:p w14:paraId="67346B0A" w14:textId="77777777" w:rsidR="006F46EB" w:rsidRPr="006F46EB" w:rsidRDefault="006F46EB" w:rsidP="006F46EB">
      <w:pPr>
        <w:pStyle w:val="ListParagraph"/>
        <w:jc w:val="both"/>
        <w:rPr>
          <w:rFonts w:ascii="Arial" w:hAnsi="Arial" w:cs="Arial"/>
          <w:b/>
          <w:sz w:val="22"/>
          <w:szCs w:val="22"/>
        </w:rPr>
      </w:pPr>
    </w:p>
    <w:p w14:paraId="6B4A476D" w14:textId="77777777" w:rsidR="00691E8B" w:rsidRDefault="00691E8B" w:rsidP="00691E8B">
      <w:pPr>
        <w:jc w:val="both"/>
        <w:rPr>
          <w:rFonts w:ascii="Arial" w:hAnsi="Arial" w:cs="Arial"/>
          <w:b/>
          <w:bCs/>
          <w:sz w:val="22"/>
          <w:szCs w:val="22"/>
        </w:rPr>
      </w:pPr>
      <w:bookmarkStart w:id="1" w:name="_Hlk102139978"/>
    </w:p>
    <w:p w14:paraId="24612136" w14:textId="516E0A09" w:rsidR="006F46EB" w:rsidRPr="00691E8B" w:rsidRDefault="006F46EB" w:rsidP="00691E8B">
      <w:pPr>
        <w:pStyle w:val="ListParagraph"/>
        <w:numPr>
          <w:ilvl w:val="0"/>
          <w:numId w:val="8"/>
        </w:numPr>
        <w:jc w:val="both"/>
        <w:rPr>
          <w:rFonts w:ascii="Arial" w:hAnsi="Arial" w:cs="Arial"/>
          <w:b/>
          <w:sz w:val="22"/>
          <w:szCs w:val="22"/>
        </w:rPr>
      </w:pPr>
      <w:r w:rsidRPr="00691E8B">
        <w:rPr>
          <w:rFonts w:ascii="Arial" w:hAnsi="Arial" w:cs="Arial"/>
          <w:b/>
          <w:bCs/>
          <w:sz w:val="22"/>
          <w:szCs w:val="22"/>
        </w:rPr>
        <w:t xml:space="preserve"> Impact Assessment</w:t>
      </w:r>
      <w:bookmarkEnd w:id="1"/>
    </w:p>
    <w:p w14:paraId="49FEA841" w14:textId="77777777" w:rsidR="006F46EB" w:rsidRPr="006F46EB" w:rsidRDefault="006F46EB" w:rsidP="006F46EB">
      <w:pPr>
        <w:pStyle w:val="ListParagraph"/>
        <w:jc w:val="both"/>
        <w:rPr>
          <w:rFonts w:ascii="Arial" w:hAnsi="Arial" w:cs="Arial"/>
          <w:b/>
          <w:sz w:val="22"/>
          <w:szCs w:val="22"/>
        </w:rPr>
      </w:pPr>
    </w:p>
    <w:tbl>
      <w:tblPr>
        <w:tblW w:w="0" w:type="auto"/>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127"/>
        <w:gridCol w:w="1417"/>
        <w:gridCol w:w="4962"/>
      </w:tblGrid>
      <w:tr w:rsidR="006F46EB" w:rsidRPr="00836B0D" w14:paraId="01ABD26A" w14:textId="77777777" w:rsidTr="2FCC8749">
        <w:trPr>
          <w:jc w:val="center"/>
        </w:trPr>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3D43E504"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Implication</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70B5A078"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Impact Considered (Yes/No)</w:t>
            </w:r>
          </w:p>
        </w:tc>
        <w:tc>
          <w:tcPr>
            <w:tcW w:w="49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02DA0985"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 xml:space="preserve">Impact Identified </w:t>
            </w:r>
          </w:p>
        </w:tc>
      </w:tr>
      <w:tr w:rsidR="006F46EB" w:rsidRPr="00836B0D" w14:paraId="1B0E9EE7" w14:textId="77777777" w:rsidTr="2FCC8749">
        <w:trPr>
          <w:jc w:val="center"/>
        </w:trPr>
        <w:tc>
          <w:tcPr>
            <w:tcW w:w="2127" w:type="dxa"/>
            <w:tcBorders>
              <w:top w:val="single" w:sz="4" w:space="0" w:color="808080" w:themeColor="background1" w:themeShade="80"/>
            </w:tcBorders>
            <w:shd w:val="clear" w:color="auto" w:fill="auto"/>
          </w:tcPr>
          <w:p w14:paraId="37B3EE99"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Legal</w:t>
            </w:r>
          </w:p>
        </w:tc>
        <w:tc>
          <w:tcPr>
            <w:tcW w:w="1417" w:type="dxa"/>
            <w:tcBorders>
              <w:top w:val="single" w:sz="4" w:space="0" w:color="808080" w:themeColor="background1" w:themeShade="80"/>
            </w:tcBorders>
            <w:shd w:val="clear" w:color="auto" w:fill="auto"/>
          </w:tcPr>
          <w:p w14:paraId="0CD53600"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tcBorders>
              <w:top w:val="single" w:sz="4" w:space="0" w:color="808080" w:themeColor="background1" w:themeShade="80"/>
            </w:tcBorders>
            <w:shd w:val="clear" w:color="auto" w:fill="auto"/>
          </w:tcPr>
          <w:p w14:paraId="6A8568B4" w14:textId="77777777" w:rsidR="006F46EB" w:rsidRPr="00836B0D" w:rsidRDefault="006F46EB" w:rsidP="000C45C0">
            <w:pPr>
              <w:jc w:val="both"/>
              <w:rPr>
                <w:rFonts w:ascii="Arial" w:hAnsi="Arial" w:cs="Arial"/>
                <w:i/>
                <w:sz w:val="22"/>
                <w:szCs w:val="22"/>
              </w:rPr>
            </w:pPr>
            <w:r>
              <w:rPr>
                <w:rFonts w:ascii="Arial" w:hAnsi="Arial" w:cs="Arial"/>
                <w:i/>
                <w:sz w:val="22"/>
                <w:szCs w:val="22"/>
              </w:rPr>
              <w:t xml:space="preserve">Failure to comply with targets set by the Welsh Government </w:t>
            </w:r>
          </w:p>
        </w:tc>
      </w:tr>
      <w:tr w:rsidR="006F46EB" w:rsidRPr="00836B0D" w14:paraId="695F0005" w14:textId="77777777" w:rsidTr="2FCC8749">
        <w:trPr>
          <w:jc w:val="center"/>
        </w:trPr>
        <w:tc>
          <w:tcPr>
            <w:tcW w:w="2127" w:type="dxa"/>
            <w:shd w:val="clear" w:color="auto" w:fill="auto"/>
          </w:tcPr>
          <w:p w14:paraId="1AF2D1C5"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Contribution to the Strategic Plan</w:t>
            </w:r>
          </w:p>
        </w:tc>
        <w:tc>
          <w:tcPr>
            <w:tcW w:w="1417" w:type="dxa"/>
            <w:shd w:val="clear" w:color="auto" w:fill="auto"/>
          </w:tcPr>
          <w:p w14:paraId="706641D7"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shd w:val="clear" w:color="auto" w:fill="auto"/>
          </w:tcPr>
          <w:p w14:paraId="1DF8B5B1" w14:textId="77777777" w:rsidR="006F46EB" w:rsidRPr="00836B0D" w:rsidRDefault="006F46EB" w:rsidP="000C45C0">
            <w:pPr>
              <w:jc w:val="both"/>
              <w:rPr>
                <w:rFonts w:ascii="Arial" w:hAnsi="Arial" w:cs="Arial"/>
                <w:i/>
                <w:sz w:val="22"/>
                <w:szCs w:val="22"/>
              </w:rPr>
            </w:pPr>
            <w:r>
              <w:rPr>
                <w:rFonts w:ascii="Arial" w:hAnsi="Arial" w:cs="Arial"/>
                <w:i/>
                <w:sz w:val="22"/>
                <w:szCs w:val="22"/>
              </w:rPr>
              <w:t xml:space="preserve">It is designed to underpin </w:t>
            </w:r>
            <w:r w:rsidRPr="00836B0D">
              <w:rPr>
                <w:rFonts w:ascii="Arial" w:hAnsi="Arial" w:cs="Arial"/>
                <w:i/>
                <w:sz w:val="22"/>
                <w:szCs w:val="22"/>
              </w:rPr>
              <w:t>the University’s Strategic Plan</w:t>
            </w:r>
            <w:r>
              <w:rPr>
                <w:rFonts w:ascii="Arial" w:hAnsi="Arial" w:cs="Arial"/>
                <w:i/>
                <w:sz w:val="22"/>
                <w:szCs w:val="22"/>
              </w:rPr>
              <w:t xml:space="preserve">. The Carbon Action Plan is designed to make the University more sustainable by reducing its Carbon Footprint   </w:t>
            </w:r>
          </w:p>
        </w:tc>
      </w:tr>
      <w:tr w:rsidR="006F46EB" w:rsidRPr="00836B0D" w14:paraId="5EF2F893" w14:textId="77777777" w:rsidTr="2FCC8749">
        <w:trPr>
          <w:jc w:val="center"/>
        </w:trPr>
        <w:tc>
          <w:tcPr>
            <w:tcW w:w="2127" w:type="dxa"/>
            <w:shd w:val="clear" w:color="auto" w:fill="auto"/>
          </w:tcPr>
          <w:p w14:paraId="7C90ACE9"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Risk Analysis</w:t>
            </w:r>
          </w:p>
        </w:tc>
        <w:tc>
          <w:tcPr>
            <w:tcW w:w="1417" w:type="dxa"/>
            <w:shd w:val="clear" w:color="auto" w:fill="auto"/>
          </w:tcPr>
          <w:p w14:paraId="55465277"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shd w:val="clear" w:color="auto" w:fill="auto"/>
          </w:tcPr>
          <w:p w14:paraId="05D687C2" w14:textId="77777777" w:rsidR="006F46EB" w:rsidRDefault="006F46EB" w:rsidP="000C45C0">
            <w:pPr>
              <w:jc w:val="both"/>
              <w:rPr>
                <w:rFonts w:ascii="Arial" w:hAnsi="Arial" w:cs="Arial"/>
                <w:i/>
                <w:sz w:val="22"/>
                <w:szCs w:val="22"/>
              </w:rPr>
            </w:pPr>
            <w:r>
              <w:rPr>
                <w:rFonts w:ascii="Arial" w:hAnsi="Arial" w:cs="Arial"/>
                <w:i/>
                <w:sz w:val="22"/>
                <w:szCs w:val="22"/>
              </w:rPr>
              <w:t>Failure to adopt the Plan would result in the University not meeting its Carbon reduction targets set by the Welsh Government together with excessive CCL payments that are levied on utility bills. The University has been exempt from paying any duty based on its Carbon Emissions on Electricity and Gas. Failure to adopt the plan would also result in the University not Improving its Carbon Management KPI in</w:t>
            </w:r>
            <w:r>
              <w:rPr>
                <w:rFonts w:ascii="Arial" w:hAnsi="Arial" w:cs="Arial"/>
              </w:rPr>
              <w:t xml:space="preserve"> </w:t>
            </w:r>
            <w:r w:rsidRPr="00823755">
              <w:rPr>
                <w:rFonts w:ascii="Arial" w:hAnsi="Arial" w:cs="Arial"/>
                <w:i/>
                <w:sz w:val="22"/>
                <w:szCs w:val="22"/>
              </w:rPr>
              <w:t>People and Green Planet League</w:t>
            </w:r>
            <w:r>
              <w:rPr>
                <w:rFonts w:ascii="Arial" w:hAnsi="Arial" w:cs="Arial"/>
                <w:i/>
                <w:sz w:val="22"/>
                <w:szCs w:val="22"/>
              </w:rPr>
              <w:t xml:space="preserve">.  In the next report phase the University would be included, resulting in a levy of £16/Tonne (based on current rate) of Carbon. </w:t>
            </w:r>
            <w:r w:rsidRPr="00A53E48">
              <w:rPr>
                <w:rFonts w:ascii="Arial" w:hAnsi="Arial" w:cs="Arial"/>
                <w:i/>
                <w:sz w:val="22"/>
                <w:szCs w:val="22"/>
              </w:rPr>
              <w:t xml:space="preserve">There would be a </w:t>
            </w:r>
            <w:r>
              <w:rPr>
                <w:rFonts w:ascii="Arial" w:hAnsi="Arial" w:cs="Arial"/>
                <w:i/>
                <w:sz w:val="22"/>
                <w:szCs w:val="22"/>
              </w:rPr>
              <w:t xml:space="preserve">potentially </w:t>
            </w:r>
            <w:r w:rsidRPr="00A53E48">
              <w:rPr>
                <w:rFonts w:ascii="Arial" w:hAnsi="Arial" w:cs="Arial"/>
                <w:i/>
                <w:sz w:val="22"/>
                <w:szCs w:val="22"/>
              </w:rPr>
              <w:t xml:space="preserve">substantial financial implication based on current emissions. </w:t>
            </w:r>
          </w:p>
          <w:p w14:paraId="1C897453" w14:textId="0EFE8474" w:rsidR="007022A9" w:rsidRDefault="007022A9" w:rsidP="000C45C0">
            <w:pPr>
              <w:jc w:val="both"/>
              <w:rPr>
                <w:rFonts w:ascii="Arial" w:hAnsi="Arial" w:cs="Arial"/>
                <w:i/>
                <w:sz w:val="22"/>
                <w:szCs w:val="22"/>
              </w:rPr>
            </w:pPr>
            <w:r>
              <w:rPr>
                <w:rFonts w:ascii="Arial" w:hAnsi="Arial" w:cs="Arial"/>
                <w:i/>
                <w:sz w:val="22"/>
                <w:szCs w:val="22"/>
              </w:rPr>
              <w:t xml:space="preserve">Given the import that students place on </w:t>
            </w:r>
            <w:r w:rsidR="00615DEE">
              <w:rPr>
                <w:rFonts w:ascii="Arial" w:hAnsi="Arial" w:cs="Arial"/>
                <w:i/>
                <w:sz w:val="22"/>
                <w:szCs w:val="22"/>
              </w:rPr>
              <w:t>institu</w:t>
            </w:r>
            <w:r w:rsidR="001B15E0">
              <w:rPr>
                <w:rFonts w:ascii="Arial" w:hAnsi="Arial" w:cs="Arial"/>
                <w:i/>
                <w:sz w:val="22"/>
                <w:szCs w:val="22"/>
              </w:rPr>
              <w:t>tional climate responsibility, failure to adopt this plan will generate a</w:t>
            </w:r>
            <w:r w:rsidR="00723856">
              <w:rPr>
                <w:rFonts w:ascii="Arial" w:hAnsi="Arial" w:cs="Arial"/>
                <w:i/>
                <w:sz w:val="22"/>
                <w:szCs w:val="22"/>
              </w:rPr>
              <w:t xml:space="preserve"> medium</w:t>
            </w:r>
            <w:r w:rsidR="001B15E0">
              <w:rPr>
                <w:rFonts w:ascii="Arial" w:hAnsi="Arial" w:cs="Arial"/>
                <w:i/>
                <w:sz w:val="22"/>
                <w:szCs w:val="22"/>
              </w:rPr>
              <w:t xml:space="preserve"> risk of </w:t>
            </w:r>
            <w:r w:rsidR="004E5CBC">
              <w:rPr>
                <w:rFonts w:ascii="Arial" w:hAnsi="Arial" w:cs="Arial"/>
                <w:i/>
                <w:sz w:val="22"/>
                <w:szCs w:val="22"/>
              </w:rPr>
              <w:t>reducing student numbers</w:t>
            </w:r>
            <w:r w:rsidR="001B15E0">
              <w:rPr>
                <w:rFonts w:ascii="Arial" w:hAnsi="Arial" w:cs="Arial"/>
                <w:i/>
                <w:sz w:val="22"/>
                <w:szCs w:val="22"/>
              </w:rPr>
              <w:t xml:space="preserve">. </w:t>
            </w:r>
          </w:p>
          <w:p w14:paraId="1222DFDE" w14:textId="77777777" w:rsidR="006F46EB" w:rsidRPr="00836B0D" w:rsidRDefault="006F46EB" w:rsidP="000C45C0">
            <w:pPr>
              <w:jc w:val="both"/>
              <w:rPr>
                <w:rFonts w:ascii="Arial" w:hAnsi="Arial" w:cs="Arial"/>
                <w:i/>
                <w:sz w:val="22"/>
                <w:szCs w:val="22"/>
              </w:rPr>
            </w:pPr>
            <w:r>
              <w:rPr>
                <w:rFonts w:ascii="Arial" w:hAnsi="Arial" w:cs="Arial"/>
                <w:i/>
                <w:sz w:val="22"/>
                <w:szCs w:val="22"/>
              </w:rPr>
              <w:t xml:space="preserve">Finally, there is the reputational risk arising to the University if it is shown to be not meeting its carbon reduction targets. </w:t>
            </w:r>
          </w:p>
        </w:tc>
      </w:tr>
      <w:tr w:rsidR="006F46EB" w:rsidRPr="00836B0D" w14:paraId="7A609946" w14:textId="77777777" w:rsidTr="2FCC8749">
        <w:trPr>
          <w:jc w:val="center"/>
        </w:trPr>
        <w:tc>
          <w:tcPr>
            <w:tcW w:w="2127" w:type="dxa"/>
            <w:shd w:val="clear" w:color="auto" w:fill="auto"/>
          </w:tcPr>
          <w:p w14:paraId="2A3710B2"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Equality</w:t>
            </w:r>
          </w:p>
        </w:tc>
        <w:tc>
          <w:tcPr>
            <w:tcW w:w="1417" w:type="dxa"/>
            <w:shd w:val="clear" w:color="auto" w:fill="auto"/>
          </w:tcPr>
          <w:p w14:paraId="1D8848B8"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shd w:val="clear" w:color="auto" w:fill="auto"/>
          </w:tcPr>
          <w:p w14:paraId="105A7C56" w14:textId="77777777" w:rsidR="006F46EB" w:rsidRPr="00836B0D" w:rsidRDefault="006F46EB" w:rsidP="000C45C0">
            <w:pPr>
              <w:jc w:val="both"/>
              <w:rPr>
                <w:rFonts w:ascii="Arial" w:hAnsi="Arial" w:cs="Arial"/>
                <w:i/>
                <w:sz w:val="22"/>
                <w:szCs w:val="22"/>
              </w:rPr>
            </w:pPr>
            <w:r>
              <w:rPr>
                <w:rFonts w:ascii="Arial" w:hAnsi="Arial" w:cs="Arial"/>
                <w:i/>
                <w:sz w:val="22"/>
                <w:szCs w:val="22"/>
              </w:rPr>
              <w:t>The policy does not discriminate</w:t>
            </w:r>
          </w:p>
        </w:tc>
      </w:tr>
      <w:tr w:rsidR="006F46EB" w:rsidRPr="00836B0D" w14:paraId="1A872E93" w14:textId="77777777" w:rsidTr="2FCC8749">
        <w:trPr>
          <w:jc w:val="center"/>
        </w:trPr>
        <w:tc>
          <w:tcPr>
            <w:tcW w:w="2127" w:type="dxa"/>
            <w:shd w:val="clear" w:color="auto" w:fill="auto"/>
          </w:tcPr>
          <w:p w14:paraId="66E50ECF"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Welsh Language</w:t>
            </w:r>
          </w:p>
        </w:tc>
        <w:tc>
          <w:tcPr>
            <w:tcW w:w="1417" w:type="dxa"/>
            <w:shd w:val="clear" w:color="auto" w:fill="auto"/>
          </w:tcPr>
          <w:p w14:paraId="7C76091E"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shd w:val="clear" w:color="auto" w:fill="auto"/>
          </w:tcPr>
          <w:p w14:paraId="5748AFA5" w14:textId="77777777" w:rsidR="006F46EB" w:rsidRPr="00836B0D" w:rsidRDefault="006F46EB" w:rsidP="000C45C0">
            <w:pPr>
              <w:jc w:val="both"/>
              <w:rPr>
                <w:rFonts w:ascii="Arial" w:hAnsi="Arial" w:cs="Arial"/>
                <w:i/>
                <w:sz w:val="22"/>
                <w:szCs w:val="22"/>
              </w:rPr>
            </w:pPr>
            <w:r>
              <w:rPr>
                <w:rFonts w:ascii="Arial" w:hAnsi="Arial" w:cs="Arial"/>
                <w:i/>
                <w:sz w:val="22"/>
                <w:szCs w:val="22"/>
              </w:rPr>
              <w:t xml:space="preserve">The Policy can be provided in Welsh </w:t>
            </w:r>
          </w:p>
        </w:tc>
      </w:tr>
      <w:tr w:rsidR="006F46EB" w:rsidRPr="00836B0D" w14:paraId="579CEE5A" w14:textId="77777777" w:rsidTr="2FCC8749">
        <w:trPr>
          <w:jc w:val="center"/>
        </w:trPr>
        <w:tc>
          <w:tcPr>
            <w:tcW w:w="2127" w:type="dxa"/>
            <w:shd w:val="clear" w:color="auto" w:fill="auto"/>
          </w:tcPr>
          <w:p w14:paraId="4F128AE1"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Environmental and Sustainability</w:t>
            </w:r>
          </w:p>
        </w:tc>
        <w:tc>
          <w:tcPr>
            <w:tcW w:w="1417" w:type="dxa"/>
            <w:shd w:val="clear" w:color="auto" w:fill="auto"/>
          </w:tcPr>
          <w:p w14:paraId="1566AC89"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shd w:val="clear" w:color="auto" w:fill="auto"/>
          </w:tcPr>
          <w:p w14:paraId="1EF5D299" w14:textId="778F6D4E" w:rsidR="006F46EB" w:rsidRPr="00836B0D" w:rsidRDefault="006F46EB" w:rsidP="2FCC8749">
            <w:pPr>
              <w:jc w:val="both"/>
              <w:rPr>
                <w:rFonts w:ascii="Arial" w:hAnsi="Arial" w:cs="Arial"/>
                <w:i/>
                <w:iCs/>
                <w:sz w:val="22"/>
                <w:szCs w:val="22"/>
              </w:rPr>
            </w:pPr>
            <w:r w:rsidRPr="2FCC8749">
              <w:rPr>
                <w:rFonts w:ascii="Arial" w:hAnsi="Arial" w:cs="Arial"/>
                <w:i/>
                <w:iCs/>
                <w:sz w:val="22"/>
                <w:szCs w:val="22"/>
              </w:rPr>
              <w:t xml:space="preserve">The Carbon Action Plan is aimed to both support and strengthen the sustainability agenda and the University’s Sustainability </w:t>
            </w:r>
            <w:r w:rsidR="2532A678" w:rsidRPr="2FCC8749">
              <w:rPr>
                <w:rFonts w:ascii="Arial" w:hAnsi="Arial" w:cs="Arial"/>
                <w:i/>
                <w:iCs/>
                <w:sz w:val="22"/>
                <w:szCs w:val="22"/>
              </w:rPr>
              <w:t xml:space="preserve">and Environmental </w:t>
            </w:r>
            <w:r w:rsidRPr="2FCC8749">
              <w:rPr>
                <w:rFonts w:ascii="Arial" w:hAnsi="Arial" w:cs="Arial"/>
                <w:i/>
                <w:iCs/>
                <w:sz w:val="22"/>
                <w:szCs w:val="22"/>
              </w:rPr>
              <w:t>Strategic Plan</w:t>
            </w:r>
          </w:p>
        </w:tc>
      </w:tr>
      <w:tr w:rsidR="006F46EB" w:rsidRPr="00836B0D" w14:paraId="3F08432E" w14:textId="77777777" w:rsidTr="2FCC8749">
        <w:trPr>
          <w:jc w:val="center"/>
        </w:trPr>
        <w:tc>
          <w:tcPr>
            <w:tcW w:w="2127" w:type="dxa"/>
            <w:shd w:val="clear" w:color="auto" w:fill="auto"/>
          </w:tcPr>
          <w:p w14:paraId="3A70EA6E" w14:textId="77777777" w:rsidR="006F46EB" w:rsidRPr="00836B0D" w:rsidRDefault="006F46EB" w:rsidP="000C45C0">
            <w:pPr>
              <w:jc w:val="both"/>
              <w:rPr>
                <w:rFonts w:ascii="Arial" w:hAnsi="Arial" w:cs="Arial"/>
                <w:sz w:val="22"/>
                <w:szCs w:val="22"/>
              </w:rPr>
            </w:pPr>
            <w:r w:rsidRPr="00836B0D">
              <w:rPr>
                <w:rFonts w:ascii="Arial" w:hAnsi="Arial" w:cs="Arial"/>
                <w:sz w:val="22"/>
                <w:szCs w:val="22"/>
              </w:rPr>
              <w:t>Communication/ Media / Marketing</w:t>
            </w:r>
          </w:p>
        </w:tc>
        <w:tc>
          <w:tcPr>
            <w:tcW w:w="1417" w:type="dxa"/>
            <w:shd w:val="clear" w:color="auto" w:fill="auto"/>
          </w:tcPr>
          <w:p w14:paraId="18DE61D8" w14:textId="77777777" w:rsidR="006F46EB" w:rsidRPr="00836B0D" w:rsidRDefault="006F46EB" w:rsidP="000C45C0">
            <w:pPr>
              <w:jc w:val="both"/>
              <w:rPr>
                <w:rFonts w:ascii="Arial" w:hAnsi="Arial" w:cs="Arial"/>
                <w:sz w:val="22"/>
                <w:szCs w:val="22"/>
              </w:rPr>
            </w:pPr>
            <w:r>
              <w:rPr>
                <w:rFonts w:ascii="Arial" w:hAnsi="Arial" w:cs="Arial"/>
                <w:sz w:val="22"/>
                <w:szCs w:val="22"/>
              </w:rPr>
              <w:t>Yes</w:t>
            </w:r>
          </w:p>
        </w:tc>
        <w:tc>
          <w:tcPr>
            <w:tcW w:w="4962" w:type="dxa"/>
            <w:shd w:val="clear" w:color="auto" w:fill="auto"/>
          </w:tcPr>
          <w:p w14:paraId="265C53D1" w14:textId="77777777" w:rsidR="006F46EB" w:rsidRPr="00836B0D" w:rsidRDefault="006F46EB" w:rsidP="000C45C0">
            <w:pPr>
              <w:jc w:val="both"/>
              <w:rPr>
                <w:rFonts w:ascii="Arial" w:hAnsi="Arial" w:cs="Arial"/>
                <w:i/>
                <w:sz w:val="22"/>
                <w:szCs w:val="22"/>
              </w:rPr>
            </w:pPr>
            <w:r>
              <w:rPr>
                <w:rFonts w:ascii="Arial" w:hAnsi="Arial" w:cs="Arial"/>
                <w:i/>
                <w:sz w:val="22"/>
                <w:szCs w:val="22"/>
              </w:rPr>
              <w:t>Website, Press Releases, Notices via internal University media on all campuses</w:t>
            </w:r>
          </w:p>
        </w:tc>
      </w:tr>
    </w:tbl>
    <w:p w14:paraId="06FA27EC" w14:textId="77777777" w:rsidR="006F46EB" w:rsidRPr="006F46EB" w:rsidRDefault="006F46EB" w:rsidP="00A82A6C">
      <w:pPr>
        <w:pStyle w:val="ListParagraph"/>
        <w:jc w:val="both"/>
        <w:rPr>
          <w:rFonts w:ascii="Arial" w:hAnsi="Arial" w:cs="Arial"/>
          <w:b/>
          <w:sz w:val="22"/>
          <w:szCs w:val="22"/>
        </w:rPr>
      </w:pPr>
    </w:p>
    <w:p w14:paraId="45DA3D42" w14:textId="4A0B1586" w:rsidR="006F46EB" w:rsidRDefault="006F46EB" w:rsidP="00A82A6C">
      <w:pPr>
        <w:jc w:val="both"/>
        <w:rPr>
          <w:rFonts w:ascii="Arial" w:hAnsi="Arial" w:cs="Arial"/>
          <w:sz w:val="22"/>
          <w:szCs w:val="22"/>
        </w:rPr>
      </w:pPr>
      <w:r w:rsidRPr="2FCC8749">
        <w:rPr>
          <w:rFonts w:ascii="Arial" w:hAnsi="Arial" w:cs="Arial"/>
          <w:b/>
          <w:bCs/>
          <w:sz w:val="22"/>
          <w:szCs w:val="22"/>
        </w:rPr>
        <w:t xml:space="preserve">Author: </w:t>
      </w:r>
      <w:r w:rsidR="00153547" w:rsidRPr="2FCC8749">
        <w:rPr>
          <w:rFonts w:ascii="Arial" w:hAnsi="Arial" w:cs="Arial"/>
          <w:sz w:val="22"/>
          <w:szCs w:val="22"/>
        </w:rPr>
        <w:t>Kate</w:t>
      </w:r>
      <w:r w:rsidRPr="2FCC8749">
        <w:rPr>
          <w:rFonts w:ascii="Arial" w:hAnsi="Arial" w:cs="Arial"/>
          <w:sz w:val="22"/>
          <w:szCs w:val="22"/>
        </w:rPr>
        <w:t xml:space="preserve"> Williams</w:t>
      </w:r>
      <w:r w:rsidRPr="2FCC8749">
        <w:rPr>
          <w:rFonts w:ascii="Arial" w:hAnsi="Arial" w:cs="Arial"/>
          <w:b/>
          <w:bCs/>
          <w:sz w:val="22"/>
          <w:szCs w:val="22"/>
        </w:rPr>
        <w:t xml:space="preserve"> Job Title: </w:t>
      </w:r>
      <w:r w:rsidR="00153547" w:rsidRPr="2FCC8749">
        <w:rPr>
          <w:rFonts w:ascii="Arial" w:hAnsi="Arial" w:cs="Arial"/>
          <w:sz w:val="22"/>
          <w:szCs w:val="22"/>
        </w:rPr>
        <w:t>Head of Sustainability and the Environment</w:t>
      </w:r>
    </w:p>
    <w:p w14:paraId="45C90F31" w14:textId="5F92FDB9" w:rsidR="3DE74963" w:rsidRDefault="3DE74963" w:rsidP="2FCC8749">
      <w:pPr>
        <w:jc w:val="both"/>
        <w:rPr>
          <w:rFonts w:ascii="Arial" w:hAnsi="Arial" w:cs="Arial"/>
          <w:sz w:val="22"/>
          <w:szCs w:val="22"/>
        </w:rPr>
      </w:pPr>
      <w:r w:rsidRPr="2FCC8749">
        <w:rPr>
          <w:rFonts w:ascii="Arial" w:hAnsi="Arial" w:cs="Arial"/>
          <w:b/>
          <w:bCs/>
          <w:sz w:val="22"/>
          <w:szCs w:val="22"/>
        </w:rPr>
        <w:t xml:space="preserve">Author: </w:t>
      </w:r>
      <w:r w:rsidRPr="2FCC8749">
        <w:rPr>
          <w:rFonts w:ascii="Arial" w:hAnsi="Arial" w:cs="Arial"/>
          <w:sz w:val="22"/>
          <w:szCs w:val="22"/>
        </w:rPr>
        <w:t>Koi Merebark</w:t>
      </w:r>
      <w:r w:rsidRPr="2FCC8749">
        <w:rPr>
          <w:rFonts w:ascii="Arial" w:hAnsi="Arial" w:cs="Arial"/>
          <w:b/>
          <w:bCs/>
          <w:sz w:val="22"/>
          <w:szCs w:val="22"/>
        </w:rPr>
        <w:t xml:space="preserve"> Job Title: </w:t>
      </w:r>
      <w:r w:rsidRPr="2FCC8749">
        <w:rPr>
          <w:rFonts w:ascii="Arial" w:hAnsi="Arial" w:cs="Arial"/>
          <w:sz w:val="22"/>
          <w:szCs w:val="22"/>
        </w:rPr>
        <w:t xml:space="preserve"> Sustainability Officer </w:t>
      </w:r>
    </w:p>
    <w:p w14:paraId="2C1086E5" w14:textId="77777777" w:rsidR="00691E8B" w:rsidRDefault="00691E8B" w:rsidP="00A82A6C">
      <w:pPr>
        <w:jc w:val="both"/>
        <w:rPr>
          <w:rFonts w:ascii="Arial" w:hAnsi="Arial" w:cs="Arial"/>
          <w:sz w:val="22"/>
          <w:szCs w:val="22"/>
        </w:rPr>
      </w:pPr>
    </w:p>
    <w:p w14:paraId="3DC54442" w14:textId="77777777" w:rsidR="00691E8B" w:rsidRDefault="00691E8B" w:rsidP="00A82A6C">
      <w:pPr>
        <w:jc w:val="both"/>
        <w:rPr>
          <w:rFonts w:ascii="Arial" w:hAnsi="Arial" w:cs="Arial"/>
          <w:sz w:val="22"/>
          <w:szCs w:val="22"/>
        </w:rPr>
      </w:pPr>
    </w:p>
    <w:p w14:paraId="2E5755D8" w14:textId="77777777" w:rsidR="00691E8B" w:rsidRDefault="00691E8B" w:rsidP="00A82A6C">
      <w:pPr>
        <w:jc w:val="both"/>
        <w:rPr>
          <w:rFonts w:ascii="Arial" w:hAnsi="Arial" w:cs="Arial"/>
          <w:sz w:val="22"/>
          <w:szCs w:val="22"/>
        </w:rPr>
      </w:pPr>
    </w:p>
    <w:p w14:paraId="15F0C7B8" w14:textId="77777777" w:rsidR="00814EE9" w:rsidRDefault="00814EE9" w:rsidP="00A82A6C">
      <w:pPr>
        <w:jc w:val="both"/>
      </w:pPr>
    </w:p>
    <w:p w14:paraId="3CA68075" w14:textId="649BFA3E" w:rsidR="006F46EB" w:rsidRPr="00691E8B" w:rsidRDefault="00814EE9" w:rsidP="00691E8B">
      <w:pPr>
        <w:pStyle w:val="ListParagraph"/>
        <w:numPr>
          <w:ilvl w:val="0"/>
          <w:numId w:val="8"/>
        </w:numPr>
        <w:jc w:val="both"/>
        <w:rPr>
          <w:rFonts w:ascii="Arial" w:hAnsi="Arial" w:cs="Arial"/>
          <w:b/>
          <w:sz w:val="22"/>
          <w:szCs w:val="22"/>
        </w:rPr>
      </w:pPr>
      <w:r w:rsidRPr="00691E8B">
        <w:rPr>
          <w:rFonts w:ascii="Arial" w:hAnsi="Arial" w:cs="Arial"/>
          <w:b/>
          <w:sz w:val="22"/>
          <w:szCs w:val="22"/>
        </w:rPr>
        <w:t>Document version control</w:t>
      </w:r>
    </w:p>
    <w:p w14:paraId="0C684629" w14:textId="77777777" w:rsidR="00336733" w:rsidRDefault="00336733" w:rsidP="00336733">
      <w:pPr>
        <w:pStyle w:val="ListParagraph"/>
        <w:jc w:val="both"/>
        <w:rPr>
          <w:rFonts w:ascii="Arial" w:hAnsi="Arial" w:cs="Arial"/>
          <w:b/>
          <w:sz w:val="22"/>
          <w:szCs w:val="22"/>
        </w:rPr>
      </w:pPr>
    </w:p>
    <w:tbl>
      <w:tblPr>
        <w:tblStyle w:val="TableGrid"/>
        <w:tblW w:w="0" w:type="auto"/>
        <w:tblLook w:val="04A0" w:firstRow="1" w:lastRow="0" w:firstColumn="1" w:lastColumn="0" w:noHBand="0" w:noVBand="1"/>
      </w:tblPr>
      <w:tblGrid>
        <w:gridCol w:w="1410"/>
        <w:gridCol w:w="4344"/>
        <w:gridCol w:w="942"/>
        <w:gridCol w:w="2320"/>
      </w:tblGrid>
      <w:tr w:rsidR="00336733" w:rsidRPr="00836B0D" w14:paraId="7A9A7294" w14:textId="77777777" w:rsidTr="2FCC8749">
        <w:tc>
          <w:tcPr>
            <w:tcW w:w="1431" w:type="dxa"/>
            <w:shd w:val="clear" w:color="auto" w:fill="D9D9D9" w:themeFill="background1" w:themeFillShade="D9"/>
          </w:tcPr>
          <w:p w14:paraId="19630F3B" w14:textId="77777777" w:rsidR="00336733" w:rsidRPr="00836B0D" w:rsidRDefault="00336733" w:rsidP="000C45C0">
            <w:pPr>
              <w:jc w:val="both"/>
              <w:rPr>
                <w:rFonts w:ascii="Arial" w:hAnsi="Arial" w:cs="Arial"/>
                <w:sz w:val="22"/>
                <w:szCs w:val="22"/>
              </w:rPr>
            </w:pPr>
            <w:r w:rsidRPr="00836B0D">
              <w:rPr>
                <w:rFonts w:ascii="Arial" w:hAnsi="Arial" w:cs="Arial"/>
                <w:sz w:val="22"/>
                <w:szCs w:val="22"/>
              </w:rPr>
              <w:t>Version No:</w:t>
            </w:r>
          </w:p>
        </w:tc>
        <w:tc>
          <w:tcPr>
            <w:tcW w:w="4489" w:type="dxa"/>
            <w:shd w:val="clear" w:color="auto" w:fill="D9D9D9" w:themeFill="background1" w:themeFillShade="D9"/>
          </w:tcPr>
          <w:p w14:paraId="084C166A" w14:textId="77777777" w:rsidR="00336733" w:rsidRPr="00836B0D" w:rsidRDefault="00336733" w:rsidP="000C45C0">
            <w:pPr>
              <w:jc w:val="both"/>
              <w:rPr>
                <w:rFonts w:ascii="Arial" w:hAnsi="Arial" w:cs="Arial"/>
                <w:sz w:val="22"/>
                <w:szCs w:val="22"/>
              </w:rPr>
            </w:pPr>
            <w:r w:rsidRPr="00836B0D">
              <w:rPr>
                <w:rFonts w:ascii="Arial" w:hAnsi="Arial" w:cs="Arial"/>
                <w:sz w:val="22"/>
                <w:szCs w:val="22"/>
              </w:rPr>
              <w:t>Reason for change:</w:t>
            </w:r>
          </w:p>
        </w:tc>
        <w:tc>
          <w:tcPr>
            <w:tcW w:w="943" w:type="dxa"/>
            <w:shd w:val="clear" w:color="auto" w:fill="D9D9D9" w:themeFill="background1" w:themeFillShade="D9"/>
          </w:tcPr>
          <w:p w14:paraId="6A049B06" w14:textId="77777777" w:rsidR="00336733" w:rsidRPr="00836B0D" w:rsidRDefault="00336733" w:rsidP="000C45C0">
            <w:pPr>
              <w:jc w:val="both"/>
              <w:rPr>
                <w:rFonts w:ascii="Arial" w:hAnsi="Arial" w:cs="Arial"/>
                <w:sz w:val="22"/>
                <w:szCs w:val="22"/>
              </w:rPr>
            </w:pPr>
            <w:r w:rsidRPr="00836B0D">
              <w:rPr>
                <w:rFonts w:ascii="Arial" w:hAnsi="Arial" w:cs="Arial"/>
                <w:sz w:val="22"/>
                <w:szCs w:val="22"/>
              </w:rPr>
              <w:t>Author:</w:t>
            </w:r>
          </w:p>
        </w:tc>
        <w:tc>
          <w:tcPr>
            <w:tcW w:w="2379" w:type="dxa"/>
            <w:shd w:val="clear" w:color="auto" w:fill="D9D9D9" w:themeFill="background1" w:themeFillShade="D9"/>
          </w:tcPr>
          <w:p w14:paraId="4DBC3010" w14:textId="77777777" w:rsidR="00336733" w:rsidRPr="00836B0D" w:rsidRDefault="00336733" w:rsidP="000C45C0">
            <w:pPr>
              <w:jc w:val="both"/>
              <w:rPr>
                <w:rFonts w:ascii="Arial" w:hAnsi="Arial" w:cs="Arial"/>
                <w:sz w:val="22"/>
                <w:szCs w:val="22"/>
              </w:rPr>
            </w:pPr>
            <w:r w:rsidRPr="00836B0D">
              <w:rPr>
                <w:rFonts w:ascii="Arial" w:hAnsi="Arial" w:cs="Arial"/>
                <w:sz w:val="22"/>
                <w:szCs w:val="22"/>
              </w:rPr>
              <w:t>Date of change:</w:t>
            </w:r>
          </w:p>
          <w:p w14:paraId="478CAB75" w14:textId="77777777" w:rsidR="00336733" w:rsidRPr="00836B0D" w:rsidRDefault="00336733" w:rsidP="000C45C0">
            <w:pPr>
              <w:jc w:val="both"/>
              <w:rPr>
                <w:rFonts w:ascii="Arial" w:hAnsi="Arial" w:cs="Arial"/>
                <w:sz w:val="22"/>
                <w:szCs w:val="22"/>
              </w:rPr>
            </w:pPr>
          </w:p>
        </w:tc>
      </w:tr>
      <w:tr w:rsidR="00336733" w:rsidRPr="00836B0D" w14:paraId="63CD271B" w14:textId="77777777" w:rsidTr="2FCC8749">
        <w:tc>
          <w:tcPr>
            <w:tcW w:w="1431" w:type="dxa"/>
          </w:tcPr>
          <w:p w14:paraId="122A981F" w14:textId="57D389C3" w:rsidR="00336733" w:rsidRPr="00836B0D" w:rsidRDefault="00226059" w:rsidP="000C45C0">
            <w:pPr>
              <w:jc w:val="both"/>
              <w:rPr>
                <w:rFonts w:ascii="Arial" w:hAnsi="Arial" w:cs="Arial"/>
                <w:sz w:val="22"/>
                <w:szCs w:val="22"/>
              </w:rPr>
            </w:pPr>
            <w:r>
              <w:rPr>
                <w:rFonts w:ascii="Arial" w:hAnsi="Arial" w:cs="Arial"/>
                <w:sz w:val="22"/>
                <w:szCs w:val="22"/>
              </w:rPr>
              <w:t>V1</w:t>
            </w:r>
          </w:p>
        </w:tc>
        <w:tc>
          <w:tcPr>
            <w:tcW w:w="4489" w:type="dxa"/>
          </w:tcPr>
          <w:p w14:paraId="071A9696" w14:textId="25AC7C0F" w:rsidR="00336733" w:rsidRPr="00836B0D" w:rsidRDefault="00226059" w:rsidP="000C45C0">
            <w:pPr>
              <w:jc w:val="both"/>
              <w:rPr>
                <w:rFonts w:ascii="Arial" w:hAnsi="Arial" w:cs="Arial"/>
                <w:sz w:val="22"/>
                <w:szCs w:val="22"/>
              </w:rPr>
            </w:pPr>
            <w:r>
              <w:rPr>
                <w:rFonts w:ascii="Arial" w:hAnsi="Arial" w:cs="Arial"/>
                <w:sz w:val="22"/>
                <w:szCs w:val="22"/>
              </w:rPr>
              <w:t>Creation of an Interim Plan</w:t>
            </w:r>
          </w:p>
        </w:tc>
        <w:tc>
          <w:tcPr>
            <w:tcW w:w="943" w:type="dxa"/>
          </w:tcPr>
          <w:p w14:paraId="220FAA3F" w14:textId="040D71E4" w:rsidR="00336733" w:rsidRPr="00836B0D" w:rsidRDefault="00336733" w:rsidP="000C45C0">
            <w:pPr>
              <w:jc w:val="both"/>
              <w:rPr>
                <w:rFonts w:ascii="Arial" w:hAnsi="Arial" w:cs="Arial"/>
                <w:sz w:val="22"/>
                <w:szCs w:val="22"/>
              </w:rPr>
            </w:pPr>
            <w:r w:rsidRPr="115D6790">
              <w:rPr>
                <w:rFonts w:ascii="Arial" w:hAnsi="Arial" w:cs="Arial"/>
                <w:sz w:val="22"/>
                <w:szCs w:val="22"/>
              </w:rPr>
              <w:t>K</w:t>
            </w:r>
            <w:r w:rsidR="00226059">
              <w:rPr>
                <w:rFonts w:ascii="Arial" w:hAnsi="Arial" w:cs="Arial"/>
                <w:sz w:val="22"/>
                <w:szCs w:val="22"/>
              </w:rPr>
              <w:t>L</w:t>
            </w:r>
            <w:r w:rsidRPr="115D6790">
              <w:rPr>
                <w:rFonts w:ascii="Arial" w:hAnsi="Arial" w:cs="Arial"/>
                <w:sz w:val="22"/>
                <w:szCs w:val="22"/>
              </w:rPr>
              <w:t>W</w:t>
            </w:r>
          </w:p>
        </w:tc>
        <w:tc>
          <w:tcPr>
            <w:tcW w:w="2379" w:type="dxa"/>
          </w:tcPr>
          <w:p w14:paraId="4E02FDBD" w14:textId="5DD0EE3A" w:rsidR="00336733" w:rsidRPr="00836B0D" w:rsidRDefault="00226059" w:rsidP="000C45C0">
            <w:pPr>
              <w:jc w:val="both"/>
              <w:rPr>
                <w:rFonts w:ascii="Arial" w:hAnsi="Arial" w:cs="Arial"/>
                <w:sz w:val="22"/>
                <w:szCs w:val="22"/>
              </w:rPr>
            </w:pPr>
            <w:r>
              <w:rPr>
                <w:rFonts w:ascii="Arial" w:hAnsi="Arial" w:cs="Arial"/>
                <w:sz w:val="22"/>
                <w:szCs w:val="22"/>
              </w:rPr>
              <w:t>20.</w:t>
            </w:r>
            <w:r w:rsidR="00A341E8">
              <w:rPr>
                <w:rFonts w:ascii="Arial" w:hAnsi="Arial" w:cs="Arial"/>
                <w:sz w:val="22"/>
                <w:szCs w:val="22"/>
              </w:rPr>
              <w:t>12</w:t>
            </w:r>
            <w:r>
              <w:rPr>
                <w:rFonts w:ascii="Arial" w:hAnsi="Arial" w:cs="Arial"/>
                <w:sz w:val="22"/>
                <w:szCs w:val="22"/>
              </w:rPr>
              <w:t>.</w:t>
            </w:r>
            <w:r w:rsidR="00336733" w:rsidRPr="115D6790">
              <w:rPr>
                <w:rFonts w:ascii="Arial" w:hAnsi="Arial" w:cs="Arial"/>
                <w:sz w:val="22"/>
                <w:szCs w:val="22"/>
              </w:rPr>
              <w:t>22</w:t>
            </w:r>
          </w:p>
        </w:tc>
      </w:tr>
      <w:tr w:rsidR="00336733" w:rsidRPr="00836B0D" w14:paraId="70E24784" w14:textId="77777777" w:rsidTr="2FCC8749">
        <w:tc>
          <w:tcPr>
            <w:tcW w:w="1431" w:type="dxa"/>
          </w:tcPr>
          <w:p w14:paraId="506222C8" w14:textId="5756FB29" w:rsidR="00336733" w:rsidRPr="00836B0D" w:rsidRDefault="00336733" w:rsidP="2FCC8749">
            <w:pPr>
              <w:jc w:val="both"/>
              <w:rPr>
                <w:rFonts w:ascii="Arial" w:hAnsi="Arial" w:cs="Arial"/>
                <w:sz w:val="22"/>
                <w:szCs w:val="22"/>
              </w:rPr>
            </w:pPr>
          </w:p>
        </w:tc>
        <w:tc>
          <w:tcPr>
            <w:tcW w:w="4489" w:type="dxa"/>
          </w:tcPr>
          <w:p w14:paraId="5FDD22AE" w14:textId="225EF365" w:rsidR="00336733" w:rsidRPr="00836B0D" w:rsidRDefault="656A35D8" w:rsidP="2FCC8749">
            <w:pPr>
              <w:jc w:val="both"/>
              <w:rPr>
                <w:rFonts w:ascii="Arial" w:hAnsi="Arial" w:cs="Arial"/>
                <w:sz w:val="22"/>
                <w:szCs w:val="22"/>
              </w:rPr>
            </w:pPr>
            <w:r w:rsidRPr="2FCC8749">
              <w:rPr>
                <w:rFonts w:ascii="Arial" w:hAnsi="Arial" w:cs="Arial"/>
                <w:sz w:val="22"/>
                <w:szCs w:val="22"/>
              </w:rPr>
              <w:t xml:space="preserve">Senior Directorate Review &amp; Approve </w:t>
            </w:r>
          </w:p>
        </w:tc>
        <w:tc>
          <w:tcPr>
            <w:tcW w:w="943" w:type="dxa"/>
          </w:tcPr>
          <w:p w14:paraId="418846C0" w14:textId="2A454348" w:rsidR="00336733" w:rsidRPr="00836B0D" w:rsidRDefault="00336733" w:rsidP="2FCC8749">
            <w:pPr>
              <w:jc w:val="both"/>
              <w:rPr>
                <w:rFonts w:ascii="Arial" w:hAnsi="Arial" w:cs="Arial"/>
                <w:sz w:val="22"/>
                <w:szCs w:val="22"/>
              </w:rPr>
            </w:pPr>
          </w:p>
        </w:tc>
        <w:tc>
          <w:tcPr>
            <w:tcW w:w="2379" w:type="dxa"/>
          </w:tcPr>
          <w:p w14:paraId="240F0FEA" w14:textId="7F85C295" w:rsidR="00336733" w:rsidRPr="00836B0D" w:rsidRDefault="656A35D8" w:rsidP="2FCC8749">
            <w:pPr>
              <w:jc w:val="both"/>
              <w:rPr>
                <w:rFonts w:ascii="Arial" w:hAnsi="Arial" w:cs="Arial"/>
                <w:sz w:val="22"/>
                <w:szCs w:val="22"/>
              </w:rPr>
            </w:pPr>
            <w:r w:rsidRPr="2FCC8749">
              <w:rPr>
                <w:rFonts w:ascii="Arial" w:hAnsi="Arial" w:cs="Arial"/>
                <w:sz w:val="22"/>
                <w:szCs w:val="22"/>
              </w:rPr>
              <w:t>05.06.23</w:t>
            </w:r>
          </w:p>
        </w:tc>
      </w:tr>
      <w:tr w:rsidR="00336733" w:rsidRPr="00836B0D" w14:paraId="37521086" w14:textId="77777777" w:rsidTr="2FCC8749">
        <w:tc>
          <w:tcPr>
            <w:tcW w:w="1431" w:type="dxa"/>
          </w:tcPr>
          <w:p w14:paraId="33DE860B" w14:textId="2336B012" w:rsidR="00336733" w:rsidRPr="00836B0D" w:rsidRDefault="00336733" w:rsidP="2FCC8749">
            <w:pPr>
              <w:jc w:val="both"/>
              <w:rPr>
                <w:rFonts w:ascii="Arial" w:hAnsi="Arial" w:cs="Arial"/>
                <w:sz w:val="22"/>
                <w:szCs w:val="22"/>
              </w:rPr>
            </w:pPr>
          </w:p>
        </w:tc>
        <w:tc>
          <w:tcPr>
            <w:tcW w:w="4489" w:type="dxa"/>
          </w:tcPr>
          <w:p w14:paraId="7AC92DD5" w14:textId="7397D797" w:rsidR="00336733" w:rsidRPr="00836B0D" w:rsidRDefault="00336733" w:rsidP="2FCC8749">
            <w:pPr>
              <w:jc w:val="both"/>
              <w:rPr>
                <w:rFonts w:ascii="Arial" w:hAnsi="Arial" w:cs="Arial"/>
                <w:sz w:val="22"/>
                <w:szCs w:val="22"/>
              </w:rPr>
            </w:pPr>
          </w:p>
        </w:tc>
        <w:tc>
          <w:tcPr>
            <w:tcW w:w="943" w:type="dxa"/>
          </w:tcPr>
          <w:p w14:paraId="12F03C6B" w14:textId="525A7719" w:rsidR="00336733" w:rsidRPr="00836B0D" w:rsidRDefault="00336733" w:rsidP="2FCC8749">
            <w:pPr>
              <w:jc w:val="both"/>
              <w:rPr>
                <w:rFonts w:ascii="Arial" w:hAnsi="Arial" w:cs="Arial"/>
                <w:sz w:val="22"/>
                <w:szCs w:val="22"/>
              </w:rPr>
            </w:pPr>
          </w:p>
        </w:tc>
        <w:tc>
          <w:tcPr>
            <w:tcW w:w="2379" w:type="dxa"/>
          </w:tcPr>
          <w:p w14:paraId="254A880D" w14:textId="3EEE2DA9" w:rsidR="00336733" w:rsidRPr="00836B0D" w:rsidRDefault="00336733" w:rsidP="2FCC8749">
            <w:pPr>
              <w:jc w:val="both"/>
              <w:rPr>
                <w:rFonts w:ascii="Arial" w:hAnsi="Arial" w:cs="Arial"/>
                <w:sz w:val="22"/>
                <w:szCs w:val="22"/>
              </w:rPr>
            </w:pPr>
          </w:p>
        </w:tc>
      </w:tr>
      <w:tr w:rsidR="00336733" w:rsidRPr="00836B0D" w14:paraId="34CCA852" w14:textId="77777777" w:rsidTr="2FCC8749">
        <w:tc>
          <w:tcPr>
            <w:tcW w:w="1431" w:type="dxa"/>
          </w:tcPr>
          <w:p w14:paraId="6250A830" w14:textId="77777777" w:rsidR="00336733" w:rsidRPr="00836B0D" w:rsidRDefault="00336733" w:rsidP="2FCC8749">
            <w:pPr>
              <w:jc w:val="both"/>
              <w:rPr>
                <w:rFonts w:ascii="Arial" w:hAnsi="Arial" w:cs="Arial"/>
                <w:sz w:val="22"/>
                <w:szCs w:val="22"/>
              </w:rPr>
            </w:pPr>
          </w:p>
        </w:tc>
        <w:tc>
          <w:tcPr>
            <w:tcW w:w="4489" w:type="dxa"/>
          </w:tcPr>
          <w:p w14:paraId="4B512C87" w14:textId="77777777" w:rsidR="00336733" w:rsidRPr="00836B0D" w:rsidRDefault="00336733" w:rsidP="2FCC8749">
            <w:pPr>
              <w:jc w:val="both"/>
              <w:rPr>
                <w:rFonts w:ascii="Arial" w:hAnsi="Arial" w:cs="Arial"/>
                <w:sz w:val="22"/>
                <w:szCs w:val="22"/>
              </w:rPr>
            </w:pPr>
          </w:p>
        </w:tc>
        <w:tc>
          <w:tcPr>
            <w:tcW w:w="943" w:type="dxa"/>
          </w:tcPr>
          <w:p w14:paraId="042610E3" w14:textId="77777777" w:rsidR="00336733" w:rsidRPr="00836B0D" w:rsidRDefault="00336733" w:rsidP="2FCC8749">
            <w:pPr>
              <w:jc w:val="both"/>
              <w:rPr>
                <w:rFonts w:ascii="Arial" w:hAnsi="Arial" w:cs="Arial"/>
                <w:sz w:val="22"/>
                <w:szCs w:val="22"/>
              </w:rPr>
            </w:pPr>
          </w:p>
        </w:tc>
        <w:tc>
          <w:tcPr>
            <w:tcW w:w="2379" w:type="dxa"/>
          </w:tcPr>
          <w:p w14:paraId="43627FC6" w14:textId="77777777" w:rsidR="00336733" w:rsidRPr="00836B0D" w:rsidRDefault="00336733" w:rsidP="2FCC8749">
            <w:pPr>
              <w:jc w:val="both"/>
              <w:rPr>
                <w:rFonts w:ascii="Arial" w:hAnsi="Arial" w:cs="Arial"/>
                <w:sz w:val="22"/>
                <w:szCs w:val="22"/>
              </w:rPr>
            </w:pPr>
          </w:p>
        </w:tc>
      </w:tr>
    </w:tbl>
    <w:p w14:paraId="33545368" w14:textId="5A04CBEE" w:rsidR="00336733" w:rsidRDefault="00336733" w:rsidP="2FCC8749">
      <w:pPr>
        <w:jc w:val="both"/>
        <w:rPr>
          <w:rFonts w:ascii="Arial" w:hAnsi="Arial" w:cs="Arial"/>
          <w:b/>
          <w:bCs/>
          <w:sz w:val="22"/>
          <w:szCs w:val="22"/>
        </w:rPr>
      </w:pPr>
    </w:p>
    <w:p w14:paraId="0402CE47" w14:textId="70358872" w:rsidR="00DD3A41" w:rsidRDefault="53E1C808" w:rsidP="2FCC8749">
      <w:pPr>
        <w:jc w:val="both"/>
        <w:rPr>
          <w:rFonts w:ascii="Arial" w:hAnsi="Arial" w:cs="Arial"/>
          <w:sz w:val="22"/>
          <w:szCs w:val="22"/>
        </w:rPr>
      </w:pPr>
      <w:r w:rsidRPr="2FCC8749">
        <w:rPr>
          <w:rFonts w:ascii="Arial" w:hAnsi="Arial" w:cs="Arial"/>
          <w:b/>
          <w:bCs/>
          <w:sz w:val="22"/>
          <w:szCs w:val="22"/>
        </w:rPr>
        <w:t xml:space="preserve">Current status of Policy:  </w:t>
      </w:r>
      <w:r w:rsidR="6A1D4C5C" w:rsidRPr="2FCC8749">
        <w:rPr>
          <w:rFonts w:ascii="Arial" w:hAnsi="Arial" w:cs="Arial"/>
          <w:sz w:val="22"/>
          <w:szCs w:val="22"/>
        </w:rPr>
        <w:t>A</w:t>
      </w:r>
      <w:r w:rsidRPr="2FCC8749">
        <w:rPr>
          <w:rFonts w:ascii="Arial" w:hAnsi="Arial" w:cs="Arial"/>
          <w:sz w:val="22"/>
          <w:szCs w:val="22"/>
        </w:rPr>
        <w:t>pproved</w:t>
      </w:r>
    </w:p>
    <w:p w14:paraId="643F6980" w14:textId="318B9E08" w:rsidR="00DD3A41" w:rsidRDefault="00DD3A41" w:rsidP="2FCC8749">
      <w:pPr>
        <w:jc w:val="both"/>
        <w:rPr>
          <w:rFonts w:ascii="Arial" w:hAnsi="Arial" w:cs="Arial"/>
          <w:sz w:val="22"/>
          <w:szCs w:val="22"/>
        </w:rPr>
      </w:pPr>
    </w:p>
    <w:p w14:paraId="3F0392EB" w14:textId="67434D56" w:rsidR="00DD3A41" w:rsidRDefault="53E1C808" w:rsidP="2FCC8749">
      <w:pPr>
        <w:jc w:val="both"/>
        <w:rPr>
          <w:rFonts w:ascii="Arial" w:hAnsi="Arial" w:cs="Arial"/>
          <w:sz w:val="22"/>
          <w:szCs w:val="22"/>
        </w:rPr>
      </w:pPr>
      <w:r w:rsidRPr="2FCC8749">
        <w:rPr>
          <w:rFonts w:ascii="Arial" w:hAnsi="Arial" w:cs="Arial"/>
          <w:b/>
          <w:bCs/>
          <w:sz w:val="22"/>
          <w:szCs w:val="22"/>
        </w:rPr>
        <w:t xml:space="preserve">Is the Policy applicable to: </w:t>
      </w:r>
      <w:r w:rsidRPr="2FCC8749">
        <w:rPr>
          <w:rFonts w:ascii="Arial" w:hAnsi="Arial" w:cs="Arial"/>
          <w:sz w:val="22"/>
          <w:szCs w:val="22"/>
        </w:rPr>
        <w:t xml:space="preserve">HE </w:t>
      </w:r>
    </w:p>
    <w:p w14:paraId="61E51D70" w14:textId="7E159F9C" w:rsidR="00DD3A41" w:rsidRDefault="00DD3A41" w:rsidP="2FCC8749">
      <w:pPr>
        <w:jc w:val="both"/>
        <w:rPr>
          <w:rFonts w:ascii="Arial" w:hAnsi="Arial" w:cs="Arial"/>
          <w:sz w:val="22"/>
          <w:szCs w:val="22"/>
        </w:rPr>
      </w:pPr>
    </w:p>
    <w:p w14:paraId="1E0F0B84" w14:textId="5E43A53E" w:rsidR="00DD3A41" w:rsidRDefault="53E1C808" w:rsidP="2FCC8749">
      <w:pPr>
        <w:jc w:val="both"/>
        <w:rPr>
          <w:rFonts w:ascii="Arial" w:hAnsi="Arial" w:cs="Arial"/>
          <w:sz w:val="22"/>
          <w:szCs w:val="22"/>
        </w:rPr>
      </w:pPr>
      <w:r w:rsidRPr="2FCC8749">
        <w:rPr>
          <w:rFonts w:ascii="Arial" w:hAnsi="Arial" w:cs="Arial"/>
          <w:b/>
          <w:bCs/>
          <w:sz w:val="22"/>
          <w:szCs w:val="22"/>
        </w:rPr>
        <w:t xml:space="preserve">Date ratified: </w:t>
      </w:r>
      <w:r w:rsidRPr="2FCC8749">
        <w:rPr>
          <w:rFonts w:ascii="Arial" w:hAnsi="Arial" w:cs="Arial"/>
          <w:sz w:val="22"/>
          <w:szCs w:val="22"/>
        </w:rPr>
        <w:t>05/06/2023</w:t>
      </w:r>
    </w:p>
    <w:p w14:paraId="1CC035E7" w14:textId="5EFAE5EF" w:rsidR="00DD3A41" w:rsidRDefault="00DD3A41" w:rsidP="2FCC8749">
      <w:pPr>
        <w:jc w:val="both"/>
        <w:rPr>
          <w:rFonts w:ascii="Arial" w:hAnsi="Arial" w:cs="Arial"/>
          <w:sz w:val="22"/>
          <w:szCs w:val="22"/>
        </w:rPr>
      </w:pPr>
    </w:p>
    <w:p w14:paraId="501C7E67" w14:textId="0481B0F0" w:rsidR="00DD3A41" w:rsidRDefault="53E1C808" w:rsidP="2FCC8749">
      <w:pPr>
        <w:jc w:val="both"/>
        <w:rPr>
          <w:rFonts w:ascii="Arial" w:hAnsi="Arial" w:cs="Arial"/>
          <w:b/>
          <w:bCs/>
          <w:sz w:val="22"/>
          <w:szCs w:val="22"/>
        </w:rPr>
      </w:pPr>
      <w:r w:rsidRPr="2FCC8749">
        <w:rPr>
          <w:rFonts w:ascii="Arial" w:hAnsi="Arial" w:cs="Arial"/>
          <w:b/>
          <w:bCs/>
          <w:sz w:val="22"/>
          <w:szCs w:val="22"/>
        </w:rPr>
        <w:t xml:space="preserve">Date effective from: </w:t>
      </w:r>
      <w:r w:rsidR="733A185D" w:rsidRPr="2FCC8749">
        <w:rPr>
          <w:rFonts w:ascii="Arial" w:hAnsi="Arial" w:cs="Arial"/>
          <w:sz w:val="22"/>
          <w:szCs w:val="22"/>
        </w:rPr>
        <w:t>05/06/2023</w:t>
      </w:r>
      <w:r w:rsidR="733A185D" w:rsidRPr="2FCC8749">
        <w:rPr>
          <w:rFonts w:ascii="Arial" w:hAnsi="Arial" w:cs="Arial"/>
          <w:b/>
          <w:bCs/>
          <w:sz w:val="22"/>
          <w:szCs w:val="22"/>
        </w:rPr>
        <w:t xml:space="preserve"> </w:t>
      </w:r>
    </w:p>
    <w:p w14:paraId="1F9A47B7" w14:textId="2E1143A3" w:rsidR="00DD3A41" w:rsidRDefault="00DD3A41" w:rsidP="2FCC8749">
      <w:pPr>
        <w:jc w:val="both"/>
        <w:rPr>
          <w:rFonts w:ascii="Arial" w:hAnsi="Arial" w:cs="Arial"/>
          <w:b/>
          <w:bCs/>
          <w:sz w:val="22"/>
          <w:szCs w:val="22"/>
        </w:rPr>
      </w:pPr>
    </w:p>
    <w:p w14:paraId="32641E7A" w14:textId="45684401" w:rsidR="00DD3A41" w:rsidRDefault="53E1C808" w:rsidP="2FCC8749">
      <w:pPr>
        <w:jc w:val="both"/>
        <w:rPr>
          <w:rFonts w:ascii="Arial" w:hAnsi="Arial" w:cs="Arial"/>
          <w:sz w:val="22"/>
          <w:szCs w:val="22"/>
        </w:rPr>
      </w:pPr>
      <w:r w:rsidRPr="2FCC8749">
        <w:rPr>
          <w:rFonts w:ascii="Arial" w:hAnsi="Arial" w:cs="Arial"/>
          <w:b/>
          <w:bCs/>
          <w:sz w:val="22"/>
          <w:szCs w:val="22"/>
        </w:rPr>
        <w:t xml:space="preserve">Policy review date: </w:t>
      </w:r>
      <w:r w:rsidR="6BF1EE89" w:rsidRPr="2FCC8749">
        <w:rPr>
          <w:rFonts w:ascii="Arial" w:hAnsi="Arial" w:cs="Arial"/>
          <w:sz w:val="22"/>
          <w:szCs w:val="22"/>
        </w:rPr>
        <w:t>05/06/2024</w:t>
      </w:r>
    </w:p>
    <w:p w14:paraId="626F46FF" w14:textId="7E0773BB" w:rsidR="00DD3A41" w:rsidRDefault="00DD3A41" w:rsidP="2FCC8749">
      <w:pPr>
        <w:jc w:val="both"/>
        <w:rPr>
          <w:rFonts w:ascii="Arial" w:hAnsi="Arial" w:cs="Arial"/>
          <w:sz w:val="22"/>
          <w:szCs w:val="22"/>
        </w:rPr>
      </w:pPr>
    </w:p>
    <w:p w14:paraId="20490268" w14:textId="61320DE0" w:rsidR="00DD3A41" w:rsidRDefault="53E1C808" w:rsidP="2FCC8749">
      <w:pPr>
        <w:jc w:val="both"/>
        <w:rPr>
          <w:rFonts w:ascii="Arial" w:hAnsi="Arial" w:cs="Arial"/>
          <w:sz w:val="22"/>
          <w:szCs w:val="22"/>
        </w:rPr>
      </w:pPr>
      <w:r w:rsidRPr="2FCC8749">
        <w:rPr>
          <w:rFonts w:ascii="Arial" w:hAnsi="Arial" w:cs="Arial"/>
          <w:b/>
          <w:bCs/>
          <w:sz w:val="22"/>
          <w:szCs w:val="22"/>
        </w:rPr>
        <w:t xml:space="preserve">For publication: </w:t>
      </w:r>
      <w:r w:rsidRPr="2FCC8749">
        <w:rPr>
          <w:rFonts w:ascii="Arial" w:hAnsi="Arial" w:cs="Arial"/>
          <w:sz w:val="22"/>
          <w:szCs w:val="22"/>
        </w:rPr>
        <w:t>on UWTSD website / Hw</w:t>
      </w:r>
      <w:r w:rsidR="0CE247A8" w:rsidRPr="2FCC8749">
        <w:rPr>
          <w:rFonts w:ascii="Arial" w:hAnsi="Arial" w:cs="Arial"/>
          <w:sz w:val="22"/>
          <w:szCs w:val="22"/>
        </w:rPr>
        <w:t>b</w:t>
      </w:r>
      <w:r w:rsidRPr="2FCC8749">
        <w:rPr>
          <w:rFonts w:ascii="Arial" w:hAnsi="Arial" w:cs="Arial"/>
          <w:sz w:val="22"/>
          <w:szCs w:val="22"/>
        </w:rPr>
        <w:t xml:space="preserve"> </w:t>
      </w:r>
    </w:p>
    <w:p w14:paraId="62FF9480" w14:textId="00D9F7A7" w:rsidR="00DD3A41" w:rsidRDefault="00DD3A41" w:rsidP="2E5C7791">
      <w:pPr>
        <w:jc w:val="both"/>
        <w:rPr>
          <w:rFonts w:ascii="Arial" w:hAnsi="Arial" w:cs="Arial"/>
          <w:sz w:val="22"/>
          <w:szCs w:val="22"/>
        </w:rPr>
      </w:pPr>
    </w:p>
    <w:p w14:paraId="756C9364" w14:textId="3CDA9868" w:rsidR="00DD3A41" w:rsidRDefault="00DD3A41" w:rsidP="2E5C7791">
      <w:pPr>
        <w:jc w:val="both"/>
        <w:rPr>
          <w:rFonts w:ascii="Arial" w:hAnsi="Arial" w:cs="Arial"/>
          <w:b/>
          <w:bCs/>
          <w:sz w:val="22"/>
          <w:szCs w:val="22"/>
        </w:rPr>
      </w:pPr>
    </w:p>
    <w:p w14:paraId="7EE2DFEB" w14:textId="7DC5DEB8" w:rsidR="2E5C7791" w:rsidRDefault="2E5C7791" w:rsidP="2E5C7791">
      <w:pPr>
        <w:jc w:val="both"/>
        <w:rPr>
          <w:rFonts w:ascii="Arial" w:hAnsi="Arial" w:cs="Arial"/>
          <w:b/>
          <w:bCs/>
          <w:sz w:val="22"/>
          <w:szCs w:val="22"/>
        </w:rPr>
      </w:pPr>
    </w:p>
    <w:p w14:paraId="319515D1" w14:textId="08B50585" w:rsidR="0034578A" w:rsidRPr="009928F1" w:rsidRDefault="00E44E3C" w:rsidP="00034C1C">
      <w:pPr>
        <w:rPr>
          <w:rFonts w:ascii="Arial" w:hAnsi="Arial" w:cs="Arial"/>
          <w:sz w:val="22"/>
          <w:szCs w:val="22"/>
        </w:rPr>
      </w:pPr>
      <w:r w:rsidRPr="009928F1">
        <w:rPr>
          <w:rFonts w:ascii="Arial" w:hAnsi="Arial" w:cs="Arial"/>
          <w:sz w:val="22"/>
          <w:szCs w:val="22"/>
        </w:rPr>
        <w:t xml:space="preserve">Appendix </w:t>
      </w:r>
      <w:r w:rsidR="000953CB" w:rsidRPr="009928F1">
        <w:rPr>
          <w:rFonts w:ascii="Arial" w:hAnsi="Arial" w:cs="Arial"/>
          <w:sz w:val="22"/>
          <w:szCs w:val="22"/>
        </w:rPr>
        <w:t>1 Welsh Public Sector</w:t>
      </w:r>
      <w:r w:rsidR="009928F1" w:rsidRPr="009928F1">
        <w:rPr>
          <w:rFonts w:ascii="Arial" w:hAnsi="Arial" w:cs="Arial"/>
          <w:sz w:val="22"/>
          <w:szCs w:val="22"/>
        </w:rPr>
        <w:t xml:space="preserve"> Net Zero Car</w:t>
      </w:r>
      <w:r w:rsidR="009928F1">
        <w:rPr>
          <w:rFonts w:ascii="Arial" w:hAnsi="Arial" w:cs="Arial"/>
          <w:sz w:val="22"/>
          <w:szCs w:val="22"/>
        </w:rPr>
        <w:t>bon Reporting Guide</w:t>
      </w:r>
    </w:p>
    <w:p w14:paraId="05105B22" w14:textId="77777777" w:rsidR="00034C1C" w:rsidRPr="009928F1" w:rsidRDefault="00034C1C" w:rsidP="00336733">
      <w:pPr>
        <w:jc w:val="both"/>
        <w:rPr>
          <w:rFonts w:ascii="Arial" w:hAnsi="Arial" w:cs="Arial"/>
          <w:b/>
          <w:sz w:val="22"/>
          <w:szCs w:val="22"/>
        </w:rPr>
      </w:pPr>
    </w:p>
    <w:p w14:paraId="60DBD9BC" w14:textId="054BD1FC" w:rsidR="00682073" w:rsidRDefault="00682073" w:rsidP="2FCC8749">
      <w:pPr>
        <w:jc w:val="both"/>
        <w:rPr>
          <w:rFonts w:ascii="Arial" w:hAnsi="Arial" w:cs="Arial"/>
          <w:b/>
          <w:bCs/>
          <w:sz w:val="22"/>
          <w:szCs w:val="22"/>
        </w:rPr>
      </w:pPr>
      <w:r>
        <w:rPr>
          <w:noProof/>
        </w:rPr>
        <w:lastRenderedPageBreak/>
        <w:drawing>
          <wp:inline distT="0" distB="0" distL="0" distR="0" wp14:anchorId="48C35B41" wp14:editId="0AEBAF75">
            <wp:extent cx="5731510" cy="4297296"/>
            <wp:effectExtent l="0" t="0" r="2540" b="8890"/>
            <wp:docPr id="3" name="Picture 3" descr="Ic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7296"/>
                    </a:xfrm>
                    <a:prstGeom prst="rect">
                      <a:avLst/>
                    </a:prstGeom>
                  </pic:spPr>
                </pic:pic>
              </a:graphicData>
            </a:graphic>
          </wp:inline>
        </w:drawing>
      </w:r>
    </w:p>
    <w:sectPr w:rsidR="00682073" w:rsidSect="00FB3363">
      <w:headerReference w:type="first" r:id="rId23"/>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44D6F" w14:textId="77777777" w:rsidR="00FB3363" w:rsidRDefault="00FB3363" w:rsidP="00290BD5">
      <w:r>
        <w:separator/>
      </w:r>
    </w:p>
  </w:endnote>
  <w:endnote w:type="continuationSeparator" w:id="0">
    <w:p w14:paraId="7109FD60" w14:textId="77777777" w:rsidR="00FB3363" w:rsidRDefault="00FB3363" w:rsidP="00290BD5">
      <w:r>
        <w:continuationSeparator/>
      </w:r>
    </w:p>
  </w:endnote>
  <w:endnote w:type="continuationNotice" w:id="1">
    <w:p w14:paraId="68C2A819" w14:textId="77777777" w:rsidR="00FB3363" w:rsidRDefault="00FB3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4334" w14:textId="77777777" w:rsidR="00E5694B" w:rsidRDefault="00E569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085619"/>
      <w:docPartObj>
        <w:docPartGallery w:val="Page Numbers (Bottom of Page)"/>
        <w:docPartUnique/>
      </w:docPartObj>
    </w:sdtPr>
    <w:sdtEndPr>
      <w:rPr>
        <w:noProof/>
      </w:rPr>
    </w:sdtEndPr>
    <w:sdtContent>
      <w:p w14:paraId="6A3B45A0" w14:textId="2D7D5906" w:rsidR="00933566" w:rsidRDefault="009335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A10C5E" w14:textId="77777777" w:rsidR="00933566" w:rsidRDefault="00933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1C3A" w14:textId="77777777" w:rsidR="00E5694B" w:rsidRDefault="00E569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8A48B" w14:textId="77777777" w:rsidR="00FB3363" w:rsidRDefault="00FB3363" w:rsidP="00290BD5">
      <w:r>
        <w:separator/>
      </w:r>
    </w:p>
  </w:footnote>
  <w:footnote w:type="continuationSeparator" w:id="0">
    <w:p w14:paraId="33695F06" w14:textId="77777777" w:rsidR="00FB3363" w:rsidRDefault="00FB3363" w:rsidP="00290BD5">
      <w:r>
        <w:continuationSeparator/>
      </w:r>
    </w:p>
  </w:footnote>
  <w:footnote w:type="continuationNotice" w:id="1">
    <w:p w14:paraId="03202BDB" w14:textId="77777777" w:rsidR="00FB3363" w:rsidRDefault="00FB33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BDAD" w14:textId="77777777" w:rsidR="00E5694B" w:rsidRDefault="00E569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5B6E" w14:textId="50F4FF9F" w:rsidR="00290BD5" w:rsidRDefault="00290BD5">
    <w:pPr>
      <w:pStyle w:val="Header"/>
    </w:pPr>
    <w:r>
      <w:rPr>
        <w:rFonts w:ascii="Arial" w:hAnsi="Arial" w:cs="Arial"/>
        <w:noProof/>
        <w:sz w:val="22"/>
        <w:szCs w:val="22"/>
      </w:rPr>
      <w:drawing>
        <wp:inline distT="0" distB="0" distL="0" distR="0" wp14:anchorId="525244B0" wp14:editId="049C5878">
          <wp:extent cx="2491105" cy="9969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D_corp_logo201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105" cy="9969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47E7" w14:textId="4FD580D5" w:rsidR="00E5694B" w:rsidRDefault="00E569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48EE" w14:textId="77777777" w:rsidR="00682E7D" w:rsidRDefault="00682E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CD2"/>
    <w:multiLevelType w:val="hybridMultilevel"/>
    <w:tmpl w:val="AD4CAF5E"/>
    <w:lvl w:ilvl="0" w:tplc="FFFFFFFF">
      <w:start w:val="1"/>
      <w:numFmt w:val="lowerRoman"/>
      <w:lvlText w:val="(%1)"/>
      <w:lvlJc w:val="left"/>
      <w:pPr>
        <w:ind w:left="861" w:hanging="720"/>
      </w:pPr>
    </w:lvl>
    <w:lvl w:ilvl="1" w:tplc="FFFFFFFF">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 w15:restartNumberingAfterBreak="0">
    <w:nsid w:val="00D526FD"/>
    <w:multiLevelType w:val="hybridMultilevel"/>
    <w:tmpl w:val="61FA1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92989"/>
    <w:multiLevelType w:val="multilevel"/>
    <w:tmpl w:val="60FC192A"/>
    <w:lvl w:ilvl="0">
      <w:start w:val="1"/>
      <w:numFmt w:val="decimal"/>
      <w:lvlText w:val="%1."/>
      <w:lvlJc w:val="left"/>
      <w:pPr>
        <w:tabs>
          <w:tab w:val="num" w:pos="360"/>
        </w:tabs>
        <w:ind w:left="360" w:hanging="360"/>
      </w:pPr>
      <w:rPr>
        <w:rFonts w:ascii="Arial" w:hAnsi="Arial" w:hint="default"/>
        <w:b/>
        <w:i w:val="0"/>
        <w:sz w:val="24"/>
      </w:rPr>
    </w:lvl>
    <w:lvl w:ilvl="1">
      <w:start w:val="2"/>
      <w:numFmt w:val="none"/>
      <w:lvlText w:val="2.1"/>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b w:val="0"/>
        <w:i w:val="0"/>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06FB0C4A"/>
    <w:multiLevelType w:val="hybridMultilevel"/>
    <w:tmpl w:val="AD4CAF5E"/>
    <w:lvl w:ilvl="0" w:tplc="FFFFFFFF">
      <w:start w:val="1"/>
      <w:numFmt w:val="lowerRoman"/>
      <w:lvlText w:val="(%1)"/>
      <w:lvlJc w:val="left"/>
      <w:pPr>
        <w:ind w:left="1440" w:hanging="72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E4B7E59"/>
    <w:multiLevelType w:val="hybridMultilevel"/>
    <w:tmpl w:val="F2787B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90043F"/>
    <w:multiLevelType w:val="hybridMultilevel"/>
    <w:tmpl w:val="56F435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EE24B0"/>
    <w:multiLevelType w:val="hybridMultilevel"/>
    <w:tmpl w:val="3DC03F9A"/>
    <w:lvl w:ilvl="0" w:tplc="0809000F">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73548A0"/>
    <w:multiLevelType w:val="multilevel"/>
    <w:tmpl w:val="77B02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8E6C07"/>
    <w:multiLevelType w:val="multilevel"/>
    <w:tmpl w:val="3042E21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352D4301"/>
    <w:multiLevelType w:val="hybridMultilevel"/>
    <w:tmpl w:val="9F4C9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877797"/>
    <w:multiLevelType w:val="multilevel"/>
    <w:tmpl w:val="77B023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2E6401D"/>
    <w:multiLevelType w:val="hybridMultilevel"/>
    <w:tmpl w:val="AD4CAF5E"/>
    <w:lvl w:ilvl="0" w:tplc="FFFFFFFF">
      <w:start w:val="1"/>
      <w:numFmt w:val="lowerRoman"/>
      <w:lvlText w:val="(%1)"/>
      <w:lvlJc w:val="left"/>
      <w:pPr>
        <w:ind w:left="1440" w:hanging="72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8633685"/>
    <w:multiLevelType w:val="multilevel"/>
    <w:tmpl w:val="B448E07C"/>
    <w:lvl w:ilvl="0">
      <w:start w:val="1"/>
      <w:numFmt w:val="decimal"/>
      <w:lvlText w:val="%1."/>
      <w:lvlJc w:val="left"/>
      <w:pPr>
        <w:ind w:left="785"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E165DE7"/>
    <w:multiLevelType w:val="hybridMultilevel"/>
    <w:tmpl w:val="6F86E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A57253"/>
    <w:multiLevelType w:val="hybridMultilevel"/>
    <w:tmpl w:val="5C441630"/>
    <w:lvl w:ilvl="0" w:tplc="0F5E09D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1CB6F38"/>
    <w:multiLevelType w:val="hybridMultilevel"/>
    <w:tmpl w:val="2B76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0708B2"/>
    <w:multiLevelType w:val="hybridMultilevel"/>
    <w:tmpl w:val="7FEAD1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9552424"/>
    <w:multiLevelType w:val="hybridMultilevel"/>
    <w:tmpl w:val="BD0A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826821"/>
    <w:multiLevelType w:val="multilevel"/>
    <w:tmpl w:val="268E9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70314603">
    <w:abstractNumId w:val="2"/>
  </w:num>
  <w:num w:numId="2" w16cid:durableId="1584530758">
    <w:abstractNumId w:val="16"/>
  </w:num>
  <w:num w:numId="3" w16cid:durableId="334109872">
    <w:abstractNumId w:val="13"/>
  </w:num>
  <w:num w:numId="4" w16cid:durableId="197939843">
    <w:abstractNumId w:val="11"/>
  </w:num>
  <w:num w:numId="5" w16cid:durableId="609506097">
    <w:abstractNumId w:val="14"/>
  </w:num>
  <w:num w:numId="6" w16cid:durableId="1880167166">
    <w:abstractNumId w:val="17"/>
  </w:num>
  <w:num w:numId="7" w16cid:durableId="1127312867">
    <w:abstractNumId w:val="9"/>
  </w:num>
  <w:num w:numId="8" w16cid:durableId="1218710760">
    <w:abstractNumId w:val="12"/>
  </w:num>
  <w:num w:numId="9" w16cid:durableId="1338845790">
    <w:abstractNumId w:val="4"/>
  </w:num>
  <w:num w:numId="10" w16cid:durableId="253443033">
    <w:abstractNumId w:val="6"/>
  </w:num>
  <w:num w:numId="11" w16cid:durableId="480930731">
    <w:abstractNumId w:val="15"/>
  </w:num>
  <w:num w:numId="12" w16cid:durableId="828788855">
    <w:abstractNumId w:val="10"/>
  </w:num>
  <w:num w:numId="13" w16cid:durableId="648095792">
    <w:abstractNumId w:val="8"/>
  </w:num>
  <w:num w:numId="14" w16cid:durableId="1482310308">
    <w:abstractNumId w:val="7"/>
  </w:num>
  <w:num w:numId="15" w16cid:durableId="2012636231">
    <w:abstractNumId w:val="0"/>
  </w:num>
  <w:num w:numId="16" w16cid:durableId="362950109">
    <w:abstractNumId w:val="3"/>
  </w:num>
  <w:num w:numId="17" w16cid:durableId="552473823">
    <w:abstractNumId w:val="18"/>
  </w:num>
  <w:num w:numId="18" w16cid:durableId="1441221130">
    <w:abstractNumId w:val="5"/>
  </w:num>
  <w:num w:numId="19" w16cid:durableId="1814827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003"/>
    <w:rsid w:val="00001BF1"/>
    <w:rsid w:val="000039A5"/>
    <w:rsid w:val="000054B3"/>
    <w:rsid w:val="00010D31"/>
    <w:rsid w:val="0001104B"/>
    <w:rsid w:val="000118C9"/>
    <w:rsid w:val="00014E0C"/>
    <w:rsid w:val="00016434"/>
    <w:rsid w:val="00020E64"/>
    <w:rsid w:val="00021099"/>
    <w:rsid w:val="00021182"/>
    <w:rsid w:val="00026ED2"/>
    <w:rsid w:val="00031361"/>
    <w:rsid w:val="00032841"/>
    <w:rsid w:val="00034659"/>
    <w:rsid w:val="00034C1C"/>
    <w:rsid w:val="00034C9E"/>
    <w:rsid w:val="00035491"/>
    <w:rsid w:val="00036F4F"/>
    <w:rsid w:val="00037BF4"/>
    <w:rsid w:val="00042289"/>
    <w:rsid w:val="0004268B"/>
    <w:rsid w:val="00042FCB"/>
    <w:rsid w:val="00043FE4"/>
    <w:rsid w:val="000446C2"/>
    <w:rsid w:val="0004481D"/>
    <w:rsid w:val="000448BC"/>
    <w:rsid w:val="00045F7B"/>
    <w:rsid w:val="00045FD4"/>
    <w:rsid w:val="00047A80"/>
    <w:rsid w:val="00051F46"/>
    <w:rsid w:val="0005240C"/>
    <w:rsid w:val="00055189"/>
    <w:rsid w:val="00055FDC"/>
    <w:rsid w:val="0005688C"/>
    <w:rsid w:val="00056B73"/>
    <w:rsid w:val="00061F37"/>
    <w:rsid w:val="00062E1F"/>
    <w:rsid w:val="000661A0"/>
    <w:rsid w:val="00066611"/>
    <w:rsid w:val="00066C41"/>
    <w:rsid w:val="00070C8C"/>
    <w:rsid w:val="000734D5"/>
    <w:rsid w:val="00073693"/>
    <w:rsid w:val="00074DA8"/>
    <w:rsid w:val="0007596A"/>
    <w:rsid w:val="00076C87"/>
    <w:rsid w:val="00085502"/>
    <w:rsid w:val="00091028"/>
    <w:rsid w:val="00091F76"/>
    <w:rsid w:val="00092DEB"/>
    <w:rsid w:val="0009327B"/>
    <w:rsid w:val="000933C9"/>
    <w:rsid w:val="00094070"/>
    <w:rsid w:val="000953CB"/>
    <w:rsid w:val="00095F8B"/>
    <w:rsid w:val="000A048A"/>
    <w:rsid w:val="000A1456"/>
    <w:rsid w:val="000A2EF5"/>
    <w:rsid w:val="000A571C"/>
    <w:rsid w:val="000A62DE"/>
    <w:rsid w:val="000A73C8"/>
    <w:rsid w:val="000B2900"/>
    <w:rsid w:val="000C00F2"/>
    <w:rsid w:val="000C05C8"/>
    <w:rsid w:val="000C1606"/>
    <w:rsid w:val="000C45C0"/>
    <w:rsid w:val="000C5A15"/>
    <w:rsid w:val="000C7251"/>
    <w:rsid w:val="000C7566"/>
    <w:rsid w:val="000D1811"/>
    <w:rsid w:val="000D19F0"/>
    <w:rsid w:val="000D2A4C"/>
    <w:rsid w:val="000D34CB"/>
    <w:rsid w:val="000D59FB"/>
    <w:rsid w:val="000D6392"/>
    <w:rsid w:val="000D7C2E"/>
    <w:rsid w:val="000E204D"/>
    <w:rsid w:val="000E28AF"/>
    <w:rsid w:val="000E3BF3"/>
    <w:rsid w:val="000E437C"/>
    <w:rsid w:val="000E54CA"/>
    <w:rsid w:val="000F0FB8"/>
    <w:rsid w:val="000F228D"/>
    <w:rsid w:val="000F4041"/>
    <w:rsid w:val="00104016"/>
    <w:rsid w:val="00106029"/>
    <w:rsid w:val="00106525"/>
    <w:rsid w:val="00112D98"/>
    <w:rsid w:val="00114CDB"/>
    <w:rsid w:val="00115275"/>
    <w:rsid w:val="00116AAB"/>
    <w:rsid w:val="00116AC0"/>
    <w:rsid w:val="00123FD8"/>
    <w:rsid w:val="0012437E"/>
    <w:rsid w:val="00127034"/>
    <w:rsid w:val="001304AE"/>
    <w:rsid w:val="00130A46"/>
    <w:rsid w:val="00131868"/>
    <w:rsid w:val="00132D79"/>
    <w:rsid w:val="0013319B"/>
    <w:rsid w:val="001333DE"/>
    <w:rsid w:val="00133C17"/>
    <w:rsid w:val="00137316"/>
    <w:rsid w:val="00143D63"/>
    <w:rsid w:val="00143FF7"/>
    <w:rsid w:val="001446D3"/>
    <w:rsid w:val="00144840"/>
    <w:rsid w:val="00145588"/>
    <w:rsid w:val="00145D06"/>
    <w:rsid w:val="001469ED"/>
    <w:rsid w:val="00147A19"/>
    <w:rsid w:val="00153547"/>
    <w:rsid w:val="00153E84"/>
    <w:rsid w:val="0016076B"/>
    <w:rsid w:val="00163759"/>
    <w:rsid w:val="001638EB"/>
    <w:rsid w:val="00164C5E"/>
    <w:rsid w:val="001653A2"/>
    <w:rsid w:val="00166EFF"/>
    <w:rsid w:val="0016770C"/>
    <w:rsid w:val="001700BE"/>
    <w:rsid w:val="001705B6"/>
    <w:rsid w:val="00171996"/>
    <w:rsid w:val="00172FAA"/>
    <w:rsid w:val="00173586"/>
    <w:rsid w:val="0017799C"/>
    <w:rsid w:val="00184C16"/>
    <w:rsid w:val="00186174"/>
    <w:rsid w:val="001879A3"/>
    <w:rsid w:val="001902BA"/>
    <w:rsid w:val="00190981"/>
    <w:rsid w:val="00191014"/>
    <w:rsid w:val="001960AD"/>
    <w:rsid w:val="001967BA"/>
    <w:rsid w:val="0019708A"/>
    <w:rsid w:val="001A2FA8"/>
    <w:rsid w:val="001A56FD"/>
    <w:rsid w:val="001A7B97"/>
    <w:rsid w:val="001B0C4A"/>
    <w:rsid w:val="001B0CEB"/>
    <w:rsid w:val="001B15E0"/>
    <w:rsid w:val="001B2273"/>
    <w:rsid w:val="001B26E5"/>
    <w:rsid w:val="001B2AC8"/>
    <w:rsid w:val="001B362D"/>
    <w:rsid w:val="001B4ACA"/>
    <w:rsid w:val="001B53C8"/>
    <w:rsid w:val="001B7D04"/>
    <w:rsid w:val="001C4A78"/>
    <w:rsid w:val="001C4EB2"/>
    <w:rsid w:val="001C7023"/>
    <w:rsid w:val="001D1817"/>
    <w:rsid w:val="001D1C4C"/>
    <w:rsid w:val="001D473A"/>
    <w:rsid w:val="001D4CAB"/>
    <w:rsid w:val="001D6B3C"/>
    <w:rsid w:val="001D797F"/>
    <w:rsid w:val="001E0CAE"/>
    <w:rsid w:val="001E12C2"/>
    <w:rsid w:val="001E4C41"/>
    <w:rsid w:val="001E573C"/>
    <w:rsid w:val="001F1D10"/>
    <w:rsid w:val="001F3DC9"/>
    <w:rsid w:val="001F6BAD"/>
    <w:rsid w:val="00200BDB"/>
    <w:rsid w:val="00200FC6"/>
    <w:rsid w:val="00203A0D"/>
    <w:rsid w:val="00203FCB"/>
    <w:rsid w:val="0020464E"/>
    <w:rsid w:val="0020727A"/>
    <w:rsid w:val="002072B1"/>
    <w:rsid w:val="002141F3"/>
    <w:rsid w:val="0021525C"/>
    <w:rsid w:val="00217799"/>
    <w:rsid w:val="00217B91"/>
    <w:rsid w:val="0022043E"/>
    <w:rsid w:val="00220616"/>
    <w:rsid w:val="0022066C"/>
    <w:rsid w:val="00220850"/>
    <w:rsid w:val="00222268"/>
    <w:rsid w:val="00223A5E"/>
    <w:rsid w:val="00224890"/>
    <w:rsid w:val="00226059"/>
    <w:rsid w:val="00227680"/>
    <w:rsid w:val="0023031E"/>
    <w:rsid w:val="00230CC2"/>
    <w:rsid w:val="00232032"/>
    <w:rsid w:val="002347AC"/>
    <w:rsid w:val="00234857"/>
    <w:rsid w:val="00236D30"/>
    <w:rsid w:val="002373FF"/>
    <w:rsid w:val="00240445"/>
    <w:rsid w:val="00240F74"/>
    <w:rsid w:val="00241939"/>
    <w:rsid w:val="002451F8"/>
    <w:rsid w:val="00251CBB"/>
    <w:rsid w:val="00252726"/>
    <w:rsid w:val="002534D4"/>
    <w:rsid w:val="00254273"/>
    <w:rsid w:val="00256100"/>
    <w:rsid w:val="002578E5"/>
    <w:rsid w:val="00260629"/>
    <w:rsid w:val="00263F06"/>
    <w:rsid w:val="00265379"/>
    <w:rsid w:val="0027194D"/>
    <w:rsid w:val="00271987"/>
    <w:rsid w:val="0027279A"/>
    <w:rsid w:val="00273AB4"/>
    <w:rsid w:val="00273EC5"/>
    <w:rsid w:val="0027530E"/>
    <w:rsid w:val="00276364"/>
    <w:rsid w:val="00281B03"/>
    <w:rsid w:val="00281B82"/>
    <w:rsid w:val="00283C23"/>
    <w:rsid w:val="00285CE4"/>
    <w:rsid w:val="00287163"/>
    <w:rsid w:val="0028771C"/>
    <w:rsid w:val="00290425"/>
    <w:rsid w:val="00290BD5"/>
    <w:rsid w:val="00292993"/>
    <w:rsid w:val="00292BF6"/>
    <w:rsid w:val="00293AB2"/>
    <w:rsid w:val="00295957"/>
    <w:rsid w:val="002969E7"/>
    <w:rsid w:val="00296AF7"/>
    <w:rsid w:val="002A2EF0"/>
    <w:rsid w:val="002A3C85"/>
    <w:rsid w:val="002A3E14"/>
    <w:rsid w:val="002A4A9E"/>
    <w:rsid w:val="002A4BF0"/>
    <w:rsid w:val="002A5CF8"/>
    <w:rsid w:val="002A5F1C"/>
    <w:rsid w:val="002A72A2"/>
    <w:rsid w:val="002B134B"/>
    <w:rsid w:val="002B483F"/>
    <w:rsid w:val="002B498F"/>
    <w:rsid w:val="002B4C77"/>
    <w:rsid w:val="002B63FB"/>
    <w:rsid w:val="002B6CA8"/>
    <w:rsid w:val="002C111B"/>
    <w:rsid w:val="002C19D6"/>
    <w:rsid w:val="002C43E9"/>
    <w:rsid w:val="002C446C"/>
    <w:rsid w:val="002C5307"/>
    <w:rsid w:val="002C6B9D"/>
    <w:rsid w:val="002C6DE6"/>
    <w:rsid w:val="002C6E88"/>
    <w:rsid w:val="002D068C"/>
    <w:rsid w:val="002D072F"/>
    <w:rsid w:val="002D1FFF"/>
    <w:rsid w:val="002D27ED"/>
    <w:rsid w:val="002D704F"/>
    <w:rsid w:val="002E0198"/>
    <w:rsid w:val="002E13D7"/>
    <w:rsid w:val="002E5654"/>
    <w:rsid w:val="002F0106"/>
    <w:rsid w:val="002F285E"/>
    <w:rsid w:val="00300D65"/>
    <w:rsid w:val="003040FA"/>
    <w:rsid w:val="00305AC4"/>
    <w:rsid w:val="00305E7A"/>
    <w:rsid w:val="00305F85"/>
    <w:rsid w:val="00306DDE"/>
    <w:rsid w:val="003074DB"/>
    <w:rsid w:val="00310D53"/>
    <w:rsid w:val="00311E29"/>
    <w:rsid w:val="00314F77"/>
    <w:rsid w:val="00314FBA"/>
    <w:rsid w:val="00317064"/>
    <w:rsid w:val="0032002A"/>
    <w:rsid w:val="003217C1"/>
    <w:rsid w:val="0032355B"/>
    <w:rsid w:val="00325F7F"/>
    <w:rsid w:val="00334AA0"/>
    <w:rsid w:val="00335695"/>
    <w:rsid w:val="00335DBA"/>
    <w:rsid w:val="00336528"/>
    <w:rsid w:val="00336733"/>
    <w:rsid w:val="00341A8D"/>
    <w:rsid w:val="00342094"/>
    <w:rsid w:val="003433D0"/>
    <w:rsid w:val="00344C0D"/>
    <w:rsid w:val="0034578A"/>
    <w:rsid w:val="0034582E"/>
    <w:rsid w:val="00346861"/>
    <w:rsid w:val="00353208"/>
    <w:rsid w:val="0035370D"/>
    <w:rsid w:val="0035405C"/>
    <w:rsid w:val="00360098"/>
    <w:rsid w:val="00360684"/>
    <w:rsid w:val="00361B66"/>
    <w:rsid w:val="0036414A"/>
    <w:rsid w:val="00365069"/>
    <w:rsid w:val="00366C95"/>
    <w:rsid w:val="00370E4D"/>
    <w:rsid w:val="00373754"/>
    <w:rsid w:val="00374DC6"/>
    <w:rsid w:val="003765A8"/>
    <w:rsid w:val="0037726F"/>
    <w:rsid w:val="0038051C"/>
    <w:rsid w:val="00382F90"/>
    <w:rsid w:val="00383B69"/>
    <w:rsid w:val="00383B6B"/>
    <w:rsid w:val="00385D27"/>
    <w:rsid w:val="003869BF"/>
    <w:rsid w:val="0038748B"/>
    <w:rsid w:val="00387AB7"/>
    <w:rsid w:val="003910F2"/>
    <w:rsid w:val="00391171"/>
    <w:rsid w:val="003927FB"/>
    <w:rsid w:val="00392D6B"/>
    <w:rsid w:val="00395885"/>
    <w:rsid w:val="00397501"/>
    <w:rsid w:val="00397784"/>
    <w:rsid w:val="003A11F2"/>
    <w:rsid w:val="003A21AC"/>
    <w:rsid w:val="003A25C8"/>
    <w:rsid w:val="003A32EC"/>
    <w:rsid w:val="003A39E1"/>
    <w:rsid w:val="003A3E60"/>
    <w:rsid w:val="003A45BB"/>
    <w:rsid w:val="003A4726"/>
    <w:rsid w:val="003A4F09"/>
    <w:rsid w:val="003A73BE"/>
    <w:rsid w:val="003A7E15"/>
    <w:rsid w:val="003B6DE2"/>
    <w:rsid w:val="003C19C9"/>
    <w:rsid w:val="003C22BA"/>
    <w:rsid w:val="003C2C7B"/>
    <w:rsid w:val="003C3CFF"/>
    <w:rsid w:val="003C43C7"/>
    <w:rsid w:val="003C4A58"/>
    <w:rsid w:val="003C4C15"/>
    <w:rsid w:val="003D3CBC"/>
    <w:rsid w:val="003D45B0"/>
    <w:rsid w:val="003D53C1"/>
    <w:rsid w:val="003D5A89"/>
    <w:rsid w:val="003D5EBD"/>
    <w:rsid w:val="003D6151"/>
    <w:rsid w:val="003E15DB"/>
    <w:rsid w:val="003E3B16"/>
    <w:rsid w:val="003F2071"/>
    <w:rsid w:val="003F3598"/>
    <w:rsid w:val="003F37A7"/>
    <w:rsid w:val="003F4CB5"/>
    <w:rsid w:val="003F5085"/>
    <w:rsid w:val="003F565F"/>
    <w:rsid w:val="003F5FD0"/>
    <w:rsid w:val="003F64A6"/>
    <w:rsid w:val="00400969"/>
    <w:rsid w:val="00401084"/>
    <w:rsid w:val="004019E7"/>
    <w:rsid w:val="00401B9D"/>
    <w:rsid w:val="00403EE8"/>
    <w:rsid w:val="0040543B"/>
    <w:rsid w:val="004059D1"/>
    <w:rsid w:val="00410B72"/>
    <w:rsid w:val="00411D97"/>
    <w:rsid w:val="00415402"/>
    <w:rsid w:val="0041686E"/>
    <w:rsid w:val="00420494"/>
    <w:rsid w:val="0042152D"/>
    <w:rsid w:val="00423397"/>
    <w:rsid w:val="004243D1"/>
    <w:rsid w:val="00427080"/>
    <w:rsid w:val="00427383"/>
    <w:rsid w:val="0043616D"/>
    <w:rsid w:val="00436831"/>
    <w:rsid w:val="00436862"/>
    <w:rsid w:val="004413D3"/>
    <w:rsid w:val="00443755"/>
    <w:rsid w:val="00444040"/>
    <w:rsid w:val="0044472F"/>
    <w:rsid w:val="00451D84"/>
    <w:rsid w:val="0045313E"/>
    <w:rsid w:val="00454C74"/>
    <w:rsid w:val="004569CE"/>
    <w:rsid w:val="00457016"/>
    <w:rsid w:val="004571B1"/>
    <w:rsid w:val="00457DD6"/>
    <w:rsid w:val="00457EBE"/>
    <w:rsid w:val="004615B9"/>
    <w:rsid w:val="00463660"/>
    <w:rsid w:val="00467DA3"/>
    <w:rsid w:val="00470B60"/>
    <w:rsid w:val="00471124"/>
    <w:rsid w:val="00471203"/>
    <w:rsid w:val="00473AAC"/>
    <w:rsid w:val="004757CD"/>
    <w:rsid w:val="004758D4"/>
    <w:rsid w:val="00476208"/>
    <w:rsid w:val="00482785"/>
    <w:rsid w:val="00487CC8"/>
    <w:rsid w:val="00490004"/>
    <w:rsid w:val="00492B7C"/>
    <w:rsid w:val="00493AC2"/>
    <w:rsid w:val="00493B51"/>
    <w:rsid w:val="0049490A"/>
    <w:rsid w:val="004A1730"/>
    <w:rsid w:val="004A7962"/>
    <w:rsid w:val="004A7F7A"/>
    <w:rsid w:val="004B0223"/>
    <w:rsid w:val="004B0BA8"/>
    <w:rsid w:val="004B16A8"/>
    <w:rsid w:val="004B6CE2"/>
    <w:rsid w:val="004C0C91"/>
    <w:rsid w:val="004C5C91"/>
    <w:rsid w:val="004C68FE"/>
    <w:rsid w:val="004D03E8"/>
    <w:rsid w:val="004D0493"/>
    <w:rsid w:val="004D0AA5"/>
    <w:rsid w:val="004D4C34"/>
    <w:rsid w:val="004D685C"/>
    <w:rsid w:val="004E216D"/>
    <w:rsid w:val="004E2580"/>
    <w:rsid w:val="004E5A36"/>
    <w:rsid w:val="004E5B8C"/>
    <w:rsid w:val="004E5CBC"/>
    <w:rsid w:val="004E7187"/>
    <w:rsid w:val="004E736A"/>
    <w:rsid w:val="004E7B7A"/>
    <w:rsid w:val="004F0295"/>
    <w:rsid w:val="004F4869"/>
    <w:rsid w:val="005004B6"/>
    <w:rsid w:val="005032F8"/>
    <w:rsid w:val="00504893"/>
    <w:rsid w:val="00505F05"/>
    <w:rsid w:val="005060EF"/>
    <w:rsid w:val="005078F4"/>
    <w:rsid w:val="00511E17"/>
    <w:rsid w:val="00513263"/>
    <w:rsid w:val="0051387F"/>
    <w:rsid w:val="00515544"/>
    <w:rsid w:val="00517E39"/>
    <w:rsid w:val="00523861"/>
    <w:rsid w:val="00524991"/>
    <w:rsid w:val="005264A7"/>
    <w:rsid w:val="00527227"/>
    <w:rsid w:val="0052743F"/>
    <w:rsid w:val="00530F1C"/>
    <w:rsid w:val="005311AC"/>
    <w:rsid w:val="00533DFA"/>
    <w:rsid w:val="00534313"/>
    <w:rsid w:val="0053435E"/>
    <w:rsid w:val="00537D3D"/>
    <w:rsid w:val="005404B5"/>
    <w:rsid w:val="00540FEC"/>
    <w:rsid w:val="00541260"/>
    <w:rsid w:val="00541447"/>
    <w:rsid w:val="005420BC"/>
    <w:rsid w:val="00542E3D"/>
    <w:rsid w:val="00543BEB"/>
    <w:rsid w:val="005473A4"/>
    <w:rsid w:val="005476C0"/>
    <w:rsid w:val="00552901"/>
    <w:rsid w:val="00554E78"/>
    <w:rsid w:val="00555D27"/>
    <w:rsid w:val="0055618A"/>
    <w:rsid w:val="00556D3E"/>
    <w:rsid w:val="00560095"/>
    <w:rsid w:val="005602DF"/>
    <w:rsid w:val="00563049"/>
    <w:rsid w:val="005647CF"/>
    <w:rsid w:val="00565191"/>
    <w:rsid w:val="00565604"/>
    <w:rsid w:val="0056632D"/>
    <w:rsid w:val="00567033"/>
    <w:rsid w:val="00567ACB"/>
    <w:rsid w:val="00570AC7"/>
    <w:rsid w:val="00570B86"/>
    <w:rsid w:val="00572F69"/>
    <w:rsid w:val="00574C2E"/>
    <w:rsid w:val="0057685D"/>
    <w:rsid w:val="005771B3"/>
    <w:rsid w:val="00577207"/>
    <w:rsid w:val="00577FE1"/>
    <w:rsid w:val="0058088F"/>
    <w:rsid w:val="0058153E"/>
    <w:rsid w:val="0058248F"/>
    <w:rsid w:val="0058567C"/>
    <w:rsid w:val="00586BDD"/>
    <w:rsid w:val="00590E4C"/>
    <w:rsid w:val="00592D40"/>
    <w:rsid w:val="00594383"/>
    <w:rsid w:val="00595703"/>
    <w:rsid w:val="00597FB3"/>
    <w:rsid w:val="005A0DAD"/>
    <w:rsid w:val="005A15DD"/>
    <w:rsid w:val="005A2895"/>
    <w:rsid w:val="005A4067"/>
    <w:rsid w:val="005A4227"/>
    <w:rsid w:val="005A4712"/>
    <w:rsid w:val="005A5D17"/>
    <w:rsid w:val="005B112E"/>
    <w:rsid w:val="005B4BBF"/>
    <w:rsid w:val="005B4BC5"/>
    <w:rsid w:val="005C296A"/>
    <w:rsid w:val="005C443E"/>
    <w:rsid w:val="005C76DB"/>
    <w:rsid w:val="005D07E9"/>
    <w:rsid w:val="005D1641"/>
    <w:rsid w:val="005D1A20"/>
    <w:rsid w:val="005D313F"/>
    <w:rsid w:val="005E0EBC"/>
    <w:rsid w:val="005E1ED8"/>
    <w:rsid w:val="005E2933"/>
    <w:rsid w:val="005E30EA"/>
    <w:rsid w:val="005E7864"/>
    <w:rsid w:val="005F033D"/>
    <w:rsid w:val="005F1A4A"/>
    <w:rsid w:val="005F21A6"/>
    <w:rsid w:val="005F4427"/>
    <w:rsid w:val="005F4F5C"/>
    <w:rsid w:val="005F7452"/>
    <w:rsid w:val="0060005C"/>
    <w:rsid w:val="00603960"/>
    <w:rsid w:val="00604C1D"/>
    <w:rsid w:val="0061067A"/>
    <w:rsid w:val="00610E23"/>
    <w:rsid w:val="00610EBC"/>
    <w:rsid w:val="006125C7"/>
    <w:rsid w:val="00612EA7"/>
    <w:rsid w:val="006149E7"/>
    <w:rsid w:val="00614BE3"/>
    <w:rsid w:val="00615250"/>
    <w:rsid w:val="00615DEE"/>
    <w:rsid w:val="00617D77"/>
    <w:rsid w:val="00620408"/>
    <w:rsid w:val="00622781"/>
    <w:rsid w:val="00623544"/>
    <w:rsid w:val="00625DA8"/>
    <w:rsid w:val="006273CA"/>
    <w:rsid w:val="006276D6"/>
    <w:rsid w:val="00630FF1"/>
    <w:rsid w:val="00634AF2"/>
    <w:rsid w:val="006431B5"/>
    <w:rsid w:val="00644E60"/>
    <w:rsid w:val="00645534"/>
    <w:rsid w:val="00646273"/>
    <w:rsid w:val="00647F92"/>
    <w:rsid w:val="00652018"/>
    <w:rsid w:val="00655E2A"/>
    <w:rsid w:val="0065623A"/>
    <w:rsid w:val="00657072"/>
    <w:rsid w:val="00657982"/>
    <w:rsid w:val="006609A2"/>
    <w:rsid w:val="006621EC"/>
    <w:rsid w:val="0066238A"/>
    <w:rsid w:val="00662BFB"/>
    <w:rsid w:val="00662CA3"/>
    <w:rsid w:val="006670E3"/>
    <w:rsid w:val="00667DD1"/>
    <w:rsid w:val="00670AAA"/>
    <w:rsid w:val="00672452"/>
    <w:rsid w:val="00673DB9"/>
    <w:rsid w:val="00674F36"/>
    <w:rsid w:val="0067789B"/>
    <w:rsid w:val="006779F3"/>
    <w:rsid w:val="00677E1F"/>
    <w:rsid w:val="00681C3C"/>
    <w:rsid w:val="00681F07"/>
    <w:rsid w:val="00682073"/>
    <w:rsid w:val="00682E7D"/>
    <w:rsid w:val="00687301"/>
    <w:rsid w:val="006904FD"/>
    <w:rsid w:val="00691E8B"/>
    <w:rsid w:val="00692D3D"/>
    <w:rsid w:val="006930E0"/>
    <w:rsid w:val="006934E3"/>
    <w:rsid w:val="00693887"/>
    <w:rsid w:val="006964A3"/>
    <w:rsid w:val="006A160D"/>
    <w:rsid w:val="006A2D48"/>
    <w:rsid w:val="006A41F8"/>
    <w:rsid w:val="006A5697"/>
    <w:rsid w:val="006B158F"/>
    <w:rsid w:val="006B2169"/>
    <w:rsid w:val="006B6549"/>
    <w:rsid w:val="006C0254"/>
    <w:rsid w:val="006C02E6"/>
    <w:rsid w:val="006C2B6A"/>
    <w:rsid w:val="006C3A04"/>
    <w:rsid w:val="006C3C01"/>
    <w:rsid w:val="006C4CF2"/>
    <w:rsid w:val="006D0000"/>
    <w:rsid w:val="006D2622"/>
    <w:rsid w:val="006D45FF"/>
    <w:rsid w:val="006D4FB3"/>
    <w:rsid w:val="006E1BDE"/>
    <w:rsid w:val="006E34B9"/>
    <w:rsid w:val="006E4EE7"/>
    <w:rsid w:val="006E676C"/>
    <w:rsid w:val="006E6865"/>
    <w:rsid w:val="006E691C"/>
    <w:rsid w:val="006F1B6B"/>
    <w:rsid w:val="006F42BE"/>
    <w:rsid w:val="006F45E1"/>
    <w:rsid w:val="006F46D1"/>
    <w:rsid w:val="006F46EB"/>
    <w:rsid w:val="006F73A0"/>
    <w:rsid w:val="006F7683"/>
    <w:rsid w:val="007020B3"/>
    <w:rsid w:val="007022A9"/>
    <w:rsid w:val="00703888"/>
    <w:rsid w:val="007065FC"/>
    <w:rsid w:val="0070663D"/>
    <w:rsid w:val="00707B80"/>
    <w:rsid w:val="00710B39"/>
    <w:rsid w:val="00712D9E"/>
    <w:rsid w:val="00713B26"/>
    <w:rsid w:val="00713DDE"/>
    <w:rsid w:val="00717DA6"/>
    <w:rsid w:val="00721672"/>
    <w:rsid w:val="00723856"/>
    <w:rsid w:val="0072540B"/>
    <w:rsid w:val="00726337"/>
    <w:rsid w:val="00727014"/>
    <w:rsid w:val="00727A1D"/>
    <w:rsid w:val="00732F69"/>
    <w:rsid w:val="0073654A"/>
    <w:rsid w:val="007373BF"/>
    <w:rsid w:val="00740723"/>
    <w:rsid w:val="00740B6C"/>
    <w:rsid w:val="00741B8D"/>
    <w:rsid w:val="00742207"/>
    <w:rsid w:val="007505D1"/>
    <w:rsid w:val="00754B6B"/>
    <w:rsid w:val="0075634D"/>
    <w:rsid w:val="007573F5"/>
    <w:rsid w:val="00757E8F"/>
    <w:rsid w:val="00761DF0"/>
    <w:rsid w:val="00770CA2"/>
    <w:rsid w:val="007737D4"/>
    <w:rsid w:val="0077527C"/>
    <w:rsid w:val="007758C2"/>
    <w:rsid w:val="0078034F"/>
    <w:rsid w:val="0078457A"/>
    <w:rsid w:val="007848EF"/>
    <w:rsid w:val="007860E8"/>
    <w:rsid w:val="0078722A"/>
    <w:rsid w:val="00790E2D"/>
    <w:rsid w:val="0079381E"/>
    <w:rsid w:val="00793A95"/>
    <w:rsid w:val="00795682"/>
    <w:rsid w:val="00797E6C"/>
    <w:rsid w:val="007A4F49"/>
    <w:rsid w:val="007A6D83"/>
    <w:rsid w:val="007C0E3F"/>
    <w:rsid w:val="007C161A"/>
    <w:rsid w:val="007C257A"/>
    <w:rsid w:val="007C30BD"/>
    <w:rsid w:val="007C7362"/>
    <w:rsid w:val="007C76D2"/>
    <w:rsid w:val="007D488E"/>
    <w:rsid w:val="007D54CE"/>
    <w:rsid w:val="007E1EAB"/>
    <w:rsid w:val="007E24EE"/>
    <w:rsid w:val="007E5F60"/>
    <w:rsid w:val="007F14CD"/>
    <w:rsid w:val="007F2FC9"/>
    <w:rsid w:val="007F4CC1"/>
    <w:rsid w:val="00801BA4"/>
    <w:rsid w:val="0080372E"/>
    <w:rsid w:val="0080489B"/>
    <w:rsid w:val="00807A73"/>
    <w:rsid w:val="00811A51"/>
    <w:rsid w:val="00811E04"/>
    <w:rsid w:val="00813328"/>
    <w:rsid w:val="00813404"/>
    <w:rsid w:val="00813E94"/>
    <w:rsid w:val="008141F0"/>
    <w:rsid w:val="00814EE9"/>
    <w:rsid w:val="0081532D"/>
    <w:rsid w:val="00815B03"/>
    <w:rsid w:val="00822BF9"/>
    <w:rsid w:val="00823755"/>
    <w:rsid w:val="00831739"/>
    <w:rsid w:val="00832EBA"/>
    <w:rsid w:val="0083383B"/>
    <w:rsid w:val="00834995"/>
    <w:rsid w:val="00834C18"/>
    <w:rsid w:val="00835A61"/>
    <w:rsid w:val="00836B0D"/>
    <w:rsid w:val="00837CB4"/>
    <w:rsid w:val="00840B23"/>
    <w:rsid w:val="00844C1D"/>
    <w:rsid w:val="008472B1"/>
    <w:rsid w:val="0085029D"/>
    <w:rsid w:val="008512A0"/>
    <w:rsid w:val="00851D25"/>
    <w:rsid w:val="00852D3B"/>
    <w:rsid w:val="00853E64"/>
    <w:rsid w:val="008555BD"/>
    <w:rsid w:val="00856C86"/>
    <w:rsid w:val="008605AB"/>
    <w:rsid w:val="0086260B"/>
    <w:rsid w:val="00862BEA"/>
    <w:rsid w:val="008633DE"/>
    <w:rsid w:val="00863982"/>
    <w:rsid w:val="00863E13"/>
    <w:rsid w:val="00864A2A"/>
    <w:rsid w:val="00865F21"/>
    <w:rsid w:val="00867FF0"/>
    <w:rsid w:val="00872141"/>
    <w:rsid w:val="00874B55"/>
    <w:rsid w:val="0087569F"/>
    <w:rsid w:val="00875BF9"/>
    <w:rsid w:val="008774D1"/>
    <w:rsid w:val="00880948"/>
    <w:rsid w:val="00880EAC"/>
    <w:rsid w:val="00882113"/>
    <w:rsid w:val="0088277A"/>
    <w:rsid w:val="00882F98"/>
    <w:rsid w:val="00883406"/>
    <w:rsid w:val="008839EA"/>
    <w:rsid w:val="0088407F"/>
    <w:rsid w:val="008856AE"/>
    <w:rsid w:val="00886442"/>
    <w:rsid w:val="00886518"/>
    <w:rsid w:val="00894460"/>
    <w:rsid w:val="00894C45"/>
    <w:rsid w:val="008971E1"/>
    <w:rsid w:val="00897DAB"/>
    <w:rsid w:val="008A04FE"/>
    <w:rsid w:val="008A5039"/>
    <w:rsid w:val="008A54CA"/>
    <w:rsid w:val="008A5C77"/>
    <w:rsid w:val="008B410F"/>
    <w:rsid w:val="008B521D"/>
    <w:rsid w:val="008C1F2B"/>
    <w:rsid w:val="008C40DB"/>
    <w:rsid w:val="008C5F96"/>
    <w:rsid w:val="008C6451"/>
    <w:rsid w:val="008C6A6F"/>
    <w:rsid w:val="008C6C40"/>
    <w:rsid w:val="008C734D"/>
    <w:rsid w:val="008C7A76"/>
    <w:rsid w:val="008D0846"/>
    <w:rsid w:val="008D08AC"/>
    <w:rsid w:val="008D309F"/>
    <w:rsid w:val="008D4E1E"/>
    <w:rsid w:val="008D6B49"/>
    <w:rsid w:val="008D7F35"/>
    <w:rsid w:val="008E11D7"/>
    <w:rsid w:val="008E3DC5"/>
    <w:rsid w:val="008E4470"/>
    <w:rsid w:val="008E6AF1"/>
    <w:rsid w:val="008E77AE"/>
    <w:rsid w:val="008F3867"/>
    <w:rsid w:val="008F3D50"/>
    <w:rsid w:val="008F4582"/>
    <w:rsid w:val="008F4FDA"/>
    <w:rsid w:val="008F50B3"/>
    <w:rsid w:val="008F7B82"/>
    <w:rsid w:val="009008E9"/>
    <w:rsid w:val="00902223"/>
    <w:rsid w:val="00903171"/>
    <w:rsid w:val="00903212"/>
    <w:rsid w:val="00906640"/>
    <w:rsid w:val="0090772C"/>
    <w:rsid w:val="00911107"/>
    <w:rsid w:val="0091136D"/>
    <w:rsid w:val="0091154F"/>
    <w:rsid w:val="00911FAD"/>
    <w:rsid w:val="0091323E"/>
    <w:rsid w:val="00914562"/>
    <w:rsid w:val="0091504F"/>
    <w:rsid w:val="00915AD5"/>
    <w:rsid w:val="0092177E"/>
    <w:rsid w:val="00922592"/>
    <w:rsid w:val="00925987"/>
    <w:rsid w:val="00930219"/>
    <w:rsid w:val="00933566"/>
    <w:rsid w:val="00933DA8"/>
    <w:rsid w:val="00935869"/>
    <w:rsid w:val="00935F8A"/>
    <w:rsid w:val="009366A6"/>
    <w:rsid w:val="00940799"/>
    <w:rsid w:val="009419EB"/>
    <w:rsid w:val="00941EDD"/>
    <w:rsid w:val="00942035"/>
    <w:rsid w:val="00950583"/>
    <w:rsid w:val="009520E1"/>
    <w:rsid w:val="00955768"/>
    <w:rsid w:val="009565B2"/>
    <w:rsid w:val="0095707B"/>
    <w:rsid w:val="00957BE7"/>
    <w:rsid w:val="00961E65"/>
    <w:rsid w:val="00964E99"/>
    <w:rsid w:val="009662BB"/>
    <w:rsid w:val="00967E22"/>
    <w:rsid w:val="00971F31"/>
    <w:rsid w:val="00973604"/>
    <w:rsid w:val="00976122"/>
    <w:rsid w:val="00976403"/>
    <w:rsid w:val="00976A4E"/>
    <w:rsid w:val="00981CDA"/>
    <w:rsid w:val="009850B0"/>
    <w:rsid w:val="009855FA"/>
    <w:rsid w:val="00990383"/>
    <w:rsid w:val="00990682"/>
    <w:rsid w:val="00991D2D"/>
    <w:rsid w:val="009928F1"/>
    <w:rsid w:val="00994B26"/>
    <w:rsid w:val="00994F95"/>
    <w:rsid w:val="00995354"/>
    <w:rsid w:val="0099719D"/>
    <w:rsid w:val="009A0F61"/>
    <w:rsid w:val="009A58A7"/>
    <w:rsid w:val="009A633C"/>
    <w:rsid w:val="009A7883"/>
    <w:rsid w:val="009B1B98"/>
    <w:rsid w:val="009B789C"/>
    <w:rsid w:val="009C002A"/>
    <w:rsid w:val="009C03A9"/>
    <w:rsid w:val="009C0753"/>
    <w:rsid w:val="009C1CB4"/>
    <w:rsid w:val="009C2F76"/>
    <w:rsid w:val="009C4409"/>
    <w:rsid w:val="009C77A6"/>
    <w:rsid w:val="009C79D5"/>
    <w:rsid w:val="009D2E6B"/>
    <w:rsid w:val="009D33E6"/>
    <w:rsid w:val="009D4C88"/>
    <w:rsid w:val="009E06D2"/>
    <w:rsid w:val="009E5ACD"/>
    <w:rsid w:val="009E6CF3"/>
    <w:rsid w:val="009EE591"/>
    <w:rsid w:val="009F2593"/>
    <w:rsid w:val="009F2930"/>
    <w:rsid w:val="009F3CC4"/>
    <w:rsid w:val="009F41D6"/>
    <w:rsid w:val="009F595D"/>
    <w:rsid w:val="009F6566"/>
    <w:rsid w:val="00A01E47"/>
    <w:rsid w:val="00A02B35"/>
    <w:rsid w:val="00A040AD"/>
    <w:rsid w:val="00A05765"/>
    <w:rsid w:val="00A0729D"/>
    <w:rsid w:val="00A10244"/>
    <w:rsid w:val="00A115E2"/>
    <w:rsid w:val="00A16879"/>
    <w:rsid w:val="00A16B8D"/>
    <w:rsid w:val="00A2051C"/>
    <w:rsid w:val="00A22EF2"/>
    <w:rsid w:val="00A23751"/>
    <w:rsid w:val="00A24BCA"/>
    <w:rsid w:val="00A250D1"/>
    <w:rsid w:val="00A313E1"/>
    <w:rsid w:val="00A31F2A"/>
    <w:rsid w:val="00A341E8"/>
    <w:rsid w:val="00A354E3"/>
    <w:rsid w:val="00A360E3"/>
    <w:rsid w:val="00A37BB3"/>
    <w:rsid w:val="00A37DB9"/>
    <w:rsid w:val="00A4177E"/>
    <w:rsid w:val="00A46F9F"/>
    <w:rsid w:val="00A501DC"/>
    <w:rsid w:val="00A50554"/>
    <w:rsid w:val="00A53E48"/>
    <w:rsid w:val="00A559E2"/>
    <w:rsid w:val="00A56B1B"/>
    <w:rsid w:val="00A57B97"/>
    <w:rsid w:val="00A625D7"/>
    <w:rsid w:val="00A63E4B"/>
    <w:rsid w:val="00A641F6"/>
    <w:rsid w:val="00A6555D"/>
    <w:rsid w:val="00A663BE"/>
    <w:rsid w:val="00A672DF"/>
    <w:rsid w:val="00A7008D"/>
    <w:rsid w:val="00A709CF"/>
    <w:rsid w:val="00A70EDD"/>
    <w:rsid w:val="00A77C3C"/>
    <w:rsid w:val="00A82A6C"/>
    <w:rsid w:val="00A85102"/>
    <w:rsid w:val="00A861A6"/>
    <w:rsid w:val="00A87BC9"/>
    <w:rsid w:val="00A90085"/>
    <w:rsid w:val="00A9203C"/>
    <w:rsid w:val="00A9210A"/>
    <w:rsid w:val="00A92B61"/>
    <w:rsid w:val="00A946FC"/>
    <w:rsid w:val="00A94B3A"/>
    <w:rsid w:val="00A952A2"/>
    <w:rsid w:val="00A97D51"/>
    <w:rsid w:val="00AA07B0"/>
    <w:rsid w:val="00AA1A3C"/>
    <w:rsid w:val="00AA31C3"/>
    <w:rsid w:val="00AA39D2"/>
    <w:rsid w:val="00AA400A"/>
    <w:rsid w:val="00AA41AB"/>
    <w:rsid w:val="00AA6CFA"/>
    <w:rsid w:val="00AB0003"/>
    <w:rsid w:val="00AB054A"/>
    <w:rsid w:val="00AB2031"/>
    <w:rsid w:val="00AB2898"/>
    <w:rsid w:val="00AB5AF6"/>
    <w:rsid w:val="00AC0800"/>
    <w:rsid w:val="00AC52A9"/>
    <w:rsid w:val="00AC6F25"/>
    <w:rsid w:val="00AC781D"/>
    <w:rsid w:val="00AC7827"/>
    <w:rsid w:val="00AC7A9B"/>
    <w:rsid w:val="00AD2769"/>
    <w:rsid w:val="00AD29E9"/>
    <w:rsid w:val="00AD2AC6"/>
    <w:rsid w:val="00AD6864"/>
    <w:rsid w:val="00AD6907"/>
    <w:rsid w:val="00AD6E84"/>
    <w:rsid w:val="00AD74A7"/>
    <w:rsid w:val="00AD7A1C"/>
    <w:rsid w:val="00AE122E"/>
    <w:rsid w:val="00AE2D52"/>
    <w:rsid w:val="00AE350D"/>
    <w:rsid w:val="00AE43FD"/>
    <w:rsid w:val="00AE4493"/>
    <w:rsid w:val="00AE5E49"/>
    <w:rsid w:val="00AE6AFD"/>
    <w:rsid w:val="00AF0387"/>
    <w:rsid w:val="00AF17CC"/>
    <w:rsid w:val="00AF1CDD"/>
    <w:rsid w:val="00AF2A79"/>
    <w:rsid w:val="00AF3019"/>
    <w:rsid w:val="00AF378D"/>
    <w:rsid w:val="00AF4A90"/>
    <w:rsid w:val="00AF4AC3"/>
    <w:rsid w:val="00AF4FD5"/>
    <w:rsid w:val="00AF683A"/>
    <w:rsid w:val="00AF7D90"/>
    <w:rsid w:val="00AF7E62"/>
    <w:rsid w:val="00B03635"/>
    <w:rsid w:val="00B05BC7"/>
    <w:rsid w:val="00B116C8"/>
    <w:rsid w:val="00B128DB"/>
    <w:rsid w:val="00B128F8"/>
    <w:rsid w:val="00B12B96"/>
    <w:rsid w:val="00B14BEC"/>
    <w:rsid w:val="00B15B3C"/>
    <w:rsid w:val="00B15EB7"/>
    <w:rsid w:val="00B170A3"/>
    <w:rsid w:val="00B17238"/>
    <w:rsid w:val="00B1792F"/>
    <w:rsid w:val="00B179FA"/>
    <w:rsid w:val="00B20AA0"/>
    <w:rsid w:val="00B22625"/>
    <w:rsid w:val="00B2532F"/>
    <w:rsid w:val="00B25CD3"/>
    <w:rsid w:val="00B26B0C"/>
    <w:rsid w:val="00B30CE8"/>
    <w:rsid w:val="00B30E17"/>
    <w:rsid w:val="00B323A0"/>
    <w:rsid w:val="00B368DD"/>
    <w:rsid w:val="00B372BE"/>
    <w:rsid w:val="00B40808"/>
    <w:rsid w:val="00B42743"/>
    <w:rsid w:val="00B47220"/>
    <w:rsid w:val="00B52A01"/>
    <w:rsid w:val="00B52DC3"/>
    <w:rsid w:val="00B53B85"/>
    <w:rsid w:val="00B54EF1"/>
    <w:rsid w:val="00B55088"/>
    <w:rsid w:val="00B578C7"/>
    <w:rsid w:val="00B60EBD"/>
    <w:rsid w:val="00B65C33"/>
    <w:rsid w:val="00B71668"/>
    <w:rsid w:val="00B727B2"/>
    <w:rsid w:val="00B73348"/>
    <w:rsid w:val="00B74CC0"/>
    <w:rsid w:val="00B75920"/>
    <w:rsid w:val="00B80CF7"/>
    <w:rsid w:val="00B81507"/>
    <w:rsid w:val="00B82872"/>
    <w:rsid w:val="00B82AB7"/>
    <w:rsid w:val="00B839B3"/>
    <w:rsid w:val="00B85339"/>
    <w:rsid w:val="00B85432"/>
    <w:rsid w:val="00B85864"/>
    <w:rsid w:val="00B91F7E"/>
    <w:rsid w:val="00B928D4"/>
    <w:rsid w:val="00B93032"/>
    <w:rsid w:val="00B9524A"/>
    <w:rsid w:val="00B963D7"/>
    <w:rsid w:val="00B97383"/>
    <w:rsid w:val="00BA0A24"/>
    <w:rsid w:val="00BA2FEF"/>
    <w:rsid w:val="00BA3680"/>
    <w:rsid w:val="00BA3D63"/>
    <w:rsid w:val="00BA3F17"/>
    <w:rsid w:val="00BA5E20"/>
    <w:rsid w:val="00BA7276"/>
    <w:rsid w:val="00BB25DD"/>
    <w:rsid w:val="00BB2B83"/>
    <w:rsid w:val="00BB4D92"/>
    <w:rsid w:val="00BB520D"/>
    <w:rsid w:val="00BB711B"/>
    <w:rsid w:val="00BB77C8"/>
    <w:rsid w:val="00BC0316"/>
    <w:rsid w:val="00BC066E"/>
    <w:rsid w:val="00BC1A0A"/>
    <w:rsid w:val="00BC322A"/>
    <w:rsid w:val="00BC469C"/>
    <w:rsid w:val="00BD1E1A"/>
    <w:rsid w:val="00BD1E9A"/>
    <w:rsid w:val="00BD6A5C"/>
    <w:rsid w:val="00BD770D"/>
    <w:rsid w:val="00BD7B01"/>
    <w:rsid w:val="00BD7C86"/>
    <w:rsid w:val="00BE2C7B"/>
    <w:rsid w:val="00BE4A30"/>
    <w:rsid w:val="00BE5BC9"/>
    <w:rsid w:val="00BE7557"/>
    <w:rsid w:val="00BE7D0F"/>
    <w:rsid w:val="00BF0EF8"/>
    <w:rsid w:val="00BF1524"/>
    <w:rsid w:val="00BF3CED"/>
    <w:rsid w:val="00BF59DE"/>
    <w:rsid w:val="00BF610F"/>
    <w:rsid w:val="00BF6B60"/>
    <w:rsid w:val="00C02110"/>
    <w:rsid w:val="00C028CC"/>
    <w:rsid w:val="00C0724D"/>
    <w:rsid w:val="00C07C04"/>
    <w:rsid w:val="00C12F06"/>
    <w:rsid w:val="00C13F89"/>
    <w:rsid w:val="00C1477C"/>
    <w:rsid w:val="00C238F5"/>
    <w:rsid w:val="00C24DE2"/>
    <w:rsid w:val="00C26FD0"/>
    <w:rsid w:val="00C30440"/>
    <w:rsid w:val="00C3257F"/>
    <w:rsid w:val="00C32D7D"/>
    <w:rsid w:val="00C34B15"/>
    <w:rsid w:val="00C353C3"/>
    <w:rsid w:val="00C36CA8"/>
    <w:rsid w:val="00C37A85"/>
    <w:rsid w:val="00C37FD0"/>
    <w:rsid w:val="00C41EFF"/>
    <w:rsid w:val="00C43E24"/>
    <w:rsid w:val="00C441CC"/>
    <w:rsid w:val="00C4438B"/>
    <w:rsid w:val="00C4535B"/>
    <w:rsid w:val="00C4598B"/>
    <w:rsid w:val="00C5003A"/>
    <w:rsid w:val="00C508BF"/>
    <w:rsid w:val="00C50F5E"/>
    <w:rsid w:val="00C53B50"/>
    <w:rsid w:val="00C61310"/>
    <w:rsid w:val="00C61427"/>
    <w:rsid w:val="00C61660"/>
    <w:rsid w:val="00C663A5"/>
    <w:rsid w:val="00C67D2D"/>
    <w:rsid w:val="00C70A4C"/>
    <w:rsid w:val="00C70D11"/>
    <w:rsid w:val="00C71F39"/>
    <w:rsid w:val="00C7223B"/>
    <w:rsid w:val="00C737DD"/>
    <w:rsid w:val="00C73D4E"/>
    <w:rsid w:val="00C756CD"/>
    <w:rsid w:val="00C75A7D"/>
    <w:rsid w:val="00C778FF"/>
    <w:rsid w:val="00C81D32"/>
    <w:rsid w:val="00C8258E"/>
    <w:rsid w:val="00C841E4"/>
    <w:rsid w:val="00C85498"/>
    <w:rsid w:val="00C90A40"/>
    <w:rsid w:val="00C9168B"/>
    <w:rsid w:val="00C96CE7"/>
    <w:rsid w:val="00CA0D97"/>
    <w:rsid w:val="00CA1A37"/>
    <w:rsid w:val="00CA1E19"/>
    <w:rsid w:val="00CA3413"/>
    <w:rsid w:val="00CA6C28"/>
    <w:rsid w:val="00CA7D11"/>
    <w:rsid w:val="00CB01F9"/>
    <w:rsid w:val="00CB1C2A"/>
    <w:rsid w:val="00CB533D"/>
    <w:rsid w:val="00CB54AD"/>
    <w:rsid w:val="00CB5B39"/>
    <w:rsid w:val="00CC1EE5"/>
    <w:rsid w:val="00CC2AFA"/>
    <w:rsid w:val="00CC36B1"/>
    <w:rsid w:val="00CC3B03"/>
    <w:rsid w:val="00CC3CA6"/>
    <w:rsid w:val="00CC4C39"/>
    <w:rsid w:val="00CC68C2"/>
    <w:rsid w:val="00CC68E9"/>
    <w:rsid w:val="00CD325C"/>
    <w:rsid w:val="00CD415C"/>
    <w:rsid w:val="00CD4F3F"/>
    <w:rsid w:val="00CD57DA"/>
    <w:rsid w:val="00CD5A42"/>
    <w:rsid w:val="00CE1272"/>
    <w:rsid w:val="00CE5AC3"/>
    <w:rsid w:val="00CE6990"/>
    <w:rsid w:val="00CF0E20"/>
    <w:rsid w:val="00CF4AC1"/>
    <w:rsid w:val="00CF6171"/>
    <w:rsid w:val="00CF6A0D"/>
    <w:rsid w:val="00D00596"/>
    <w:rsid w:val="00D006B8"/>
    <w:rsid w:val="00D02189"/>
    <w:rsid w:val="00D04DE4"/>
    <w:rsid w:val="00D05FA6"/>
    <w:rsid w:val="00D07417"/>
    <w:rsid w:val="00D07647"/>
    <w:rsid w:val="00D11740"/>
    <w:rsid w:val="00D15996"/>
    <w:rsid w:val="00D20A4B"/>
    <w:rsid w:val="00D21C4C"/>
    <w:rsid w:val="00D259F7"/>
    <w:rsid w:val="00D35605"/>
    <w:rsid w:val="00D37704"/>
    <w:rsid w:val="00D40592"/>
    <w:rsid w:val="00D41B21"/>
    <w:rsid w:val="00D465A0"/>
    <w:rsid w:val="00D53027"/>
    <w:rsid w:val="00D56618"/>
    <w:rsid w:val="00D57F32"/>
    <w:rsid w:val="00D666B2"/>
    <w:rsid w:val="00D67211"/>
    <w:rsid w:val="00D676C9"/>
    <w:rsid w:val="00D67804"/>
    <w:rsid w:val="00D67F5F"/>
    <w:rsid w:val="00D702A5"/>
    <w:rsid w:val="00D704B3"/>
    <w:rsid w:val="00D7243F"/>
    <w:rsid w:val="00D77D3A"/>
    <w:rsid w:val="00D77D44"/>
    <w:rsid w:val="00D80A12"/>
    <w:rsid w:val="00D812FE"/>
    <w:rsid w:val="00D81EBD"/>
    <w:rsid w:val="00D82CF8"/>
    <w:rsid w:val="00D8454C"/>
    <w:rsid w:val="00D84920"/>
    <w:rsid w:val="00D85B89"/>
    <w:rsid w:val="00D91623"/>
    <w:rsid w:val="00D92EF7"/>
    <w:rsid w:val="00D93C03"/>
    <w:rsid w:val="00D946FC"/>
    <w:rsid w:val="00D94805"/>
    <w:rsid w:val="00D949AB"/>
    <w:rsid w:val="00DA12DD"/>
    <w:rsid w:val="00DA1456"/>
    <w:rsid w:val="00DA1954"/>
    <w:rsid w:val="00DA3102"/>
    <w:rsid w:val="00DA493D"/>
    <w:rsid w:val="00DA7E72"/>
    <w:rsid w:val="00DB2F0F"/>
    <w:rsid w:val="00DB3BC4"/>
    <w:rsid w:val="00DB4352"/>
    <w:rsid w:val="00DB64C4"/>
    <w:rsid w:val="00DB7C55"/>
    <w:rsid w:val="00DC0BE5"/>
    <w:rsid w:val="00DC16D6"/>
    <w:rsid w:val="00DC1E42"/>
    <w:rsid w:val="00DC47CE"/>
    <w:rsid w:val="00DC63B7"/>
    <w:rsid w:val="00DC6D24"/>
    <w:rsid w:val="00DC7025"/>
    <w:rsid w:val="00DCE189"/>
    <w:rsid w:val="00DD0CD3"/>
    <w:rsid w:val="00DD0DDE"/>
    <w:rsid w:val="00DD1EF5"/>
    <w:rsid w:val="00DD3A41"/>
    <w:rsid w:val="00DE3AE7"/>
    <w:rsid w:val="00DE41A9"/>
    <w:rsid w:val="00DE4D69"/>
    <w:rsid w:val="00DE5A10"/>
    <w:rsid w:val="00DF0945"/>
    <w:rsid w:val="00DF3D36"/>
    <w:rsid w:val="00DF4E49"/>
    <w:rsid w:val="00DF5F81"/>
    <w:rsid w:val="00DF6B5F"/>
    <w:rsid w:val="00E00031"/>
    <w:rsid w:val="00E0034A"/>
    <w:rsid w:val="00E0088E"/>
    <w:rsid w:val="00E058E1"/>
    <w:rsid w:val="00E06B43"/>
    <w:rsid w:val="00E12D81"/>
    <w:rsid w:val="00E16439"/>
    <w:rsid w:val="00E167F6"/>
    <w:rsid w:val="00E17107"/>
    <w:rsid w:val="00E23800"/>
    <w:rsid w:val="00E260DE"/>
    <w:rsid w:val="00E3028F"/>
    <w:rsid w:val="00E369E6"/>
    <w:rsid w:val="00E373B6"/>
    <w:rsid w:val="00E44E3C"/>
    <w:rsid w:val="00E454AD"/>
    <w:rsid w:val="00E465AB"/>
    <w:rsid w:val="00E46984"/>
    <w:rsid w:val="00E47EC4"/>
    <w:rsid w:val="00E530D1"/>
    <w:rsid w:val="00E54B2C"/>
    <w:rsid w:val="00E54C4D"/>
    <w:rsid w:val="00E55259"/>
    <w:rsid w:val="00E5694B"/>
    <w:rsid w:val="00E615F3"/>
    <w:rsid w:val="00E63B83"/>
    <w:rsid w:val="00E64476"/>
    <w:rsid w:val="00E6483C"/>
    <w:rsid w:val="00E64C87"/>
    <w:rsid w:val="00E656A4"/>
    <w:rsid w:val="00E70C8E"/>
    <w:rsid w:val="00E70F21"/>
    <w:rsid w:val="00E71255"/>
    <w:rsid w:val="00E7259E"/>
    <w:rsid w:val="00E74BAF"/>
    <w:rsid w:val="00E75534"/>
    <w:rsid w:val="00E7609E"/>
    <w:rsid w:val="00E7723F"/>
    <w:rsid w:val="00E806E0"/>
    <w:rsid w:val="00E810EA"/>
    <w:rsid w:val="00E813AC"/>
    <w:rsid w:val="00E82D8B"/>
    <w:rsid w:val="00E83850"/>
    <w:rsid w:val="00E84019"/>
    <w:rsid w:val="00E90BF7"/>
    <w:rsid w:val="00E91776"/>
    <w:rsid w:val="00E9265C"/>
    <w:rsid w:val="00E93BFB"/>
    <w:rsid w:val="00E967F0"/>
    <w:rsid w:val="00EA2394"/>
    <w:rsid w:val="00EA3AD5"/>
    <w:rsid w:val="00EA3BE6"/>
    <w:rsid w:val="00EA43A1"/>
    <w:rsid w:val="00EA5546"/>
    <w:rsid w:val="00EB1BA3"/>
    <w:rsid w:val="00EB43E6"/>
    <w:rsid w:val="00EC03C2"/>
    <w:rsid w:val="00EC180F"/>
    <w:rsid w:val="00EC1A22"/>
    <w:rsid w:val="00EC2571"/>
    <w:rsid w:val="00EC27C6"/>
    <w:rsid w:val="00EC2C71"/>
    <w:rsid w:val="00EC3E55"/>
    <w:rsid w:val="00EC52F0"/>
    <w:rsid w:val="00EC7501"/>
    <w:rsid w:val="00ED622D"/>
    <w:rsid w:val="00ED7176"/>
    <w:rsid w:val="00EE2949"/>
    <w:rsid w:val="00EE4387"/>
    <w:rsid w:val="00EE6346"/>
    <w:rsid w:val="00EE7CAE"/>
    <w:rsid w:val="00EF23AA"/>
    <w:rsid w:val="00EF37C4"/>
    <w:rsid w:val="00EF4B36"/>
    <w:rsid w:val="00EF7835"/>
    <w:rsid w:val="00F04254"/>
    <w:rsid w:val="00F04A09"/>
    <w:rsid w:val="00F074D9"/>
    <w:rsid w:val="00F0783A"/>
    <w:rsid w:val="00F07E65"/>
    <w:rsid w:val="00F13D86"/>
    <w:rsid w:val="00F15BC2"/>
    <w:rsid w:val="00F16564"/>
    <w:rsid w:val="00F17712"/>
    <w:rsid w:val="00F203EE"/>
    <w:rsid w:val="00F21053"/>
    <w:rsid w:val="00F23194"/>
    <w:rsid w:val="00F23BBB"/>
    <w:rsid w:val="00F23E63"/>
    <w:rsid w:val="00F2604B"/>
    <w:rsid w:val="00F27300"/>
    <w:rsid w:val="00F304D4"/>
    <w:rsid w:val="00F30AA5"/>
    <w:rsid w:val="00F31022"/>
    <w:rsid w:val="00F3668D"/>
    <w:rsid w:val="00F36C8C"/>
    <w:rsid w:val="00F37E76"/>
    <w:rsid w:val="00F41F1D"/>
    <w:rsid w:val="00F41F53"/>
    <w:rsid w:val="00F420E0"/>
    <w:rsid w:val="00F42F26"/>
    <w:rsid w:val="00F45360"/>
    <w:rsid w:val="00F47C36"/>
    <w:rsid w:val="00F511FF"/>
    <w:rsid w:val="00F55BF2"/>
    <w:rsid w:val="00F563AD"/>
    <w:rsid w:val="00F5729E"/>
    <w:rsid w:val="00F60EB8"/>
    <w:rsid w:val="00F61436"/>
    <w:rsid w:val="00F61F2C"/>
    <w:rsid w:val="00F6368B"/>
    <w:rsid w:val="00F636DB"/>
    <w:rsid w:val="00F67128"/>
    <w:rsid w:val="00F75EAC"/>
    <w:rsid w:val="00F76B5F"/>
    <w:rsid w:val="00F8032F"/>
    <w:rsid w:val="00F820C1"/>
    <w:rsid w:val="00F83766"/>
    <w:rsid w:val="00F84060"/>
    <w:rsid w:val="00F86546"/>
    <w:rsid w:val="00F90DA8"/>
    <w:rsid w:val="00F91ADE"/>
    <w:rsid w:val="00F92540"/>
    <w:rsid w:val="00F928B4"/>
    <w:rsid w:val="00F92BB7"/>
    <w:rsid w:val="00F93BEA"/>
    <w:rsid w:val="00F944B1"/>
    <w:rsid w:val="00F9596A"/>
    <w:rsid w:val="00F9FADF"/>
    <w:rsid w:val="00FA2EC0"/>
    <w:rsid w:val="00FA326D"/>
    <w:rsid w:val="00FA476C"/>
    <w:rsid w:val="00FA5BA3"/>
    <w:rsid w:val="00FA6EB7"/>
    <w:rsid w:val="00FB21F7"/>
    <w:rsid w:val="00FB3363"/>
    <w:rsid w:val="00FB3518"/>
    <w:rsid w:val="00FB352D"/>
    <w:rsid w:val="00FB5B4A"/>
    <w:rsid w:val="00FB64DB"/>
    <w:rsid w:val="00FB7E2C"/>
    <w:rsid w:val="00FC289A"/>
    <w:rsid w:val="00FC349D"/>
    <w:rsid w:val="00FC35CF"/>
    <w:rsid w:val="00FC41CB"/>
    <w:rsid w:val="00FC5979"/>
    <w:rsid w:val="00FC6336"/>
    <w:rsid w:val="00FC691A"/>
    <w:rsid w:val="00FD151D"/>
    <w:rsid w:val="00FD35FC"/>
    <w:rsid w:val="00FD74C9"/>
    <w:rsid w:val="00FD7D3E"/>
    <w:rsid w:val="00FE1C6E"/>
    <w:rsid w:val="00FE4A2E"/>
    <w:rsid w:val="00FE4EDD"/>
    <w:rsid w:val="00FE55A1"/>
    <w:rsid w:val="00FE6C0B"/>
    <w:rsid w:val="00FE7FC0"/>
    <w:rsid w:val="00FF19D7"/>
    <w:rsid w:val="00FF1E51"/>
    <w:rsid w:val="00FF2707"/>
    <w:rsid w:val="00FF2C5E"/>
    <w:rsid w:val="00FF4848"/>
    <w:rsid w:val="00FF746B"/>
    <w:rsid w:val="0250F931"/>
    <w:rsid w:val="042496C3"/>
    <w:rsid w:val="051D37A7"/>
    <w:rsid w:val="0520B416"/>
    <w:rsid w:val="056C2B7A"/>
    <w:rsid w:val="06CC1A75"/>
    <w:rsid w:val="0730FA06"/>
    <w:rsid w:val="079B1DFA"/>
    <w:rsid w:val="0905DED2"/>
    <w:rsid w:val="092ED0DD"/>
    <w:rsid w:val="09CF8938"/>
    <w:rsid w:val="0A5291B2"/>
    <w:rsid w:val="0A7BEEB0"/>
    <w:rsid w:val="0B361549"/>
    <w:rsid w:val="0B8104C7"/>
    <w:rsid w:val="0C5E84B8"/>
    <w:rsid w:val="0CE247A8"/>
    <w:rsid w:val="0D01F46E"/>
    <w:rsid w:val="0D31BA48"/>
    <w:rsid w:val="0DFF3923"/>
    <w:rsid w:val="100C6AAE"/>
    <w:rsid w:val="10668DA5"/>
    <w:rsid w:val="10847AAA"/>
    <w:rsid w:val="109B9BC1"/>
    <w:rsid w:val="10C63E26"/>
    <w:rsid w:val="115D6790"/>
    <w:rsid w:val="11991033"/>
    <w:rsid w:val="11DAA5B5"/>
    <w:rsid w:val="132042A8"/>
    <w:rsid w:val="1427705C"/>
    <w:rsid w:val="148ECA72"/>
    <w:rsid w:val="157547E0"/>
    <w:rsid w:val="166C8156"/>
    <w:rsid w:val="172F2BD8"/>
    <w:rsid w:val="173A6723"/>
    <w:rsid w:val="173A6A04"/>
    <w:rsid w:val="185E4AD0"/>
    <w:rsid w:val="18623586"/>
    <w:rsid w:val="187DC89A"/>
    <w:rsid w:val="1A5D2EBD"/>
    <w:rsid w:val="1AE4E399"/>
    <w:rsid w:val="1B34544E"/>
    <w:rsid w:val="1B6FAAB8"/>
    <w:rsid w:val="1BFFB0BB"/>
    <w:rsid w:val="1CD46A1D"/>
    <w:rsid w:val="1CD7DBDD"/>
    <w:rsid w:val="1D27D9E2"/>
    <w:rsid w:val="1D96212D"/>
    <w:rsid w:val="1DEE350B"/>
    <w:rsid w:val="1E5D6C5F"/>
    <w:rsid w:val="1F894107"/>
    <w:rsid w:val="206F4F70"/>
    <w:rsid w:val="222751C1"/>
    <w:rsid w:val="22A4C72A"/>
    <w:rsid w:val="237ABC9D"/>
    <w:rsid w:val="245D768F"/>
    <w:rsid w:val="2532A678"/>
    <w:rsid w:val="265165AC"/>
    <w:rsid w:val="266C5F11"/>
    <w:rsid w:val="2679047A"/>
    <w:rsid w:val="269FD00F"/>
    <w:rsid w:val="27226B04"/>
    <w:rsid w:val="27766813"/>
    <w:rsid w:val="286ED4D3"/>
    <w:rsid w:val="28FAE051"/>
    <w:rsid w:val="2B21EE16"/>
    <w:rsid w:val="2B638AAA"/>
    <w:rsid w:val="2B74DA06"/>
    <w:rsid w:val="2BC091D2"/>
    <w:rsid w:val="2C077BC9"/>
    <w:rsid w:val="2C328113"/>
    <w:rsid w:val="2C483AB3"/>
    <w:rsid w:val="2C94E687"/>
    <w:rsid w:val="2CE0ABCD"/>
    <w:rsid w:val="2D9A572C"/>
    <w:rsid w:val="2E1561D6"/>
    <w:rsid w:val="2E5C7791"/>
    <w:rsid w:val="2FCC8749"/>
    <w:rsid w:val="31D2CC2E"/>
    <w:rsid w:val="3427B2FE"/>
    <w:rsid w:val="34B6161F"/>
    <w:rsid w:val="35327D38"/>
    <w:rsid w:val="36342E98"/>
    <w:rsid w:val="37D5E026"/>
    <w:rsid w:val="399AAA19"/>
    <w:rsid w:val="3A690322"/>
    <w:rsid w:val="3A9383A3"/>
    <w:rsid w:val="3AFA7A9A"/>
    <w:rsid w:val="3B6DC075"/>
    <w:rsid w:val="3C0A9583"/>
    <w:rsid w:val="3D5FE295"/>
    <w:rsid w:val="3DAB9DB8"/>
    <w:rsid w:val="3DE74963"/>
    <w:rsid w:val="3E83C391"/>
    <w:rsid w:val="3EA26A03"/>
    <w:rsid w:val="3F4D0259"/>
    <w:rsid w:val="3F977BA8"/>
    <w:rsid w:val="40252493"/>
    <w:rsid w:val="405B23AE"/>
    <w:rsid w:val="408B478A"/>
    <w:rsid w:val="40E330AA"/>
    <w:rsid w:val="41683B90"/>
    <w:rsid w:val="422466DF"/>
    <w:rsid w:val="43105BFF"/>
    <w:rsid w:val="44C94E03"/>
    <w:rsid w:val="44EA32E3"/>
    <w:rsid w:val="45063AFE"/>
    <w:rsid w:val="45C2E75F"/>
    <w:rsid w:val="464C2FA5"/>
    <w:rsid w:val="47784C73"/>
    <w:rsid w:val="47E7D4EE"/>
    <w:rsid w:val="48416FC4"/>
    <w:rsid w:val="48A3655D"/>
    <w:rsid w:val="48CF0387"/>
    <w:rsid w:val="48DAEFDA"/>
    <w:rsid w:val="49710D30"/>
    <w:rsid w:val="49E066CD"/>
    <w:rsid w:val="4A3452D6"/>
    <w:rsid w:val="4B7F9480"/>
    <w:rsid w:val="4C12909C"/>
    <w:rsid w:val="4CF072DE"/>
    <w:rsid w:val="4CF4D8F4"/>
    <w:rsid w:val="4CF5BB21"/>
    <w:rsid w:val="4D08F623"/>
    <w:rsid w:val="4D1A67C8"/>
    <w:rsid w:val="4D74BABA"/>
    <w:rsid w:val="4DDA0205"/>
    <w:rsid w:val="4DEDD260"/>
    <w:rsid w:val="4EEE0038"/>
    <w:rsid w:val="4F042452"/>
    <w:rsid w:val="4F4A315E"/>
    <w:rsid w:val="50A72F39"/>
    <w:rsid w:val="51479146"/>
    <w:rsid w:val="524F6899"/>
    <w:rsid w:val="5386385B"/>
    <w:rsid w:val="53C9BAA4"/>
    <w:rsid w:val="53E1C808"/>
    <w:rsid w:val="54DE8577"/>
    <w:rsid w:val="554C62A8"/>
    <w:rsid w:val="561E9E4C"/>
    <w:rsid w:val="5628DBE9"/>
    <w:rsid w:val="56383815"/>
    <w:rsid w:val="56748661"/>
    <w:rsid w:val="567BB56D"/>
    <w:rsid w:val="56A23629"/>
    <w:rsid w:val="583E6B31"/>
    <w:rsid w:val="58B72136"/>
    <w:rsid w:val="59D01D77"/>
    <w:rsid w:val="5C1E09A0"/>
    <w:rsid w:val="5C793B8B"/>
    <w:rsid w:val="5CE1C6B1"/>
    <w:rsid w:val="5E11ECBF"/>
    <w:rsid w:val="5ED44979"/>
    <w:rsid w:val="5EE13EA0"/>
    <w:rsid w:val="5F53AF5E"/>
    <w:rsid w:val="5FEAB483"/>
    <w:rsid w:val="60323635"/>
    <w:rsid w:val="60BC08FF"/>
    <w:rsid w:val="61DDFF7F"/>
    <w:rsid w:val="62F7BFA8"/>
    <w:rsid w:val="6369D6F7"/>
    <w:rsid w:val="63A7BA9C"/>
    <w:rsid w:val="64761F8F"/>
    <w:rsid w:val="656A35D8"/>
    <w:rsid w:val="65EC5CAC"/>
    <w:rsid w:val="661D7B17"/>
    <w:rsid w:val="66564965"/>
    <w:rsid w:val="6902F2AE"/>
    <w:rsid w:val="6A02E7E7"/>
    <w:rsid w:val="6A1D4C5C"/>
    <w:rsid w:val="6A82A196"/>
    <w:rsid w:val="6B13DA8E"/>
    <w:rsid w:val="6BB15226"/>
    <w:rsid w:val="6BD7E542"/>
    <w:rsid w:val="6BF1EE89"/>
    <w:rsid w:val="6EAAA921"/>
    <w:rsid w:val="6FBEF494"/>
    <w:rsid w:val="70520DC9"/>
    <w:rsid w:val="7094D748"/>
    <w:rsid w:val="71BBBC96"/>
    <w:rsid w:val="729495E2"/>
    <w:rsid w:val="7304E805"/>
    <w:rsid w:val="733A185D"/>
    <w:rsid w:val="736AA159"/>
    <w:rsid w:val="73A9CA2D"/>
    <w:rsid w:val="74745E7D"/>
    <w:rsid w:val="751981C5"/>
    <w:rsid w:val="75903546"/>
    <w:rsid w:val="76A2421B"/>
    <w:rsid w:val="77738258"/>
    <w:rsid w:val="77B3DC61"/>
    <w:rsid w:val="78591347"/>
    <w:rsid w:val="7910BF8C"/>
    <w:rsid w:val="7A10D0F3"/>
    <w:rsid w:val="7A79BB7E"/>
    <w:rsid w:val="7B505A11"/>
    <w:rsid w:val="7B9BB3B5"/>
    <w:rsid w:val="7C028DAC"/>
    <w:rsid w:val="7C56E45E"/>
    <w:rsid w:val="7D2E6D52"/>
    <w:rsid w:val="7DFA1FD6"/>
    <w:rsid w:val="7E6A3413"/>
    <w:rsid w:val="7F0008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82DED"/>
  <w15:docId w15:val="{E6106DEE-4849-4DC8-80F1-96FF2C35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B15"/>
    <w:pPr>
      <w:spacing w:after="0" w:line="240" w:lineRule="auto"/>
    </w:pPr>
    <w:rPr>
      <w:rFonts w:ascii="Verdana" w:eastAsia="Times New Roman" w:hAnsi="Verdana" w:cs="Times New Roman"/>
      <w:sz w:val="24"/>
      <w:szCs w:val="24"/>
      <w:lang w:eastAsia="en-GB"/>
    </w:rPr>
  </w:style>
  <w:style w:type="paragraph" w:styleId="Heading3">
    <w:name w:val="heading 3"/>
    <w:basedOn w:val="Normal"/>
    <w:next w:val="Normal"/>
    <w:link w:val="Heading3Char"/>
    <w:qFormat/>
    <w:rsid w:val="00C34B15"/>
    <w:pPr>
      <w:keepNext/>
      <w:numPr>
        <w:ilvl w:val="2"/>
        <w:numId w:val="1"/>
      </w:numPr>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34B15"/>
    <w:pPr>
      <w:keepNext/>
      <w:numPr>
        <w:ilvl w:val="3"/>
        <w:numId w:val="1"/>
      </w:numPr>
      <w:spacing w:before="240" w:after="60"/>
      <w:outlineLvl w:val="3"/>
    </w:pPr>
    <w:rPr>
      <w:b/>
      <w:bCs/>
      <w:sz w:val="28"/>
      <w:szCs w:val="28"/>
      <w:lang w:eastAsia="en-US"/>
    </w:rPr>
  </w:style>
  <w:style w:type="paragraph" w:styleId="Heading5">
    <w:name w:val="heading 5"/>
    <w:basedOn w:val="Normal"/>
    <w:next w:val="Normal"/>
    <w:link w:val="Heading5Char"/>
    <w:qFormat/>
    <w:rsid w:val="00C34B15"/>
    <w:pPr>
      <w:numPr>
        <w:ilvl w:val="4"/>
        <w:numId w:val="1"/>
      </w:numPr>
      <w:spacing w:before="240" w:after="60"/>
      <w:outlineLvl w:val="4"/>
    </w:pPr>
    <w:rPr>
      <w:b/>
      <w:bCs/>
      <w:i/>
      <w:iCs/>
      <w:sz w:val="26"/>
      <w:szCs w:val="26"/>
      <w:lang w:eastAsia="en-US"/>
    </w:rPr>
  </w:style>
  <w:style w:type="paragraph" w:styleId="Heading6">
    <w:name w:val="heading 6"/>
    <w:basedOn w:val="Normal"/>
    <w:next w:val="Normal"/>
    <w:link w:val="Heading6Char"/>
    <w:qFormat/>
    <w:rsid w:val="00C34B15"/>
    <w:pPr>
      <w:numPr>
        <w:ilvl w:val="5"/>
        <w:numId w:val="1"/>
      </w:numPr>
      <w:spacing w:before="240" w:after="60"/>
      <w:outlineLvl w:val="5"/>
    </w:pPr>
    <w:rPr>
      <w:b/>
      <w:bCs/>
      <w:sz w:val="22"/>
      <w:szCs w:val="22"/>
      <w:lang w:eastAsia="en-US"/>
    </w:rPr>
  </w:style>
  <w:style w:type="paragraph" w:styleId="Heading7">
    <w:name w:val="heading 7"/>
    <w:basedOn w:val="Normal"/>
    <w:next w:val="Normal"/>
    <w:link w:val="Heading7Char"/>
    <w:qFormat/>
    <w:rsid w:val="00C34B15"/>
    <w:pPr>
      <w:numPr>
        <w:ilvl w:val="6"/>
        <w:numId w:val="1"/>
      </w:numPr>
      <w:spacing w:before="240" w:after="60"/>
      <w:outlineLvl w:val="6"/>
    </w:pPr>
    <w:rPr>
      <w:lang w:eastAsia="en-US"/>
    </w:rPr>
  </w:style>
  <w:style w:type="paragraph" w:styleId="Heading8">
    <w:name w:val="heading 8"/>
    <w:basedOn w:val="Normal"/>
    <w:next w:val="Normal"/>
    <w:link w:val="Heading8Char"/>
    <w:qFormat/>
    <w:rsid w:val="00C34B15"/>
    <w:pPr>
      <w:numPr>
        <w:ilvl w:val="7"/>
        <w:numId w:val="1"/>
      </w:numPr>
      <w:spacing w:before="240" w:after="60"/>
      <w:outlineLvl w:val="7"/>
    </w:pPr>
    <w:rPr>
      <w:i/>
      <w:iCs/>
      <w:lang w:eastAsia="en-US"/>
    </w:rPr>
  </w:style>
  <w:style w:type="paragraph" w:styleId="Heading9">
    <w:name w:val="heading 9"/>
    <w:basedOn w:val="Normal"/>
    <w:next w:val="Normal"/>
    <w:link w:val="Heading9Char"/>
    <w:qFormat/>
    <w:rsid w:val="00C34B15"/>
    <w:pPr>
      <w:numPr>
        <w:ilvl w:val="8"/>
        <w:numId w:val="1"/>
      </w:numPr>
      <w:spacing w:before="240" w:after="60"/>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4B15"/>
    <w:rPr>
      <w:rFonts w:ascii="Verdana" w:eastAsia="Times New Roman" w:hAnsi="Verdana" w:cs="Arial"/>
      <w:b/>
      <w:bCs/>
      <w:sz w:val="26"/>
      <w:szCs w:val="26"/>
    </w:rPr>
  </w:style>
  <w:style w:type="character" w:customStyle="1" w:styleId="Heading4Char">
    <w:name w:val="Heading 4 Char"/>
    <w:basedOn w:val="DefaultParagraphFont"/>
    <w:link w:val="Heading4"/>
    <w:rsid w:val="00C34B15"/>
    <w:rPr>
      <w:rFonts w:ascii="Verdana" w:eastAsia="Times New Roman" w:hAnsi="Verdana" w:cs="Times New Roman"/>
      <w:b/>
      <w:bCs/>
      <w:sz w:val="28"/>
      <w:szCs w:val="28"/>
    </w:rPr>
  </w:style>
  <w:style w:type="character" w:customStyle="1" w:styleId="Heading5Char">
    <w:name w:val="Heading 5 Char"/>
    <w:basedOn w:val="DefaultParagraphFont"/>
    <w:link w:val="Heading5"/>
    <w:rsid w:val="00C34B15"/>
    <w:rPr>
      <w:rFonts w:ascii="Verdana" w:eastAsia="Times New Roman" w:hAnsi="Verdana" w:cs="Times New Roman"/>
      <w:b/>
      <w:bCs/>
      <w:i/>
      <w:iCs/>
      <w:sz w:val="26"/>
      <w:szCs w:val="26"/>
    </w:rPr>
  </w:style>
  <w:style w:type="character" w:customStyle="1" w:styleId="Heading6Char">
    <w:name w:val="Heading 6 Char"/>
    <w:basedOn w:val="DefaultParagraphFont"/>
    <w:link w:val="Heading6"/>
    <w:rsid w:val="00C34B15"/>
    <w:rPr>
      <w:rFonts w:ascii="Verdana" w:eastAsia="Times New Roman" w:hAnsi="Verdana" w:cs="Times New Roman"/>
      <w:b/>
      <w:bCs/>
    </w:rPr>
  </w:style>
  <w:style w:type="character" w:customStyle="1" w:styleId="Heading7Char">
    <w:name w:val="Heading 7 Char"/>
    <w:basedOn w:val="DefaultParagraphFont"/>
    <w:link w:val="Heading7"/>
    <w:rsid w:val="00C34B15"/>
    <w:rPr>
      <w:rFonts w:ascii="Verdana" w:eastAsia="Times New Roman" w:hAnsi="Verdana" w:cs="Times New Roman"/>
      <w:sz w:val="24"/>
      <w:szCs w:val="24"/>
    </w:rPr>
  </w:style>
  <w:style w:type="character" w:customStyle="1" w:styleId="Heading8Char">
    <w:name w:val="Heading 8 Char"/>
    <w:basedOn w:val="DefaultParagraphFont"/>
    <w:link w:val="Heading8"/>
    <w:rsid w:val="00C34B15"/>
    <w:rPr>
      <w:rFonts w:ascii="Verdana" w:eastAsia="Times New Roman" w:hAnsi="Verdana" w:cs="Times New Roman"/>
      <w:i/>
      <w:iCs/>
      <w:sz w:val="24"/>
      <w:szCs w:val="24"/>
    </w:rPr>
  </w:style>
  <w:style w:type="character" w:customStyle="1" w:styleId="Heading9Char">
    <w:name w:val="Heading 9 Char"/>
    <w:basedOn w:val="DefaultParagraphFont"/>
    <w:link w:val="Heading9"/>
    <w:rsid w:val="00C34B15"/>
    <w:rPr>
      <w:rFonts w:ascii="Verdana" w:eastAsia="Times New Roman" w:hAnsi="Verdana" w:cs="Arial"/>
    </w:rPr>
  </w:style>
  <w:style w:type="table" w:styleId="TableGrid">
    <w:name w:val="Table Grid"/>
    <w:basedOn w:val="TableNormal"/>
    <w:uiPriority w:val="39"/>
    <w:rsid w:val="00290B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0BD5"/>
    <w:rPr>
      <w:rFonts w:ascii="Tahoma" w:hAnsi="Tahoma" w:cs="Tahoma"/>
      <w:sz w:val="16"/>
      <w:szCs w:val="16"/>
    </w:rPr>
  </w:style>
  <w:style w:type="character" w:customStyle="1" w:styleId="BalloonTextChar">
    <w:name w:val="Balloon Text Char"/>
    <w:basedOn w:val="DefaultParagraphFont"/>
    <w:link w:val="BalloonText"/>
    <w:uiPriority w:val="99"/>
    <w:semiHidden/>
    <w:rsid w:val="00290BD5"/>
    <w:rPr>
      <w:rFonts w:ascii="Tahoma" w:eastAsia="Times New Roman" w:hAnsi="Tahoma" w:cs="Tahoma"/>
      <w:sz w:val="16"/>
      <w:szCs w:val="16"/>
      <w:lang w:eastAsia="en-GB"/>
    </w:rPr>
  </w:style>
  <w:style w:type="paragraph" w:styleId="Header">
    <w:name w:val="header"/>
    <w:basedOn w:val="Normal"/>
    <w:link w:val="HeaderChar"/>
    <w:uiPriority w:val="99"/>
    <w:unhideWhenUsed/>
    <w:rsid w:val="00290BD5"/>
    <w:pPr>
      <w:tabs>
        <w:tab w:val="center" w:pos="4513"/>
        <w:tab w:val="right" w:pos="9026"/>
      </w:tabs>
    </w:pPr>
  </w:style>
  <w:style w:type="character" w:customStyle="1" w:styleId="HeaderChar">
    <w:name w:val="Header Char"/>
    <w:basedOn w:val="DefaultParagraphFont"/>
    <w:link w:val="Header"/>
    <w:uiPriority w:val="99"/>
    <w:rsid w:val="00290BD5"/>
    <w:rPr>
      <w:rFonts w:ascii="Verdana" w:eastAsia="Times New Roman" w:hAnsi="Verdana" w:cs="Times New Roman"/>
      <w:sz w:val="24"/>
      <w:szCs w:val="24"/>
      <w:lang w:eastAsia="en-GB"/>
    </w:rPr>
  </w:style>
  <w:style w:type="paragraph" w:styleId="Footer">
    <w:name w:val="footer"/>
    <w:basedOn w:val="Normal"/>
    <w:link w:val="FooterChar"/>
    <w:uiPriority w:val="99"/>
    <w:unhideWhenUsed/>
    <w:rsid w:val="00290BD5"/>
    <w:pPr>
      <w:tabs>
        <w:tab w:val="center" w:pos="4513"/>
        <w:tab w:val="right" w:pos="9026"/>
      </w:tabs>
    </w:pPr>
  </w:style>
  <w:style w:type="character" w:customStyle="1" w:styleId="FooterChar">
    <w:name w:val="Footer Char"/>
    <w:basedOn w:val="DefaultParagraphFont"/>
    <w:link w:val="Footer"/>
    <w:uiPriority w:val="99"/>
    <w:rsid w:val="00290BD5"/>
    <w:rPr>
      <w:rFonts w:ascii="Verdana" w:eastAsia="Times New Roman" w:hAnsi="Verdana" w:cs="Times New Roman"/>
      <w:sz w:val="24"/>
      <w:szCs w:val="24"/>
      <w:lang w:eastAsia="en-GB"/>
    </w:rPr>
  </w:style>
  <w:style w:type="character" w:styleId="Hyperlink">
    <w:name w:val="Hyperlink"/>
    <w:basedOn w:val="DefaultParagraphFont"/>
    <w:uiPriority w:val="99"/>
    <w:unhideWhenUsed/>
    <w:rsid w:val="00D53027"/>
    <w:rPr>
      <w:color w:val="0000FF" w:themeColor="hyperlink"/>
      <w:u w:val="single"/>
    </w:rPr>
  </w:style>
  <w:style w:type="paragraph" w:styleId="NoSpacing">
    <w:name w:val="No Spacing"/>
    <w:link w:val="NoSpacingChar"/>
    <w:uiPriority w:val="1"/>
    <w:qFormat/>
    <w:rsid w:val="00682E7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82E7D"/>
    <w:rPr>
      <w:rFonts w:eastAsiaTheme="minorEastAsia"/>
      <w:lang w:val="en-US" w:eastAsia="ja-JP"/>
    </w:rPr>
  </w:style>
  <w:style w:type="paragraph" w:styleId="BodyText">
    <w:name w:val="Body Text"/>
    <w:basedOn w:val="Normal"/>
    <w:link w:val="BodyTextChar"/>
    <w:rsid w:val="00836B0D"/>
    <w:pPr>
      <w:jc w:val="both"/>
    </w:pPr>
    <w:rPr>
      <w:rFonts w:ascii="Arial" w:hAnsi="Arial" w:cs="Arial"/>
      <w:sz w:val="20"/>
      <w:szCs w:val="20"/>
      <w:lang w:eastAsia="zh-CN"/>
    </w:rPr>
  </w:style>
  <w:style w:type="character" w:customStyle="1" w:styleId="BodyTextChar">
    <w:name w:val="Body Text Char"/>
    <w:basedOn w:val="DefaultParagraphFont"/>
    <w:link w:val="BodyText"/>
    <w:rsid w:val="00836B0D"/>
    <w:rPr>
      <w:rFonts w:ascii="Arial" w:eastAsia="Times New Roman" w:hAnsi="Arial" w:cs="Arial"/>
      <w:sz w:val="20"/>
      <w:szCs w:val="20"/>
      <w:lang w:eastAsia="zh-CN"/>
    </w:rPr>
  </w:style>
  <w:style w:type="paragraph" w:customStyle="1" w:styleId="normalred">
    <w:name w:val="normal red"/>
    <w:basedOn w:val="Normal"/>
    <w:link w:val="normalredChar"/>
    <w:rsid w:val="00836B0D"/>
    <w:pPr>
      <w:jc w:val="both"/>
    </w:pPr>
    <w:rPr>
      <w:color w:val="FF0000"/>
      <w:sz w:val="20"/>
      <w:szCs w:val="20"/>
    </w:rPr>
  </w:style>
  <w:style w:type="character" w:customStyle="1" w:styleId="normalredChar">
    <w:name w:val="normal red Char"/>
    <w:link w:val="normalred"/>
    <w:rsid w:val="00836B0D"/>
    <w:rPr>
      <w:rFonts w:ascii="Verdana" w:eastAsia="Times New Roman" w:hAnsi="Verdana" w:cs="Times New Roman"/>
      <w:color w:val="FF0000"/>
      <w:sz w:val="20"/>
      <w:szCs w:val="20"/>
      <w:lang w:eastAsia="en-GB"/>
    </w:rPr>
  </w:style>
  <w:style w:type="paragraph" w:styleId="ListParagraph">
    <w:name w:val="List Paragraph"/>
    <w:basedOn w:val="Normal"/>
    <w:uiPriority w:val="34"/>
    <w:qFormat/>
    <w:rsid w:val="00300D65"/>
    <w:pPr>
      <w:ind w:left="720"/>
      <w:contextualSpacing/>
    </w:pPr>
  </w:style>
  <w:style w:type="table"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604C1D"/>
    <w:pPr>
      <w:spacing w:after="0" w:line="240" w:lineRule="auto"/>
    </w:pPr>
    <w:rPr>
      <w:rFonts w:ascii="Verdana" w:eastAsia="Times New Roman" w:hAnsi="Verdana" w:cs="Times New Roman"/>
      <w:sz w:val="24"/>
      <w:szCs w:val="24"/>
      <w:lang w:eastAsia="en-GB"/>
    </w:rPr>
  </w:style>
  <w:style w:type="character" w:styleId="CommentReference">
    <w:name w:val="annotation reference"/>
    <w:basedOn w:val="DefaultParagraphFont"/>
    <w:uiPriority w:val="99"/>
    <w:semiHidden/>
    <w:unhideWhenUsed/>
    <w:rsid w:val="0027530E"/>
    <w:rPr>
      <w:sz w:val="16"/>
      <w:szCs w:val="16"/>
    </w:rPr>
  </w:style>
  <w:style w:type="paragraph" w:styleId="CommentText">
    <w:name w:val="annotation text"/>
    <w:basedOn w:val="Normal"/>
    <w:link w:val="CommentTextChar"/>
    <w:uiPriority w:val="99"/>
    <w:unhideWhenUsed/>
    <w:rsid w:val="0027530E"/>
    <w:rPr>
      <w:sz w:val="20"/>
      <w:szCs w:val="20"/>
    </w:rPr>
  </w:style>
  <w:style w:type="character" w:customStyle="1" w:styleId="CommentTextChar">
    <w:name w:val="Comment Text Char"/>
    <w:basedOn w:val="DefaultParagraphFont"/>
    <w:link w:val="CommentText"/>
    <w:uiPriority w:val="99"/>
    <w:rsid w:val="0027530E"/>
    <w:rPr>
      <w:rFonts w:ascii="Verdana" w:eastAsia="Times New Roman" w:hAnsi="Verdan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7530E"/>
    <w:rPr>
      <w:b/>
      <w:bCs/>
    </w:rPr>
  </w:style>
  <w:style w:type="character" w:customStyle="1" w:styleId="CommentSubjectChar">
    <w:name w:val="Comment Subject Char"/>
    <w:basedOn w:val="CommentTextChar"/>
    <w:link w:val="CommentSubject"/>
    <w:uiPriority w:val="99"/>
    <w:semiHidden/>
    <w:rsid w:val="0027530E"/>
    <w:rPr>
      <w:rFonts w:ascii="Verdana" w:eastAsia="Times New Roman" w:hAnsi="Verdana" w:cs="Times New Roman"/>
      <w:b/>
      <w:bCs/>
      <w:sz w:val="20"/>
      <w:szCs w:val="20"/>
      <w:lang w:eastAsia="en-GB"/>
    </w:rPr>
  </w:style>
  <w:style w:type="paragraph" w:customStyle="1" w:styleId="paragraph">
    <w:name w:val="paragraph"/>
    <w:basedOn w:val="Normal"/>
    <w:rsid w:val="00961E65"/>
    <w:pPr>
      <w:spacing w:before="100" w:beforeAutospacing="1" w:after="100" w:afterAutospacing="1"/>
    </w:pPr>
    <w:rPr>
      <w:rFonts w:ascii="Times New Roman" w:hAnsi="Times New Roman"/>
      <w:lang w:eastAsia="zh-CN"/>
    </w:rPr>
  </w:style>
  <w:style w:type="character" w:customStyle="1" w:styleId="normaltextrun">
    <w:name w:val="normaltextrun"/>
    <w:basedOn w:val="DefaultParagraphFont"/>
    <w:rsid w:val="00961E65"/>
  </w:style>
  <w:style w:type="character" w:customStyle="1" w:styleId="eop">
    <w:name w:val="eop"/>
    <w:basedOn w:val="DefaultParagraphFont"/>
    <w:rsid w:val="00961E65"/>
  </w:style>
  <w:style w:type="character" w:styleId="UnresolvedMention">
    <w:name w:val="Unresolved Mention"/>
    <w:basedOn w:val="DefaultParagraphFont"/>
    <w:uiPriority w:val="99"/>
    <w:semiHidden/>
    <w:unhideWhenUsed/>
    <w:rsid w:val="000A73C8"/>
    <w:rPr>
      <w:color w:val="605E5C"/>
      <w:shd w:val="clear" w:color="auto" w:fill="E1DFDD"/>
    </w:rPr>
  </w:style>
  <w:style w:type="character" w:customStyle="1" w:styleId="scxp193452629">
    <w:name w:val="scxp193452629"/>
    <w:basedOn w:val="DefaultParagraphFont"/>
    <w:rsid w:val="00E615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250876">
      <w:bodyDiv w:val="1"/>
      <w:marLeft w:val="0"/>
      <w:marRight w:val="0"/>
      <w:marTop w:val="0"/>
      <w:marBottom w:val="0"/>
      <w:divBdr>
        <w:top w:val="none" w:sz="0" w:space="0" w:color="auto"/>
        <w:left w:val="none" w:sz="0" w:space="0" w:color="auto"/>
        <w:bottom w:val="none" w:sz="0" w:space="0" w:color="auto"/>
        <w:right w:val="none" w:sz="0" w:space="0" w:color="auto"/>
      </w:divBdr>
      <w:divsChild>
        <w:div w:id="312569274">
          <w:marLeft w:val="0"/>
          <w:marRight w:val="0"/>
          <w:marTop w:val="0"/>
          <w:marBottom w:val="0"/>
          <w:divBdr>
            <w:top w:val="none" w:sz="0" w:space="0" w:color="auto"/>
            <w:left w:val="none" w:sz="0" w:space="0" w:color="auto"/>
            <w:bottom w:val="none" w:sz="0" w:space="0" w:color="auto"/>
            <w:right w:val="none" w:sz="0" w:space="0" w:color="auto"/>
          </w:divBdr>
        </w:div>
      </w:divsChild>
    </w:div>
    <w:div w:id="945888958">
      <w:bodyDiv w:val="1"/>
      <w:marLeft w:val="0"/>
      <w:marRight w:val="0"/>
      <w:marTop w:val="0"/>
      <w:marBottom w:val="0"/>
      <w:divBdr>
        <w:top w:val="none" w:sz="0" w:space="0" w:color="auto"/>
        <w:left w:val="none" w:sz="0" w:space="0" w:color="auto"/>
        <w:bottom w:val="none" w:sz="0" w:space="0" w:color="auto"/>
        <w:right w:val="none" w:sz="0" w:space="0" w:color="auto"/>
      </w:divBdr>
      <w:divsChild>
        <w:div w:id="907963312">
          <w:marLeft w:val="0"/>
          <w:marRight w:val="0"/>
          <w:marTop w:val="0"/>
          <w:marBottom w:val="0"/>
          <w:divBdr>
            <w:top w:val="none" w:sz="0" w:space="0" w:color="auto"/>
            <w:left w:val="none" w:sz="0" w:space="0" w:color="auto"/>
            <w:bottom w:val="none" w:sz="0" w:space="0" w:color="auto"/>
            <w:right w:val="none" w:sz="0" w:space="0" w:color="auto"/>
          </w:divBdr>
        </w:div>
        <w:div w:id="1152210604">
          <w:marLeft w:val="0"/>
          <w:marRight w:val="0"/>
          <w:marTop w:val="0"/>
          <w:marBottom w:val="0"/>
          <w:divBdr>
            <w:top w:val="none" w:sz="0" w:space="0" w:color="auto"/>
            <w:left w:val="none" w:sz="0" w:space="0" w:color="auto"/>
            <w:bottom w:val="none" w:sz="0" w:space="0" w:color="auto"/>
            <w:right w:val="none" w:sz="0" w:space="0" w:color="auto"/>
          </w:divBdr>
        </w:div>
        <w:div w:id="1628513065">
          <w:marLeft w:val="0"/>
          <w:marRight w:val="0"/>
          <w:marTop w:val="0"/>
          <w:marBottom w:val="0"/>
          <w:divBdr>
            <w:top w:val="none" w:sz="0" w:space="0" w:color="auto"/>
            <w:left w:val="none" w:sz="0" w:space="0" w:color="auto"/>
            <w:bottom w:val="none" w:sz="0" w:space="0" w:color="auto"/>
            <w:right w:val="none" w:sz="0" w:space="0" w:color="auto"/>
          </w:divBdr>
          <w:divsChild>
            <w:div w:id="183636876">
              <w:marLeft w:val="0"/>
              <w:marRight w:val="0"/>
              <w:marTop w:val="0"/>
              <w:marBottom w:val="0"/>
              <w:divBdr>
                <w:top w:val="none" w:sz="0" w:space="0" w:color="auto"/>
                <w:left w:val="none" w:sz="0" w:space="0" w:color="auto"/>
                <w:bottom w:val="none" w:sz="0" w:space="0" w:color="auto"/>
                <w:right w:val="none" w:sz="0" w:space="0" w:color="auto"/>
              </w:divBdr>
            </w:div>
            <w:div w:id="313679371">
              <w:marLeft w:val="0"/>
              <w:marRight w:val="0"/>
              <w:marTop w:val="0"/>
              <w:marBottom w:val="0"/>
              <w:divBdr>
                <w:top w:val="none" w:sz="0" w:space="0" w:color="auto"/>
                <w:left w:val="none" w:sz="0" w:space="0" w:color="auto"/>
                <w:bottom w:val="none" w:sz="0" w:space="0" w:color="auto"/>
                <w:right w:val="none" w:sz="0" w:space="0" w:color="auto"/>
              </w:divBdr>
            </w:div>
          </w:divsChild>
        </w:div>
        <w:div w:id="1914700859">
          <w:marLeft w:val="0"/>
          <w:marRight w:val="0"/>
          <w:marTop w:val="0"/>
          <w:marBottom w:val="0"/>
          <w:divBdr>
            <w:top w:val="none" w:sz="0" w:space="0" w:color="auto"/>
            <w:left w:val="none" w:sz="0" w:space="0" w:color="auto"/>
            <w:bottom w:val="none" w:sz="0" w:space="0" w:color="auto"/>
            <w:right w:val="none" w:sz="0" w:space="0" w:color="auto"/>
          </w:divBdr>
        </w:div>
        <w:div w:id="1934581688">
          <w:marLeft w:val="0"/>
          <w:marRight w:val="0"/>
          <w:marTop w:val="0"/>
          <w:marBottom w:val="0"/>
          <w:divBdr>
            <w:top w:val="none" w:sz="0" w:space="0" w:color="auto"/>
            <w:left w:val="none" w:sz="0" w:space="0" w:color="auto"/>
            <w:bottom w:val="none" w:sz="0" w:space="0" w:color="auto"/>
            <w:right w:val="none" w:sz="0" w:space="0" w:color="auto"/>
          </w:divBdr>
        </w:div>
      </w:divsChild>
    </w:div>
    <w:div w:id="207789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uowtsd.sharepoint.com/:w:/t/EstatesandOperational_GRP-Sustainability/ES6_1G0UmAlNu7uNF61ochkBqxTGk0TwKwPSG78hPLZYbQ?e=QxNmF8"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uowtsd.sharepoint.com/teams/EstatesandOperational_GRP-Sustainability/Shared%20Documents/Sustainability/Strategy%2022-23/Policy%20and%20APs%20in%20Progress/archive/NZC%20Interim%20Action%20Plan%2022%20-%2024.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c-dm\AppData\Local\Microsoft\Windows\Temporary%20Internet%20Files\Content.Outlook\QWJT43GE\Carbon%20Management%20Framework%20Action%20Plan%20-%20University%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merebark\OneDrive%20-%20University%20of%20Wales%20Trinity%20Saint%20David\EMS%20Operational%20Estates%20and%20Facilities_GRP%20-%20Sustainability\Carbon\Baselines%20Emiss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solidFill>
                  <a:schemeClr val="bg1"/>
                </a:solidFill>
              </a:rPr>
              <a:t>Scope 3 Emissions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15-45FC-8C6C-A9C7F44B0B11}"/>
              </c:ext>
            </c:extLst>
          </c:dPt>
          <c:dPt>
            <c:idx val="1"/>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15-45FC-8C6C-A9C7F44B0B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115-45FC-8C6C-A9C7F44B0B11}"/>
              </c:ext>
            </c:extLst>
          </c:dPt>
          <c:dPt>
            <c:idx val="3"/>
            <c:bubble3D val="0"/>
            <c:spPr>
              <a:solidFill>
                <a:schemeClr val="bg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115-45FC-8C6C-A9C7F44B0B11}"/>
              </c:ext>
            </c:extLst>
          </c:dPt>
          <c:dPt>
            <c:idx val="4"/>
            <c:bubble3D val="0"/>
            <c:spPr>
              <a:solidFill>
                <a:schemeClr val="accent6">
                  <a:lumMod val="40000"/>
                  <a:lumOff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115-45FC-8C6C-A9C7F44B0B1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115-45FC-8C6C-A9C7F44B0B11}"/>
              </c:ext>
            </c:extLst>
          </c:dPt>
          <c:dLbls>
            <c:dLbl>
              <c:idx val="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6115-45FC-8C6C-A9C7F44B0B11}"/>
                </c:ext>
              </c:extLst>
            </c:dLbl>
            <c:dLbl>
              <c:idx val="1"/>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6115-45FC-8C6C-A9C7F44B0B11}"/>
                </c:ext>
              </c:extLst>
            </c:dLbl>
            <c:dLbl>
              <c:idx val="2"/>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6115-45FC-8C6C-A9C7F44B0B11}"/>
                </c:ext>
              </c:extLst>
            </c:dLbl>
            <c:dLbl>
              <c:idx val="3"/>
              <c:layout>
                <c:manualLayout>
                  <c:x val="2.7777777777777779E-3"/>
                  <c:y val="-3.2407407407407406E-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15-45FC-8C6C-A9C7F44B0B11}"/>
                </c:ext>
              </c:extLst>
            </c:dLbl>
            <c:dLbl>
              <c:idx val="4"/>
              <c:delete val="1"/>
              <c:extLst>
                <c:ext xmlns:c15="http://schemas.microsoft.com/office/drawing/2012/chart" uri="{CE6537A1-D6FC-4f65-9D91-7224C49458BB}"/>
                <c:ext xmlns:c16="http://schemas.microsoft.com/office/drawing/2014/chart" uri="{C3380CC4-5D6E-409C-BE32-E72D297353CC}">
                  <c16:uniqueId val="{00000009-6115-45FC-8C6C-A9C7F44B0B11}"/>
                </c:ext>
              </c:extLst>
            </c:dLbl>
            <c:dLbl>
              <c:idx val="5"/>
              <c:delete val="1"/>
              <c:extLst>
                <c:ext xmlns:c15="http://schemas.microsoft.com/office/drawing/2012/chart" uri="{CE6537A1-D6FC-4f65-9D91-7224C49458BB}"/>
                <c:ext xmlns:c16="http://schemas.microsoft.com/office/drawing/2014/chart" uri="{C3380CC4-5D6E-409C-BE32-E72D297353CC}">
                  <c16:uniqueId val="{0000000B-6115-45FC-8C6C-A9C7F44B0B1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'Scope 3'!$A$3:$A$8</c:f>
              <c:strCache>
                <c:ptCount val="6"/>
                <c:pt idx="0">
                  <c:v>Supply Chain</c:v>
                </c:pt>
                <c:pt idx="1">
                  <c:v>Travel</c:v>
                </c:pt>
                <c:pt idx="2">
                  <c:v>Non Residential Waste</c:v>
                </c:pt>
                <c:pt idx="3">
                  <c:v>Residential Waste</c:v>
                </c:pt>
                <c:pt idx="4">
                  <c:v>water supply</c:v>
                </c:pt>
                <c:pt idx="5">
                  <c:v>waste water treatment</c:v>
                </c:pt>
              </c:strCache>
            </c:strRef>
          </c:cat>
          <c:val>
            <c:numRef>
              <c:f>'Scope 3'!$I$3:$I$8</c:f>
              <c:numCache>
                <c:formatCode>0</c:formatCode>
                <c:ptCount val="6"/>
                <c:pt idx="0">
                  <c:v>4007.3642406570898</c:v>
                </c:pt>
                <c:pt idx="1">
                  <c:v>5081.0012415620295</c:v>
                </c:pt>
                <c:pt idx="2">
                  <c:v>4037.3879999999999</c:v>
                </c:pt>
                <c:pt idx="3">
                  <c:v>555.94500000000005</c:v>
                </c:pt>
                <c:pt idx="4">
                  <c:v>3.5630000000000002</c:v>
                </c:pt>
                <c:pt idx="5">
                  <c:v>6.3410000000000002</c:v>
                </c:pt>
              </c:numCache>
            </c:numRef>
          </c:val>
          <c:extLst>
            <c:ext xmlns:c16="http://schemas.microsoft.com/office/drawing/2014/chart" uri="{C3380CC4-5D6E-409C-BE32-E72D297353CC}">
              <c16:uniqueId val="{0000000C-6115-45FC-8C6C-A9C7F44B0B11}"/>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tx2">
        <a:lumMod val="75000"/>
      </a:schemeClr>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b371449-43eb-435e-a0a2-287b0bfa5005">
      <Terms xmlns="http://schemas.microsoft.com/office/infopath/2007/PartnerControls"/>
    </lcf76f155ced4ddcb4097134ff3c332f>
    <TaxCatchAll xmlns="c608ca5d-542f-47b8-b6cb-a5985d253332" xsi:nil="true"/>
    <SharedWithUsers xmlns="c608ca5d-542f-47b8-b6cb-a5985d253332">
      <UserInfo>
        <DisplayName>Kelly Williams</DisplayName>
        <AccountId>10</AccountId>
        <AccountType/>
      </UserInfo>
      <UserInfo>
        <DisplayName>Sharon Lovell</DisplayName>
        <AccountId>34</AccountId>
        <AccountType/>
      </UserInfo>
      <UserInfo>
        <DisplayName>Koi Merebark</DisplayName>
        <AccountId>22</AccountId>
        <AccountType/>
      </UserInfo>
    </SharedWithUsers>
  </documentManagement>
</p:properties>
</file>

<file path=customXml/itemProps1.xml><?xml version="1.0" encoding="utf-8"?>
<ds:datastoreItem xmlns:ds="http://schemas.openxmlformats.org/officeDocument/2006/customXml" ds:itemID="{759FD3AE-9457-4FA7-B177-B695035FD2DF}"/>
</file>

<file path=customXml/itemProps2.xml><?xml version="1.0" encoding="utf-8"?>
<ds:datastoreItem xmlns:ds="http://schemas.openxmlformats.org/officeDocument/2006/customXml" ds:itemID="{ADAABD6A-A579-45BE-85E1-97C07897E876}">
  <ds:schemaRefs>
    <ds:schemaRef ds:uri="http://schemas.microsoft.com/sharepoint/v3/contenttype/forms"/>
  </ds:schemaRefs>
</ds:datastoreItem>
</file>

<file path=customXml/itemProps3.xml><?xml version="1.0" encoding="utf-8"?>
<ds:datastoreItem xmlns:ds="http://schemas.openxmlformats.org/officeDocument/2006/customXml" ds:itemID="{960371A5-2A4E-422F-A4ED-64CB8A9FD510}">
  <ds:schemaRefs>
    <ds:schemaRef ds:uri="http://schemas.openxmlformats.org/officeDocument/2006/bibliography"/>
  </ds:schemaRefs>
</ds:datastoreItem>
</file>

<file path=customXml/itemProps4.xml><?xml version="1.0" encoding="utf-8"?>
<ds:datastoreItem xmlns:ds="http://schemas.openxmlformats.org/officeDocument/2006/customXml" ds:itemID="{5414DB9C-F17F-413E-91F1-E72D3FF2709E}">
  <ds:schemaRefs>
    <ds:schemaRef ds:uri="http://schemas.microsoft.com/office/2006/metadata/properties"/>
    <ds:schemaRef ds:uri="http://schemas.microsoft.com/office/infopath/2007/PartnerControls"/>
    <ds:schemaRef ds:uri="ab748796-6f18-4f64-b802-a09176b7ca28"/>
    <ds:schemaRef ds:uri="5839ed42-dcd1-43ec-bd9f-950533e356a1"/>
  </ds:schemaRefs>
</ds:datastoreItem>
</file>

<file path=docProps/app.xml><?xml version="1.0" encoding="utf-8"?>
<Properties xmlns="http://schemas.openxmlformats.org/officeDocument/2006/extended-properties" xmlns:vt="http://schemas.openxmlformats.org/officeDocument/2006/docPropsVTypes">
  <Template>Carbon Management Framework Action Plan - University Template</Template>
  <TotalTime>0</TotalTime>
  <Pages>10</Pages>
  <Words>2015</Words>
  <Characters>11487</Characters>
  <Application>Microsoft Office Word</Application>
  <DocSecurity>0</DocSecurity>
  <Lines>95</Lines>
  <Paragraphs>26</Paragraphs>
  <ScaleCrop>false</ScaleCrop>
  <Company/>
  <LinksUpToDate>false</LinksUpToDate>
  <CharactersWithSpaces>13476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UWTSD Policy Template with blank pages &amp; covers</dc:title>
  <dc:subject/>
  <dc:creator>Administrator</dc:creator>
  <cp:keywords/>
  <cp:lastModifiedBy>Kate Williams (Estates &amp; Facilities)</cp:lastModifiedBy>
  <cp:revision>569</cp:revision>
  <cp:lastPrinted>2016-03-01T09:47:00Z</cp:lastPrinted>
  <dcterms:created xsi:type="dcterms:W3CDTF">2022-10-21T17:02:00Z</dcterms:created>
  <dcterms:modified xsi:type="dcterms:W3CDTF">2024-03-26T13:57:00Z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0x010100B026A9AD49E8D94DB8700A74B24C8B62</vt:lpwstr>
  </property>
  <property fmtid="{D5CDD505-2E9C-101B-9397-08002B2CF9AE}" pid="3" name="MediaServiceImageTags">
    <vt:lpwstr/>
  </property>
</Properties>
</file>