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E4338" w14:textId="77777777" w:rsidR="00501F54" w:rsidRDefault="00501F54" w:rsidP="00501F54">
      <w:pPr>
        <w:pStyle w:val="Header"/>
        <w:tabs>
          <w:tab w:val="clear" w:pos="4153"/>
          <w:tab w:val="clear" w:pos="8306"/>
        </w:tabs>
        <w:ind w:left="-90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02283A6E" wp14:editId="5C5651FF">
            <wp:simplePos x="0" y="0"/>
            <wp:positionH relativeFrom="margin">
              <wp:posOffset>0</wp:posOffset>
            </wp:positionH>
            <wp:positionV relativeFrom="page">
              <wp:posOffset>179705</wp:posOffset>
            </wp:positionV>
            <wp:extent cx="1790700" cy="600075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Client P</w:t>
      </w:r>
      <w:r w:rsidRPr="1CF8E2CD">
        <w:rPr>
          <w:b/>
          <w:bCs/>
        </w:rPr>
        <w:t>roposal for Accreditation</w:t>
      </w:r>
    </w:p>
    <w:p w14:paraId="5FB56E5E" w14:textId="77777777" w:rsidR="00501F54" w:rsidRPr="00783A77" w:rsidRDefault="00501F54" w:rsidP="00501F54">
      <w:pPr>
        <w:pStyle w:val="Header"/>
        <w:tabs>
          <w:tab w:val="clear" w:pos="4153"/>
          <w:tab w:val="clear" w:pos="8306"/>
        </w:tabs>
        <w:ind w:left="-90"/>
        <w:rPr>
          <w:b/>
          <w:sz w:val="22"/>
          <w:szCs w:val="22"/>
        </w:rPr>
      </w:pPr>
    </w:p>
    <w:p w14:paraId="4E5800BC" w14:textId="77777777" w:rsidR="00501F54" w:rsidRDefault="00501F54" w:rsidP="00501F54">
      <w:pPr>
        <w:pStyle w:val="Header"/>
        <w:tabs>
          <w:tab w:val="clear" w:pos="4153"/>
          <w:tab w:val="clear" w:pos="8306"/>
        </w:tabs>
        <w:ind w:left="-90"/>
        <w:rPr>
          <w:rFonts w:cs="Arial"/>
          <w:sz w:val="22"/>
          <w:szCs w:val="22"/>
        </w:rPr>
      </w:pPr>
      <w:r w:rsidRPr="009C36D1">
        <w:rPr>
          <w:sz w:val="22"/>
          <w:szCs w:val="22"/>
        </w:rPr>
        <w:t xml:space="preserve">This proposal for Accreditation is for </w:t>
      </w:r>
      <w:r w:rsidRPr="009C36D1">
        <w:rPr>
          <w:rFonts w:cs="Arial"/>
          <w:sz w:val="22"/>
          <w:szCs w:val="22"/>
        </w:rPr>
        <w:t>clients (e.g. employers, sector bodies, commercial training and development organisations) who wish to accredit sector–specific or generic courses</w:t>
      </w:r>
      <w:r>
        <w:rPr>
          <w:rFonts w:cs="Arial"/>
          <w:sz w:val="22"/>
          <w:szCs w:val="22"/>
        </w:rPr>
        <w:t xml:space="preserve"> that are not linked to UWTSD validated programmes</w:t>
      </w:r>
      <w:r w:rsidRPr="009C36D1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Distinguishing characteristics of this provision include:</w:t>
      </w:r>
    </w:p>
    <w:p w14:paraId="21211E6A" w14:textId="77777777" w:rsidR="00501F54" w:rsidRDefault="00501F54" w:rsidP="00501F54">
      <w:pPr>
        <w:pStyle w:val="Header"/>
        <w:tabs>
          <w:tab w:val="clear" w:pos="4153"/>
          <w:tab w:val="clear" w:pos="8306"/>
        </w:tabs>
        <w:ind w:left="-90"/>
        <w:rPr>
          <w:rFonts w:cs="Arial"/>
          <w:sz w:val="22"/>
          <w:szCs w:val="22"/>
        </w:rPr>
      </w:pPr>
    </w:p>
    <w:p w14:paraId="0E98947D" w14:textId="77777777" w:rsidR="00501F54" w:rsidRDefault="00501F54" w:rsidP="00501F54">
      <w:pPr>
        <w:pStyle w:val="Header"/>
        <w:numPr>
          <w:ilvl w:val="0"/>
          <w:numId w:val="1"/>
        </w:numPr>
        <w:rPr>
          <w:sz w:val="22"/>
          <w:szCs w:val="22"/>
        </w:rPr>
      </w:pPr>
      <w:r w:rsidRPr="00910864">
        <w:rPr>
          <w:b/>
          <w:bCs/>
          <w:sz w:val="22"/>
          <w:szCs w:val="22"/>
        </w:rPr>
        <w:t>Teaching</w:t>
      </w:r>
      <w:r>
        <w:rPr>
          <w:sz w:val="22"/>
          <w:szCs w:val="22"/>
        </w:rPr>
        <w:t>. Delivery of the learning experience will be undertaken by the client.</w:t>
      </w:r>
    </w:p>
    <w:p w14:paraId="0E8539EF" w14:textId="77777777" w:rsidR="00501F54" w:rsidRDefault="00501F54" w:rsidP="00501F54">
      <w:pPr>
        <w:pStyle w:val="Header"/>
        <w:numPr>
          <w:ilvl w:val="0"/>
          <w:numId w:val="1"/>
        </w:numPr>
        <w:rPr>
          <w:sz w:val="22"/>
          <w:szCs w:val="22"/>
        </w:rPr>
      </w:pPr>
      <w:r w:rsidRPr="00910864">
        <w:rPr>
          <w:b/>
          <w:bCs/>
          <w:sz w:val="22"/>
          <w:szCs w:val="22"/>
        </w:rPr>
        <w:t>Enrolment and Registration</w:t>
      </w:r>
      <w:r>
        <w:rPr>
          <w:sz w:val="22"/>
          <w:szCs w:val="22"/>
        </w:rPr>
        <w:t xml:space="preserve">. </w:t>
      </w:r>
      <w:r w:rsidRPr="00B36FD5">
        <w:rPr>
          <w:sz w:val="22"/>
          <w:szCs w:val="22"/>
        </w:rPr>
        <w:t>The learners will be</w:t>
      </w:r>
      <w:r>
        <w:rPr>
          <w:sz w:val="22"/>
          <w:szCs w:val="22"/>
        </w:rPr>
        <w:t xml:space="preserve"> not be e</w:t>
      </w:r>
      <w:r w:rsidRPr="00B36FD5">
        <w:rPr>
          <w:sz w:val="22"/>
          <w:szCs w:val="22"/>
        </w:rPr>
        <w:t xml:space="preserve">nrolled on </w:t>
      </w:r>
      <w:r>
        <w:rPr>
          <w:sz w:val="22"/>
          <w:szCs w:val="22"/>
        </w:rPr>
        <w:t>the UWTSD Student Record System (</w:t>
      </w:r>
      <w:r w:rsidRPr="00B36FD5">
        <w:rPr>
          <w:sz w:val="22"/>
          <w:szCs w:val="22"/>
        </w:rPr>
        <w:t>SITS</w:t>
      </w:r>
      <w:r>
        <w:rPr>
          <w:sz w:val="22"/>
          <w:szCs w:val="22"/>
        </w:rPr>
        <w:t>)</w:t>
      </w:r>
      <w:r w:rsidRPr="00B36FD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but instead will be registered as external learners. </w:t>
      </w:r>
      <w:r w:rsidRPr="00D244C2">
        <w:rPr>
          <w:sz w:val="22"/>
          <w:szCs w:val="22"/>
        </w:rPr>
        <w:t xml:space="preserve">Learners will receive a </w:t>
      </w:r>
      <w:r>
        <w:rPr>
          <w:sz w:val="22"/>
          <w:szCs w:val="22"/>
        </w:rPr>
        <w:t>transcript</w:t>
      </w:r>
      <w:r w:rsidRPr="00D244C2">
        <w:rPr>
          <w:sz w:val="22"/>
          <w:szCs w:val="22"/>
        </w:rPr>
        <w:t xml:space="preserve"> stating the credits achieved.</w:t>
      </w:r>
    </w:p>
    <w:p w14:paraId="280C33FB" w14:textId="77777777" w:rsidR="00501F54" w:rsidRDefault="00501F54" w:rsidP="00501F54">
      <w:pPr>
        <w:pStyle w:val="Header"/>
        <w:numPr>
          <w:ilvl w:val="0"/>
          <w:numId w:val="1"/>
        </w:numPr>
        <w:rPr>
          <w:sz w:val="22"/>
          <w:szCs w:val="22"/>
        </w:rPr>
      </w:pPr>
      <w:r w:rsidRPr="00910864">
        <w:rPr>
          <w:b/>
          <w:bCs/>
          <w:sz w:val="22"/>
          <w:szCs w:val="22"/>
        </w:rPr>
        <w:t>Programme or Module Learning Outcomes</w:t>
      </w:r>
      <w:r>
        <w:rPr>
          <w:sz w:val="22"/>
          <w:szCs w:val="22"/>
        </w:rPr>
        <w:t xml:space="preserve">. </w:t>
      </w:r>
      <w:r w:rsidRPr="00DF4EF3">
        <w:rPr>
          <w:sz w:val="22"/>
          <w:szCs w:val="22"/>
        </w:rPr>
        <w:t>The learning outcomes are developed by the client (see later section) and agreed by UWTSD, i.e. not associated with UWTSD modules.</w:t>
      </w:r>
    </w:p>
    <w:p w14:paraId="7732F9D3" w14:textId="77777777" w:rsidR="00501F54" w:rsidRDefault="00501F54" w:rsidP="00501F54">
      <w:pPr>
        <w:pStyle w:val="Header"/>
        <w:numPr>
          <w:ilvl w:val="0"/>
          <w:numId w:val="1"/>
        </w:numPr>
        <w:rPr>
          <w:sz w:val="22"/>
          <w:szCs w:val="22"/>
        </w:rPr>
      </w:pPr>
      <w:r w:rsidRPr="00BD3D4B">
        <w:rPr>
          <w:b/>
          <w:bCs/>
          <w:sz w:val="22"/>
          <w:szCs w:val="22"/>
        </w:rPr>
        <w:t>Assessment</w:t>
      </w:r>
      <w:r w:rsidRPr="00BD3D4B">
        <w:rPr>
          <w:sz w:val="22"/>
          <w:szCs w:val="22"/>
        </w:rPr>
        <w:t xml:space="preserve">. Learners undertake assessment </w:t>
      </w:r>
      <w:r>
        <w:rPr>
          <w:sz w:val="22"/>
          <w:szCs w:val="22"/>
        </w:rPr>
        <w:t>de</w:t>
      </w:r>
      <w:r w:rsidRPr="00BD3D4B">
        <w:rPr>
          <w:sz w:val="22"/>
          <w:szCs w:val="22"/>
        </w:rPr>
        <w:t>signed and first marked by the client (not linked to validated modules). UWTSD moderates the assessment.</w:t>
      </w:r>
    </w:p>
    <w:p w14:paraId="79A70517" w14:textId="26765F5B" w:rsidR="00501F54" w:rsidRDefault="00501F54" w:rsidP="00501F54">
      <w:pPr>
        <w:pStyle w:val="Header"/>
        <w:numPr>
          <w:ilvl w:val="0"/>
          <w:numId w:val="1"/>
        </w:numPr>
        <w:rPr>
          <w:sz w:val="22"/>
          <w:szCs w:val="22"/>
        </w:rPr>
      </w:pPr>
      <w:r w:rsidRPr="007A2BC7">
        <w:rPr>
          <w:b/>
          <w:bCs/>
          <w:sz w:val="22"/>
          <w:szCs w:val="22"/>
        </w:rPr>
        <w:t>Exam Board</w:t>
      </w:r>
      <w:r w:rsidRPr="007A2BC7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The </w:t>
      </w:r>
      <w:r w:rsidRPr="007A2BC7">
        <w:rPr>
          <w:sz w:val="22"/>
          <w:szCs w:val="22"/>
        </w:rPr>
        <w:t>RP</w:t>
      </w:r>
      <w:r>
        <w:rPr>
          <w:sz w:val="22"/>
          <w:szCs w:val="22"/>
        </w:rPr>
        <w:t>E</w:t>
      </w:r>
      <w:r w:rsidRPr="007A2BC7">
        <w:rPr>
          <w:sz w:val="22"/>
          <w:szCs w:val="22"/>
        </w:rPr>
        <w:t xml:space="preserve">L </w:t>
      </w:r>
      <w:r>
        <w:rPr>
          <w:sz w:val="22"/>
          <w:szCs w:val="22"/>
        </w:rPr>
        <w:t xml:space="preserve">and Accreditation </w:t>
      </w:r>
      <w:r w:rsidRPr="007A2BC7">
        <w:rPr>
          <w:sz w:val="22"/>
          <w:szCs w:val="22"/>
        </w:rPr>
        <w:t xml:space="preserve">Board </w:t>
      </w:r>
      <w:r w:rsidRPr="00910864">
        <w:rPr>
          <w:sz w:val="22"/>
          <w:szCs w:val="22"/>
        </w:rPr>
        <w:t xml:space="preserve">considers the assessment </w:t>
      </w:r>
      <w:r w:rsidRPr="007A2BC7">
        <w:rPr>
          <w:sz w:val="22"/>
          <w:szCs w:val="22"/>
        </w:rPr>
        <w:t>(oversight by EE associated with claims for non-standard applications for credit)</w:t>
      </w:r>
      <w:r>
        <w:rPr>
          <w:sz w:val="22"/>
          <w:szCs w:val="22"/>
        </w:rPr>
        <w:t>.</w:t>
      </w:r>
    </w:p>
    <w:p w14:paraId="2634F542" w14:textId="58B1BE97" w:rsidR="00501F54" w:rsidRDefault="00501F54" w:rsidP="00501F54">
      <w:pPr>
        <w:pStyle w:val="Header"/>
        <w:rPr>
          <w:sz w:val="22"/>
          <w:szCs w:val="22"/>
        </w:rPr>
      </w:pPr>
    </w:p>
    <w:tbl>
      <w:tblPr>
        <w:tblW w:w="9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6951"/>
      </w:tblGrid>
      <w:tr w:rsidR="00501F54" w:rsidRPr="00F27043" w14:paraId="4D59021E" w14:textId="77777777" w:rsidTr="00501F54">
        <w:trPr>
          <w:cantSplit/>
        </w:trPr>
        <w:tc>
          <w:tcPr>
            <w:tcW w:w="9044" w:type="dxa"/>
            <w:gridSpan w:val="2"/>
            <w:shd w:val="clear" w:color="auto" w:fill="DEEAF6" w:themeFill="accent5" w:themeFillTint="33"/>
          </w:tcPr>
          <w:p w14:paraId="11D9031C" w14:textId="02E2EFB1" w:rsidR="00501F54" w:rsidRPr="00F27043" w:rsidRDefault="00501F54" w:rsidP="00277521">
            <w:pPr>
              <w:rPr>
                <w:b/>
                <w:bCs/>
                <w:sz w:val="22"/>
                <w:szCs w:val="22"/>
              </w:rPr>
            </w:pPr>
            <w:r w:rsidRPr="00F27043">
              <w:rPr>
                <w:b/>
                <w:bCs/>
                <w:sz w:val="22"/>
                <w:szCs w:val="22"/>
              </w:rPr>
              <w:t xml:space="preserve">OVERVIEW OF THE PROPOSAL </w:t>
            </w:r>
          </w:p>
        </w:tc>
      </w:tr>
      <w:tr w:rsidR="00501F54" w:rsidRPr="00F27043" w14:paraId="63407E65" w14:textId="77777777" w:rsidTr="0027752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9C9A0" w14:textId="77777777" w:rsidR="00501F54" w:rsidRPr="00F27043" w:rsidRDefault="00501F54" w:rsidP="00277521">
            <w:pPr>
              <w:rPr>
                <w:b/>
                <w:sz w:val="22"/>
                <w:szCs w:val="22"/>
              </w:rPr>
            </w:pPr>
          </w:p>
          <w:p w14:paraId="7BF8C09C" w14:textId="77777777" w:rsidR="00501F54" w:rsidRPr="00F27043" w:rsidRDefault="00501F54" w:rsidP="00277521">
            <w:pPr>
              <w:rPr>
                <w:b/>
                <w:sz w:val="22"/>
                <w:szCs w:val="22"/>
              </w:rPr>
            </w:pPr>
            <w:r w:rsidRPr="00F27043">
              <w:rPr>
                <w:b/>
                <w:sz w:val="22"/>
                <w:szCs w:val="22"/>
              </w:rPr>
              <w:t>Course Title</w:t>
            </w:r>
          </w:p>
          <w:p w14:paraId="11021770" w14:textId="77777777" w:rsidR="00501F54" w:rsidRPr="00F27043" w:rsidRDefault="00501F54" w:rsidP="00277521">
            <w:pPr>
              <w:rPr>
                <w:b/>
                <w:sz w:val="22"/>
                <w:szCs w:val="22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D36B" w14:textId="77777777" w:rsidR="00501F54" w:rsidRPr="00F27043" w:rsidRDefault="00501F54" w:rsidP="00277521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501F54" w:rsidRPr="00F27043" w14:paraId="4904CD89" w14:textId="77777777" w:rsidTr="0027752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DD051" w14:textId="77777777" w:rsidR="00501F54" w:rsidRPr="00F27043" w:rsidRDefault="00501F54" w:rsidP="00277521">
            <w:pPr>
              <w:rPr>
                <w:b/>
                <w:sz w:val="22"/>
                <w:szCs w:val="22"/>
              </w:rPr>
            </w:pPr>
            <w:r w:rsidRPr="00F27043">
              <w:rPr>
                <w:b/>
                <w:sz w:val="22"/>
                <w:szCs w:val="22"/>
              </w:rPr>
              <w:t xml:space="preserve">Total number of course credits 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9549" w14:textId="77777777" w:rsidR="00501F54" w:rsidRPr="00F27043" w:rsidRDefault="00501F54" w:rsidP="00277521">
            <w:pPr>
              <w:rPr>
                <w:sz w:val="22"/>
                <w:szCs w:val="22"/>
              </w:rPr>
            </w:pPr>
          </w:p>
        </w:tc>
      </w:tr>
      <w:tr w:rsidR="00501F54" w:rsidRPr="00F27043" w14:paraId="475503B2" w14:textId="77777777" w:rsidTr="0027752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DED90" w14:textId="77777777" w:rsidR="00501F54" w:rsidRPr="00F27043" w:rsidRDefault="00501F54" w:rsidP="00277521">
            <w:pPr>
              <w:rPr>
                <w:b/>
                <w:sz w:val="22"/>
                <w:szCs w:val="22"/>
              </w:rPr>
            </w:pPr>
            <w:r w:rsidRPr="00F27043">
              <w:rPr>
                <w:b/>
                <w:sz w:val="22"/>
                <w:szCs w:val="22"/>
              </w:rPr>
              <w:t>CQFW level of client’s course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A3A0" w14:textId="77777777" w:rsidR="00501F54" w:rsidRPr="00F27043" w:rsidRDefault="00501F54" w:rsidP="00277521">
            <w:pPr>
              <w:rPr>
                <w:sz w:val="22"/>
                <w:szCs w:val="22"/>
              </w:rPr>
            </w:pPr>
          </w:p>
        </w:tc>
      </w:tr>
    </w:tbl>
    <w:p w14:paraId="35E989FD" w14:textId="5B5F6E4C" w:rsidR="00501F54" w:rsidRPr="00F27043" w:rsidRDefault="00501F54" w:rsidP="00501F54">
      <w:pPr>
        <w:pStyle w:val="Header"/>
        <w:rPr>
          <w:sz w:val="22"/>
          <w:szCs w:val="22"/>
        </w:rPr>
      </w:pPr>
    </w:p>
    <w:p w14:paraId="77174D12" w14:textId="77777777" w:rsidR="00501F54" w:rsidRDefault="00501F54" w:rsidP="00501F54">
      <w:pPr>
        <w:pStyle w:val="Header"/>
        <w:rPr>
          <w:sz w:val="22"/>
          <w:szCs w:val="22"/>
        </w:rPr>
      </w:pPr>
    </w:p>
    <w:p w14:paraId="177B43DC" w14:textId="77777777" w:rsidR="00501F54" w:rsidRPr="007A2BC7" w:rsidRDefault="00501F54" w:rsidP="00501F54">
      <w:pPr>
        <w:pStyle w:val="Header"/>
        <w:ind w:left="630"/>
        <w:rPr>
          <w:sz w:val="22"/>
          <w:szCs w:val="22"/>
        </w:rPr>
      </w:pPr>
    </w:p>
    <w:tbl>
      <w:tblPr>
        <w:tblStyle w:val="TableGrid"/>
        <w:tblW w:w="0" w:type="auto"/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9016"/>
        <w:gridCol w:w="51"/>
      </w:tblGrid>
      <w:tr w:rsidR="00501F54" w:rsidRPr="00F27043" w14:paraId="324AB296" w14:textId="77777777" w:rsidTr="00501F54">
        <w:trPr>
          <w:gridAfter w:val="1"/>
          <w:wAfter w:w="51" w:type="dxa"/>
        </w:trPr>
        <w:tc>
          <w:tcPr>
            <w:tcW w:w="9016" w:type="dxa"/>
            <w:shd w:val="clear" w:color="auto" w:fill="DEEAF6" w:themeFill="accent5" w:themeFillTint="33"/>
          </w:tcPr>
          <w:p w14:paraId="6EE7162D" w14:textId="77777777" w:rsidR="00501F54" w:rsidRPr="00F27043" w:rsidRDefault="00501F54" w:rsidP="00277521">
            <w:pPr>
              <w:rPr>
                <w:rFonts w:eastAsia="Calibri" w:cs="Arial"/>
                <w:bCs/>
                <w:i/>
                <w:iCs/>
                <w:sz w:val="22"/>
                <w:szCs w:val="22"/>
              </w:rPr>
            </w:pPr>
            <w:r w:rsidRPr="00F27043">
              <w:rPr>
                <w:rFonts w:eastAsia="Calibri" w:cs="Arial"/>
                <w:b/>
                <w:sz w:val="22"/>
                <w:szCs w:val="22"/>
              </w:rPr>
              <w:t>CLIENT PROFILE</w:t>
            </w:r>
            <w:r w:rsidRPr="00F27043">
              <w:rPr>
                <w:rFonts w:eastAsia="Calibri" w:cs="Arial"/>
                <w:bCs/>
                <w:i/>
                <w:iCs/>
                <w:sz w:val="22"/>
                <w:szCs w:val="22"/>
              </w:rPr>
              <w:t xml:space="preserve"> </w:t>
            </w:r>
            <w:r w:rsidRPr="00F27043">
              <w:rPr>
                <w:rFonts w:eastAsia="Calibri" w:cs="Arial"/>
                <w:bCs/>
                <w:sz w:val="22"/>
                <w:szCs w:val="22"/>
              </w:rPr>
              <w:t>(to be completed by the client after consultation with the UWTSD adviser)</w:t>
            </w:r>
          </w:p>
        </w:tc>
      </w:tr>
      <w:tr w:rsidR="00501F54" w:rsidRPr="00F27043" w14:paraId="7D8F3A30" w14:textId="77777777" w:rsidTr="00501F54">
        <w:trPr>
          <w:gridAfter w:val="1"/>
          <w:wAfter w:w="51" w:type="dxa"/>
        </w:trPr>
        <w:tc>
          <w:tcPr>
            <w:tcW w:w="9016" w:type="dxa"/>
            <w:shd w:val="clear" w:color="auto" w:fill="auto"/>
          </w:tcPr>
          <w:p w14:paraId="5C63937D" w14:textId="77777777" w:rsidR="00501F54" w:rsidRPr="00F27043" w:rsidRDefault="00501F54" w:rsidP="00277521">
            <w:pPr>
              <w:rPr>
                <w:rFonts w:eastAsia="Calibri" w:cs="Arial"/>
                <w:b/>
                <w:sz w:val="22"/>
                <w:szCs w:val="22"/>
              </w:rPr>
            </w:pPr>
            <w:r w:rsidRPr="00F27043">
              <w:rPr>
                <w:rFonts w:eastAsia="Calibri" w:cs="Arial"/>
                <w:b/>
                <w:sz w:val="22"/>
                <w:szCs w:val="22"/>
              </w:rPr>
              <w:t>Client name and address</w:t>
            </w:r>
          </w:p>
          <w:p w14:paraId="62C45981" w14:textId="77777777" w:rsidR="00501F54" w:rsidRPr="00F27043" w:rsidRDefault="00501F54" w:rsidP="00277521">
            <w:pPr>
              <w:rPr>
                <w:rFonts w:eastAsia="Calibri" w:cs="Arial"/>
                <w:b/>
                <w:sz w:val="22"/>
                <w:szCs w:val="22"/>
              </w:rPr>
            </w:pPr>
          </w:p>
          <w:p w14:paraId="6BE64FC5" w14:textId="731E0C22" w:rsidR="00501F54" w:rsidRPr="00F27043" w:rsidRDefault="00501F54" w:rsidP="00277521">
            <w:pPr>
              <w:rPr>
                <w:rFonts w:eastAsia="Calibri" w:cs="Arial"/>
                <w:b/>
                <w:sz w:val="22"/>
                <w:szCs w:val="22"/>
              </w:rPr>
            </w:pPr>
          </w:p>
        </w:tc>
      </w:tr>
      <w:tr w:rsidR="00501F54" w:rsidRPr="00F27043" w14:paraId="4E9B6C8D" w14:textId="77777777" w:rsidTr="00501F54">
        <w:tblPrEx>
          <w:shd w:val="clear" w:color="auto" w:fill="auto"/>
        </w:tblPrEx>
        <w:tc>
          <w:tcPr>
            <w:tcW w:w="9067" w:type="dxa"/>
            <w:gridSpan w:val="2"/>
            <w:shd w:val="clear" w:color="auto" w:fill="DEEAF6" w:themeFill="accent5" w:themeFillTint="33"/>
          </w:tcPr>
          <w:p w14:paraId="2C8BB924" w14:textId="77777777" w:rsidR="00501F54" w:rsidRPr="00F27043" w:rsidRDefault="00501F54" w:rsidP="00277521">
            <w:pPr>
              <w:rPr>
                <w:rFonts w:eastAsia="Calibri" w:cs="Arial"/>
                <w:b/>
                <w:sz w:val="22"/>
                <w:szCs w:val="22"/>
              </w:rPr>
            </w:pPr>
            <w:r w:rsidRPr="00F27043">
              <w:rPr>
                <w:rFonts w:eastAsia="Calibri" w:cs="Arial"/>
                <w:b/>
                <w:sz w:val="22"/>
                <w:szCs w:val="22"/>
              </w:rPr>
              <w:t>A. Background information</w:t>
            </w:r>
          </w:p>
          <w:p w14:paraId="074A75F2" w14:textId="77777777" w:rsidR="00501F54" w:rsidRPr="00F27043" w:rsidRDefault="00501F54" w:rsidP="00277521">
            <w:pPr>
              <w:rPr>
                <w:rFonts w:eastAsia="Calibri" w:cs="Arial"/>
                <w:b/>
                <w:sz w:val="22"/>
                <w:szCs w:val="22"/>
              </w:rPr>
            </w:pPr>
          </w:p>
        </w:tc>
      </w:tr>
      <w:tr w:rsidR="00501F54" w:rsidRPr="00F27043" w14:paraId="61ECE809" w14:textId="77777777" w:rsidTr="00277521">
        <w:tblPrEx>
          <w:shd w:val="clear" w:color="auto" w:fill="auto"/>
        </w:tblPrEx>
        <w:tc>
          <w:tcPr>
            <w:tcW w:w="9067" w:type="dxa"/>
            <w:gridSpan w:val="2"/>
          </w:tcPr>
          <w:p w14:paraId="3BA03A6F" w14:textId="77777777" w:rsidR="00501F54" w:rsidRPr="00F27043" w:rsidRDefault="00501F54" w:rsidP="00277521">
            <w:pPr>
              <w:rPr>
                <w:rFonts w:eastAsia="Calibri" w:cs="Arial"/>
                <w:sz w:val="22"/>
                <w:szCs w:val="22"/>
              </w:rPr>
            </w:pPr>
            <w:r w:rsidRPr="00F27043">
              <w:rPr>
                <w:rFonts w:eastAsia="Calibri" w:cs="Arial"/>
                <w:sz w:val="22"/>
                <w:szCs w:val="22"/>
              </w:rPr>
              <w:t>1. Description of the applicant organisation, to include: date established; legal status (with supporting documentation); private or public sector; size; organisation and management structure.</w:t>
            </w:r>
          </w:p>
          <w:p w14:paraId="0CEE8CAB" w14:textId="77777777" w:rsidR="00501F54" w:rsidRPr="00F27043" w:rsidRDefault="00501F54" w:rsidP="00277521">
            <w:pPr>
              <w:rPr>
                <w:rFonts w:eastAsia="Calibri" w:cs="Arial"/>
                <w:b/>
                <w:sz w:val="22"/>
                <w:szCs w:val="22"/>
              </w:rPr>
            </w:pPr>
          </w:p>
          <w:p w14:paraId="36973584" w14:textId="77777777" w:rsidR="00501F54" w:rsidRPr="00F27043" w:rsidRDefault="00501F54" w:rsidP="00277521">
            <w:pPr>
              <w:rPr>
                <w:rFonts w:eastAsia="Calibri" w:cs="Arial"/>
                <w:b/>
                <w:sz w:val="22"/>
                <w:szCs w:val="22"/>
              </w:rPr>
            </w:pPr>
          </w:p>
        </w:tc>
      </w:tr>
      <w:tr w:rsidR="00501F54" w:rsidRPr="00F27043" w14:paraId="78D40768" w14:textId="77777777" w:rsidTr="00277521">
        <w:tblPrEx>
          <w:shd w:val="clear" w:color="auto" w:fill="auto"/>
        </w:tblPrEx>
        <w:tc>
          <w:tcPr>
            <w:tcW w:w="9067" w:type="dxa"/>
            <w:gridSpan w:val="2"/>
          </w:tcPr>
          <w:p w14:paraId="588E8E5D" w14:textId="77777777" w:rsidR="00501F54" w:rsidRPr="00F27043" w:rsidRDefault="00501F54" w:rsidP="00277521">
            <w:pPr>
              <w:rPr>
                <w:rFonts w:eastAsia="Calibri" w:cs="Arial"/>
                <w:sz w:val="22"/>
                <w:szCs w:val="22"/>
              </w:rPr>
            </w:pPr>
            <w:r w:rsidRPr="00F27043">
              <w:rPr>
                <w:rFonts w:eastAsia="Calibri" w:cs="Arial"/>
                <w:sz w:val="22"/>
                <w:szCs w:val="22"/>
              </w:rPr>
              <w:t xml:space="preserve">2. Summary of mission, values, and development plans </w:t>
            </w:r>
          </w:p>
          <w:p w14:paraId="6FF8719B" w14:textId="77777777" w:rsidR="00501F54" w:rsidRPr="00F27043" w:rsidRDefault="00501F54" w:rsidP="00277521">
            <w:pPr>
              <w:rPr>
                <w:rFonts w:eastAsia="Calibri" w:cs="Arial"/>
                <w:b/>
                <w:sz w:val="22"/>
                <w:szCs w:val="22"/>
              </w:rPr>
            </w:pPr>
          </w:p>
          <w:p w14:paraId="292B2FC3" w14:textId="77777777" w:rsidR="00501F54" w:rsidRPr="00F27043" w:rsidRDefault="00501F54" w:rsidP="00277521">
            <w:pPr>
              <w:rPr>
                <w:rFonts w:eastAsia="Calibri" w:cs="Arial"/>
                <w:b/>
                <w:sz w:val="22"/>
                <w:szCs w:val="22"/>
              </w:rPr>
            </w:pPr>
          </w:p>
        </w:tc>
      </w:tr>
      <w:tr w:rsidR="00501F54" w:rsidRPr="00F27043" w14:paraId="71C315E5" w14:textId="77777777" w:rsidTr="00501F54">
        <w:tblPrEx>
          <w:shd w:val="clear" w:color="auto" w:fill="auto"/>
        </w:tblPrEx>
        <w:tc>
          <w:tcPr>
            <w:tcW w:w="9067" w:type="dxa"/>
            <w:gridSpan w:val="2"/>
            <w:shd w:val="clear" w:color="auto" w:fill="DEEAF6" w:themeFill="accent5" w:themeFillTint="33"/>
          </w:tcPr>
          <w:p w14:paraId="792D0A21" w14:textId="77777777" w:rsidR="00501F54" w:rsidRPr="00F27043" w:rsidRDefault="00501F54" w:rsidP="00277521">
            <w:pPr>
              <w:rPr>
                <w:rFonts w:eastAsia="Calibri" w:cs="Arial"/>
                <w:b/>
                <w:sz w:val="22"/>
                <w:szCs w:val="22"/>
              </w:rPr>
            </w:pPr>
            <w:r w:rsidRPr="00F27043">
              <w:rPr>
                <w:rFonts w:eastAsia="Calibri" w:cs="Arial"/>
                <w:b/>
                <w:sz w:val="22"/>
                <w:szCs w:val="22"/>
              </w:rPr>
              <w:t>B. Academic background</w:t>
            </w:r>
          </w:p>
          <w:p w14:paraId="4FEA7CD0" w14:textId="77777777" w:rsidR="00501F54" w:rsidRPr="00F27043" w:rsidRDefault="00501F54" w:rsidP="00277521">
            <w:pPr>
              <w:rPr>
                <w:rFonts w:eastAsia="Calibri" w:cs="Arial"/>
                <w:b/>
                <w:sz w:val="22"/>
                <w:szCs w:val="22"/>
              </w:rPr>
            </w:pPr>
          </w:p>
        </w:tc>
      </w:tr>
      <w:tr w:rsidR="00501F54" w:rsidRPr="00F27043" w14:paraId="6F3542B5" w14:textId="77777777" w:rsidTr="00277521">
        <w:tblPrEx>
          <w:shd w:val="clear" w:color="auto" w:fill="auto"/>
        </w:tblPrEx>
        <w:tc>
          <w:tcPr>
            <w:tcW w:w="9067" w:type="dxa"/>
            <w:gridSpan w:val="2"/>
          </w:tcPr>
          <w:p w14:paraId="642BE654" w14:textId="77777777" w:rsidR="00501F54" w:rsidRPr="00F27043" w:rsidRDefault="00501F54" w:rsidP="00277521">
            <w:pPr>
              <w:rPr>
                <w:rFonts w:eastAsia="Calibri" w:cs="Arial"/>
                <w:sz w:val="22"/>
                <w:szCs w:val="22"/>
              </w:rPr>
            </w:pPr>
            <w:r w:rsidRPr="00F27043">
              <w:rPr>
                <w:rFonts w:eastAsia="Calibri" w:cs="Arial"/>
                <w:sz w:val="22"/>
                <w:szCs w:val="22"/>
              </w:rPr>
              <w:t>1. Brief details of Client’s training/professional development activities, e.g. scale, scope, audience/target group(s)</w:t>
            </w:r>
          </w:p>
          <w:p w14:paraId="03301357" w14:textId="77777777" w:rsidR="00501F54" w:rsidRPr="00F27043" w:rsidRDefault="00501F54" w:rsidP="00277521">
            <w:pPr>
              <w:rPr>
                <w:rFonts w:eastAsia="Calibri" w:cs="Arial"/>
                <w:b/>
                <w:sz w:val="22"/>
                <w:szCs w:val="22"/>
              </w:rPr>
            </w:pPr>
          </w:p>
          <w:p w14:paraId="66629684" w14:textId="77777777" w:rsidR="00501F54" w:rsidRPr="00F27043" w:rsidRDefault="00501F54" w:rsidP="00277521">
            <w:pPr>
              <w:rPr>
                <w:rFonts w:eastAsia="Calibri" w:cs="Arial"/>
                <w:b/>
                <w:sz w:val="22"/>
                <w:szCs w:val="22"/>
              </w:rPr>
            </w:pPr>
          </w:p>
        </w:tc>
      </w:tr>
      <w:tr w:rsidR="00501F54" w:rsidRPr="00F27043" w14:paraId="24F09286" w14:textId="77777777" w:rsidTr="00277521">
        <w:tblPrEx>
          <w:shd w:val="clear" w:color="auto" w:fill="auto"/>
        </w:tblPrEx>
        <w:tc>
          <w:tcPr>
            <w:tcW w:w="9067" w:type="dxa"/>
            <w:gridSpan w:val="2"/>
          </w:tcPr>
          <w:p w14:paraId="694D1B27" w14:textId="77777777" w:rsidR="00501F54" w:rsidRPr="00F27043" w:rsidRDefault="00501F54" w:rsidP="00277521">
            <w:pPr>
              <w:rPr>
                <w:rFonts w:eastAsia="Calibri" w:cs="Arial"/>
                <w:sz w:val="22"/>
                <w:szCs w:val="22"/>
              </w:rPr>
            </w:pPr>
            <w:r w:rsidRPr="00F27043">
              <w:rPr>
                <w:rFonts w:eastAsia="Calibri" w:cs="Arial"/>
                <w:sz w:val="22"/>
                <w:szCs w:val="22"/>
              </w:rPr>
              <w:lastRenderedPageBreak/>
              <w:t>2. Client’s existing relationship with the University (if any)</w:t>
            </w:r>
          </w:p>
          <w:p w14:paraId="4E179BAE" w14:textId="77777777" w:rsidR="00501F54" w:rsidRPr="00F27043" w:rsidRDefault="00501F54" w:rsidP="00277521">
            <w:pPr>
              <w:rPr>
                <w:rFonts w:eastAsia="Calibri" w:cs="Arial"/>
                <w:b/>
                <w:sz w:val="22"/>
                <w:szCs w:val="22"/>
              </w:rPr>
            </w:pPr>
          </w:p>
          <w:p w14:paraId="7ABC4D5B" w14:textId="77777777" w:rsidR="00501F54" w:rsidRPr="00F27043" w:rsidRDefault="00501F54" w:rsidP="00277521">
            <w:pPr>
              <w:rPr>
                <w:rFonts w:eastAsia="Calibri" w:cs="Arial"/>
                <w:b/>
                <w:sz w:val="22"/>
                <w:szCs w:val="22"/>
              </w:rPr>
            </w:pPr>
          </w:p>
        </w:tc>
      </w:tr>
      <w:tr w:rsidR="00501F54" w:rsidRPr="00F27043" w14:paraId="2F21C8A2" w14:textId="77777777" w:rsidTr="00277521">
        <w:tblPrEx>
          <w:shd w:val="clear" w:color="auto" w:fill="auto"/>
        </w:tblPrEx>
        <w:tc>
          <w:tcPr>
            <w:tcW w:w="9067" w:type="dxa"/>
            <w:gridSpan w:val="2"/>
          </w:tcPr>
          <w:p w14:paraId="3C31D8E6" w14:textId="77777777" w:rsidR="00501F54" w:rsidRPr="00F27043" w:rsidRDefault="00501F54" w:rsidP="00277521">
            <w:pPr>
              <w:rPr>
                <w:rFonts w:eastAsia="Calibri" w:cs="Arial"/>
                <w:sz w:val="22"/>
                <w:szCs w:val="22"/>
              </w:rPr>
            </w:pPr>
            <w:r w:rsidRPr="00F27043">
              <w:rPr>
                <w:rFonts w:eastAsia="Calibri" w:cs="Arial"/>
                <w:sz w:val="22"/>
                <w:szCs w:val="22"/>
              </w:rPr>
              <w:t xml:space="preserve">3. Summary of experience in delivering higher education programmes, and details of any UK universities or accrediting bodies with which the organization has had a partnership during the last 10 years </w:t>
            </w:r>
          </w:p>
          <w:p w14:paraId="5F5ACE90" w14:textId="77777777" w:rsidR="00501F54" w:rsidRPr="00F27043" w:rsidRDefault="00501F54" w:rsidP="00277521">
            <w:pPr>
              <w:rPr>
                <w:rFonts w:eastAsia="Calibri" w:cs="Arial"/>
                <w:b/>
                <w:sz w:val="22"/>
                <w:szCs w:val="22"/>
              </w:rPr>
            </w:pPr>
          </w:p>
          <w:p w14:paraId="39B35071" w14:textId="77777777" w:rsidR="00501F54" w:rsidRPr="00F27043" w:rsidRDefault="00501F54" w:rsidP="00277521">
            <w:pPr>
              <w:rPr>
                <w:rFonts w:eastAsia="Calibri" w:cs="Arial"/>
                <w:b/>
                <w:sz w:val="22"/>
                <w:szCs w:val="22"/>
              </w:rPr>
            </w:pPr>
          </w:p>
        </w:tc>
      </w:tr>
      <w:tr w:rsidR="00501F54" w:rsidRPr="00F27043" w14:paraId="09638DC5" w14:textId="77777777" w:rsidTr="00277521">
        <w:tblPrEx>
          <w:shd w:val="clear" w:color="auto" w:fill="auto"/>
        </w:tblPrEx>
        <w:tc>
          <w:tcPr>
            <w:tcW w:w="9067" w:type="dxa"/>
            <w:gridSpan w:val="2"/>
          </w:tcPr>
          <w:p w14:paraId="3E1AB090" w14:textId="77777777" w:rsidR="00501F54" w:rsidRPr="00F27043" w:rsidRDefault="00501F54" w:rsidP="00277521">
            <w:pPr>
              <w:rPr>
                <w:rFonts w:eastAsia="Calibri" w:cs="Arial"/>
                <w:sz w:val="22"/>
                <w:szCs w:val="22"/>
              </w:rPr>
            </w:pPr>
            <w:r w:rsidRPr="00F27043">
              <w:rPr>
                <w:rFonts w:eastAsia="Calibri" w:cs="Arial"/>
                <w:sz w:val="22"/>
                <w:szCs w:val="22"/>
              </w:rPr>
              <w:t xml:space="preserve">4. List of academic programmes offered over the past 3 years, with details of language of provision, student numbers and any partner institutions or accrediting bodies </w:t>
            </w:r>
          </w:p>
          <w:p w14:paraId="20F4699E" w14:textId="77777777" w:rsidR="00501F54" w:rsidRPr="00F27043" w:rsidRDefault="00501F54" w:rsidP="00277521">
            <w:pPr>
              <w:rPr>
                <w:rFonts w:eastAsia="Calibri" w:cs="Arial"/>
                <w:b/>
                <w:sz w:val="22"/>
                <w:szCs w:val="22"/>
              </w:rPr>
            </w:pPr>
          </w:p>
          <w:p w14:paraId="5B849C0D" w14:textId="77777777" w:rsidR="00501F54" w:rsidRPr="00F27043" w:rsidRDefault="00501F54" w:rsidP="00277521">
            <w:pPr>
              <w:rPr>
                <w:rFonts w:eastAsia="Calibri" w:cs="Arial"/>
                <w:b/>
                <w:sz w:val="22"/>
                <w:szCs w:val="22"/>
              </w:rPr>
            </w:pPr>
          </w:p>
        </w:tc>
      </w:tr>
      <w:tr w:rsidR="00501F54" w:rsidRPr="00F27043" w14:paraId="7DD9C1AF" w14:textId="77777777" w:rsidTr="00277521">
        <w:tblPrEx>
          <w:shd w:val="clear" w:color="auto" w:fill="auto"/>
        </w:tblPrEx>
        <w:tc>
          <w:tcPr>
            <w:tcW w:w="9067" w:type="dxa"/>
            <w:gridSpan w:val="2"/>
          </w:tcPr>
          <w:p w14:paraId="4B427962" w14:textId="77777777" w:rsidR="00501F54" w:rsidRPr="00F27043" w:rsidRDefault="00501F54" w:rsidP="00277521">
            <w:pPr>
              <w:rPr>
                <w:rFonts w:eastAsia="Calibri" w:cs="Arial"/>
                <w:sz w:val="22"/>
                <w:szCs w:val="22"/>
              </w:rPr>
            </w:pPr>
            <w:r w:rsidRPr="00F27043">
              <w:rPr>
                <w:rFonts w:eastAsia="Calibri" w:cs="Arial"/>
                <w:sz w:val="22"/>
                <w:szCs w:val="22"/>
              </w:rPr>
              <w:t>5. Details (with supporting documentation) of any reports on the organisation by relevant government, statutory and accrediting bodies (or equivalent) in the past 3 years</w:t>
            </w:r>
          </w:p>
          <w:p w14:paraId="503794FE" w14:textId="77777777" w:rsidR="00501F54" w:rsidRPr="00F27043" w:rsidRDefault="00501F54" w:rsidP="00277521">
            <w:pPr>
              <w:rPr>
                <w:rFonts w:eastAsia="Calibri" w:cs="Arial"/>
                <w:sz w:val="22"/>
                <w:szCs w:val="22"/>
              </w:rPr>
            </w:pPr>
          </w:p>
          <w:p w14:paraId="7F5BBFCB" w14:textId="77777777" w:rsidR="00501F54" w:rsidRPr="00F27043" w:rsidRDefault="00501F54" w:rsidP="00277521">
            <w:pPr>
              <w:rPr>
                <w:rFonts w:eastAsia="Calibri" w:cs="Arial"/>
                <w:sz w:val="22"/>
                <w:szCs w:val="22"/>
              </w:rPr>
            </w:pPr>
          </w:p>
        </w:tc>
      </w:tr>
      <w:tr w:rsidR="00501F54" w:rsidRPr="00F27043" w14:paraId="00315E1D" w14:textId="77777777" w:rsidTr="00501F54">
        <w:tblPrEx>
          <w:shd w:val="clear" w:color="auto" w:fill="auto"/>
        </w:tblPrEx>
        <w:tc>
          <w:tcPr>
            <w:tcW w:w="9067" w:type="dxa"/>
            <w:gridSpan w:val="2"/>
            <w:shd w:val="clear" w:color="auto" w:fill="DEEAF6" w:themeFill="accent5" w:themeFillTint="33"/>
          </w:tcPr>
          <w:p w14:paraId="25E848FE" w14:textId="77777777" w:rsidR="00501F54" w:rsidRPr="00F27043" w:rsidRDefault="00501F54" w:rsidP="00277521">
            <w:pPr>
              <w:rPr>
                <w:rFonts w:eastAsia="Calibri" w:cs="Arial"/>
                <w:b/>
                <w:sz w:val="22"/>
                <w:szCs w:val="22"/>
              </w:rPr>
            </w:pPr>
            <w:r w:rsidRPr="00F27043">
              <w:rPr>
                <w:rFonts w:eastAsia="Calibri" w:cs="Arial"/>
                <w:b/>
                <w:sz w:val="22"/>
                <w:szCs w:val="22"/>
              </w:rPr>
              <w:t>C. The proposal</w:t>
            </w:r>
          </w:p>
          <w:p w14:paraId="5B44F9D6" w14:textId="77777777" w:rsidR="00501F54" w:rsidRPr="00F27043" w:rsidRDefault="00501F54" w:rsidP="00277521">
            <w:pPr>
              <w:rPr>
                <w:rFonts w:eastAsia="Calibri" w:cs="Arial"/>
                <w:sz w:val="22"/>
                <w:szCs w:val="22"/>
              </w:rPr>
            </w:pPr>
          </w:p>
        </w:tc>
      </w:tr>
      <w:tr w:rsidR="00501F54" w:rsidRPr="00F27043" w14:paraId="230BC0DC" w14:textId="77777777" w:rsidTr="00277521">
        <w:tblPrEx>
          <w:shd w:val="clear" w:color="auto" w:fill="auto"/>
        </w:tblPrEx>
        <w:tc>
          <w:tcPr>
            <w:tcW w:w="9067" w:type="dxa"/>
            <w:gridSpan w:val="2"/>
          </w:tcPr>
          <w:p w14:paraId="00F42A13" w14:textId="77777777" w:rsidR="00501F54" w:rsidRPr="00F27043" w:rsidRDefault="00501F54" w:rsidP="00501F54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Arial" w:hAnsi="Arial" w:cs="Arial"/>
              </w:rPr>
            </w:pPr>
            <w:r w:rsidRPr="00F27043">
              <w:rPr>
                <w:rFonts w:ascii="Arial" w:hAnsi="Arial" w:cs="Arial"/>
              </w:rPr>
              <w:t>Reasons for proposing accreditation, especially relationship to client business objectives</w:t>
            </w:r>
          </w:p>
          <w:p w14:paraId="31FEBC79" w14:textId="77777777" w:rsidR="00501F54" w:rsidRPr="00F27043" w:rsidRDefault="00501F54" w:rsidP="00277521">
            <w:pPr>
              <w:rPr>
                <w:rFonts w:eastAsia="Calibri" w:cs="Arial"/>
                <w:sz w:val="22"/>
                <w:szCs w:val="22"/>
              </w:rPr>
            </w:pPr>
          </w:p>
          <w:p w14:paraId="14913E32" w14:textId="77777777" w:rsidR="00501F54" w:rsidRPr="00F27043" w:rsidRDefault="00501F54" w:rsidP="00277521">
            <w:pPr>
              <w:rPr>
                <w:rFonts w:eastAsia="Calibri" w:cs="Arial"/>
                <w:sz w:val="22"/>
                <w:szCs w:val="22"/>
              </w:rPr>
            </w:pPr>
          </w:p>
        </w:tc>
      </w:tr>
      <w:tr w:rsidR="00501F54" w:rsidRPr="00F27043" w14:paraId="498FB1FA" w14:textId="77777777" w:rsidTr="00277521">
        <w:tblPrEx>
          <w:shd w:val="clear" w:color="auto" w:fill="auto"/>
        </w:tblPrEx>
        <w:tc>
          <w:tcPr>
            <w:tcW w:w="9067" w:type="dxa"/>
            <w:gridSpan w:val="2"/>
          </w:tcPr>
          <w:p w14:paraId="14F27059" w14:textId="77777777" w:rsidR="00501F54" w:rsidRPr="00F27043" w:rsidRDefault="00501F54" w:rsidP="00501F54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Arial" w:hAnsi="Arial" w:cs="Arial"/>
              </w:rPr>
            </w:pPr>
            <w:r w:rsidRPr="00F27043">
              <w:rPr>
                <w:rFonts w:ascii="Arial" w:hAnsi="Arial" w:cs="Arial"/>
              </w:rPr>
              <w:t>Envisaged or actual start date</w:t>
            </w:r>
          </w:p>
          <w:p w14:paraId="33CCB131" w14:textId="77777777" w:rsidR="00501F54" w:rsidRPr="00F27043" w:rsidRDefault="00501F54" w:rsidP="00277521">
            <w:pPr>
              <w:rPr>
                <w:rFonts w:eastAsia="Calibri" w:cs="Arial"/>
                <w:sz w:val="22"/>
                <w:szCs w:val="22"/>
              </w:rPr>
            </w:pPr>
          </w:p>
          <w:p w14:paraId="4EB67ABE" w14:textId="77777777" w:rsidR="00501F54" w:rsidRPr="00F27043" w:rsidRDefault="00501F54" w:rsidP="00277521">
            <w:pPr>
              <w:rPr>
                <w:rFonts w:eastAsia="Calibri" w:cs="Arial"/>
                <w:sz w:val="22"/>
                <w:szCs w:val="22"/>
              </w:rPr>
            </w:pPr>
          </w:p>
        </w:tc>
      </w:tr>
      <w:tr w:rsidR="00501F54" w:rsidRPr="00F27043" w14:paraId="44020BB3" w14:textId="77777777" w:rsidTr="00277521">
        <w:tblPrEx>
          <w:shd w:val="clear" w:color="auto" w:fill="auto"/>
        </w:tblPrEx>
        <w:tc>
          <w:tcPr>
            <w:tcW w:w="9067" w:type="dxa"/>
            <w:gridSpan w:val="2"/>
          </w:tcPr>
          <w:p w14:paraId="28AB8D54" w14:textId="77777777" w:rsidR="00501F54" w:rsidRPr="00F27043" w:rsidRDefault="00501F54" w:rsidP="00501F54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Arial" w:hAnsi="Arial" w:cs="Arial"/>
              </w:rPr>
            </w:pPr>
            <w:r w:rsidRPr="00F27043">
              <w:rPr>
                <w:rFonts w:ascii="Arial" w:hAnsi="Arial" w:cs="Arial"/>
              </w:rPr>
              <w:t>Mode of delivery (e.g. seminar, presentation, workshop)</w:t>
            </w:r>
          </w:p>
          <w:p w14:paraId="58598A42" w14:textId="77777777" w:rsidR="00501F54" w:rsidRPr="00F27043" w:rsidRDefault="00501F54" w:rsidP="00277521">
            <w:pPr>
              <w:rPr>
                <w:rFonts w:eastAsia="Calibri" w:cs="Arial"/>
                <w:sz w:val="22"/>
                <w:szCs w:val="22"/>
              </w:rPr>
            </w:pPr>
          </w:p>
          <w:p w14:paraId="7E19EF66" w14:textId="77777777" w:rsidR="00501F54" w:rsidRPr="00F27043" w:rsidRDefault="00501F54" w:rsidP="00277521">
            <w:pPr>
              <w:rPr>
                <w:rFonts w:eastAsia="Calibri" w:cs="Arial"/>
                <w:sz w:val="22"/>
                <w:szCs w:val="22"/>
              </w:rPr>
            </w:pPr>
          </w:p>
        </w:tc>
      </w:tr>
      <w:tr w:rsidR="00501F54" w:rsidRPr="00F27043" w14:paraId="266AA284" w14:textId="77777777" w:rsidTr="00277521">
        <w:tblPrEx>
          <w:shd w:val="clear" w:color="auto" w:fill="auto"/>
        </w:tblPrEx>
        <w:tc>
          <w:tcPr>
            <w:tcW w:w="9067" w:type="dxa"/>
            <w:gridSpan w:val="2"/>
          </w:tcPr>
          <w:p w14:paraId="1D879E62" w14:textId="77777777" w:rsidR="00501F54" w:rsidRPr="00F27043" w:rsidRDefault="00501F54" w:rsidP="00501F54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Arial" w:hAnsi="Arial" w:cs="Arial"/>
              </w:rPr>
            </w:pPr>
            <w:r w:rsidRPr="00F27043">
              <w:rPr>
                <w:rFonts w:ascii="Arial" w:hAnsi="Arial" w:cs="Arial"/>
              </w:rPr>
              <w:t>Audience/target group (admission requirements, selection methods)</w:t>
            </w:r>
          </w:p>
          <w:p w14:paraId="76D3CC99" w14:textId="77777777" w:rsidR="00501F54" w:rsidRPr="00F27043" w:rsidRDefault="00501F54" w:rsidP="00277521">
            <w:pPr>
              <w:rPr>
                <w:rFonts w:eastAsia="Calibri" w:cs="Arial"/>
                <w:sz w:val="22"/>
                <w:szCs w:val="22"/>
              </w:rPr>
            </w:pPr>
          </w:p>
          <w:p w14:paraId="365CEFDC" w14:textId="77777777" w:rsidR="00501F54" w:rsidRPr="00F27043" w:rsidRDefault="00501F54" w:rsidP="00277521">
            <w:pPr>
              <w:rPr>
                <w:rFonts w:eastAsia="Calibri" w:cs="Arial"/>
                <w:sz w:val="22"/>
                <w:szCs w:val="22"/>
              </w:rPr>
            </w:pPr>
          </w:p>
        </w:tc>
      </w:tr>
      <w:tr w:rsidR="00501F54" w:rsidRPr="00F27043" w14:paraId="2878049A" w14:textId="77777777" w:rsidTr="00277521">
        <w:tblPrEx>
          <w:shd w:val="clear" w:color="auto" w:fill="auto"/>
        </w:tblPrEx>
        <w:tc>
          <w:tcPr>
            <w:tcW w:w="9067" w:type="dxa"/>
            <w:gridSpan w:val="2"/>
          </w:tcPr>
          <w:p w14:paraId="63E96264" w14:textId="77777777" w:rsidR="00501F54" w:rsidRPr="00F27043" w:rsidRDefault="00501F54" w:rsidP="00501F54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Arial" w:hAnsi="Arial" w:cs="Arial"/>
              </w:rPr>
            </w:pPr>
            <w:r w:rsidRPr="00F27043">
              <w:rPr>
                <w:rFonts w:ascii="Arial" w:hAnsi="Arial" w:cs="Arial"/>
              </w:rPr>
              <w:t>Duration of activity (hours)</w:t>
            </w:r>
          </w:p>
          <w:p w14:paraId="0B707843" w14:textId="77777777" w:rsidR="00501F54" w:rsidRPr="00F27043" w:rsidRDefault="00501F54" w:rsidP="00501F54">
            <w:pPr>
              <w:numPr>
                <w:ilvl w:val="1"/>
                <w:numId w:val="2"/>
              </w:numPr>
              <w:rPr>
                <w:rFonts w:eastAsia="Calibri" w:cs="Arial"/>
                <w:sz w:val="22"/>
                <w:szCs w:val="22"/>
              </w:rPr>
            </w:pPr>
            <w:r w:rsidRPr="00F27043">
              <w:rPr>
                <w:rFonts w:eastAsia="Calibri" w:cs="Arial"/>
                <w:sz w:val="22"/>
                <w:szCs w:val="22"/>
              </w:rPr>
              <w:t>Formal contact hours</w:t>
            </w:r>
          </w:p>
          <w:p w14:paraId="74C26553" w14:textId="77777777" w:rsidR="00501F54" w:rsidRPr="00F27043" w:rsidRDefault="00501F54" w:rsidP="00501F54">
            <w:pPr>
              <w:numPr>
                <w:ilvl w:val="1"/>
                <w:numId w:val="2"/>
              </w:numPr>
              <w:rPr>
                <w:rFonts w:eastAsia="Calibri" w:cs="Arial"/>
                <w:sz w:val="22"/>
                <w:szCs w:val="22"/>
              </w:rPr>
            </w:pPr>
            <w:r w:rsidRPr="00F27043">
              <w:rPr>
                <w:rFonts w:eastAsia="Calibri" w:cs="Arial"/>
                <w:sz w:val="22"/>
                <w:szCs w:val="22"/>
              </w:rPr>
              <w:t>Estimated other relevant participant activity</w:t>
            </w:r>
          </w:p>
          <w:p w14:paraId="60B609D3" w14:textId="77777777" w:rsidR="00501F54" w:rsidRPr="00F27043" w:rsidRDefault="00501F54" w:rsidP="00501F54">
            <w:pPr>
              <w:numPr>
                <w:ilvl w:val="1"/>
                <w:numId w:val="2"/>
              </w:numPr>
              <w:rPr>
                <w:rFonts w:eastAsia="Calibri" w:cs="Arial"/>
                <w:sz w:val="22"/>
                <w:szCs w:val="22"/>
              </w:rPr>
            </w:pPr>
            <w:r w:rsidRPr="00F27043">
              <w:rPr>
                <w:rFonts w:eastAsia="Calibri" w:cs="Arial"/>
                <w:sz w:val="22"/>
                <w:szCs w:val="22"/>
              </w:rPr>
              <w:t>Total guided learning hours (a) + (b)</w:t>
            </w:r>
          </w:p>
          <w:p w14:paraId="42A3DA6A" w14:textId="77777777" w:rsidR="00501F54" w:rsidRPr="00F27043" w:rsidRDefault="00501F54" w:rsidP="00277521">
            <w:pPr>
              <w:rPr>
                <w:rFonts w:eastAsia="Calibri" w:cs="Arial"/>
                <w:sz w:val="22"/>
                <w:szCs w:val="22"/>
              </w:rPr>
            </w:pPr>
          </w:p>
          <w:p w14:paraId="22FEEA87" w14:textId="77777777" w:rsidR="00501F54" w:rsidRPr="00F27043" w:rsidRDefault="00501F54" w:rsidP="00277521">
            <w:pPr>
              <w:rPr>
                <w:rFonts w:eastAsia="Calibri" w:cs="Arial"/>
                <w:sz w:val="22"/>
                <w:szCs w:val="22"/>
              </w:rPr>
            </w:pPr>
          </w:p>
        </w:tc>
      </w:tr>
      <w:tr w:rsidR="00501F54" w:rsidRPr="00F27043" w14:paraId="2786A52C" w14:textId="77777777" w:rsidTr="00277521">
        <w:tblPrEx>
          <w:shd w:val="clear" w:color="auto" w:fill="auto"/>
        </w:tblPrEx>
        <w:tc>
          <w:tcPr>
            <w:tcW w:w="9067" w:type="dxa"/>
            <w:gridSpan w:val="2"/>
          </w:tcPr>
          <w:p w14:paraId="1F554D55" w14:textId="77777777" w:rsidR="00501F54" w:rsidRPr="00F27043" w:rsidRDefault="00501F54" w:rsidP="00501F54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Arial" w:hAnsi="Arial" w:cs="Arial"/>
              </w:rPr>
            </w:pPr>
            <w:r w:rsidRPr="00F27043">
              <w:rPr>
                <w:rFonts w:ascii="Arial" w:hAnsi="Arial" w:cs="Arial"/>
              </w:rPr>
              <w:t>Estimated learner numbers involved per cohort and number of cohorts</w:t>
            </w:r>
          </w:p>
          <w:p w14:paraId="26847100" w14:textId="77777777" w:rsidR="00501F54" w:rsidRPr="00F27043" w:rsidRDefault="00501F54" w:rsidP="00277521">
            <w:pPr>
              <w:rPr>
                <w:rFonts w:eastAsia="Calibri" w:cs="Arial"/>
                <w:sz w:val="22"/>
                <w:szCs w:val="22"/>
              </w:rPr>
            </w:pPr>
          </w:p>
          <w:p w14:paraId="41EFCC8A" w14:textId="77777777" w:rsidR="00501F54" w:rsidRPr="00F27043" w:rsidRDefault="00501F54" w:rsidP="00277521">
            <w:pPr>
              <w:rPr>
                <w:rFonts w:eastAsia="Calibri" w:cs="Arial"/>
                <w:sz w:val="22"/>
                <w:szCs w:val="22"/>
              </w:rPr>
            </w:pPr>
          </w:p>
        </w:tc>
      </w:tr>
      <w:tr w:rsidR="00501F54" w:rsidRPr="00F27043" w14:paraId="4EE9B1C2" w14:textId="77777777" w:rsidTr="00277521">
        <w:tblPrEx>
          <w:shd w:val="clear" w:color="auto" w:fill="auto"/>
        </w:tblPrEx>
        <w:tc>
          <w:tcPr>
            <w:tcW w:w="9067" w:type="dxa"/>
            <w:gridSpan w:val="2"/>
          </w:tcPr>
          <w:p w14:paraId="737B570F" w14:textId="77777777" w:rsidR="00501F54" w:rsidRPr="00F27043" w:rsidRDefault="00501F54" w:rsidP="00501F54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Arial" w:hAnsi="Arial" w:cs="Arial"/>
              </w:rPr>
            </w:pPr>
            <w:r w:rsidRPr="00F27043">
              <w:rPr>
                <w:rFonts w:ascii="Arial" w:hAnsi="Arial" w:cs="Arial"/>
              </w:rPr>
              <w:t>Estimated frequency of delivery (e.g. once only, quarterly, etc.)</w:t>
            </w:r>
          </w:p>
          <w:p w14:paraId="5DC7BEA0" w14:textId="77777777" w:rsidR="00501F54" w:rsidRPr="00F27043" w:rsidRDefault="00501F54" w:rsidP="00277521">
            <w:pPr>
              <w:pStyle w:val="ListParagraph"/>
              <w:ind w:left="360"/>
              <w:contextualSpacing/>
              <w:rPr>
                <w:rFonts w:ascii="Arial" w:hAnsi="Arial" w:cs="Arial"/>
              </w:rPr>
            </w:pPr>
          </w:p>
          <w:p w14:paraId="52E8FAC8" w14:textId="77777777" w:rsidR="00501F54" w:rsidRPr="00F27043" w:rsidRDefault="00501F54" w:rsidP="00277521">
            <w:pPr>
              <w:rPr>
                <w:rFonts w:eastAsia="Calibri" w:cs="Arial"/>
                <w:sz w:val="22"/>
                <w:szCs w:val="22"/>
              </w:rPr>
            </w:pPr>
          </w:p>
        </w:tc>
      </w:tr>
      <w:tr w:rsidR="00501F54" w:rsidRPr="00F27043" w14:paraId="5ADD5B6F" w14:textId="77777777" w:rsidTr="00277521">
        <w:tblPrEx>
          <w:shd w:val="clear" w:color="auto" w:fill="auto"/>
        </w:tblPrEx>
        <w:tc>
          <w:tcPr>
            <w:tcW w:w="9067" w:type="dxa"/>
            <w:gridSpan w:val="2"/>
          </w:tcPr>
          <w:p w14:paraId="765536EA" w14:textId="77777777" w:rsidR="00501F54" w:rsidRPr="00F27043" w:rsidRDefault="00501F54" w:rsidP="00501F54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Arial" w:hAnsi="Arial" w:cs="Arial"/>
              </w:rPr>
            </w:pPr>
            <w:r w:rsidRPr="00F27043">
              <w:rPr>
                <w:rFonts w:ascii="Arial" w:hAnsi="Arial" w:cs="Arial"/>
              </w:rPr>
              <w:t>Content: append a copy of the detailed course outline/syllabus; example of programme materials issued to participants; specify ownership of copyright to programme and course materials</w:t>
            </w:r>
          </w:p>
          <w:p w14:paraId="3E28AE3D" w14:textId="77777777" w:rsidR="00501F54" w:rsidRPr="00F27043" w:rsidRDefault="00501F54" w:rsidP="00277521">
            <w:pPr>
              <w:rPr>
                <w:rFonts w:eastAsia="Calibri" w:cs="Arial"/>
                <w:sz w:val="22"/>
                <w:szCs w:val="22"/>
              </w:rPr>
            </w:pPr>
          </w:p>
          <w:p w14:paraId="39B11E1F" w14:textId="77777777" w:rsidR="00501F54" w:rsidRPr="00F27043" w:rsidRDefault="00501F54" w:rsidP="00277521">
            <w:pPr>
              <w:rPr>
                <w:rFonts w:eastAsia="Calibri" w:cs="Arial"/>
                <w:sz w:val="22"/>
                <w:szCs w:val="22"/>
              </w:rPr>
            </w:pPr>
          </w:p>
        </w:tc>
      </w:tr>
      <w:tr w:rsidR="00501F54" w:rsidRPr="00F27043" w14:paraId="2BF4C854" w14:textId="77777777" w:rsidTr="00277521">
        <w:tblPrEx>
          <w:shd w:val="clear" w:color="auto" w:fill="auto"/>
        </w:tblPrEx>
        <w:tc>
          <w:tcPr>
            <w:tcW w:w="9067" w:type="dxa"/>
            <w:gridSpan w:val="2"/>
          </w:tcPr>
          <w:p w14:paraId="790998CC" w14:textId="77777777" w:rsidR="00501F54" w:rsidRPr="00F27043" w:rsidRDefault="00501F54" w:rsidP="00501F54">
            <w:pPr>
              <w:pStyle w:val="ListParagraph"/>
              <w:numPr>
                <w:ilvl w:val="0"/>
                <w:numId w:val="2"/>
              </w:numPr>
              <w:spacing w:beforeAutospacing="1" w:line="259" w:lineRule="auto"/>
              <w:contextualSpacing/>
              <w:jc w:val="both"/>
              <w:rPr>
                <w:rFonts w:ascii="Arial" w:hAnsi="Arial" w:cs="Arial"/>
              </w:rPr>
            </w:pPr>
            <w:r w:rsidRPr="00F27043">
              <w:rPr>
                <w:rFonts w:ascii="Arial" w:hAnsi="Arial" w:cs="Arial"/>
              </w:rPr>
              <w:t>The proposed language of (</w:t>
            </w:r>
            <w:proofErr w:type="spellStart"/>
            <w:r w:rsidRPr="00F27043">
              <w:rPr>
                <w:rFonts w:ascii="Arial" w:hAnsi="Arial" w:cs="Arial"/>
              </w:rPr>
              <w:t>i</w:t>
            </w:r>
            <w:proofErr w:type="spellEnd"/>
            <w:r w:rsidRPr="00F27043">
              <w:rPr>
                <w:rFonts w:ascii="Arial" w:hAnsi="Arial" w:cs="Arial"/>
              </w:rPr>
              <w:t>) delivery and (ii) assessment</w:t>
            </w:r>
          </w:p>
          <w:p w14:paraId="0037C466" w14:textId="77777777" w:rsidR="00501F54" w:rsidRPr="00F27043" w:rsidRDefault="00501F54" w:rsidP="00277521">
            <w:pPr>
              <w:rPr>
                <w:rFonts w:eastAsia="Calibri" w:cs="Arial"/>
                <w:sz w:val="22"/>
                <w:szCs w:val="22"/>
              </w:rPr>
            </w:pPr>
          </w:p>
          <w:p w14:paraId="76761AF3" w14:textId="77777777" w:rsidR="00501F54" w:rsidRPr="00F27043" w:rsidRDefault="00501F54" w:rsidP="00277521">
            <w:pPr>
              <w:rPr>
                <w:rFonts w:eastAsia="Calibri" w:cs="Arial"/>
                <w:sz w:val="22"/>
                <w:szCs w:val="22"/>
              </w:rPr>
            </w:pPr>
          </w:p>
        </w:tc>
      </w:tr>
      <w:tr w:rsidR="00501F54" w:rsidRPr="00F27043" w14:paraId="5F0BA4C9" w14:textId="77777777" w:rsidTr="00277521">
        <w:tblPrEx>
          <w:shd w:val="clear" w:color="auto" w:fill="auto"/>
        </w:tblPrEx>
        <w:tc>
          <w:tcPr>
            <w:tcW w:w="9067" w:type="dxa"/>
            <w:gridSpan w:val="2"/>
          </w:tcPr>
          <w:p w14:paraId="68B5FD87" w14:textId="77777777" w:rsidR="00501F54" w:rsidRPr="00F27043" w:rsidRDefault="00501F54" w:rsidP="00501F54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Arial" w:hAnsi="Arial" w:cs="Arial"/>
              </w:rPr>
            </w:pPr>
            <w:r w:rsidRPr="00F27043">
              <w:rPr>
                <w:rFonts w:ascii="Arial" w:hAnsi="Arial" w:cs="Arial"/>
              </w:rPr>
              <w:t>Client programme learning outcomes: identify what the participant who successfully completes the activity will know and be able to do (must be approved by UWTSD)</w:t>
            </w:r>
          </w:p>
          <w:p w14:paraId="28CC1B08" w14:textId="77777777" w:rsidR="00501F54" w:rsidRPr="00F27043" w:rsidRDefault="00501F54" w:rsidP="00277521">
            <w:pPr>
              <w:rPr>
                <w:rFonts w:eastAsia="Calibri" w:cs="Arial"/>
                <w:sz w:val="22"/>
                <w:szCs w:val="22"/>
              </w:rPr>
            </w:pPr>
          </w:p>
          <w:p w14:paraId="3935C677" w14:textId="77777777" w:rsidR="00501F54" w:rsidRPr="00F27043" w:rsidRDefault="00501F54" w:rsidP="00277521">
            <w:pPr>
              <w:rPr>
                <w:rFonts w:eastAsia="Calibri" w:cs="Arial"/>
                <w:sz w:val="22"/>
                <w:szCs w:val="22"/>
              </w:rPr>
            </w:pPr>
          </w:p>
        </w:tc>
      </w:tr>
      <w:tr w:rsidR="00501F54" w:rsidRPr="00F27043" w14:paraId="498DB8F4" w14:textId="77777777" w:rsidTr="00277521">
        <w:tblPrEx>
          <w:shd w:val="clear" w:color="auto" w:fill="auto"/>
        </w:tblPrEx>
        <w:tc>
          <w:tcPr>
            <w:tcW w:w="9067" w:type="dxa"/>
            <w:gridSpan w:val="2"/>
          </w:tcPr>
          <w:p w14:paraId="5CBD9FE4" w14:textId="77777777" w:rsidR="00501F54" w:rsidRPr="00F27043" w:rsidRDefault="00501F54" w:rsidP="00501F54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Arial" w:hAnsi="Arial" w:cs="Arial"/>
              </w:rPr>
            </w:pPr>
            <w:r w:rsidRPr="00F27043">
              <w:rPr>
                <w:rFonts w:ascii="Arial" w:hAnsi="Arial" w:cs="Arial"/>
              </w:rPr>
              <w:lastRenderedPageBreak/>
              <w:t xml:space="preserve">Assessment of outcomes </w:t>
            </w:r>
          </w:p>
          <w:p w14:paraId="71ABC4BE" w14:textId="77777777" w:rsidR="00501F54" w:rsidRPr="00F27043" w:rsidRDefault="00501F54" w:rsidP="00501F54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27043">
              <w:rPr>
                <w:rFonts w:cs="Arial"/>
                <w:sz w:val="22"/>
                <w:szCs w:val="22"/>
              </w:rPr>
              <w:t>detail method(s) used (e.g. oral, written, report, project)</w:t>
            </w:r>
          </w:p>
          <w:p w14:paraId="65A7A1D6" w14:textId="77777777" w:rsidR="00501F54" w:rsidRPr="00F27043" w:rsidRDefault="00501F54" w:rsidP="00501F54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27043">
              <w:rPr>
                <w:rFonts w:cs="Arial"/>
                <w:sz w:val="22"/>
                <w:szCs w:val="22"/>
              </w:rPr>
              <w:t>assessor(s)</w:t>
            </w:r>
          </w:p>
          <w:p w14:paraId="6AF86F79" w14:textId="77777777" w:rsidR="00501F54" w:rsidRPr="00F27043" w:rsidRDefault="00501F54" w:rsidP="00501F54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27043">
              <w:rPr>
                <w:rFonts w:cs="Arial"/>
                <w:sz w:val="22"/>
                <w:szCs w:val="22"/>
              </w:rPr>
              <w:t>procedures to ensure assessment quality control (e.g. verification of assessment brief, first and second marking or moderation process, estimated sample size, etc.)</w:t>
            </w:r>
          </w:p>
          <w:p w14:paraId="57D961E7" w14:textId="77777777" w:rsidR="00501F54" w:rsidRPr="00F27043" w:rsidRDefault="00501F54" w:rsidP="00277521">
            <w:pPr>
              <w:rPr>
                <w:rFonts w:eastAsia="Calibri" w:cs="Arial"/>
                <w:sz w:val="22"/>
                <w:szCs w:val="22"/>
              </w:rPr>
            </w:pPr>
          </w:p>
        </w:tc>
      </w:tr>
      <w:tr w:rsidR="00501F54" w:rsidRPr="00F27043" w14:paraId="7BC5B316" w14:textId="77777777" w:rsidTr="00277521">
        <w:tblPrEx>
          <w:shd w:val="clear" w:color="auto" w:fill="auto"/>
        </w:tblPrEx>
        <w:tc>
          <w:tcPr>
            <w:tcW w:w="9067" w:type="dxa"/>
            <w:gridSpan w:val="2"/>
          </w:tcPr>
          <w:p w14:paraId="5CFD40E8" w14:textId="77777777" w:rsidR="00501F54" w:rsidRPr="00F27043" w:rsidRDefault="00501F54" w:rsidP="00277521">
            <w:pPr>
              <w:jc w:val="both"/>
              <w:rPr>
                <w:rFonts w:eastAsia="Calibri" w:cs="Arial"/>
                <w:sz w:val="22"/>
                <w:szCs w:val="22"/>
              </w:rPr>
            </w:pPr>
          </w:p>
          <w:p w14:paraId="7AAFDD11" w14:textId="77777777" w:rsidR="00501F54" w:rsidRPr="00F27043" w:rsidRDefault="00501F54" w:rsidP="00501F54">
            <w:pPr>
              <w:pStyle w:val="ListParagraph"/>
              <w:numPr>
                <w:ilvl w:val="0"/>
                <w:numId w:val="2"/>
              </w:numPr>
              <w:spacing w:line="259" w:lineRule="auto"/>
              <w:contextualSpacing/>
              <w:jc w:val="both"/>
              <w:rPr>
                <w:rFonts w:ascii="Arial" w:hAnsi="Arial" w:cs="Arial"/>
              </w:rPr>
            </w:pPr>
            <w:r w:rsidRPr="00F27043">
              <w:rPr>
                <w:rFonts w:ascii="Arial" w:hAnsi="Arial" w:cs="Arial"/>
              </w:rPr>
              <w:t>Resources:</w:t>
            </w:r>
          </w:p>
          <w:p w14:paraId="47C0DEBE" w14:textId="77777777" w:rsidR="00501F54" w:rsidRPr="00F27043" w:rsidRDefault="00501F54" w:rsidP="00501F54">
            <w:pPr>
              <w:numPr>
                <w:ilvl w:val="1"/>
                <w:numId w:val="2"/>
              </w:numPr>
              <w:jc w:val="both"/>
              <w:rPr>
                <w:rFonts w:cs="Arial"/>
                <w:sz w:val="22"/>
                <w:szCs w:val="22"/>
              </w:rPr>
            </w:pPr>
            <w:r w:rsidRPr="00F27043">
              <w:rPr>
                <w:rFonts w:cs="Arial"/>
                <w:sz w:val="22"/>
                <w:szCs w:val="22"/>
              </w:rPr>
              <w:t xml:space="preserve">Staffing – the number of training and support staff and their names, academic qualifications and employment status (i.e. whether they are full- or part-time); details of their teaching/training/assessing experience </w:t>
            </w:r>
          </w:p>
          <w:p w14:paraId="4D2E0BBE" w14:textId="77777777" w:rsidR="00501F54" w:rsidRPr="00F27043" w:rsidRDefault="00501F54" w:rsidP="00501F54">
            <w:pPr>
              <w:numPr>
                <w:ilvl w:val="1"/>
                <w:numId w:val="2"/>
              </w:numPr>
              <w:jc w:val="both"/>
              <w:rPr>
                <w:rFonts w:cs="Arial"/>
                <w:sz w:val="22"/>
                <w:szCs w:val="22"/>
              </w:rPr>
            </w:pPr>
            <w:r w:rsidRPr="00F27043">
              <w:rPr>
                <w:rFonts w:cs="Arial"/>
                <w:sz w:val="22"/>
                <w:szCs w:val="22"/>
              </w:rPr>
              <w:t>Facilities – classrooms/workshops/training venues and learning support materials and equipment available to support the proposed programme(s) of study</w:t>
            </w:r>
          </w:p>
          <w:p w14:paraId="7A85675D" w14:textId="77777777" w:rsidR="00501F54" w:rsidRPr="00F27043" w:rsidRDefault="00501F54" w:rsidP="00277521">
            <w:pPr>
              <w:rPr>
                <w:rFonts w:eastAsia="Calibri" w:cs="Arial"/>
                <w:sz w:val="22"/>
                <w:szCs w:val="22"/>
              </w:rPr>
            </w:pPr>
          </w:p>
          <w:p w14:paraId="6ADB57D7" w14:textId="77777777" w:rsidR="00501F54" w:rsidRPr="00F27043" w:rsidRDefault="00501F54" w:rsidP="00277521">
            <w:pPr>
              <w:rPr>
                <w:rFonts w:eastAsia="Calibri" w:cs="Arial"/>
                <w:sz w:val="22"/>
                <w:szCs w:val="22"/>
              </w:rPr>
            </w:pPr>
          </w:p>
        </w:tc>
      </w:tr>
      <w:tr w:rsidR="00501F54" w:rsidRPr="00F27043" w14:paraId="0DA3949F" w14:textId="77777777" w:rsidTr="00277521">
        <w:tblPrEx>
          <w:shd w:val="clear" w:color="auto" w:fill="auto"/>
        </w:tblPrEx>
        <w:tc>
          <w:tcPr>
            <w:tcW w:w="9067" w:type="dxa"/>
            <w:gridSpan w:val="2"/>
          </w:tcPr>
          <w:p w14:paraId="6A74470E" w14:textId="77777777" w:rsidR="00501F54" w:rsidRPr="00F27043" w:rsidRDefault="00501F54" w:rsidP="00501F54">
            <w:pPr>
              <w:pStyle w:val="ListParagraph"/>
              <w:numPr>
                <w:ilvl w:val="0"/>
                <w:numId w:val="2"/>
              </w:numPr>
              <w:spacing w:line="259" w:lineRule="auto"/>
              <w:contextualSpacing/>
              <w:jc w:val="both"/>
              <w:rPr>
                <w:rFonts w:ascii="Arial" w:hAnsi="Arial" w:cs="Arial"/>
              </w:rPr>
            </w:pPr>
            <w:r w:rsidRPr="00F27043">
              <w:rPr>
                <w:rFonts w:ascii="Arial" w:hAnsi="Arial" w:cs="Arial"/>
              </w:rPr>
              <w:t>Staff development and appraisal arrangements</w:t>
            </w:r>
          </w:p>
          <w:p w14:paraId="09D6CBDE" w14:textId="77777777" w:rsidR="00501F54" w:rsidRPr="00F27043" w:rsidRDefault="00501F54" w:rsidP="00277521">
            <w:pPr>
              <w:jc w:val="both"/>
              <w:rPr>
                <w:rFonts w:eastAsia="Calibri" w:cs="Arial"/>
                <w:sz w:val="22"/>
                <w:szCs w:val="22"/>
              </w:rPr>
            </w:pPr>
          </w:p>
          <w:p w14:paraId="1057A6B8" w14:textId="77777777" w:rsidR="00501F54" w:rsidRPr="00F27043" w:rsidRDefault="00501F54" w:rsidP="00277521">
            <w:pPr>
              <w:jc w:val="both"/>
              <w:rPr>
                <w:rFonts w:eastAsia="Calibri" w:cs="Arial"/>
                <w:sz w:val="22"/>
                <w:szCs w:val="22"/>
              </w:rPr>
            </w:pPr>
          </w:p>
        </w:tc>
      </w:tr>
      <w:tr w:rsidR="00501F54" w:rsidRPr="00F27043" w14:paraId="1150C11F" w14:textId="77777777" w:rsidTr="00277521">
        <w:tblPrEx>
          <w:shd w:val="clear" w:color="auto" w:fill="auto"/>
        </w:tblPrEx>
        <w:tc>
          <w:tcPr>
            <w:tcW w:w="9067" w:type="dxa"/>
            <w:gridSpan w:val="2"/>
          </w:tcPr>
          <w:p w14:paraId="57895EF1" w14:textId="77777777" w:rsidR="00501F54" w:rsidRPr="00F27043" w:rsidRDefault="00501F54" w:rsidP="00501F54">
            <w:pPr>
              <w:pStyle w:val="ListParagraph"/>
              <w:numPr>
                <w:ilvl w:val="0"/>
                <w:numId w:val="2"/>
              </w:numPr>
              <w:spacing w:line="259" w:lineRule="auto"/>
              <w:contextualSpacing/>
              <w:jc w:val="both"/>
              <w:rPr>
                <w:rFonts w:ascii="Arial" w:hAnsi="Arial" w:cs="Arial"/>
              </w:rPr>
            </w:pPr>
            <w:r w:rsidRPr="00F27043">
              <w:rPr>
                <w:rFonts w:ascii="Arial" w:hAnsi="Arial" w:cs="Arial"/>
              </w:rPr>
              <w:t>English/Welsh language proficiency of staff and students, if appropriate</w:t>
            </w:r>
          </w:p>
          <w:p w14:paraId="4C0C32D2" w14:textId="77777777" w:rsidR="00501F54" w:rsidRPr="00F27043" w:rsidRDefault="00501F54" w:rsidP="00277521">
            <w:pPr>
              <w:pStyle w:val="ListParagraph"/>
              <w:spacing w:line="259" w:lineRule="auto"/>
              <w:ind w:left="360"/>
              <w:contextualSpacing/>
              <w:jc w:val="both"/>
              <w:rPr>
                <w:rFonts w:ascii="Arial" w:hAnsi="Arial" w:cs="Arial"/>
              </w:rPr>
            </w:pPr>
          </w:p>
          <w:p w14:paraId="0B067204" w14:textId="77777777" w:rsidR="00501F54" w:rsidRPr="00F27043" w:rsidRDefault="00501F54" w:rsidP="00277521">
            <w:pPr>
              <w:pStyle w:val="ListParagraph"/>
              <w:spacing w:line="259" w:lineRule="auto"/>
              <w:ind w:left="360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501F54" w:rsidRPr="00F27043" w14:paraId="6A5F59D3" w14:textId="77777777" w:rsidTr="00277521">
        <w:tblPrEx>
          <w:shd w:val="clear" w:color="auto" w:fill="auto"/>
        </w:tblPrEx>
        <w:tc>
          <w:tcPr>
            <w:tcW w:w="9067" w:type="dxa"/>
            <w:gridSpan w:val="2"/>
          </w:tcPr>
          <w:p w14:paraId="620D888B" w14:textId="77777777" w:rsidR="00501F54" w:rsidRPr="00F27043" w:rsidRDefault="00501F54" w:rsidP="00501F54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="Arial" w:hAnsi="Arial" w:cs="Arial"/>
              </w:rPr>
            </w:pPr>
            <w:r w:rsidRPr="00F27043">
              <w:rPr>
                <w:rFonts w:ascii="Arial" w:hAnsi="Arial" w:cs="Arial"/>
              </w:rPr>
              <w:t>Any other information relevant to the proposal (Adviser to append Client’s publicity materials etc).</w:t>
            </w:r>
          </w:p>
          <w:p w14:paraId="3C3C24DF" w14:textId="77777777" w:rsidR="00501F54" w:rsidRPr="00F27043" w:rsidRDefault="00501F54" w:rsidP="00277521">
            <w:pPr>
              <w:pStyle w:val="ListParagraph"/>
              <w:spacing w:line="259" w:lineRule="auto"/>
              <w:ind w:left="360"/>
              <w:contextualSpacing/>
              <w:jc w:val="both"/>
              <w:rPr>
                <w:rFonts w:ascii="Arial" w:hAnsi="Arial" w:cs="Arial"/>
              </w:rPr>
            </w:pPr>
          </w:p>
        </w:tc>
      </w:tr>
    </w:tbl>
    <w:p w14:paraId="6705D32F" w14:textId="77777777" w:rsidR="00501F54" w:rsidRPr="005A7463" w:rsidRDefault="00501F54" w:rsidP="00501F54">
      <w:pPr>
        <w:rPr>
          <w:rFonts w:eastAsia="Calibri" w:cs="Arial"/>
        </w:rPr>
      </w:pPr>
    </w:p>
    <w:p w14:paraId="6583A29D" w14:textId="77777777" w:rsidR="00501F54" w:rsidRPr="00F27043" w:rsidRDefault="00501F54" w:rsidP="00501F54">
      <w:pPr>
        <w:rPr>
          <w:rFonts w:eastAsia="Calibri" w:cs="Arial"/>
          <w:b/>
          <w:sz w:val="22"/>
          <w:szCs w:val="22"/>
        </w:rPr>
      </w:pPr>
      <w:r w:rsidRPr="00F27043">
        <w:rPr>
          <w:rFonts w:eastAsia="Calibri" w:cs="Arial"/>
          <w:b/>
          <w:sz w:val="22"/>
          <w:szCs w:val="22"/>
        </w:rPr>
        <w:t>Declaration</w:t>
      </w:r>
    </w:p>
    <w:p w14:paraId="06025A7F" w14:textId="77777777" w:rsidR="00501F54" w:rsidRPr="00F27043" w:rsidRDefault="00501F54" w:rsidP="00501F54">
      <w:pPr>
        <w:rPr>
          <w:rFonts w:eastAsia="Calibri" w:cs="Arial"/>
          <w:b/>
          <w:sz w:val="22"/>
          <w:szCs w:val="22"/>
        </w:rPr>
      </w:pPr>
    </w:p>
    <w:p w14:paraId="23567E79" w14:textId="77777777" w:rsidR="00501F54" w:rsidRPr="00F27043" w:rsidRDefault="00501F54" w:rsidP="00501F54">
      <w:pPr>
        <w:rPr>
          <w:rFonts w:eastAsia="Calibri" w:cs="Arial"/>
          <w:b/>
          <w:sz w:val="22"/>
          <w:szCs w:val="22"/>
        </w:rPr>
      </w:pPr>
      <w:r w:rsidRPr="00F27043">
        <w:rPr>
          <w:rFonts w:eastAsia="Calibri" w:cs="Arial"/>
          <w:b/>
          <w:sz w:val="22"/>
          <w:szCs w:val="22"/>
        </w:rPr>
        <w:t>I declare that all information provided in this application is correct and true to the best of my knowledge and belief</w:t>
      </w:r>
    </w:p>
    <w:p w14:paraId="483EB49C" w14:textId="77777777" w:rsidR="00501F54" w:rsidRPr="00F27043" w:rsidRDefault="00501F54" w:rsidP="00501F54">
      <w:pPr>
        <w:rPr>
          <w:rFonts w:eastAsia="Calibri" w:cs="Arial"/>
          <w:b/>
          <w:sz w:val="22"/>
          <w:szCs w:val="22"/>
        </w:rPr>
      </w:pPr>
    </w:p>
    <w:p w14:paraId="28A3978B" w14:textId="77777777" w:rsidR="00501F54" w:rsidRPr="00F27043" w:rsidRDefault="00501F54" w:rsidP="00501F54">
      <w:pPr>
        <w:rPr>
          <w:rFonts w:eastAsia="Calibri" w:cs="Arial"/>
          <w:b/>
          <w:sz w:val="22"/>
          <w:szCs w:val="22"/>
        </w:rPr>
      </w:pPr>
    </w:p>
    <w:p w14:paraId="26F9854A" w14:textId="77777777" w:rsidR="00501F54" w:rsidRPr="00F27043" w:rsidRDefault="00501F54" w:rsidP="00501F54">
      <w:pPr>
        <w:rPr>
          <w:rFonts w:eastAsia="Calibri" w:cs="Arial"/>
          <w:b/>
          <w:sz w:val="22"/>
          <w:szCs w:val="22"/>
        </w:rPr>
      </w:pPr>
      <w:r w:rsidRPr="00F27043">
        <w:rPr>
          <w:rFonts w:eastAsia="Calibri" w:cs="Arial"/>
          <w:b/>
          <w:sz w:val="22"/>
          <w:szCs w:val="22"/>
        </w:rPr>
        <w:t xml:space="preserve">SIGNATURE OF CLIENT: _____________________________  </w:t>
      </w:r>
      <w:r w:rsidRPr="00F27043">
        <w:rPr>
          <w:rFonts w:eastAsia="Calibri" w:cs="Arial"/>
          <w:sz w:val="22"/>
          <w:szCs w:val="22"/>
        </w:rPr>
        <w:t>Date:</w:t>
      </w:r>
    </w:p>
    <w:p w14:paraId="4D7B40E6" w14:textId="77777777" w:rsidR="00501F54" w:rsidRPr="00F27043" w:rsidRDefault="00501F54" w:rsidP="00501F54">
      <w:pPr>
        <w:rPr>
          <w:rFonts w:eastAsia="Calibri" w:cs="Arial"/>
          <w:sz w:val="22"/>
          <w:szCs w:val="22"/>
        </w:rPr>
      </w:pPr>
    </w:p>
    <w:p w14:paraId="0C75894E" w14:textId="77777777" w:rsidR="00501F54" w:rsidRPr="00F27043" w:rsidRDefault="00501F54" w:rsidP="00501F54">
      <w:pPr>
        <w:rPr>
          <w:rFonts w:eastAsia="Calibri" w:cs="Arial"/>
          <w:sz w:val="22"/>
          <w:szCs w:val="22"/>
        </w:rPr>
      </w:pPr>
      <w:r w:rsidRPr="00F27043">
        <w:rPr>
          <w:rFonts w:eastAsia="Calibri" w:cs="Arial"/>
          <w:sz w:val="22"/>
          <w:szCs w:val="22"/>
        </w:rPr>
        <w:t>Name (please print):</w:t>
      </w:r>
      <w:r w:rsidRPr="00F27043">
        <w:rPr>
          <w:rFonts w:eastAsia="Calibri" w:cs="Arial"/>
          <w:sz w:val="22"/>
          <w:szCs w:val="22"/>
        </w:rPr>
        <w:tab/>
      </w:r>
      <w:r w:rsidRPr="00F27043">
        <w:rPr>
          <w:rFonts w:eastAsia="Calibri" w:cs="Arial"/>
          <w:sz w:val="22"/>
          <w:szCs w:val="22"/>
        </w:rPr>
        <w:tab/>
      </w:r>
      <w:r w:rsidRPr="00F27043">
        <w:rPr>
          <w:rFonts w:eastAsia="Calibri" w:cs="Arial"/>
          <w:sz w:val="22"/>
          <w:szCs w:val="22"/>
        </w:rPr>
        <w:tab/>
      </w:r>
      <w:r w:rsidRPr="00F27043">
        <w:rPr>
          <w:rFonts w:eastAsia="Calibri" w:cs="Arial"/>
          <w:sz w:val="22"/>
          <w:szCs w:val="22"/>
        </w:rPr>
        <w:tab/>
      </w:r>
      <w:r w:rsidRPr="00F27043">
        <w:rPr>
          <w:rFonts w:eastAsia="Calibri" w:cs="Arial"/>
          <w:sz w:val="22"/>
          <w:szCs w:val="22"/>
        </w:rPr>
        <w:tab/>
        <w:t>Title:</w:t>
      </w:r>
    </w:p>
    <w:p w14:paraId="14212F55" w14:textId="77777777" w:rsidR="00501F54" w:rsidRPr="00F27043" w:rsidRDefault="00501F54" w:rsidP="00501F54">
      <w:pPr>
        <w:rPr>
          <w:rFonts w:eastAsia="Calibri" w:cs="Arial"/>
          <w:sz w:val="22"/>
          <w:szCs w:val="22"/>
        </w:rPr>
      </w:pPr>
    </w:p>
    <w:p w14:paraId="582199FB" w14:textId="77777777" w:rsidR="00501F54" w:rsidRPr="00F27043" w:rsidRDefault="00501F54" w:rsidP="00501F54">
      <w:pPr>
        <w:rPr>
          <w:rFonts w:eastAsia="Calibri" w:cs="Arial"/>
          <w:b/>
          <w:sz w:val="22"/>
          <w:szCs w:val="22"/>
        </w:rPr>
      </w:pPr>
      <w:r w:rsidRPr="00F27043">
        <w:rPr>
          <w:rFonts w:eastAsia="Calibri" w:cs="Arial"/>
          <w:sz w:val="22"/>
          <w:szCs w:val="22"/>
        </w:rPr>
        <w:t>Number of attached sheets:</w:t>
      </w:r>
    </w:p>
    <w:p w14:paraId="1C1D24AD" w14:textId="77777777" w:rsidR="00501F54" w:rsidRPr="00F27043" w:rsidRDefault="00501F54" w:rsidP="00501F54">
      <w:pPr>
        <w:rPr>
          <w:rFonts w:eastAsia="Calibri" w:cs="Arial"/>
          <w:b/>
          <w:sz w:val="22"/>
          <w:szCs w:val="22"/>
        </w:rPr>
      </w:pPr>
    </w:p>
    <w:p w14:paraId="2514C94E" w14:textId="77777777" w:rsidR="00501F54" w:rsidRPr="00F27043" w:rsidRDefault="00501F54" w:rsidP="00501F54">
      <w:pPr>
        <w:suppressAutoHyphens/>
        <w:jc w:val="both"/>
        <w:rPr>
          <w:rFonts w:cs="Arial"/>
          <w:spacing w:val="-2"/>
          <w:sz w:val="22"/>
          <w:szCs w:val="22"/>
          <w:lang w:val="en-US" w:eastAsia="en-US"/>
        </w:rPr>
      </w:pPr>
    </w:p>
    <w:p w14:paraId="297B819D" w14:textId="77777777" w:rsidR="00501F54" w:rsidRPr="00F27043" w:rsidRDefault="00501F54" w:rsidP="00501F54">
      <w:pPr>
        <w:rPr>
          <w:rFonts w:cs="Arial"/>
          <w:spacing w:val="-2"/>
          <w:sz w:val="22"/>
          <w:szCs w:val="22"/>
          <w:lang w:val="en-US" w:eastAsia="en-US"/>
        </w:rPr>
      </w:pPr>
    </w:p>
    <w:p w14:paraId="1E7227FF" w14:textId="77777777" w:rsidR="00F27043" w:rsidRPr="00F27043" w:rsidRDefault="00F27043">
      <w:pPr>
        <w:rPr>
          <w:sz w:val="22"/>
          <w:szCs w:val="22"/>
        </w:rPr>
      </w:pPr>
    </w:p>
    <w:sectPr w:rsidR="009B51C6" w:rsidRPr="00F27043" w:rsidSect="0072108A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74" w:right="1247" w:bottom="1418" w:left="1247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3B70A5" w14:textId="77777777" w:rsidR="00501F54" w:rsidRDefault="00501F54" w:rsidP="00501F54">
      <w:r>
        <w:separator/>
      </w:r>
    </w:p>
  </w:endnote>
  <w:endnote w:type="continuationSeparator" w:id="0">
    <w:p w14:paraId="3D8715CE" w14:textId="77777777" w:rsidR="00501F54" w:rsidRDefault="00501F54" w:rsidP="00501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2E4CE" w14:textId="77777777" w:rsidR="00F27043" w:rsidRDefault="00501F5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007765" w14:textId="77777777" w:rsidR="00F27043" w:rsidRDefault="00F270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E957D" w14:textId="47CC80AB" w:rsidR="00F17A4F" w:rsidRPr="00F17A4F" w:rsidRDefault="00F27043">
    <w:pPr>
      <w:pStyle w:val="Footer"/>
      <w:rPr>
        <w:sz w:val="22"/>
        <w:szCs w:val="18"/>
      </w:rPr>
    </w:pPr>
    <w:r>
      <w:rPr>
        <w:sz w:val="22"/>
        <w:szCs w:val="18"/>
      </w:rPr>
      <w:t>September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440C3" w14:textId="77777777" w:rsidR="00F27043" w:rsidRDefault="00501F54" w:rsidP="004B217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052965" w14:textId="77777777" w:rsidR="00F27043" w:rsidRDefault="00F27043" w:rsidP="008A66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45CBEF" w14:textId="77777777" w:rsidR="00501F54" w:rsidRDefault="00501F54" w:rsidP="00501F54">
      <w:r>
        <w:separator/>
      </w:r>
    </w:p>
  </w:footnote>
  <w:footnote w:type="continuationSeparator" w:id="0">
    <w:p w14:paraId="24C0FFDE" w14:textId="77777777" w:rsidR="00501F54" w:rsidRDefault="00501F54" w:rsidP="00501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9FB7F9" w14:textId="1DE2A5E2" w:rsidR="00F27043" w:rsidRPr="00216EC2" w:rsidRDefault="00216EC2" w:rsidP="009C24D9">
    <w:pPr>
      <w:pStyle w:val="Header"/>
      <w:jc w:val="right"/>
      <w:rPr>
        <w:b/>
        <w:bCs/>
        <w:sz w:val="22"/>
        <w:szCs w:val="22"/>
      </w:rPr>
    </w:pPr>
    <w:r w:rsidRPr="00216EC2">
      <w:rPr>
        <w:b/>
        <w:bCs/>
        <w:sz w:val="22"/>
        <w:szCs w:val="22"/>
      </w:rPr>
      <w:t xml:space="preserve">APPENDIX </w:t>
    </w:r>
    <w:r w:rsidR="00501F54" w:rsidRPr="00216EC2">
      <w:rPr>
        <w:b/>
        <w:bCs/>
        <w:sz w:val="22"/>
        <w:szCs w:val="22"/>
      </w:rPr>
      <w:t>AC2a</w:t>
    </w:r>
  </w:p>
  <w:p w14:paraId="146193FE" w14:textId="77777777" w:rsidR="00F27043" w:rsidRDefault="00F270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953388"/>
    <w:multiLevelType w:val="hybridMultilevel"/>
    <w:tmpl w:val="5C4C4D1C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62040CEA"/>
    <w:multiLevelType w:val="hybridMultilevel"/>
    <w:tmpl w:val="694C0C2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4000890">
    <w:abstractNumId w:val="0"/>
  </w:num>
  <w:num w:numId="2" w16cid:durableId="1084259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F54"/>
    <w:rsid w:val="00216EC2"/>
    <w:rsid w:val="00501F54"/>
    <w:rsid w:val="006B2375"/>
    <w:rsid w:val="007237FC"/>
    <w:rsid w:val="008453F5"/>
    <w:rsid w:val="00CA3B66"/>
    <w:rsid w:val="00F17A4F"/>
    <w:rsid w:val="00F27043"/>
    <w:rsid w:val="00FB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7085C"/>
  <w15:chartTrackingRefBased/>
  <w15:docId w15:val="{BDDEC304-C910-474F-AB83-3D32F753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F5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01F54"/>
    <w:pPr>
      <w:tabs>
        <w:tab w:val="center" w:pos="4153"/>
        <w:tab w:val="right" w:pos="8306"/>
      </w:tabs>
      <w:jc w:val="both"/>
    </w:pPr>
    <w:rPr>
      <w:sz w:val="24"/>
    </w:rPr>
  </w:style>
  <w:style w:type="character" w:customStyle="1" w:styleId="HeaderChar">
    <w:name w:val="Header Char"/>
    <w:basedOn w:val="DefaultParagraphFont"/>
    <w:link w:val="Header"/>
    <w:rsid w:val="00501F54"/>
    <w:rPr>
      <w:rFonts w:ascii="Arial" w:eastAsia="Times New Roman" w:hAnsi="Arial" w:cs="Times New Roman"/>
      <w:sz w:val="24"/>
      <w:szCs w:val="20"/>
      <w:lang w:eastAsia="en-GB"/>
    </w:rPr>
  </w:style>
  <w:style w:type="character" w:styleId="PageNumber">
    <w:name w:val="page number"/>
    <w:basedOn w:val="DefaultParagraphFont"/>
    <w:rsid w:val="00501F54"/>
  </w:style>
  <w:style w:type="paragraph" w:styleId="Footer">
    <w:name w:val="footer"/>
    <w:basedOn w:val="Normal"/>
    <w:link w:val="FooterChar"/>
    <w:uiPriority w:val="99"/>
    <w:rsid w:val="00501F54"/>
    <w:pPr>
      <w:tabs>
        <w:tab w:val="center" w:pos="4153"/>
        <w:tab w:val="right" w:pos="8306"/>
      </w:tabs>
      <w:jc w:val="both"/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501F54"/>
    <w:rPr>
      <w:rFonts w:ascii="Arial" w:eastAsia="Times New Roman" w:hAnsi="Arial" w:cs="Times New Roman"/>
      <w:sz w:val="24"/>
      <w:szCs w:val="20"/>
      <w:lang w:eastAsia="en-GB"/>
    </w:rPr>
  </w:style>
  <w:style w:type="table" w:styleId="TableGrid">
    <w:name w:val="Table Grid"/>
    <w:basedOn w:val="TableNormal"/>
    <w:uiPriority w:val="39"/>
    <w:rsid w:val="00501F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mmentText">
    <w:name w:val="annotation text"/>
    <w:basedOn w:val="Normal"/>
    <w:link w:val="CommentTextChar"/>
    <w:uiPriority w:val="99"/>
    <w:rsid w:val="00501F54"/>
  </w:style>
  <w:style w:type="character" w:customStyle="1" w:styleId="CommentTextChar">
    <w:name w:val="Comment Text Char"/>
    <w:basedOn w:val="DefaultParagraphFont"/>
    <w:link w:val="CommentText"/>
    <w:uiPriority w:val="99"/>
    <w:rsid w:val="00501F54"/>
    <w:rPr>
      <w:rFonts w:ascii="Arial" w:eastAsia="Times New Roman" w:hAnsi="Arial" w:cs="Times New Roman"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rsid w:val="00501F54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501F54"/>
    <w:pPr>
      <w:ind w:left="720"/>
    </w:pPr>
    <w:rPr>
      <w:rFonts w:ascii="Arial Narrow" w:eastAsia="Calibri" w:hAnsi="Arial Narro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9B251219B0E4FA192FAB8C3136AE6" ma:contentTypeVersion="6" ma:contentTypeDescription="Create a new document." ma:contentTypeScope="" ma:versionID="9202b10c151dc28d0048feec6500d9fc">
  <xsd:schema xmlns:xsd="http://www.w3.org/2001/XMLSchema" xmlns:xs="http://www.w3.org/2001/XMLSchema" xmlns:p="http://schemas.microsoft.com/office/2006/metadata/properties" xmlns:ns2="92c24619-d6d5-42cf-b618-23d930ad9f20" xmlns:ns3="8ee9550b-f5f4-4dde-bce5-39f4ba45c2f1" targetNamespace="http://schemas.microsoft.com/office/2006/metadata/properties" ma:root="true" ma:fieldsID="29f2be30d2d57996a3d4b3045412920c" ns2:_="" ns3:_="">
    <xsd:import namespace="92c24619-d6d5-42cf-b618-23d930ad9f20"/>
    <xsd:import namespace="8ee9550b-f5f4-4dde-bce5-39f4ba45c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24619-d6d5-42cf-b618-23d930ad9f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9550b-f5f4-4dde-bce5-39f4ba45c2f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504DA5-CC25-4414-A481-545B31D74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c24619-d6d5-42cf-b618-23d930ad9f20"/>
    <ds:schemaRef ds:uri="8ee9550b-f5f4-4dde-bce5-39f4ba45c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2FDD6A-B25E-471F-A056-C0550362CF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2DC9FF-4159-4B91-8491-2F3EC8615A85}">
  <ds:schemaRefs>
    <ds:schemaRef ds:uri="8ee9550b-f5f4-4dde-bce5-39f4ba45c2f1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92c24619-d6d5-42cf-b618-23d930ad9f20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AC2a Client Proposal for Accreditation</dc:title>
  <dc:subject/>
  <dc:creator>Karen Jones</dc:creator>
  <cp:keywords/>
  <dc:description/>
  <cp:lastModifiedBy>Teleri James</cp:lastModifiedBy>
  <cp:revision>6</cp:revision>
  <dcterms:created xsi:type="dcterms:W3CDTF">2021-06-17T09:22:00Z</dcterms:created>
  <dcterms:modified xsi:type="dcterms:W3CDTF">2024-12-12T10:21:00Z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0x010100E209B251219B0E4FA192FAB8C3136AE6</vt:lpwstr>
  </property>
</Properties>
</file>