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B5D" w:rsidRDefault="006300B8" w:rsidP="00D354FC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ACADEMIC MISCONDUCT</w:t>
      </w:r>
      <w:r w:rsidR="00D354FC">
        <w:rPr>
          <w:rFonts w:ascii="Arial" w:hAnsi="Arial" w:cs="Arial"/>
          <w:sz w:val="24"/>
          <w:szCs w:val="24"/>
        </w:rPr>
        <w:t xml:space="preserve"> INVESTIGATION FORM</w:t>
      </w:r>
    </w:p>
    <w:p w:rsidR="00D0291C" w:rsidRDefault="00D0291C" w:rsidP="004B3B5D">
      <w:pPr>
        <w:rPr>
          <w:rFonts w:ascii="Arial" w:hAnsi="Arial" w:cs="Arial"/>
          <w:b/>
          <w:sz w:val="22"/>
          <w:szCs w:val="22"/>
        </w:rPr>
      </w:pPr>
    </w:p>
    <w:p w:rsidR="00D0291C" w:rsidRDefault="00D0291C" w:rsidP="004B3B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Instructions for completion of </w:t>
      </w:r>
      <w:r w:rsidR="006300B8">
        <w:rPr>
          <w:rFonts w:ascii="Arial" w:hAnsi="Arial" w:cs="Arial"/>
          <w:b/>
          <w:sz w:val="22"/>
          <w:szCs w:val="22"/>
        </w:rPr>
        <w:t>Academic Misconduct</w:t>
      </w:r>
      <w:r>
        <w:rPr>
          <w:rFonts w:ascii="Arial" w:hAnsi="Arial" w:cs="Arial"/>
          <w:b/>
          <w:sz w:val="22"/>
          <w:szCs w:val="22"/>
        </w:rPr>
        <w:t xml:space="preserve"> Investigation Form</w:t>
      </w:r>
    </w:p>
    <w:p w:rsidR="00D0291C" w:rsidRDefault="00D0291C" w:rsidP="004B3B5D">
      <w:pPr>
        <w:rPr>
          <w:rFonts w:ascii="Arial" w:hAnsi="Arial" w:cs="Arial"/>
          <w:b/>
          <w:sz w:val="22"/>
          <w:szCs w:val="22"/>
        </w:rPr>
      </w:pPr>
    </w:p>
    <w:p w:rsidR="00D0291C" w:rsidRDefault="00D0291C" w:rsidP="00B8277A">
      <w:pPr>
        <w:jc w:val="both"/>
        <w:rPr>
          <w:rFonts w:ascii="Arial" w:hAnsi="Arial" w:cs="Arial"/>
          <w:sz w:val="22"/>
          <w:szCs w:val="22"/>
        </w:rPr>
      </w:pPr>
      <w:r w:rsidRPr="00D0291C">
        <w:rPr>
          <w:rFonts w:ascii="Arial" w:hAnsi="Arial" w:cs="Arial"/>
          <w:sz w:val="22"/>
          <w:szCs w:val="22"/>
        </w:rPr>
        <w:t xml:space="preserve">In </w:t>
      </w:r>
      <w:r w:rsidRPr="00D0291C">
        <w:rPr>
          <w:rFonts w:ascii="Arial" w:hAnsi="Arial" w:cs="Arial"/>
          <w:b/>
          <w:sz w:val="22"/>
          <w:szCs w:val="22"/>
        </w:rPr>
        <w:t>all</w:t>
      </w:r>
      <w:r w:rsidRPr="00D029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cases </w:t>
      </w:r>
      <w:r w:rsidRPr="00D0291C">
        <w:rPr>
          <w:rFonts w:ascii="Arial" w:hAnsi="Arial" w:cs="Arial"/>
          <w:b/>
          <w:sz w:val="22"/>
          <w:szCs w:val="22"/>
        </w:rPr>
        <w:t>SECTION A</w:t>
      </w:r>
      <w:r>
        <w:rPr>
          <w:rFonts w:ascii="Arial" w:hAnsi="Arial" w:cs="Arial"/>
          <w:sz w:val="22"/>
          <w:szCs w:val="22"/>
        </w:rPr>
        <w:t xml:space="preserve"> must be completed</w:t>
      </w:r>
    </w:p>
    <w:p w:rsidR="00D0291C" w:rsidRDefault="00D0291C" w:rsidP="00B8277A">
      <w:pPr>
        <w:jc w:val="both"/>
        <w:rPr>
          <w:rFonts w:ascii="Arial" w:hAnsi="Arial" w:cs="Arial"/>
          <w:sz w:val="22"/>
          <w:szCs w:val="22"/>
        </w:rPr>
      </w:pPr>
    </w:p>
    <w:p w:rsidR="009C1584" w:rsidRPr="00B8277A" w:rsidRDefault="009C1584" w:rsidP="009C1584">
      <w:pPr>
        <w:jc w:val="both"/>
        <w:rPr>
          <w:rFonts w:ascii="Arial" w:hAnsi="Arial" w:cs="Arial"/>
          <w:sz w:val="22"/>
          <w:szCs w:val="22"/>
        </w:rPr>
      </w:pPr>
      <w:r w:rsidRPr="00B8277A">
        <w:rPr>
          <w:rFonts w:ascii="Arial" w:hAnsi="Arial" w:cs="Arial"/>
          <w:sz w:val="22"/>
          <w:szCs w:val="22"/>
        </w:rPr>
        <w:t xml:space="preserve">Where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Pr="00B8277A">
        <w:rPr>
          <w:rFonts w:ascii="Arial" w:hAnsi="Arial" w:cs="Arial"/>
          <w:sz w:val="22"/>
          <w:szCs w:val="22"/>
        </w:rPr>
        <w:t xml:space="preserve"> is identified other than </w:t>
      </w:r>
      <w:r>
        <w:rPr>
          <w:rFonts w:ascii="Arial" w:hAnsi="Arial" w:cs="Arial"/>
          <w:sz w:val="22"/>
          <w:szCs w:val="22"/>
        </w:rPr>
        <w:t xml:space="preserve">in </w:t>
      </w:r>
      <w:r w:rsidRPr="00B8277A">
        <w:rPr>
          <w:rFonts w:ascii="Arial" w:hAnsi="Arial" w:cs="Arial"/>
          <w:sz w:val="22"/>
          <w:szCs w:val="22"/>
        </w:rPr>
        <w:t xml:space="preserve">an examination setting, the module tutor should seek to document the evidence of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Pr="00B8277A">
        <w:rPr>
          <w:rFonts w:ascii="Arial" w:hAnsi="Arial" w:cs="Arial"/>
          <w:sz w:val="22"/>
          <w:szCs w:val="22"/>
        </w:rPr>
        <w:t xml:space="preserve"> </w:t>
      </w:r>
      <w:r w:rsidR="008F5355">
        <w:rPr>
          <w:rFonts w:ascii="Arial" w:hAnsi="Arial" w:cs="Arial"/>
          <w:sz w:val="22"/>
          <w:szCs w:val="22"/>
        </w:rPr>
        <w:t xml:space="preserve">as thoroughly as possible </w:t>
      </w:r>
      <w:r w:rsidRPr="00B8277A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collect appropriate</w:t>
      </w:r>
      <w:r w:rsidRPr="00B8277A">
        <w:rPr>
          <w:rFonts w:ascii="Arial" w:hAnsi="Arial" w:cs="Arial"/>
          <w:sz w:val="22"/>
          <w:szCs w:val="22"/>
        </w:rPr>
        <w:t xml:space="preserve"> evidence</w:t>
      </w:r>
      <w:r>
        <w:rPr>
          <w:rFonts w:ascii="Arial" w:hAnsi="Arial" w:cs="Arial"/>
          <w:sz w:val="22"/>
          <w:szCs w:val="22"/>
        </w:rPr>
        <w:t>. The module tutor must complete</w:t>
      </w:r>
      <w:r w:rsidRPr="00B8277A">
        <w:rPr>
          <w:rFonts w:ascii="Arial" w:hAnsi="Arial" w:cs="Arial"/>
          <w:b/>
          <w:sz w:val="22"/>
          <w:szCs w:val="22"/>
        </w:rPr>
        <w:t xml:space="preserve"> </w:t>
      </w:r>
      <w:r w:rsidRPr="007832AD">
        <w:rPr>
          <w:rFonts w:ascii="Arial" w:hAnsi="Arial" w:cs="Arial"/>
          <w:sz w:val="22"/>
          <w:szCs w:val="22"/>
        </w:rPr>
        <w:t>the relevant parts of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277A">
        <w:rPr>
          <w:rFonts w:ascii="Arial" w:hAnsi="Arial" w:cs="Arial"/>
          <w:b/>
          <w:sz w:val="22"/>
          <w:szCs w:val="22"/>
        </w:rPr>
        <w:t xml:space="preserve">SECTION </w:t>
      </w:r>
      <w:r>
        <w:rPr>
          <w:rFonts w:ascii="Arial" w:hAnsi="Arial" w:cs="Arial"/>
          <w:b/>
          <w:sz w:val="22"/>
          <w:szCs w:val="22"/>
        </w:rPr>
        <w:t>B</w:t>
      </w:r>
      <w:r w:rsidRPr="00B827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submit the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Investigation Form to the relevant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Co-ordinator.</w:t>
      </w:r>
    </w:p>
    <w:p w:rsidR="009C1584" w:rsidRDefault="009C1584" w:rsidP="00B8277A">
      <w:pPr>
        <w:jc w:val="both"/>
        <w:rPr>
          <w:rFonts w:ascii="Arial" w:hAnsi="Arial" w:cs="Arial"/>
          <w:sz w:val="22"/>
          <w:szCs w:val="22"/>
        </w:rPr>
      </w:pPr>
    </w:p>
    <w:p w:rsidR="00D0291C" w:rsidRDefault="00D0291C" w:rsidP="00B827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is identified in an examination setting, </w:t>
      </w:r>
      <w:r w:rsidR="00B8277A">
        <w:rPr>
          <w:rFonts w:ascii="Arial" w:hAnsi="Arial" w:cs="Arial"/>
          <w:sz w:val="22"/>
          <w:szCs w:val="22"/>
        </w:rPr>
        <w:t xml:space="preserve">the invigilator should inform the student (preferably in the presence of a witness) that the circumstances will be reported and where appropriate the invigilator shall confiscate and retain evidence relating to the allegation. The invigilator must complete </w:t>
      </w:r>
      <w:r w:rsidR="00317A88">
        <w:rPr>
          <w:rFonts w:ascii="Arial" w:hAnsi="Arial" w:cs="Arial"/>
          <w:sz w:val="22"/>
          <w:szCs w:val="22"/>
        </w:rPr>
        <w:t xml:space="preserve">the relevant parts of </w:t>
      </w:r>
      <w:r>
        <w:rPr>
          <w:rFonts w:ascii="Arial" w:hAnsi="Arial" w:cs="Arial"/>
          <w:b/>
          <w:sz w:val="22"/>
          <w:szCs w:val="22"/>
        </w:rPr>
        <w:t xml:space="preserve">SECTION </w:t>
      </w:r>
      <w:r w:rsidR="009C1584">
        <w:rPr>
          <w:rFonts w:ascii="Arial" w:hAnsi="Arial" w:cs="Arial"/>
          <w:b/>
          <w:sz w:val="22"/>
          <w:szCs w:val="22"/>
        </w:rPr>
        <w:t>C</w:t>
      </w:r>
      <w:r w:rsidR="009C15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B8277A">
        <w:rPr>
          <w:rFonts w:ascii="Arial" w:hAnsi="Arial" w:cs="Arial"/>
          <w:sz w:val="22"/>
          <w:szCs w:val="22"/>
        </w:rPr>
        <w:t xml:space="preserve">submit the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="00B8277A">
        <w:rPr>
          <w:rFonts w:ascii="Arial" w:hAnsi="Arial" w:cs="Arial"/>
          <w:sz w:val="22"/>
          <w:szCs w:val="22"/>
        </w:rPr>
        <w:t xml:space="preserve"> Investigation </w:t>
      </w:r>
      <w:r w:rsidR="00317A88">
        <w:rPr>
          <w:rFonts w:ascii="Arial" w:hAnsi="Arial" w:cs="Arial"/>
          <w:sz w:val="22"/>
          <w:szCs w:val="22"/>
        </w:rPr>
        <w:t xml:space="preserve">Form </w:t>
      </w:r>
      <w:r w:rsidR="00B8277A">
        <w:rPr>
          <w:rFonts w:ascii="Arial" w:hAnsi="Arial" w:cs="Arial"/>
          <w:sz w:val="22"/>
          <w:szCs w:val="22"/>
        </w:rPr>
        <w:t xml:space="preserve">to the </w:t>
      </w:r>
      <w:r w:rsidR="00317A88">
        <w:rPr>
          <w:rFonts w:ascii="Arial" w:hAnsi="Arial" w:cs="Arial"/>
          <w:sz w:val="22"/>
          <w:szCs w:val="22"/>
        </w:rPr>
        <w:t xml:space="preserve">relevant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="00317A88">
        <w:rPr>
          <w:rFonts w:ascii="Arial" w:hAnsi="Arial" w:cs="Arial"/>
          <w:sz w:val="22"/>
          <w:szCs w:val="22"/>
        </w:rPr>
        <w:t xml:space="preserve"> Co-ordinator</w:t>
      </w:r>
      <w:r w:rsidR="00B8277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31D9" w:rsidRDefault="00CC31D9" w:rsidP="004B3B5D">
      <w:pPr>
        <w:rPr>
          <w:rFonts w:ascii="Arial" w:hAnsi="Arial" w:cs="Arial"/>
          <w:b/>
          <w:sz w:val="22"/>
          <w:szCs w:val="22"/>
        </w:rPr>
      </w:pPr>
    </w:p>
    <w:p w:rsidR="00D0291C" w:rsidRDefault="00D0291C" w:rsidP="004B3B5D">
      <w:pPr>
        <w:rPr>
          <w:rFonts w:ascii="Arial" w:hAnsi="Arial" w:cs="Arial"/>
          <w:b/>
          <w:sz w:val="22"/>
          <w:szCs w:val="22"/>
        </w:rPr>
      </w:pPr>
      <w:r w:rsidRPr="00D0291C">
        <w:rPr>
          <w:rFonts w:ascii="Arial" w:hAnsi="Arial" w:cs="Arial"/>
          <w:b/>
          <w:sz w:val="22"/>
          <w:szCs w:val="22"/>
        </w:rPr>
        <w:t xml:space="preserve">SECTION A: </w:t>
      </w:r>
      <w:r>
        <w:rPr>
          <w:rFonts w:ascii="Arial" w:hAnsi="Arial" w:cs="Arial"/>
          <w:b/>
          <w:sz w:val="22"/>
          <w:szCs w:val="22"/>
        </w:rPr>
        <w:t>STUDENT AND MODULE DETAILS</w:t>
      </w:r>
    </w:p>
    <w:p w:rsidR="00D0291C" w:rsidRPr="00D0291C" w:rsidRDefault="00D0291C" w:rsidP="004B3B5D">
      <w:pPr>
        <w:rPr>
          <w:rFonts w:ascii="Arial" w:hAnsi="Arial"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2867"/>
        <w:gridCol w:w="1843"/>
        <w:gridCol w:w="2130"/>
      </w:tblGrid>
      <w:tr w:rsidR="00D354FC" w:rsidRPr="006E1992">
        <w:trPr>
          <w:trHeight w:val="454"/>
        </w:trPr>
        <w:tc>
          <w:tcPr>
            <w:tcW w:w="2628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Student Name</w:t>
            </w: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867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>Student No:</w:t>
            </w:r>
          </w:p>
        </w:tc>
        <w:tc>
          <w:tcPr>
            <w:tcW w:w="2130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54FC" w:rsidRPr="006E1992">
        <w:trPr>
          <w:trHeight w:val="454"/>
        </w:trPr>
        <w:tc>
          <w:tcPr>
            <w:tcW w:w="2628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Programme of Study: </w:t>
            </w:r>
          </w:p>
        </w:tc>
        <w:tc>
          <w:tcPr>
            <w:tcW w:w="2867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Campus</w:t>
            </w:r>
            <w:r w:rsidR="00DD024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30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354FC" w:rsidRPr="006E1992">
        <w:trPr>
          <w:trHeight w:val="454"/>
        </w:trPr>
        <w:tc>
          <w:tcPr>
            <w:tcW w:w="2628" w:type="dxa"/>
            <w:vAlign w:val="center"/>
          </w:tcPr>
          <w:p w:rsidR="00D354FC" w:rsidRPr="006E1992" w:rsidRDefault="000D5A76" w:rsidP="000D5A76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Institute</w:t>
            </w:r>
            <w:r w:rsidR="00D0291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Academic Discipline</w:t>
            </w:r>
            <w:r w:rsidR="00D0291C">
              <w:rPr>
                <w:rFonts w:ascii="Arial" w:hAnsi="Arial" w:cs="Arial"/>
                <w:b/>
                <w:bCs/>
                <w:sz w:val="22"/>
                <w:szCs w:val="22"/>
              </w:rPr>
              <w:t>/Centre</w:t>
            </w:r>
            <w:r w:rsidR="00D354FC" w:rsidRPr="006E19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867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1992">
              <w:rPr>
                <w:rFonts w:ascii="Arial" w:hAnsi="Arial" w:cs="Arial"/>
                <w:b/>
                <w:bCs/>
                <w:sz w:val="22"/>
                <w:szCs w:val="22"/>
              </w:rPr>
              <w:t>Level of study</w:t>
            </w:r>
            <w:r w:rsidR="00DD024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30" w:type="dxa"/>
            <w:vAlign w:val="center"/>
          </w:tcPr>
          <w:p w:rsidR="00D354FC" w:rsidRPr="006E1992" w:rsidRDefault="00D354FC" w:rsidP="00CE1FD4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D354FC" w:rsidRPr="00D354FC" w:rsidRDefault="00D354FC" w:rsidP="004B3B5D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867"/>
        <w:gridCol w:w="1843"/>
        <w:gridCol w:w="2155"/>
      </w:tblGrid>
      <w:tr w:rsidR="00D354FC" w:rsidRPr="00D354FC" w:rsidTr="00EB285C">
        <w:trPr>
          <w:trHeight w:val="470"/>
        </w:trPr>
        <w:tc>
          <w:tcPr>
            <w:tcW w:w="2628" w:type="dxa"/>
            <w:vAlign w:val="center"/>
          </w:tcPr>
          <w:p w:rsidR="00D354FC" w:rsidRPr="00D354FC" w:rsidRDefault="00D354F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bCs/>
                <w:sz w:val="22"/>
                <w:szCs w:val="22"/>
              </w:rPr>
              <w:t>Module Code:</w:t>
            </w:r>
          </w:p>
        </w:tc>
        <w:tc>
          <w:tcPr>
            <w:tcW w:w="2867" w:type="dxa"/>
            <w:vAlign w:val="center"/>
          </w:tcPr>
          <w:p w:rsidR="00D354FC" w:rsidRPr="00D354FC" w:rsidRDefault="00D354F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354FC" w:rsidRPr="00D354FC" w:rsidRDefault="00D0291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Module </w:t>
            </w:r>
            <w:r w:rsidR="00D354FC" w:rsidRPr="00D354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Credit </w:t>
            </w:r>
            <w:r w:rsidR="00D354FC">
              <w:rPr>
                <w:rFonts w:ascii="Arial" w:hAnsi="Arial" w:cs="Arial"/>
                <w:b/>
                <w:bCs/>
                <w:sz w:val="22"/>
                <w:szCs w:val="22"/>
              </w:rPr>
              <w:t>Value</w:t>
            </w:r>
            <w:r w:rsidR="00D354FC" w:rsidRPr="00D354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155" w:type="dxa"/>
            <w:vAlign w:val="center"/>
          </w:tcPr>
          <w:p w:rsidR="00D354FC" w:rsidRPr="00D354FC" w:rsidRDefault="00D354FC" w:rsidP="00D354F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51DC0" w:rsidRPr="00D354FC" w:rsidTr="00EB285C">
        <w:tc>
          <w:tcPr>
            <w:tcW w:w="2628" w:type="dxa"/>
            <w:vAlign w:val="center"/>
          </w:tcPr>
          <w:p w:rsidR="00751DC0" w:rsidRPr="00D354FC" w:rsidRDefault="00751DC0" w:rsidP="004B3B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>Module Title:</w:t>
            </w:r>
          </w:p>
        </w:tc>
        <w:tc>
          <w:tcPr>
            <w:tcW w:w="6865" w:type="dxa"/>
            <w:gridSpan w:val="3"/>
            <w:vAlign w:val="center"/>
          </w:tcPr>
          <w:p w:rsidR="00751DC0" w:rsidRPr="00D354FC" w:rsidRDefault="00751DC0" w:rsidP="004B3B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1DC0" w:rsidRPr="00D354FC" w:rsidRDefault="00751DC0" w:rsidP="004B3B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354FC" w:rsidRPr="00D0291C" w:rsidRDefault="00D354FC">
      <w:pPr>
        <w:rPr>
          <w:b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822"/>
      </w:tblGrid>
      <w:tr w:rsidR="001F31E5" w:rsidRPr="00B35C5E" w:rsidTr="00EB285C">
        <w:tc>
          <w:tcPr>
            <w:tcW w:w="9493" w:type="dxa"/>
            <w:gridSpan w:val="2"/>
            <w:shd w:val="clear" w:color="auto" w:fill="auto"/>
          </w:tcPr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ALLEGATION OF </w:t>
            </w:r>
            <w:r w:rsidR="007D723A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 OTHER THAN IN EXAMINATIONS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– Complete </w:t>
            </w: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and submit the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Investigation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orm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sz w:val="22"/>
                <w:szCs w:val="22"/>
              </w:rPr>
              <w:t xml:space="preserve"> Co-ordinator who may then submit the completed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form 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Pr="00B35C5E">
              <w:rPr>
                <w:rFonts w:ascii="Arial" w:hAnsi="Arial" w:cs="Arial"/>
                <w:sz w:val="22"/>
                <w:szCs w:val="22"/>
              </w:rPr>
              <w:t>Office</w:t>
            </w:r>
            <w:r>
              <w:rPr>
                <w:rFonts w:ascii="Arial" w:hAnsi="Arial" w:cs="Arial"/>
                <w:sz w:val="22"/>
                <w:szCs w:val="22"/>
              </w:rPr>
              <w:t xml:space="preserve"> if the evidence is deemed sufficient</w:t>
            </w:r>
            <w:r w:rsidRPr="00B35C5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C1584" w:rsidRDefault="009C1584" w:rsidP="00B35C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31E5" w:rsidRPr="00B35C5E" w:rsidRDefault="001F31E5" w:rsidP="007D723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ALLEGATION OF </w:t>
            </w:r>
            <w:r w:rsidR="007D723A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 IN EXAMINATIONS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– Complete </w:t>
            </w:r>
            <w:r w:rsidRPr="00B35C5E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9C158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9C1584" w:rsidRPr="00B35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and submit the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Investigation </w:t>
            </w:r>
            <w:r w:rsidR="00317A88">
              <w:rPr>
                <w:rFonts w:ascii="Arial" w:hAnsi="Arial" w:cs="Arial"/>
                <w:sz w:val="22"/>
                <w:szCs w:val="22"/>
              </w:rPr>
              <w:t>F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orm to the </w:t>
            </w:r>
            <w:r w:rsidR="00317A88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  <w:r w:rsidR="00317A88">
              <w:rPr>
                <w:rFonts w:ascii="Arial" w:hAnsi="Arial" w:cs="Arial"/>
                <w:sz w:val="22"/>
                <w:szCs w:val="22"/>
              </w:rPr>
              <w:t xml:space="preserve"> Co-ordinator who may th</w:t>
            </w:r>
            <w:r w:rsidR="007832AD">
              <w:rPr>
                <w:rFonts w:ascii="Arial" w:hAnsi="Arial" w:cs="Arial"/>
                <w:sz w:val="22"/>
                <w:szCs w:val="22"/>
              </w:rPr>
              <w:t>e</w:t>
            </w:r>
            <w:r w:rsidR="00317A88">
              <w:rPr>
                <w:rFonts w:ascii="Arial" w:hAnsi="Arial" w:cs="Arial"/>
                <w:sz w:val="22"/>
                <w:szCs w:val="22"/>
              </w:rPr>
              <w:t xml:space="preserve">n submit the completed form to the </w:t>
            </w:r>
            <w:r w:rsidR="00E56A95"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Pr="00B35C5E">
              <w:rPr>
                <w:rFonts w:ascii="Arial" w:hAnsi="Arial" w:cs="Arial"/>
                <w:sz w:val="22"/>
                <w:szCs w:val="22"/>
              </w:rPr>
              <w:t>Office</w:t>
            </w:r>
            <w:r w:rsidR="007832AD">
              <w:rPr>
                <w:rFonts w:ascii="Arial" w:hAnsi="Arial" w:cs="Arial"/>
                <w:sz w:val="22"/>
                <w:szCs w:val="22"/>
              </w:rPr>
              <w:t xml:space="preserve"> if the evidence is deemed sufficient</w:t>
            </w:r>
            <w:r w:rsidRPr="00B35C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F31E5" w:rsidRPr="00B35C5E" w:rsidTr="00EB285C">
        <w:tc>
          <w:tcPr>
            <w:tcW w:w="4671" w:type="dxa"/>
            <w:shd w:val="clear" w:color="auto" w:fill="auto"/>
          </w:tcPr>
          <w:p w:rsidR="009C1584" w:rsidRPr="000A2392" w:rsidRDefault="009C1584" w:rsidP="009C15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2392">
              <w:rPr>
                <w:rFonts w:ascii="Arial" w:hAnsi="Arial" w:cs="Arial"/>
                <w:b/>
                <w:sz w:val="22"/>
                <w:szCs w:val="22"/>
              </w:rPr>
              <w:t>(for email)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>Email: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7" w:history="1">
              <w:r w:rsidRPr="001532C0">
                <w:rPr>
                  <w:rStyle w:val="Hyperlink"/>
                  <w:rFonts w:ascii="Arial" w:hAnsi="Arial" w:cs="Arial"/>
                  <w:sz w:val="22"/>
                  <w:szCs w:val="22"/>
                </w:rPr>
                <w:t>aocases@uwtsd.ac.uk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35C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C1584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 xml:space="preserve">Subject: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</w:p>
          <w:p w:rsidR="001F31E5" w:rsidRPr="00B35C5E" w:rsidRDefault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2392" w:rsidDel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2" w:type="dxa"/>
            <w:shd w:val="clear" w:color="auto" w:fill="auto"/>
          </w:tcPr>
          <w:p w:rsidR="009C1584" w:rsidRPr="000A2392" w:rsidRDefault="009C1584" w:rsidP="009C15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2392" w:rsidDel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A2392">
              <w:rPr>
                <w:rFonts w:ascii="Arial" w:hAnsi="Arial" w:cs="Arial"/>
                <w:b/>
                <w:sz w:val="22"/>
                <w:szCs w:val="22"/>
              </w:rPr>
              <w:t>(for post)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1584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Academic </w:t>
            </w:r>
            <w:r w:rsidRPr="00B35C5E">
              <w:rPr>
                <w:rFonts w:ascii="Arial" w:hAnsi="Arial" w:cs="Arial"/>
                <w:sz w:val="22"/>
                <w:szCs w:val="22"/>
              </w:rPr>
              <w:t>Office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 xml:space="preserve">(Ref: </w:t>
            </w:r>
            <w:r w:rsidR="006300B8">
              <w:rPr>
                <w:rFonts w:ascii="Arial" w:hAnsi="Arial" w:cs="Arial"/>
                <w:sz w:val="22"/>
                <w:szCs w:val="22"/>
              </w:rPr>
              <w:t>Academic Misconduct</w:t>
            </w:r>
            <w:r w:rsidRPr="00B35C5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>University of Wales Trinity Saint David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>College Road</w:t>
            </w:r>
          </w:p>
          <w:p w:rsidR="009C1584" w:rsidRPr="00B35C5E" w:rsidRDefault="009C1584" w:rsidP="009C15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>Carmarthen</w:t>
            </w:r>
          </w:p>
          <w:p w:rsidR="009C1584" w:rsidRPr="00B35C5E" w:rsidRDefault="009C1584" w:rsidP="007832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C5E">
              <w:rPr>
                <w:rFonts w:ascii="Arial" w:hAnsi="Arial" w:cs="Arial"/>
                <w:sz w:val="22"/>
                <w:szCs w:val="22"/>
              </w:rPr>
              <w:t>SA31 3EP</w:t>
            </w:r>
          </w:p>
        </w:tc>
      </w:tr>
    </w:tbl>
    <w:p w:rsidR="00D745C5" w:rsidRDefault="00D745C5" w:rsidP="00D0291C">
      <w:pPr>
        <w:jc w:val="both"/>
        <w:rPr>
          <w:rFonts w:ascii="Arial" w:hAnsi="Arial" w:cs="Arial"/>
          <w:b/>
          <w:sz w:val="22"/>
          <w:szCs w:val="22"/>
        </w:rPr>
      </w:pPr>
    </w:p>
    <w:p w:rsidR="00077026" w:rsidRDefault="00D745C5" w:rsidP="00D0291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357C5" w:rsidRPr="00135241" w:rsidRDefault="00B357C5">
      <w:pPr>
        <w:rPr>
          <w:rFonts w:ascii="Arial" w:hAnsi="Arial" w:cs="Arial"/>
          <w:b/>
          <w:sz w:val="22"/>
          <w:szCs w:val="16"/>
        </w:rPr>
      </w:pPr>
    </w:p>
    <w:p w:rsidR="00C06ADE" w:rsidRDefault="00D029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</w:t>
      </w:r>
      <w:r w:rsidR="009C1584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:</w:t>
      </w:r>
      <w:r w:rsidR="008148C4">
        <w:rPr>
          <w:rFonts w:ascii="Arial" w:hAnsi="Arial" w:cs="Arial"/>
          <w:b/>
          <w:sz w:val="22"/>
          <w:szCs w:val="22"/>
        </w:rPr>
        <w:t xml:space="preserve"> ALLEGATION OF </w:t>
      </w:r>
      <w:r w:rsidR="007D723A">
        <w:rPr>
          <w:rFonts w:ascii="Arial" w:hAnsi="Arial" w:cs="Arial"/>
          <w:b/>
          <w:sz w:val="22"/>
          <w:szCs w:val="22"/>
        </w:rPr>
        <w:t>ACADEMIC MISCONDUCT</w:t>
      </w:r>
      <w:r w:rsidR="008148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OTHER THAN </w:t>
      </w:r>
      <w:r w:rsidR="008148C4">
        <w:rPr>
          <w:rFonts w:ascii="Arial" w:hAnsi="Arial" w:cs="Arial"/>
          <w:b/>
          <w:sz w:val="22"/>
          <w:szCs w:val="22"/>
        </w:rPr>
        <w:t xml:space="preserve">IN </w:t>
      </w:r>
      <w:r>
        <w:rPr>
          <w:rFonts w:ascii="Arial" w:hAnsi="Arial" w:cs="Arial"/>
          <w:b/>
          <w:sz w:val="22"/>
          <w:szCs w:val="22"/>
        </w:rPr>
        <w:t>EXAMINATIONS</w:t>
      </w:r>
    </w:p>
    <w:p w:rsidR="00D0291C" w:rsidRPr="00D0291C" w:rsidRDefault="00D0291C">
      <w:pPr>
        <w:rPr>
          <w:rFonts w:ascii="Arial" w:hAnsi="Arial" w:cs="Arial"/>
          <w:b/>
          <w:sz w:val="22"/>
          <w:szCs w:val="22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551"/>
        <w:gridCol w:w="3753"/>
      </w:tblGrid>
      <w:tr w:rsidR="00024BC3" w:rsidRPr="00D354FC">
        <w:trPr>
          <w:cantSplit/>
          <w:trHeight w:val="552"/>
        </w:trPr>
        <w:tc>
          <w:tcPr>
            <w:tcW w:w="3227" w:type="dxa"/>
            <w:vAlign w:val="center"/>
          </w:tcPr>
          <w:p w:rsidR="00024BC3" w:rsidRDefault="00024BC3" w:rsidP="00024B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Assessment Component:</w:t>
            </w:r>
          </w:p>
        </w:tc>
        <w:tc>
          <w:tcPr>
            <w:tcW w:w="6304" w:type="dxa"/>
            <w:gridSpan w:val="2"/>
            <w:vAlign w:val="center"/>
          </w:tcPr>
          <w:p w:rsidR="00024BC3" w:rsidRPr="00D354FC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0AEC" w:rsidRPr="00D354FC" w:rsidTr="000C0AEC">
        <w:trPr>
          <w:cantSplit/>
          <w:trHeight w:val="552"/>
        </w:trPr>
        <w:tc>
          <w:tcPr>
            <w:tcW w:w="3227" w:type="dxa"/>
            <w:vAlign w:val="center"/>
          </w:tcPr>
          <w:p w:rsidR="000C0AEC" w:rsidRDefault="000C0AEC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Assessment Weighting:</w:t>
            </w:r>
          </w:p>
        </w:tc>
        <w:tc>
          <w:tcPr>
            <w:tcW w:w="2551" w:type="dxa"/>
            <w:vAlign w:val="center"/>
          </w:tcPr>
          <w:p w:rsidR="000C0AEC" w:rsidRPr="00D354FC" w:rsidRDefault="000C0AEC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3" w:type="dxa"/>
            <w:vAlign w:val="center"/>
          </w:tcPr>
          <w:p w:rsidR="000C0AEC" w:rsidRPr="00D354FC" w:rsidRDefault="000C0AEC" w:rsidP="000C0A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sit  /  Re-sit</w:t>
            </w:r>
          </w:p>
        </w:tc>
      </w:tr>
      <w:tr w:rsidR="00024BC3" w:rsidRPr="00D354FC">
        <w:trPr>
          <w:cantSplit/>
        </w:trPr>
        <w:tc>
          <w:tcPr>
            <w:tcW w:w="9531" w:type="dxa"/>
            <w:gridSpan w:val="3"/>
          </w:tcPr>
          <w:p w:rsidR="00024BC3" w:rsidRPr="00A20E5D" w:rsidRDefault="00024BC3" w:rsidP="006A49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24BC3" w:rsidRDefault="008F5355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 w:rsidR="00024BC3">
              <w:rPr>
                <w:rFonts w:ascii="Arial" w:hAnsi="Arial" w:cs="Arial"/>
                <w:b/>
                <w:sz w:val="22"/>
                <w:szCs w:val="22"/>
              </w:rPr>
              <w:t xml:space="preserve">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DD024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24BC3" w:rsidRPr="00D354FC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Pr="00D354FC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Default="00024BC3" w:rsidP="00024BC3">
            <w:pPr>
              <w:tabs>
                <w:tab w:val="left" w:pos="250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6ADE" w:rsidRPr="00D354FC" w:rsidRDefault="00E47401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401">
              <w:rPr>
                <w:rFonts w:ascii="Arial" w:hAnsi="Arial" w:cs="Arial"/>
                <w:color w:val="7F7F7F"/>
                <w:sz w:val="18"/>
                <w:szCs w:val="18"/>
              </w:rPr>
              <w:t xml:space="preserve">(this box 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will expand as you type)</w:t>
            </w:r>
          </w:p>
        </w:tc>
      </w:tr>
      <w:tr w:rsidR="00094747" w:rsidRPr="00D354FC">
        <w:trPr>
          <w:cantSplit/>
        </w:trPr>
        <w:tc>
          <w:tcPr>
            <w:tcW w:w="9531" w:type="dxa"/>
            <w:gridSpan w:val="3"/>
          </w:tcPr>
          <w:p w:rsidR="00094747" w:rsidRPr="00D354FC" w:rsidRDefault="00094747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 xml:space="preserve">Evidence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Pr="00D354F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094747" w:rsidRDefault="00DD0242" w:rsidP="006A49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="00094747" w:rsidRPr="00024BC3">
              <w:rPr>
                <w:rFonts w:ascii="Arial" w:hAnsi="Arial" w:cs="Arial"/>
                <w:sz w:val="22"/>
                <w:szCs w:val="22"/>
              </w:rPr>
              <w:t>lease reference or attach any material viewed as relevant)</w:t>
            </w:r>
          </w:p>
          <w:p w:rsidR="00094747" w:rsidRDefault="00094747" w:rsidP="006A499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4747" w:rsidRDefault="00094747" w:rsidP="006A4995">
            <w:pPr>
              <w:rPr>
                <w:rFonts w:ascii="Arial" w:hAnsi="Arial" w:cs="Arial"/>
                <w:sz w:val="22"/>
                <w:szCs w:val="22"/>
              </w:rPr>
            </w:pPr>
          </w:p>
          <w:p w:rsidR="00DD47E8" w:rsidRPr="00024BC3" w:rsidRDefault="00DD47E8" w:rsidP="006A4995">
            <w:pPr>
              <w:rPr>
                <w:rFonts w:ascii="Arial" w:hAnsi="Arial" w:cs="Arial"/>
                <w:sz w:val="22"/>
                <w:szCs w:val="22"/>
              </w:rPr>
            </w:pPr>
          </w:p>
          <w:p w:rsidR="00094747" w:rsidRPr="00A20E5D" w:rsidRDefault="00E47401" w:rsidP="006A499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401">
              <w:rPr>
                <w:rFonts w:ascii="Arial" w:hAnsi="Arial" w:cs="Arial"/>
                <w:color w:val="7F7F7F"/>
                <w:sz w:val="18"/>
                <w:szCs w:val="18"/>
              </w:rPr>
              <w:t xml:space="preserve">(this box 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will expand as you type)</w:t>
            </w:r>
          </w:p>
        </w:tc>
      </w:tr>
      <w:tr w:rsidR="007832AD" w:rsidRPr="00D354FC" w:rsidTr="008F5355">
        <w:trPr>
          <w:cantSplit/>
        </w:trPr>
        <w:tc>
          <w:tcPr>
            <w:tcW w:w="9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AD" w:rsidRDefault="007832AD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Module Tutor Name:</w:t>
            </w:r>
          </w:p>
          <w:p w:rsidR="007832AD" w:rsidRDefault="007832AD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32AD" w:rsidRPr="00D354FC" w:rsidRDefault="007832AD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Module Tutor Signature:</w:t>
            </w:r>
          </w:p>
          <w:p w:rsidR="007832AD" w:rsidRPr="00D354FC" w:rsidRDefault="007832AD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32AD" w:rsidRPr="00D354FC" w:rsidRDefault="007832AD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B8277A" w:rsidRPr="00D354FC">
        <w:trPr>
          <w:cantSplit/>
        </w:trPr>
        <w:tc>
          <w:tcPr>
            <w:tcW w:w="9531" w:type="dxa"/>
            <w:gridSpan w:val="3"/>
          </w:tcPr>
          <w:p w:rsidR="00B8277A" w:rsidRDefault="0024015B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Allegation </w:t>
            </w:r>
            <w:r w:rsidR="00317A88">
              <w:rPr>
                <w:rFonts w:ascii="Arial" w:hAnsi="Arial" w:cs="Arial"/>
                <w:b/>
                <w:sz w:val="22"/>
                <w:szCs w:val="22"/>
              </w:rPr>
              <w:t xml:space="preserve">investigated </w:t>
            </w:r>
            <w:r w:rsidR="00B8277A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317A88">
              <w:rPr>
                <w:rFonts w:ascii="Arial" w:hAnsi="Arial" w:cs="Arial"/>
                <w:b/>
                <w:sz w:val="22"/>
                <w:szCs w:val="22"/>
              </w:rPr>
              <w:t xml:space="preserve"> Co-ordinator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317A88">
              <w:rPr>
                <w:rFonts w:ascii="Arial" w:hAnsi="Arial" w:cs="Arial"/>
                <w:b/>
                <w:sz w:val="22"/>
                <w:szCs w:val="22"/>
              </w:rPr>
              <w:t xml:space="preserve"> Co-ordinator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015B" w:rsidRDefault="0024015B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317A88">
              <w:rPr>
                <w:rFonts w:ascii="Arial" w:hAnsi="Arial" w:cs="Arial"/>
                <w:b/>
                <w:sz w:val="22"/>
                <w:szCs w:val="22"/>
              </w:rPr>
              <w:t xml:space="preserve"> Co-ordinator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DE12F5" w:rsidRDefault="00DE12F5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12F5" w:rsidRPr="00D354FC" w:rsidRDefault="00DE12F5" w:rsidP="00240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B8277A" w:rsidRPr="00D354FC" w:rsidRDefault="00B8277A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4BC3" w:rsidRPr="00D354FC">
        <w:trPr>
          <w:cantSplit/>
        </w:trPr>
        <w:tc>
          <w:tcPr>
            <w:tcW w:w="9531" w:type="dxa"/>
            <w:gridSpan w:val="3"/>
          </w:tcPr>
          <w:p w:rsidR="00024BC3" w:rsidRPr="009A70CB" w:rsidRDefault="009A70CB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Extent</w:t>
            </w:r>
            <w:r w:rsidR="00024BC3">
              <w:rPr>
                <w:rFonts w:ascii="Arial" w:hAnsi="Arial" w:cs="Arial"/>
                <w:b/>
                <w:sz w:val="22"/>
                <w:szCs w:val="22"/>
              </w:rPr>
              <w:t xml:space="preserve">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024BC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24BC3">
              <w:rPr>
                <w:rFonts w:ascii="Arial" w:hAnsi="Arial" w:cs="Arial"/>
                <w:sz w:val="22"/>
                <w:szCs w:val="22"/>
              </w:rPr>
              <w:t>(tick as appropriate)</w:t>
            </w: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4BC3" w:rsidRPr="003D0D25" w:rsidRDefault="00EA27F0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509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E57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24BC3" w:rsidRPr="003D0D25">
              <w:rPr>
                <w:rFonts w:ascii="Arial" w:hAnsi="Arial" w:cs="Arial"/>
                <w:b/>
                <w:sz w:val="22"/>
                <w:szCs w:val="22"/>
              </w:rPr>
              <w:t>Minimal</w:t>
            </w:r>
          </w:p>
          <w:p w:rsidR="00024BC3" w:rsidRPr="003D0D25" w:rsidRDefault="00EA27F0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01527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24BC3" w:rsidRPr="003D0D2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24BC3" w:rsidRPr="003D0D25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  <w:p w:rsidR="00D0291C" w:rsidRDefault="00EA27F0" w:rsidP="006A4995">
            <w:pPr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3164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24BC3" w:rsidRPr="003D0D2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24BC3" w:rsidRPr="003D0D25">
              <w:rPr>
                <w:rFonts w:ascii="Arial" w:hAnsi="Arial" w:cs="Arial"/>
                <w:b/>
                <w:sz w:val="22"/>
                <w:szCs w:val="22"/>
              </w:rPr>
              <w:t>Moderate</w:t>
            </w:r>
          </w:p>
          <w:p w:rsidR="00024BC3" w:rsidRPr="003D0D25" w:rsidRDefault="00EA27F0" w:rsidP="006A4995">
            <w:pPr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32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24BC3" w:rsidRPr="003D0D2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024BC3" w:rsidRPr="003D0D25">
              <w:rPr>
                <w:rFonts w:ascii="Arial" w:hAnsi="Arial" w:cs="Arial"/>
                <w:b/>
                <w:sz w:val="22"/>
                <w:szCs w:val="22"/>
              </w:rPr>
              <w:t>Serious</w:t>
            </w:r>
          </w:p>
          <w:p w:rsidR="00D0291C" w:rsidRDefault="00EA27F0" w:rsidP="006A4995">
            <w:pPr>
              <w:rPr>
                <w:rFonts w:ascii="Arial" w:hAnsi="Arial" w:cs="Arial"/>
                <w:i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0049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3D0D25" w:rsidRPr="003D0D2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D0D25" w:rsidRPr="003D0D25">
              <w:rPr>
                <w:rFonts w:ascii="Arial" w:hAnsi="Arial" w:cs="Arial"/>
                <w:b/>
                <w:sz w:val="22"/>
                <w:szCs w:val="22"/>
              </w:rPr>
              <w:t>Severe</w:t>
            </w:r>
          </w:p>
          <w:p w:rsidR="00024BC3" w:rsidRDefault="00024BC3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CB" w:rsidRPr="00D354FC" w:rsidRDefault="00DD0242" w:rsidP="006A499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9A70CB" w:rsidRPr="009A70CB">
              <w:rPr>
                <w:rFonts w:ascii="Arial" w:hAnsi="Arial" w:cs="Arial"/>
                <w:i/>
                <w:sz w:val="20"/>
                <w:szCs w:val="20"/>
              </w:rPr>
              <w:t xml:space="preserve">ee notes for further guidance on determining the extent of alleged </w:t>
            </w:r>
            <w:r w:rsidR="006300B8">
              <w:rPr>
                <w:rFonts w:ascii="Arial" w:hAnsi="Arial" w:cs="Arial"/>
                <w:i/>
                <w:sz w:val="20"/>
                <w:szCs w:val="20"/>
              </w:rPr>
              <w:t>academic misconduct</w:t>
            </w:r>
            <w:r w:rsidR="008148C4">
              <w:rPr>
                <w:rFonts w:ascii="Arial" w:hAnsi="Arial" w:cs="Arial"/>
                <w:i/>
                <w:sz w:val="20"/>
                <w:szCs w:val="20"/>
              </w:rPr>
              <w:t xml:space="preserve"> other than in examinations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C06ADE" w:rsidRDefault="00C06ADE">
      <w:pPr>
        <w:rPr>
          <w:rFonts w:ascii="Arial" w:hAnsi="Arial" w:cs="Arial"/>
          <w:sz w:val="22"/>
          <w:szCs w:val="22"/>
        </w:rPr>
      </w:pPr>
    </w:p>
    <w:p w:rsidR="00D0291C" w:rsidRPr="00D745C5" w:rsidRDefault="00DD47E8" w:rsidP="00E758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Remember to return the c</w:t>
      </w:r>
      <w:r w:rsidRPr="00C06ADE">
        <w:rPr>
          <w:rFonts w:ascii="Arial" w:hAnsi="Arial" w:cs="Arial"/>
          <w:b/>
          <w:sz w:val="22"/>
          <w:szCs w:val="22"/>
        </w:rPr>
        <w:t xml:space="preserve">ompleted form to </w:t>
      </w:r>
      <w:r>
        <w:rPr>
          <w:rFonts w:ascii="Arial" w:hAnsi="Arial" w:cs="Arial"/>
          <w:b/>
          <w:sz w:val="22"/>
          <w:szCs w:val="22"/>
        </w:rPr>
        <w:t xml:space="preserve">the </w:t>
      </w:r>
      <w:r w:rsidR="00E56A95">
        <w:rPr>
          <w:rFonts w:ascii="Arial" w:hAnsi="Arial" w:cs="Arial"/>
          <w:b/>
          <w:sz w:val="22"/>
          <w:szCs w:val="22"/>
        </w:rPr>
        <w:t xml:space="preserve">Academic </w:t>
      </w:r>
      <w:r w:rsidRPr="00C06ADE">
        <w:rPr>
          <w:rFonts w:ascii="Arial" w:hAnsi="Arial" w:cs="Arial"/>
          <w:b/>
          <w:sz w:val="22"/>
          <w:szCs w:val="22"/>
        </w:rPr>
        <w:t>Office</w:t>
      </w:r>
      <w:r w:rsidR="002E485A">
        <w:rPr>
          <w:rFonts w:ascii="Arial" w:hAnsi="Arial" w:cs="Arial"/>
          <w:b/>
          <w:sz w:val="22"/>
          <w:szCs w:val="22"/>
        </w:rPr>
        <w:t>.</w:t>
      </w:r>
    </w:p>
    <w:p w:rsidR="00BB5443" w:rsidRDefault="00D745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C1584" w:rsidRPr="0047136D" w:rsidRDefault="009C1584" w:rsidP="009C1584">
      <w:pPr>
        <w:rPr>
          <w:rFonts w:ascii="Arial" w:hAnsi="Arial" w:cs="Arial"/>
          <w:sz w:val="22"/>
          <w:szCs w:val="22"/>
        </w:rPr>
      </w:pPr>
    </w:p>
    <w:p w:rsidR="009C1584" w:rsidRPr="00B357C5" w:rsidRDefault="009C1584" w:rsidP="009C1584">
      <w:pPr>
        <w:jc w:val="both"/>
        <w:rPr>
          <w:rFonts w:ascii="Arial" w:hAnsi="Arial" w:cs="Arial"/>
          <w:b/>
          <w:sz w:val="16"/>
          <w:szCs w:val="16"/>
        </w:rPr>
      </w:pPr>
    </w:p>
    <w:p w:rsidR="009C1584" w:rsidRDefault="009C1584" w:rsidP="009C1584">
      <w:pPr>
        <w:jc w:val="both"/>
        <w:rPr>
          <w:rFonts w:ascii="Arial" w:hAnsi="Arial" w:cs="Arial"/>
          <w:b/>
          <w:sz w:val="22"/>
          <w:szCs w:val="22"/>
        </w:rPr>
      </w:pPr>
      <w:r w:rsidRPr="00D0291C">
        <w:rPr>
          <w:rFonts w:ascii="Arial" w:hAnsi="Arial" w:cs="Arial"/>
          <w:b/>
          <w:sz w:val="22"/>
          <w:szCs w:val="22"/>
        </w:rPr>
        <w:t xml:space="preserve">SECTION </w:t>
      </w:r>
      <w:r>
        <w:rPr>
          <w:rFonts w:ascii="Arial" w:hAnsi="Arial" w:cs="Arial"/>
          <w:b/>
          <w:sz w:val="22"/>
          <w:szCs w:val="22"/>
        </w:rPr>
        <w:t>C</w:t>
      </w:r>
      <w:r w:rsidRPr="00D0291C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 xml:space="preserve">ALLEGATION OF </w:t>
      </w:r>
      <w:r w:rsidR="007D723A">
        <w:rPr>
          <w:rFonts w:ascii="Arial" w:hAnsi="Arial" w:cs="Arial"/>
          <w:b/>
          <w:sz w:val="22"/>
          <w:szCs w:val="22"/>
        </w:rPr>
        <w:t>ACADEMIC MISCONDUCT</w:t>
      </w:r>
      <w:r>
        <w:rPr>
          <w:rFonts w:ascii="Arial" w:hAnsi="Arial" w:cs="Arial"/>
          <w:b/>
          <w:sz w:val="22"/>
          <w:szCs w:val="22"/>
        </w:rPr>
        <w:t xml:space="preserve"> IN </w:t>
      </w:r>
      <w:r w:rsidRPr="00D354FC">
        <w:rPr>
          <w:rFonts w:ascii="Arial" w:hAnsi="Arial" w:cs="Arial"/>
          <w:b/>
          <w:sz w:val="22"/>
          <w:szCs w:val="22"/>
        </w:rPr>
        <w:t>EXAMINATIONS</w:t>
      </w:r>
    </w:p>
    <w:p w:rsidR="009C1584" w:rsidRPr="00D0291C" w:rsidRDefault="009C1584" w:rsidP="009C1584">
      <w:pPr>
        <w:rPr>
          <w:rFonts w:ascii="Arial" w:hAnsi="Arial" w:cs="Arial"/>
          <w:b/>
          <w:sz w:val="22"/>
          <w:szCs w:val="22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2552"/>
        <w:gridCol w:w="1626"/>
      </w:tblGrid>
      <w:tr w:rsidR="009C1584" w:rsidRPr="00D354FC" w:rsidTr="008F5355">
        <w:trPr>
          <w:cantSplit/>
          <w:trHeight w:val="507"/>
        </w:trPr>
        <w:tc>
          <w:tcPr>
            <w:tcW w:w="2802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>Title of  Paper:</w:t>
            </w:r>
          </w:p>
        </w:tc>
        <w:tc>
          <w:tcPr>
            <w:tcW w:w="2551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1626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584" w:rsidRPr="00D354FC" w:rsidTr="008F5355">
        <w:trPr>
          <w:cantSplit/>
          <w:trHeight w:val="507"/>
        </w:trPr>
        <w:tc>
          <w:tcPr>
            <w:tcW w:w="2802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>Date of Examination:</w:t>
            </w:r>
          </w:p>
        </w:tc>
        <w:tc>
          <w:tcPr>
            <w:tcW w:w="2551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>Time of Examination:</w:t>
            </w:r>
          </w:p>
        </w:tc>
        <w:tc>
          <w:tcPr>
            <w:tcW w:w="1626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584" w:rsidRPr="00D354FC" w:rsidTr="008F5355">
        <w:trPr>
          <w:cantSplit/>
          <w:trHeight w:val="552"/>
        </w:trPr>
        <w:tc>
          <w:tcPr>
            <w:tcW w:w="2802" w:type="dxa"/>
            <w:vAlign w:val="center"/>
          </w:tcPr>
          <w:p w:rsidR="009C1584" w:rsidRDefault="009C1584" w:rsidP="008F5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Assessment Weighting:</w:t>
            </w:r>
          </w:p>
          <w:p w:rsidR="009C1584" w:rsidRPr="00D0291C" w:rsidRDefault="009C1584" w:rsidP="008F53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known)</w:t>
            </w:r>
          </w:p>
        </w:tc>
        <w:tc>
          <w:tcPr>
            <w:tcW w:w="2551" w:type="dxa"/>
            <w:vAlign w:val="center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78" w:type="dxa"/>
            <w:gridSpan w:val="2"/>
            <w:vAlign w:val="center"/>
          </w:tcPr>
          <w:p w:rsidR="009C1584" w:rsidRPr="00D354FC" w:rsidRDefault="009C1584" w:rsidP="008F53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sit  /  Re-sit</w:t>
            </w:r>
          </w:p>
        </w:tc>
      </w:tr>
      <w:tr w:rsidR="009C1584" w:rsidRPr="00D354FC" w:rsidTr="008F5355">
        <w:trPr>
          <w:cantSplit/>
        </w:trPr>
        <w:tc>
          <w:tcPr>
            <w:tcW w:w="9531" w:type="dxa"/>
            <w:gridSpan w:val="4"/>
          </w:tcPr>
          <w:p w:rsidR="009C1584" w:rsidRDefault="008F5355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9C15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E47401" w:rsidRDefault="009C1584" w:rsidP="008F5355">
            <w:pPr>
              <w:rPr>
                <w:rFonts w:ascii="Arial" w:hAnsi="Arial" w:cs="Arial"/>
                <w:color w:val="7F7F7F"/>
                <w:sz w:val="18"/>
                <w:szCs w:val="18"/>
              </w:rPr>
            </w:pPr>
            <w:r w:rsidRPr="00E47401">
              <w:rPr>
                <w:rFonts w:ascii="Arial" w:hAnsi="Arial" w:cs="Arial"/>
                <w:color w:val="7F7F7F"/>
                <w:sz w:val="18"/>
                <w:szCs w:val="18"/>
              </w:rPr>
              <w:t xml:space="preserve">(this box 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will expand as you type)</w:t>
            </w:r>
          </w:p>
        </w:tc>
      </w:tr>
      <w:tr w:rsidR="009C1584" w:rsidRPr="00D354FC" w:rsidTr="008F5355">
        <w:trPr>
          <w:cantSplit/>
        </w:trPr>
        <w:tc>
          <w:tcPr>
            <w:tcW w:w="9531" w:type="dxa"/>
            <w:gridSpan w:val="4"/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 xml:space="preserve">Evidence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Pr="00D354F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C1584" w:rsidRDefault="009C1584" w:rsidP="008F5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</w:t>
            </w:r>
            <w:r w:rsidRPr="00024BC3">
              <w:rPr>
                <w:rFonts w:ascii="Arial" w:hAnsi="Arial" w:cs="Arial"/>
                <w:sz w:val="22"/>
                <w:szCs w:val="22"/>
              </w:rPr>
              <w:t>lease reference or attach any material viewed as relevant)</w:t>
            </w:r>
          </w:p>
          <w:p w:rsidR="009C1584" w:rsidRDefault="009C1584" w:rsidP="008F5355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584" w:rsidRPr="00024BC3" w:rsidRDefault="009C1584" w:rsidP="008F5355">
            <w:pPr>
              <w:rPr>
                <w:rFonts w:ascii="Arial" w:hAnsi="Arial" w:cs="Arial"/>
                <w:sz w:val="22"/>
                <w:szCs w:val="22"/>
              </w:rPr>
            </w:pPr>
          </w:p>
          <w:p w:rsidR="009C1584" w:rsidRPr="00A20E5D" w:rsidRDefault="009C1584" w:rsidP="008F53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7401">
              <w:rPr>
                <w:rFonts w:ascii="Arial" w:hAnsi="Arial" w:cs="Arial"/>
                <w:color w:val="7F7F7F"/>
                <w:sz w:val="18"/>
                <w:szCs w:val="18"/>
              </w:rPr>
              <w:t xml:space="preserve">(this box 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will expand as you type)</w:t>
            </w:r>
          </w:p>
        </w:tc>
      </w:tr>
      <w:tr w:rsidR="009C1584" w:rsidRPr="00D354FC" w:rsidTr="008F5355">
        <w:trPr>
          <w:cantSplit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Invigilator Name</w:t>
            </w:r>
            <w:r w:rsidRPr="00D354F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Invigilator</w:t>
            </w:r>
            <w:r w:rsidRPr="00D354FC">
              <w:rPr>
                <w:rFonts w:ascii="Arial" w:hAnsi="Arial" w:cs="Arial"/>
                <w:b/>
                <w:sz w:val="22"/>
                <w:szCs w:val="22"/>
              </w:rPr>
              <w:t xml:space="preserve"> Signature: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584" w:rsidRPr="00D354FC" w:rsidTr="008F5355">
        <w:trPr>
          <w:cantSplit/>
        </w:trPr>
        <w:tc>
          <w:tcPr>
            <w:tcW w:w="9531" w:type="dxa"/>
            <w:gridSpan w:val="4"/>
          </w:tcPr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Allegation investigated by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Co-ordinator.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Comments: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Co-ordinator: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Co-ordinator: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9C1584" w:rsidRPr="00D354FC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1584" w:rsidRPr="00D354FC" w:rsidTr="008F5355">
        <w:trPr>
          <w:cantSplit/>
        </w:trPr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4" w:rsidRPr="007832AD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Level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7832AD">
              <w:rPr>
                <w:rFonts w:ascii="Arial" w:hAnsi="Arial" w:cs="Arial"/>
                <w:b/>
                <w:sz w:val="22"/>
                <w:szCs w:val="22"/>
              </w:rPr>
              <w:t>(tick as appropriate)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A20E5D" w:rsidRDefault="00EA27F0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3566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A76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>Level 1: Unauthorised information (information which is general).</w:t>
            </w:r>
          </w:p>
          <w:p w:rsidR="009C1584" w:rsidRPr="00A20E5D" w:rsidRDefault="00EA27F0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878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>Level 2: Communicate with any other person.</w:t>
            </w:r>
          </w:p>
          <w:p w:rsidR="009C1584" w:rsidRPr="00A20E5D" w:rsidRDefault="00EA27F0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326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>Level 3: Unauthorised information (information which is specific to the examination).</w:t>
            </w:r>
          </w:p>
          <w:p w:rsidR="009C1584" w:rsidRPr="00A20E5D" w:rsidRDefault="00EA27F0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653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>Level 4: Impersonate another student or be impersonated by another.</w:t>
            </w:r>
          </w:p>
          <w:p w:rsidR="009C1584" w:rsidRPr="00A20E5D" w:rsidRDefault="00EA27F0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0662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C15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 xml:space="preserve">Other: Ensure full explanation is provided in outline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9C1584" w:rsidRPr="007832AD">
              <w:rPr>
                <w:rFonts w:ascii="Arial" w:hAnsi="Arial" w:cs="Arial"/>
                <w:b/>
                <w:sz w:val="22"/>
                <w:szCs w:val="22"/>
              </w:rPr>
              <w:t xml:space="preserve"> above.</w:t>
            </w:r>
          </w:p>
          <w:p w:rsidR="009C1584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1584" w:rsidRPr="007832AD" w:rsidRDefault="009C1584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2AD">
              <w:rPr>
                <w:rFonts w:ascii="Arial" w:hAnsi="Arial" w:cs="Arial"/>
                <w:b/>
                <w:sz w:val="22"/>
                <w:szCs w:val="22"/>
              </w:rPr>
              <w:t xml:space="preserve">See notes for further guidance on determining the level of alleged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Pr="007832AD">
              <w:rPr>
                <w:rFonts w:ascii="Arial" w:hAnsi="Arial" w:cs="Arial"/>
                <w:b/>
                <w:sz w:val="22"/>
                <w:szCs w:val="22"/>
              </w:rPr>
              <w:t xml:space="preserve"> in examinations.</w:t>
            </w:r>
          </w:p>
        </w:tc>
      </w:tr>
    </w:tbl>
    <w:p w:rsidR="009C1584" w:rsidRDefault="009C1584" w:rsidP="009C1584">
      <w:pPr>
        <w:rPr>
          <w:rFonts w:ascii="Arial" w:hAnsi="Arial" w:cs="Arial"/>
          <w:sz w:val="22"/>
          <w:szCs w:val="22"/>
        </w:rPr>
      </w:pPr>
    </w:p>
    <w:p w:rsidR="009C1584" w:rsidRPr="00C06ADE" w:rsidRDefault="009C1584" w:rsidP="009C158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Remember to return the c</w:t>
      </w:r>
      <w:r w:rsidRPr="00C06ADE">
        <w:rPr>
          <w:rFonts w:ascii="Arial" w:hAnsi="Arial" w:cs="Arial"/>
          <w:b/>
          <w:sz w:val="22"/>
          <w:szCs w:val="22"/>
        </w:rPr>
        <w:t xml:space="preserve">ompleted form to </w:t>
      </w:r>
      <w:r>
        <w:rPr>
          <w:rFonts w:ascii="Arial" w:hAnsi="Arial" w:cs="Arial"/>
          <w:b/>
          <w:sz w:val="22"/>
          <w:szCs w:val="22"/>
        </w:rPr>
        <w:t xml:space="preserve">the Academic </w:t>
      </w:r>
      <w:r w:rsidRPr="00C06ADE">
        <w:rPr>
          <w:rFonts w:ascii="Arial" w:hAnsi="Arial" w:cs="Arial"/>
          <w:b/>
          <w:sz w:val="22"/>
          <w:szCs w:val="22"/>
        </w:rPr>
        <w:t>Office</w:t>
      </w:r>
      <w:r>
        <w:rPr>
          <w:rFonts w:ascii="Arial" w:hAnsi="Arial" w:cs="Arial"/>
          <w:b/>
          <w:sz w:val="22"/>
          <w:szCs w:val="22"/>
        </w:rPr>
        <w:t>.</w:t>
      </w:r>
    </w:p>
    <w:p w:rsidR="009C1584" w:rsidRDefault="009C158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B357C5" w:rsidRPr="00B357C5" w:rsidRDefault="00B357C5">
      <w:pPr>
        <w:rPr>
          <w:rFonts w:ascii="Arial" w:hAnsi="Arial" w:cs="Arial"/>
          <w:b/>
          <w:sz w:val="16"/>
          <w:szCs w:val="16"/>
        </w:rPr>
      </w:pPr>
    </w:p>
    <w:p w:rsidR="00D0291C" w:rsidRPr="00D0291C" w:rsidRDefault="00D0291C">
      <w:pPr>
        <w:rPr>
          <w:rFonts w:ascii="Arial" w:hAnsi="Arial" w:cs="Arial"/>
          <w:b/>
          <w:sz w:val="22"/>
          <w:szCs w:val="22"/>
        </w:rPr>
      </w:pPr>
      <w:r w:rsidRPr="00D0291C">
        <w:rPr>
          <w:rFonts w:ascii="Arial" w:hAnsi="Arial" w:cs="Arial"/>
          <w:b/>
          <w:sz w:val="22"/>
          <w:szCs w:val="22"/>
        </w:rPr>
        <w:t>SECTION D: TO BE COMPLETED BY STUDENT</w:t>
      </w:r>
    </w:p>
    <w:p w:rsidR="00D0291C" w:rsidRDefault="00D0291C"/>
    <w:p w:rsidR="00ED64FE" w:rsidRDefault="00ED64FE" w:rsidP="00ED64FE">
      <w:pPr>
        <w:jc w:val="both"/>
        <w:rPr>
          <w:rFonts w:ascii="Arial" w:hAnsi="Arial" w:cs="Arial"/>
          <w:sz w:val="22"/>
          <w:szCs w:val="22"/>
        </w:rPr>
      </w:pPr>
      <w:r w:rsidRPr="00EB285C">
        <w:rPr>
          <w:rFonts w:ascii="Arial" w:hAnsi="Arial" w:cs="Arial"/>
          <w:sz w:val="22"/>
          <w:szCs w:val="22"/>
        </w:rPr>
        <w:t xml:space="preserve">You are required to respond to this allegation of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Pr="00EB285C">
        <w:rPr>
          <w:rFonts w:ascii="Arial" w:hAnsi="Arial" w:cs="Arial"/>
          <w:sz w:val="22"/>
          <w:szCs w:val="22"/>
        </w:rPr>
        <w:t xml:space="preserve"> </w:t>
      </w:r>
      <w:r w:rsidRPr="00EB285C">
        <w:rPr>
          <w:rFonts w:ascii="Arial" w:hAnsi="Arial" w:cs="Arial"/>
          <w:b/>
          <w:sz w:val="22"/>
          <w:szCs w:val="22"/>
        </w:rPr>
        <w:t xml:space="preserve">within </w:t>
      </w:r>
      <w:r w:rsidR="0082787D">
        <w:rPr>
          <w:rFonts w:ascii="Arial" w:hAnsi="Arial" w:cs="Arial"/>
          <w:b/>
          <w:sz w:val="22"/>
          <w:szCs w:val="22"/>
        </w:rPr>
        <w:t>14</w:t>
      </w:r>
      <w:r w:rsidR="0082787D" w:rsidRPr="00EB285C">
        <w:rPr>
          <w:rFonts w:ascii="Arial" w:hAnsi="Arial" w:cs="Arial"/>
          <w:b/>
          <w:sz w:val="22"/>
          <w:szCs w:val="22"/>
        </w:rPr>
        <w:t xml:space="preserve"> </w:t>
      </w:r>
      <w:r w:rsidRPr="00EB285C">
        <w:rPr>
          <w:rFonts w:ascii="Arial" w:hAnsi="Arial" w:cs="Arial"/>
          <w:b/>
          <w:sz w:val="22"/>
          <w:szCs w:val="22"/>
        </w:rPr>
        <w:t xml:space="preserve">days of the date </w:t>
      </w:r>
      <w:r>
        <w:rPr>
          <w:rFonts w:ascii="Arial" w:hAnsi="Arial" w:cs="Arial"/>
          <w:b/>
          <w:sz w:val="22"/>
          <w:szCs w:val="22"/>
        </w:rPr>
        <w:t xml:space="preserve">you are notified of the allegation </w:t>
      </w:r>
      <w:r w:rsidRPr="00EB285C">
        <w:rPr>
          <w:rFonts w:ascii="Arial" w:hAnsi="Arial" w:cs="Arial"/>
          <w:sz w:val="22"/>
          <w:szCs w:val="22"/>
        </w:rPr>
        <w:t xml:space="preserve">by completing </w:t>
      </w:r>
      <w:r>
        <w:rPr>
          <w:rFonts w:ascii="Arial" w:hAnsi="Arial" w:cs="Arial"/>
          <w:sz w:val="22"/>
          <w:szCs w:val="22"/>
        </w:rPr>
        <w:t>Section D</w:t>
      </w:r>
      <w:r w:rsidRPr="00EB285C">
        <w:rPr>
          <w:rFonts w:ascii="Arial" w:hAnsi="Arial" w:cs="Arial"/>
          <w:sz w:val="22"/>
          <w:szCs w:val="22"/>
        </w:rPr>
        <w:t xml:space="preserve"> and returning the form to the Academic Office (Ref: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>), University of Wales</w:t>
      </w:r>
      <w:r w:rsidRPr="00EB285C">
        <w:rPr>
          <w:rFonts w:ascii="Arial" w:hAnsi="Arial" w:cs="Arial"/>
          <w:sz w:val="22"/>
          <w:szCs w:val="22"/>
        </w:rPr>
        <w:t xml:space="preserve"> Trinity Saint David, College Road, Carmarthen, SA31 3EP  (or email to </w:t>
      </w:r>
      <w:hyperlink r:id="rId8" w:history="1">
        <w:r w:rsidRPr="00EB285C">
          <w:rPr>
            <w:rStyle w:val="Hyperlink"/>
            <w:rFonts w:ascii="Arial" w:hAnsi="Arial" w:cs="Arial"/>
            <w:sz w:val="22"/>
            <w:szCs w:val="22"/>
          </w:rPr>
          <w:t>aocases@uwtsd.ac.uk</w:t>
        </w:r>
      </w:hyperlink>
      <w:r w:rsidRPr="00EB285C">
        <w:rPr>
          <w:rFonts w:ascii="Arial" w:hAnsi="Arial" w:cs="Arial"/>
          <w:sz w:val="22"/>
          <w:szCs w:val="22"/>
        </w:rPr>
        <w:t xml:space="preserve">). If you fail to respond </w:t>
      </w:r>
      <w:r>
        <w:rPr>
          <w:rFonts w:ascii="Arial" w:hAnsi="Arial" w:cs="Arial"/>
          <w:sz w:val="22"/>
          <w:szCs w:val="22"/>
        </w:rPr>
        <w:t>the deadline</w:t>
      </w:r>
      <w:r w:rsidRPr="00EB285C">
        <w:rPr>
          <w:rFonts w:ascii="Arial" w:hAnsi="Arial" w:cs="Arial"/>
          <w:b/>
          <w:sz w:val="22"/>
          <w:szCs w:val="22"/>
        </w:rPr>
        <w:t>,</w:t>
      </w:r>
      <w:r w:rsidRPr="00EB285C">
        <w:rPr>
          <w:rFonts w:ascii="Arial" w:hAnsi="Arial" w:cs="Arial"/>
          <w:sz w:val="22"/>
          <w:szCs w:val="22"/>
        </w:rPr>
        <w:t xml:space="preserve"> it will be understood that you have accepted the allegation of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Pr="00EB285C">
        <w:rPr>
          <w:rFonts w:ascii="Arial" w:hAnsi="Arial" w:cs="Arial"/>
          <w:sz w:val="22"/>
          <w:szCs w:val="22"/>
        </w:rPr>
        <w:t>.</w:t>
      </w:r>
    </w:p>
    <w:p w:rsidR="00ED64FE" w:rsidRPr="00EB285C" w:rsidRDefault="00ED64FE" w:rsidP="00ED64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8F5355" w:rsidRPr="00D354FC" w:rsidTr="00EB285C">
        <w:trPr>
          <w:cantSplit/>
          <w:trHeight w:val="1195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55" w:rsidRDefault="008F5355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355" w:rsidRDefault="008F5355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Student </w:t>
            </w:r>
            <w:r w:rsidR="00ED64FE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F5355" w:rsidRDefault="008F5355" w:rsidP="008F53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355" w:rsidRDefault="008F53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354FC">
              <w:rPr>
                <w:rFonts w:ascii="Arial" w:hAnsi="Arial" w:cs="Arial"/>
                <w:b/>
                <w:sz w:val="22"/>
                <w:szCs w:val="22"/>
              </w:rPr>
              <w:t xml:space="preserve">Student </w:t>
            </w:r>
            <w:r w:rsidR="00ED64FE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Pr="00D354F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8208B" w:rsidRPr="00D354FC">
        <w:trPr>
          <w:cantSplit/>
          <w:trHeight w:val="1515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8B" w:rsidRDefault="00B8208B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136D" w:rsidRPr="00EB285C" w:rsidRDefault="0047136D" w:rsidP="00B820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indicate whether you accept or deny the allegation(s) of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 w:rsidR="008E50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507E" w:rsidRPr="00094747">
              <w:rPr>
                <w:rFonts w:ascii="Arial" w:hAnsi="Arial" w:cs="Arial"/>
                <w:sz w:val="22"/>
                <w:szCs w:val="22"/>
              </w:rPr>
              <w:t>(</w:t>
            </w:r>
            <w:r w:rsidR="008E507E">
              <w:rPr>
                <w:rFonts w:ascii="Arial" w:hAnsi="Arial" w:cs="Arial"/>
                <w:sz w:val="22"/>
                <w:szCs w:val="22"/>
              </w:rPr>
              <w:t xml:space="preserve">tick </w:t>
            </w:r>
            <w:r w:rsidR="008E507E" w:rsidRPr="00094747">
              <w:rPr>
                <w:rFonts w:ascii="Arial" w:hAnsi="Arial" w:cs="Arial"/>
                <w:sz w:val="22"/>
                <w:szCs w:val="22"/>
              </w:rPr>
              <w:t>as appropriate)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47136D" w:rsidRDefault="0047136D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136D" w:rsidRDefault="00EA27F0" w:rsidP="006169A1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2737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7136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8208B">
              <w:rPr>
                <w:rFonts w:ascii="Arial" w:hAnsi="Arial" w:cs="Arial"/>
                <w:b/>
                <w:sz w:val="22"/>
                <w:szCs w:val="22"/>
              </w:rPr>
              <w:t>ACCEPT</w:t>
            </w:r>
          </w:p>
          <w:p w:rsidR="0047136D" w:rsidRDefault="0047136D" w:rsidP="006169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7136D" w:rsidRDefault="00EA27F0" w:rsidP="006169A1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620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2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7136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8208B">
              <w:rPr>
                <w:rFonts w:ascii="Arial" w:hAnsi="Arial" w:cs="Arial"/>
                <w:b/>
                <w:sz w:val="22"/>
                <w:szCs w:val="22"/>
              </w:rPr>
              <w:t>DENY</w:t>
            </w:r>
            <w:r w:rsidR="00B8208B" w:rsidRPr="00D354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64FE" w:rsidRPr="00EB285C">
              <w:rPr>
                <w:rFonts w:ascii="Arial" w:hAnsi="Arial" w:cs="Arial"/>
                <w:sz w:val="22"/>
                <w:szCs w:val="22"/>
              </w:rPr>
              <w:t>(Please read the notes below)</w:t>
            </w:r>
          </w:p>
          <w:p w:rsidR="0047136D" w:rsidRDefault="0047136D" w:rsidP="006169A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208B" w:rsidRDefault="00B8208B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355" w:rsidRDefault="008F5355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 wish to deny the allegation(s) you </w:t>
            </w:r>
            <w:r w:rsidRPr="008F5355">
              <w:rPr>
                <w:rFonts w:ascii="Arial" w:hAnsi="Arial" w:cs="Arial"/>
                <w:b/>
                <w:sz w:val="22"/>
                <w:szCs w:val="22"/>
                <w:u w:val="single"/>
              </w:rPr>
              <w:t>MUST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 a written explanation of the reasons for denying the allegation(s) in the </w:t>
            </w:r>
            <w:r w:rsidR="00231BBF">
              <w:rPr>
                <w:rFonts w:ascii="Arial" w:hAnsi="Arial" w:cs="Arial"/>
                <w:b/>
                <w:sz w:val="22"/>
                <w:szCs w:val="22"/>
              </w:rPr>
              <w:t>box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below and attach copies of any relevant evidence.</w:t>
            </w:r>
          </w:p>
          <w:p w:rsidR="008F5355" w:rsidRDefault="008F5355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355" w:rsidRDefault="008F5355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</w:t>
            </w:r>
            <w:r w:rsidR="00231BBF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1BBF">
              <w:rPr>
                <w:rFonts w:ascii="Arial" w:hAnsi="Arial" w:cs="Arial"/>
                <w:b/>
                <w:sz w:val="22"/>
                <w:szCs w:val="22"/>
              </w:rPr>
              <w:t>note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that </w:t>
            </w:r>
            <w:r w:rsidR="00231BBF">
              <w:rPr>
                <w:rFonts w:ascii="Arial" w:hAnsi="Arial" w:cs="Arial"/>
                <w:b/>
                <w:sz w:val="22"/>
                <w:szCs w:val="22"/>
              </w:rPr>
              <w:t>if you do not provide a written explanation in the box below, or if you merely state that you are denying the allegation, it will be assumed that you are ACCEPTING the allegation.</w:t>
            </w: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note that if your explanation relies solely on a claim that the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was committed unintentionally or accidently or that the </w:t>
            </w:r>
            <w:r w:rsidR="006300B8">
              <w:rPr>
                <w:rFonts w:ascii="Arial" w:hAnsi="Arial" w:cs="Arial"/>
                <w:b/>
                <w:sz w:val="22"/>
                <w:szCs w:val="22"/>
              </w:rPr>
              <w:t>academic misconduct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was committed due to </w:t>
            </w:r>
            <w:r w:rsidR="00266C65">
              <w:rPr>
                <w:rFonts w:ascii="Arial" w:hAnsi="Arial" w:cs="Arial"/>
                <w:b/>
                <w:sz w:val="22"/>
                <w:szCs w:val="22"/>
              </w:rPr>
              <w:t xml:space="preserve">mitigating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circumstances or a long-term impairment, it will be assumed that you are ACCEPTING the allegation.</w:t>
            </w:r>
          </w:p>
          <w:p w:rsidR="00B8208B" w:rsidRPr="00D354FC" w:rsidRDefault="00B8208B" w:rsidP="00231B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BBF" w:rsidRPr="00D354FC" w:rsidTr="00EB285C">
        <w:trPr>
          <w:cantSplit/>
          <w:trHeight w:val="2749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Reasons for denying the allegation(s):</w:t>
            </w: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1BBF" w:rsidRDefault="00231BBF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7401">
              <w:rPr>
                <w:rFonts w:ascii="Arial" w:hAnsi="Arial" w:cs="Arial"/>
                <w:color w:val="7F7F7F"/>
                <w:sz w:val="18"/>
                <w:szCs w:val="18"/>
              </w:rPr>
              <w:t xml:space="preserve">(this box </w:t>
            </w:r>
            <w:r>
              <w:rPr>
                <w:rFonts w:ascii="Arial" w:hAnsi="Arial" w:cs="Arial"/>
                <w:color w:val="7F7F7F"/>
                <w:sz w:val="18"/>
                <w:szCs w:val="18"/>
              </w:rPr>
              <w:t>will expand as you type)</w:t>
            </w:r>
          </w:p>
        </w:tc>
      </w:tr>
      <w:tr w:rsidR="00ED64FE" w:rsidRPr="00D354FC" w:rsidTr="00EB285C">
        <w:trPr>
          <w:cantSplit/>
          <w:trHeight w:val="1233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FE" w:rsidRDefault="00ED64FE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64FE" w:rsidRDefault="00ED64FE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Student signature:</w:t>
            </w:r>
          </w:p>
          <w:p w:rsidR="00ED64FE" w:rsidRDefault="00ED64FE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64FE" w:rsidRDefault="00ED64FE" w:rsidP="00B8208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</w:tbl>
    <w:p w:rsidR="007832AD" w:rsidRDefault="007832AD" w:rsidP="00F25165">
      <w:pPr>
        <w:ind w:right="284"/>
        <w:rPr>
          <w:rFonts w:ascii="Arial" w:hAnsi="Arial" w:cs="Arial"/>
          <w:b/>
          <w:bCs/>
          <w:i/>
          <w:iCs/>
        </w:rPr>
      </w:pPr>
    </w:p>
    <w:p w:rsidR="00F15237" w:rsidRDefault="007832AD" w:rsidP="000E5724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Note to students: The University will normally provide you with any updates on </w:t>
      </w:r>
      <w:r w:rsidR="006300B8">
        <w:rPr>
          <w:rFonts w:ascii="Arial" w:hAnsi="Arial" w:cs="Arial"/>
          <w:b/>
          <w:color w:val="000000"/>
          <w:sz w:val="22"/>
          <w:szCs w:val="22"/>
        </w:rPr>
        <w:t>academic misconduct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procedures and an outcome by </w:t>
      </w:r>
      <w:r w:rsidRPr="00A5764B">
        <w:rPr>
          <w:rFonts w:ascii="Arial" w:hAnsi="Arial" w:cs="Arial"/>
          <w:b/>
          <w:color w:val="000000"/>
          <w:sz w:val="22"/>
          <w:szCs w:val="22"/>
        </w:rPr>
        <w:t xml:space="preserve">email; therefore </w:t>
      </w:r>
      <w:r w:rsidRPr="00A5764B">
        <w:rPr>
          <w:rStyle w:val="Strong"/>
          <w:rFonts w:ascii="Arial" w:hAnsi="Arial" w:cs="Arial"/>
          <w:color w:val="000000"/>
          <w:sz w:val="22"/>
          <w:szCs w:val="22"/>
        </w:rPr>
        <w:t>it is important that you check your University and personal email accounts regularly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B357C5" w:rsidRDefault="00CC31D9" w:rsidP="00CC31D9">
      <w:pPr>
        <w:tabs>
          <w:tab w:val="left" w:pos="510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357C5" w:rsidRPr="00B357C5" w:rsidRDefault="00B357C5" w:rsidP="00972BB2">
      <w:pPr>
        <w:tabs>
          <w:tab w:val="left" w:pos="5103"/>
        </w:tabs>
        <w:rPr>
          <w:rFonts w:ascii="Arial" w:hAnsi="Arial" w:cs="Arial"/>
          <w:sz w:val="16"/>
          <w:szCs w:val="16"/>
        </w:rPr>
      </w:pPr>
    </w:p>
    <w:p w:rsidR="00CC31D9" w:rsidRPr="006E1992" w:rsidRDefault="00CC31D9" w:rsidP="00CC31D9">
      <w:pPr>
        <w:tabs>
          <w:tab w:val="left" w:pos="510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E1992">
        <w:rPr>
          <w:rFonts w:ascii="Arial" w:hAnsi="Arial" w:cs="Arial"/>
          <w:b/>
          <w:bCs/>
          <w:sz w:val="22"/>
          <w:szCs w:val="22"/>
        </w:rPr>
        <w:t>Notes for guidance in completion of this form</w:t>
      </w:r>
    </w:p>
    <w:p w:rsidR="00D354FC" w:rsidRDefault="00D354FC">
      <w:pPr>
        <w:rPr>
          <w:rFonts w:ascii="Arial" w:hAnsi="Arial" w:cs="Arial"/>
          <w:sz w:val="22"/>
          <w:szCs w:val="22"/>
        </w:rPr>
      </w:pPr>
    </w:p>
    <w:p w:rsidR="009A70CB" w:rsidRPr="00F87450" w:rsidRDefault="009A70CB" w:rsidP="009A70C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F87450">
        <w:rPr>
          <w:rFonts w:ascii="Arial" w:hAnsi="Arial" w:cs="Arial"/>
        </w:rPr>
        <w:t xml:space="preserve">It is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to commit any act, intentional or otherwise, whereby a person may obtain for himself/herself or for another, an unpermitted advantage, which may or may not lead to a higher mark or grade than his/her abilities would otherwise secure.  </w:t>
      </w:r>
    </w:p>
    <w:p w:rsidR="00CC31D9" w:rsidRDefault="00CC31D9">
      <w:pPr>
        <w:rPr>
          <w:rFonts w:ascii="Arial" w:hAnsi="Arial" w:cs="Arial"/>
          <w:sz w:val="22"/>
          <w:szCs w:val="22"/>
        </w:rPr>
      </w:pPr>
    </w:p>
    <w:p w:rsidR="009A70CB" w:rsidRPr="00D41998" w:rsidRDefault="009A70CB" w:rsidP="00D41998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D41998">
        <w:rPr>
          <w:rFonts w:ascii="Arial" w:hAnsi="Arial" w:cs="Arial"/>
          <w:b/>
        </w:rPr>
        <w:t xml:space="preserve">Identifying allegations of </w:t>
      </w:r>
      <w:r w:rsidR="006300B8">
        <w:rPr>
          <w:rFonts w:ascii="Arial" w:hAnsi="Arial" w:cs="Arial"/>
          <w:b/>
        </w:rPr>
        <w:t>academic misconduct</w:t>
      </w:r>
      <w:r w:rsidRPr="00D41998">
        <w:rPr>
          <w:rFonts w:ascii="Arial" w:hAnsi="Arial" w:cs="Arial"/>
          <w:b/>
        </w:rPr>
        <w:t xml:space="preserve"> other than in examinations</w:t>
      </w:r>
    </w:p>
    <w:p w:rsidR="009A70CB" w:rsidRPr="00F87450" w:rsidRDefault="009A70CB" w:rsidP="009A70C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F87450">
        <w:rPr>
          <w:rFonts w:ascii="Arial" w:hAnsi="Arial" w:cs="Arial"/>
        </w:rPr>
        <w:t xml:space="preserve">When a module tutor suspects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other than in an examination - in relation, for example, to assessed coursework, dissertations or theses - the tutor shall seek to document the evidence of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as thoroughly as possible. </w:t>
      </w:r>
      <w:r w:rsidR="00A20BCF">
        <w:rPr>
          <w:rFonts w:ascii="Arial" w:hAnsi="Arial" w:cs="Arial"/>
        </w:rPr>
        <w:t xml:space="preserve">In all cases, references to specific types of alleged </w:t>
      </w:r>
      <w:r w:rsidR="006300B8">
        <w:rPr>
          <w:rFonts w:ascii="Arial" w:hAnsi="Arial" w:cs="Arial"/>
        </w:rPr>
        <w:t>academic misconduct</w:t>
      </w:r>
      <w:r w:rsidR="00A20BCF">
        <w:rPr>
          <w:rFonts w:ascii="Arial" w:hAnsi="Arial" w:cs="Arial"/>
        </w:rPr>
        <w:t xml:space="preserve"> (e.g. plagiarism, collusion, cheating</w:t>
      </w:r>
      <w:r w:rsidR="004466E3">
        <w:rPr>
          <w:rFonts w:ascii="Arial" w:hAnsi="Arial" w:cs="Arial"/>
        </w:rPr>
        <w:t>, self-plagiarism</w:t>
      </w:r>
      <w:r w:rsidR="006300B8">
        <w:rPr>
          <w:rFonts w:ascii="Arial" w:hAnsi="Arial" w:cs="Arial"/>
        </w:rPr>
        <w:t>, contract cheating</w:t>
      </w:r>
      <w:r w:rsidR="00A20BCF">
        <w:rPr>
          <w:rFonts w:ascii="Arial" w:hAnsi="Arial" w:cs="Arial"/>
        </w:rPr>
        <w:t>) should be avoided and the generic term “</w:t>
      </w:r>
      <w:r w:rsidR="006300B8">
        <w:rPr>
          <w:rFonts w:ascii="Arial" w:hAnsi="Arial" w:cs="Arial"/>
        </w:rPr>
        <w:t>academic misconduct</w:t>
      </w:r>
      <w:r w:rsidR="00A20BCF">
        <w:rPr>
          <w:rFonts w:ascii="Arial" w:hAnsi="Arial" w:cs="Arial"/>
        </w:rPr>
        <w:t>” used.</w:t>
      </w:r>
    </w:p>
    <w:p w:rsidR="009A70CB" w:rsidRPr="00F87450" w:rsidRDefault="009A70CB" w:rsidP="009A70CB">
      <w:pPr>
        <w:ind w:left="540" w:hanging="540"/>
        <w:jc w:val="both"/>
        <w:rPr>
          <w:rFonts w:ascii="Arial" w:hAnsi="Arial" w:cs="Arial"/>
        </w:rPr>
      </w:pPr>
    </w:p>
    <w:p w:rsidR="009A70CB" w:rsidRDefault="009A70CB" w:rsidP="009A70C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F87450">
        <w:rPr>
          <w:rFonts w:ascii="Arial" w:hAnsi="Arial" w:cs="Arial"/>
        </w:rPr>
        <w:t xml:space="preserve">The module tutor shall </w:t>
      </w:r>
      <w:r>
        <w:rPr>
          <w:rFonts w:ascii="Arial" w:hAnsi="Arial" w:cs="Arial"/>
        </w:rPr>
        <w:t xml:space="preserve">complete Section A and </w:t>
      </w:r>
      <w:r w:rsidR="007832AD">
        <w:rPr>
          <w:rFonts w:ascii="Arial" w:hAnsi="Arial" w:cs="Arial"/>
        </w:rPr>
        <w:t xml:space="preserve">the relevant parts of </w:t>
      </w:r>
      <w:r>
        <w:rPr>
          <w:rFonts w:ascii="Arial" w:hAnsi="Arial" w:cs="Arial"/>
        </w:rPr>
        <w:t xml:space="preserve">Section C of the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Investigation Form</w:t>
      </w:r>
      <w:r>
        <w:rPr>
          <w:rFonts w:ascii="Arial" w:hAnsi="Arial" w:cs="Arial"/>
        </w:rPr>
        <w:t xml:space="preserve"> </w:t>
      </w:r>
      <w:r w:rsidR="00231BBF">
        <w:rPr>
          <w:rFonts w:ascii="Arial" w:hAnsi="Arial" w:cs="Arial"/>
        </w:rPr>
        <w:t xml:space="preserve">(clearly listing instances of alleged </w:t>
      </w:r>
      <w:r w:rsidR="006300B8">
        <w:rPr>
          <w:rFonts w:ascii="Arial" w:hAnsi="Arial" w:cs="Arial"/>
        </w:rPr>
        <w:t>academic misconduct</w:t>
      </w:r>
      <w:r w:rsidR="00231BBF">
        <w:rPr>
          <w:rFonts w:ascii="Arial" w:hAnsi="Arial" w:cs="Arial"/>
        </w:rPr>
        <w:t xml:space="preserve"> within the work</w:t>
      </w:r>
      <w:r w:rsidR="00A20BCF">
        <w:rPr>
          <w:rFonts w:ascii="Arial" w:hAnsi="Arial" w:cs="Arial"/>
        </w:rPr>
        <w:t xml:space="preserve">, noting where sentences/paragraphs match to </w:t>
      </w:r>
      <w:r w:rsidR="004466E3">
        <w:rPr>
          <w:rFonts w:ascii="Arial" w:hAnsi="Arial" w:cs="Arial"/>
        </w:rPr>
        <w:t>other text without appropriate referencing</w:t>
      </w:r>
      <w:r w:rsidR="00231BB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and submit the form along with</w:t>
      </w:r>
      <w:r w:rsidRPr="00F87450">
        <w:rPr>
          <w:rFonts w:ascii="Arial" w:hAnsi="Arial" w:cs="Arial"/>
        </w:rPr>
        <w:t xml:space="preserve"> a copy of any relevant evidence </w:t>
      </w:r>
      <w:r w:rsidR="007832AD" w:rsidRPr="00F87450">
        <w:rPr>
          <w:rFonts w:ascii="Arial" w:hAnsi="Arial" w:cs="Arial"/>
        </w:rPr>
        <w:t xml:space="preserve">to the </w:t>
      </w:r>
      <w:r w:rsidR="007832AD">
        <w:rPr>
          <w:rFonts w:ascii="Arial" w:hAnsi="Arial" w:cs="Arial"/>
        </w:rPr>
        <w:t xml:space="preserve">relevant </w:t>
      </w:r>
      <w:r w:rsidR="006300B8">
        <w:rPr>
          <w:rFonts w:ascii="Arial" w:hAnsi="Arial" w:cs="Arial"/>
        </w:rPr>
        <w:t>Academic Misconduct</w:t>
      </w:r>
      <w:r w:rsidR="007832AD">
        <w:rPr>
          <w:rFonts w:ascii="Arial" w:hAnsi="Arial" w:cs="Arial"/>
        </w:rPr>
        <w:t xml:space="preserve"> Co-ordinator for further investigation. If it is concluded that there is sufficient evidence to support the allegation of </w:t>
      </w:r>
      <w:r w:rsidR="006300B8">
        <w:rPr>
          <w:rFonts w:ascii="Arial" w:hAnsi="Arial" w:cs="Arial"/>
        </w:rPr>
        <w:t>academic misconduct</w:t>
      </w:r>
      <w:r w:rsidR="007832AD">
        <w:rPr>
          <w:rFonts w:ascii="Arial" w:hAnsi="Arial" w:cs="Arial"/>
        </w:rPr>
        <w:t xml:space="preserve">, then the </w:t>
      </w:r>
      <w:r w:rsidR="006300B8">
        <w:rPr>
          <w:rFonts w:ascii="Arial" w:hAnsi="Arial" w:cs="Arial"/>
        </w:rPr>
        <w:t>Academic Misconduct</w:t>
      </w:r>
      <w:r w:rsidR="007832AD">
        <w:rPr>
          <w:rFonts w:ascii="Arial" w:hAnsi="Arial" w:cs="Arial"/>
        </w:rPr>
        <w:t xml:space="preserve"> Co-ordinator should indicate the extent of alleged </w:t>
      </w:r>
      <w:r w:rsidR="006300B8">
        <w:rPr>
          <w:rFonts w:ascii="Arial" w:hAnsi="Arial" w:cs="Arial"/>
        </w:rPr>
        <w:t>academic misconduct</w:t>
      </w:r>
      <w:r w:rsidR="007832AD">
        <w:rPr>
          <w:rFonts w:ascii="Arial" w:hAnsi="Arial" w:cs="Arial"/>
        </w:rPr>
        <w:t xml:space="preserve"> and submit the completed form </w:t>
      </w:r>
      <w:r w:rsidRPr="00F87450">
        <w:rPr>
          <w:rFonts w:ascii="Arial" w:hAnsi="Arial" w:cs="Arial"/>
        </w:rPr>
        <w:t xml:space="preserve">to the </w:t>
      </w:r>
      <w:r w:rsidR="00E56A95">
        <w:rPr>
          <w:rFonts w:ascii="Arial" w:hAnsi="Arial" w:cs="Arial"/>
        </w:rPr>
        <w:t xml:space="preserve">Academic </w:t>
      </w:r>
      <w:r w:rsidRPr="00F87450">
        <w:rPr>
          <w:rFonts w:ascii="Arial" w:hAnsi="Arial" w:cs="Arial"/>
        </w:rPr>
        <w:t>Office</w:t>
      </w:r>
      <w:r>
        <w:rPr>
          <w:rFonts w:ascii="Arial" w:hAnsi="Arial" w:cs="Arial"/>
        </w:rPr>
        <w:t>.</w:t>
      </w:r>
    </w:p>
    <w:p w:rsidR="00F74BFF" w:rsidRDefault="00F74BFF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6300B8" w:rsidRDefault="00F74BFF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it is difficult to document the evidence of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(such as when a student is suspected of not having </w:t>
      </w:r>
      <w:r w:rsidR="004466E3">
        <w:rPr>
          <w:rFonts w:ascii="Arial" w:hAnsi="Arial" w:cs="Arial"/>
        </w:rPr>
        <w:t>produced</w:t>
      </w:r>
      <w:r>
        <w:rPr>
          <w:rFonts w:ascii="Arial" w:hAnsi="Arial" w:cs="Arial"/>
        </w:rPr>
        <w:t xml:space="preserve"> the work him/herself), the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Co-ordina</w:t>
      </w:r>
      <w:r w:rsidR="004466E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r should convene an oral examination to determine whether or not there is sufficient evidence of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to proceed with the allegation. </w:t>
      </w:r>
    </w:p>
    <w:p w:rsidR="006300B8" w:rsidRDefault="006300B8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F74BFF" w:rsidRPr="00F74BFF" w:rsidRDefault="00A20BCF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procedures for </w:t>
      </w:r>
      <w:r w:rsidR="006300B8">
        <w:rPr>
          <w:rFonts w:ascii="Arial" w:hAnsi="Arial" w:cs="Arial"/>
        </w:rPr>
        <w:t xml:space="preserve">viva </w:t>
      </w:r>
      <w:r>
        <w:rPr>
          <w:rFonts w:ascii="Arial" w:hAnsi="Arial" w:cs="Arial"/>
        </w:rPr>
        <w:t>examination</w:t>
      </w:r>
      <w:r w:rsidR="004466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set out in </w:t>
      </w:r>
      <w:r w:rsidR="006300B8">
        <w:rPr>
          <w:rFonts w:ascii="Arial" w:hAnsi="Arial" w:cs="Arial"/>
        </w:rPr>
        <w:t>Academic Misconduct Policy</w:t>
      </w:r>
      <w:r>
        <w:rPr>
          <w:rFonts w:ascii="Arial" w:hAnsi="Arial" w:cs="Arial"/>
        </w:rPr>
        <w:t>. If</w:t>
      </w:r>
      <w:r w:rsidR="004466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following the </w:t>
      </w:r>
      <w:r w:rsidR="006300B8">
        <w:rPr>
          <w:rFonts w:ascii="Arial" w:hAnsi="Arial" w:cs="Arial"/>
        </w:rPr>
        <w:t xml:space="preserve">viva </w:t>
      </w:r>
      <w:r>
        <w:rPr>
          <w:rFonts w:ascii="Arial" w:hAnsi="Arial" w:cs="Arial"/>
        </w:rPr>
        <w:t>examination</w:t>
      </w:r>
      <w:r w:rsidR="004466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is determined that there is sufficient evidence to support the allegation of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, the findings of the </w:t>
      </w:r>
      <w:r w:rsidR="006300B8">
        <w:rPr>
          <w:rFonts w:ascii="Arial" w:hAnsi="Arial" w:cs="Arial"/>
        </w:rPr>
        <w:t xml:space="preserve">viva </w:t>
      </w:r>
      <w:r>
        <w:rPr>
          <w:rFonts w:ascii="Arial" w:hAnsi="Arial" w:cs="Arial"/>
        </w:rPr>
        <w:t>examination should be submitted with the completed form as evidence.</w:t>
      </w:r>
    </w:p>
    <w:p w:rsidR="00F74BFF" w:rsidRDefault="00F74BFF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</w:rPr>
      </w:pPr>
    </w:p>
    <w:p w:rsidR="009A70CB" w:rsidRPr="00D41998" w:rsidRDefault="009A70CB" w:rsidP="00D41998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 w:rsidRPr="00D41998">
        <w:rPr>
          <w:rFonts w:ascii="Arial" w:hAnsi="Arial" w:cs="Arial"/>
          <w:b/>
          <w:i/>
        </w:rPr>
        <w:t xml:space="preserve">Note on determining the extent of alleged </w:t>
      </w:r>
      <w:r w:rsidR="006300B8">
        <w:rPr>
          <w:rFonts w:ascii="Arial" w:hAnsi="Arial" w:cs="Arial"/>
          <w:b/>
          <w:i/>
        </w:rPr>
        <w:t>academic misconduct</w:t>
      </w:r>
      <w:r w:rsidRPr="00D41998">
        <w:rPr>
          <w:rFonts w:ascii="Arial" w:hAnsi="Arial" w:cs="Arial"/>
          <w:b/>
          <w:i/>
        </w:rPr>
        <w:t xml:space="preserve"> other than in examinations</w:t>
      </w:r>
    </w:p>
    <w:p w:rsidR="003B59CF" w:rsidRDefault="003B59CF" w:rsidP="00D41998">
      <w:p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in written work, the extent o</w:t>
      </w:r>
      <w:r w:rsidR="006B7CAF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is determined by the </w:t>
      </w:r>
      <w:r w:rsidR="00AA4441">
        <w:rPr>
          <w:rFonts w:ascii="Arial" w:hAnsi="Arial" w:cs="Arial"/>
        </w:rPr>
        <w:t>p</w:t>
      </w:r>
      <w:r w:rsidR="006300B8">
        <w:rPr>
          <w:rFonts w:ascii="Arial" w:hAnsi="Arial" w:cs="Arial"/>
        </w:rPr>
        <w:t>ercentage of report subject to academic misconduct</w:t>
      </w:r>
      <w:r>
        <w:rPr>
          <w:rFonts w:ascii="Arial" w:hAnsi="Arial" w:cs="Arial"/>
          <w:sz w:val="22"/>
          <w:szCs w:val="22"/>
        </w:rPr>
        <w:t>:</w:t>
      </w:r>
    </w:p>
    <w:p w:rsidR="003B59CF" w:rsidRDefault="003B59CF" w:rsidP="00D41998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D44AE9" w:rsidRPr="00D44AE9" w:rsidRDefault="00D44AE9" w:rsidP="00426349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</w:t>
      </w:r>
      <w:r w:rsidR="00D41998">
        <w:rPr>
          <w:rFonts w:ascii="Arial" w:hAnsi="Arial" w:cs="Arial"/>
          <w:sz w:val="22"/>
          <w:szCs w:val="22"/>
        </w:rPr>
        <w:t>:</w:t>
      </w:r>
      <w:r w:rsidR="00D41998">
        <w:rPr>
          <w:rFonts w:ascii="Arial" w:hAnsi="Arial" w:cs="Arial"/>
          <w:sz w:val="22"/>
          <w:szCs w:val="22"/>
        </w:rPr>
        <w:tab/>
      </w:r>
      <w:r w:rsidR="006300B8">
        <w:rPr>
          <w:rFonts w:ascii="Arial" w:hAnsi="Arial" w:cs="Arial"/>
          <w:sz w:val="22"/>
          <w:szCs w:val="22"/>
        </w:rPr>
        <w:t xml:space="preserve">Less </w:t>
      </w:r>
      <w:r w:rsidR="00426349">
        <w:rPr>
          <w:rFonts w:ascii="Arial" w:hAnsi="Arial" w:cs="Arial"/>
          <w:sz w:val="22"/>
          <w:szCs w:val="22"/>
        </w:rPr>
        <w:t>than 5%</w:t>
      </w:r>
      <w:r w:rsidR="006B7CAF">
        <w:rPr>
          <w:rFonts w:ascii="Arial" w:hAnsi="Arial" w:cs="Arial"/>
          <w:sz w:val="22"/>
          <w:szCs w:val="22"/>
        </w:rPr>
        <w:t>.</w:t>
      </w:r>
    </w:p>
    <w:p w:rsidR="00D44AE9" w:rsidRPr="00D44AE9" w:rsidRDefault="00D44AE9" w:rsidP="00426349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Minor</w:t>
      </w:r>
      <w:r w:rsidR="00D41998">
        <w:rPr>
          <w:rFonts w:ascii="Arial" w:hAnsi="Arial" w:cs="Arial"/>
          <w:sz w:val="22"/>
          <w:szCs w:val="22"/>
        </w:rPr>
        <w:t>:</w:t>
      </w:r>
      <w:r w:rsidR="00D41998">
        <w:rPr>
          <w:rFonts w:ascii="Arial" w:hAnsi="Arial" w:cs="Arial"/>
          <w:sz w:val="22"/>
          <w:szCs w:val="22"/>
        </w:rPr>
        <w:tab/>
      </w:r>
      <w:r w:rsidR="00AA4441">
        <w:rPr>
          <w:rFonts w:ascii="Arial" w:hAnsi="Arial" w:cs="Arial"/>
          <w:sz w:val="22"/>
          <w:szCs w:val="22"/>
        </w:rPr>
        <w:t xml:space="preserve">Between </w:t>
      </w:r>
      <w:r w:rsidR="00426349">
        <w:rPr>
          <w:rFonts w:ascii="Arial" w:hAnsi="Arial" w:cs="Arial"/>
          <w:sz w:val="22"/>
          <w:szCs w:val="22"/>
        </w:rPr>
        <w:t>5% and 20%.</w:t>
      </w:r>
    </w:p>
    <w:p w:rsidR="00D44AE9" w:rsidRPr="00D44AE9" w:rsidRDefault="00D41998" w:rsidP="00426349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Moderate:</w:t>
      </w:r>
      <w:r>
        <w:rPr>
          <w:rFonts w:ascii="Arial" w:hAnsi="Arial" w:cs="Arial"/>
          <w:sz w:val="22"/>
          <w:szCs w:val="22"/>
        </w:rPr>
        <w:tab/>
      </w:r>
      <w:r w:rsidR="00AA4441">
        <w:rPr>
          <w:rFonts w:ascii="Arial" w:hAnsi="Arial" w:cs="Arial"/>
          <w:sz w:val="22"/>
          <w:szCs w:val="22"/>
        </w:rPr>
        <w:t>B</w:t>
      </w:r>
      <w:r w:rsidR="00153982">
        <w:rPr>
          <w:rFonts w:ascii="Arial" w:hAnsi="Arial" w:cs="Arial"/>
          <w:sz w:val="22"/>
          <w:szCs w:val="22"/>
        </w:rPr>
        <w:t>etween 21% and</w:t>
      </w:r>
      <w:r w:rsidR="00153982" w:rsidRPr="00D44AE9">
        <w:rPr>
          <w:rFonts w:ascii="Arial" w:hAnsi="Arial" w:cs="Arial"/>
          <w:sz w:val="22"/>
          <w:szCs w:val="22"/>
        </w:rPr>
        <w:t xml:space="preserve"> 50%</w:t>
      </w:r>
      <w:r w:rsidR="00426349">
        <w:rPr>
          <w:rFonts w:ascii="Arial" w:hAnsi="Arial" w:cs="Arial"/>
          <w:sz w:val="22"/>
          <w:szCs w:val="22"/>
        </w:rPr>
        <w:t>.</w:t>
      </w:r>
    </w:p>
    <w:p w:rsidR="00D44AE9" w:rsidRPr="00D44AE9" w:rsidRDefault="00D41998" w:rsidP="00426349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Serious:</w:t>
      </w:r>
      <w:r>
        <w:rPr>
          <w:rFonts w:ascii="Arial" w:hAnsi="Arial" w:cs="Arial"/>
          <w:sz w:val="22"/>
          <w:szCs w:val="22"/>
        </w:rPr>
        <w:tab/>
      </w:r>
      <w:r w:rsidR="00AA4441">
        <w:rPr>
          <w:rFonts w:ascii="Arial" w:hAnsi="Arial" w:cs="Arial"/>
          <w:sz w:val="22"/>
          <w:szCs w:val="22"/>
        </w:rPr>
        <w:t>B</w:t>
      </w:r>
      <w:r w:rsidR="00426349">
        <w:rPr>
          <w:rFonts w:ascii="Arial" w:hAnsi="Arial" w:cs="Arial"/>
          <w:sz w:val="22"/>
          <w:szCs w:val="22"/>
        </w:rPr>
        <w:t>etween 51% and 85%</w:t>
      </w:r>
      <w:r w:rsidR="006B7CAF">
        <w:rPr>
          <w:rFonts w:ascii="Arial" w:hAnsi="Arial" w:cs="Arial"/>
          <w:sz w:val="22"/>
          <w:szCs w:val="22"/>
        </w:rPr>
        <w:t>.</w:t>
      </w:r>
    </w:p>
    <w:p w:rsidR="00D44AE9" w:rsidRDefault="00D44AE9" w:rsidP="00426349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Severe</w:t>
      </w:r>
      <w:r w:rsidR="00D41998">
        <w:rPr>
          <w:rFonts w:ascii="Arial" w:hAnsi="Arial" w:cs="Arial"/>
          <w:sz w:val="22"/>
          <w:szCs w:val="22"/>
        </w:rPr>
        <w:t>:</w:t>
      </w:r>
      <w:r w:rsidR="00D41998">
        <w:rPr>
          <w:rFonts w:ascii="Arial" w:hAnsi="Arial" w:cs="Arial"/>
          <w:sz w:val="22"/>
          <w:szCs w:val="22"/>
        </w:rPr>
        <w:tab/>
      </w:r>
      <w:r w:rsidR="00AA4441">
        <w:rPr>
          <w:rFonts w:ascii="Arial" w:hAnsi="Arial" w:cs="Arial"/>
          <w:sz w:val="22"/>
          <w:szCs w:val="22"/>
        </w:rPr>
        <w:t>M</w:t>
      </w:r>
      <w:r w:rsidR="00153982">
        <w:rPr>
          <w:rFonts w:ascii="Arial" w:hAnsi="Arial" w:cs="Arial"/>
          <w:sz w:val="22"/>
          <w:szCs w:val="22"/>
        </w:rPr>
        <w:t>ore than 85%</w:t>
      </w:r>
      <w:r w:rsidR="006B7CAF">
        <w:rPr>
          <w:rFonts w:ascii="Arial" w:hAnsi="Arial" w:cs="Arial"/>
          <w:sz w:val="22"/>
          <w:szCs w:val="22"/>
        </w:rPr>
        <w:t>.</w:t>
      </w:r>
    </w:p>
    <w:p w:rsidR="00905ADE" w:rsidRDefault="00905ADE" w:rsidP="00EB285C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</w:p>
    <w:p w:rsidR="00D74FFB" w:rsidRDefault="004D7DE4" w:rsidP="00426349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905A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5ADE">
        <w:rPr>
          <w:rFonts w:ascii="Arial" w:hAnsi="Arial" w:cs="Arial"/>
          <w:sz w:val="22"/>
          <w:szCs w:val="22"/>
        </w:rPr>
        <w:t>Turnitin</w:t>
      </w:r>
      <w:proofErr w:type="spellEnd"/>
      <w:r w:rsidR="00905ADE">
        <w:rPr>
          <w:rFonts w:ascii="Arial" w:hAnsi="Arial" w:cs="Arial"/>
          <w:sz w:val="22"/>
          <w:szCs w:val="22"/>
        </w:rPr>
        <w:t xml:space="preserve"> </w:t>
      </w:r>
      <w:r w:rsidR="006B7CAF">
        <w:rPr>
          <w:rFonts w:ascii="Arial" w:hAnsi="Arial" w:cs="Arial"/>
          <w:sz w:val="22"/>
          <w:szCs w:val="22"/>
        </w:rPr>
        <w:t>similarity index should</w:t>
      </w:r>
      <w:r w:rsidR="00426349">
        <w:rPr>
          <w:rFonts w:ascii="Arial" w:hAnsi="Arial" w:cs="Arial"/>
          <w:sz w:val="22"/>
          <w:szCs w:val="22"/>
        </w:rPr>
        <w:t xml:space="preserve"> be</w:t>
      </w:r>
      <w:r w:rsidR="006B7CAF">
        <w:rPr>
          <w:rFonts w:ascii="Arial" w:hAnsi="Arial" w:cs="Arial"/>
          <w:sz w:val="22"/>
          <w:szCs w:val="22"/>
        </w:rPr>
        <w:t xml:space="preserve"> amended to exclude </w:t>
      </w:r>
      <w:r w:rsidR="00D74FFB">
        <w:rPr>
          <w:rFonts w:ascii="Arial" w:hAnsi="Arial" w:cs="Arial"/>
          <w:sz w:val="22"/>
          <w:szCs w:val="22"/>
        </w:rPr>
        <w:t xml:space="preserve">instances which are not considered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="00D74FFB">
        <w:rPr>
          <w:rFonts w:ascii="Arial" w:hAnsi="Arial" w:cs="Arial"/>
          <w:sz w:val="22"/>
          <w:szCs w:val="22"/>
        </w:rPr>
        <w:t xml:space="preserve"> (e.g. correctly referenced quotations, single words or phrases) to produce a </w:t>
      </w:r>
      <w:r w:rsidR="00D74FFB" w:rsidRPr="00EB285C">
        <w:rPr>
          <w:rFonts w:ascii="Arial" w:hAnsi="Arial" w:cs="Arial"/>
          <w:b/>
          <w:sz w:val="22"/>
          <w:szCs w:val="22"/>
        </w:rPr>
        <w:t xml:space="preserve">relevant </w:t>
      </w:r>
      <w:r w:rsidR="00AA4441">
        <w:rPr>
          <w:rFonts w:ascii="Arial" w:hAnsi="Arial" w:cs="Arial"/>
          <w:b/>
          <w:sz w:val="22"/>
          <w:szCs w:val="22"/>
        </w:rPr>
        <w:t>percentage</w:t>
      </w:r>
      <w:r w:rsidR="00D74FFB">
        <w:rPr>
          <w:rFonts w:ascii="Arial" w:hAnsi="Arial" w:cs="Arial"/>
          <w:sz w:val="22"/>
          <w:szCs w:val="22"/>
        </w:rPr>
        <w:t xml:space="preserve"> which reflects </w:t>
      </w:r>
      <w:r w:rsidR="00D74FFB" w:rsidRPr="009122F6">
        <w:rPr>
          <w:rFonts w:ascii="Arial" w:hAnsi="Arial" w:cs="Arial"/>
          <w:b/>
          <w:sz w:val="22"/>
          <w:szCs w:val="22"/>
        </w:rPr>
        <w:t>actual</w:t>
      </w:r>
      <w:r w:rsidR="00D74FFB">
        <w:rPr>
          <w:rFonts w:ascii="Arial" w:hAnsi="Arial" w:cs="Arial"/>
          <w:sz w:val="22"/>
          <w:szCs w:val="22"/>
        </w:rPr>
        <w:t xml:space="preserve"> </w:t>
      </w:r>
      <w:r w:rsidR="00D74FFB" w:rsidRPr="009122F6">
        <w:rPr>
          <w:rFonts w:ascii="Arial" w:hAnsi="Arial" w:cs="Arial"/>
          <w:b/>
          <w:sz w:val="22"/>
          <w:szCs w:val="22"/>
        </w:rPr>
        <w:t>alleged</w:t>
      </w:r>
      <w:r w:rsidR="00D74FFB">
        <w:rPr>
          <w:rFonts w:ascii="Arial" w:hAnsi="Arial" w:cs="Arial"/>
          <w:sz w:val="22"/>
          <w:szCs w:val="22"/>
        </w:rPr>
        <w:t xml:space="preserve">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="00D74FFB">
        <w:rPr>
          <w:rFonts w:ascii="Arial" w:hAnsi="Arial" w:cs="Arial"/>
          <w:sz w:val="22"/>
          <w:szCs w:val="22"/>
        </w:rPr>
        <w:t>.</w:t>
      </w:r>
    </w:p>
    <w:p w:rsidR="00D74FFB" w:rsidRDefault="00D74FFB" w:rsidP="00426349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995846" w:rsidRDefault="00995846" w:rsidP="00995846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in non-examination assessments other than written work </w:t>
      </w:r>
      <w:r w:rsidR="00ED64FE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where</w:t>
      </w:r>
      <w:r w:rsidR="00BB0C07">
        <w:rPr>
          <w:rFonts w:ascii="Arial" w:hAnsi="Arial" w:cs="Arial"/>
          <w:sz w:val="22"/>
          <w:szCs w:val="22"/>
        </w:rPr>
        <w:t xml:space="preserve"> a</w:t>
      </w:r>
      <w:r w:rsidR="00ED64FE">
        <w:rPr>
          <w:rFonts w:ascii="Arial" w:hAnsi="Arial" w:cs="Arial"/>
          <w:sz w:val="22"/>
          <w:szCs w:val="22"/>
        </w:rPr>
        <w:t xml:space="preserve"> </w:t>
      </w:r>
      <w:r w:rsidR="00AA4441">
        <w:rPr>
          <w:rFonts w:ascii="Arial" w:hAnsi="Arial" w:cs="Arial"/>
          <w:sz w:val="22"/>
          <w:szCs w:val="22"/>
        </w:rPr>
        <w:t xml:space="preserve">viva </w:t>
      </w:r>
      <w:r w:rsidR="00ED64FE">
        <w:rPr>
          <w:rFonts w:ascii="Arial" w:hAnsi="Arial" w:cs="Arial"/>
          <w:sz w:val="22"/>
          <w:szCs w:val="22"/>
        </w:rPr>
        <w:t>examination has been conducted</w:t>
      </w:r>
      <w:r>
        <w:rPr>
          <w:rFonts w:ascii="Arial" w:hAnsi="Arial" w:cs="Arial"/>
          <w:sz w:val="22"/>
          <w:szCs w:val="22"/>
        </w:rPr>
        <w:t xml:space="preserve">, the extent of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should be determined by considering the proportion of the assessment task which includes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: </w:t>
      </w:r>
    </w:p>
    <w:p w:rsidR="00995846" w:rsidRDefault="00995846" w:rsidP="00995846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995846" w:rsidRPr="00D44AE9" w:rsidRDefault="00995846" w:rsidP="00995846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Minimal:</w:t>
      </w:r>
      <w:r>
        <w:rPr>
          <w:rFonts w:ascii="Arial" w:hAnsi="Arial" w:cs="Arial"/>
          <w:sz w:val="22"/>
          <w:szCs w:val="22"/>
        </w:rPr>
        <w:tab/>
        <w:t>Less than one tenth of the task.</w:t>
      </w:r>
    </w:p>
    <w:p w:rsidR="00995846" w:rsidRPr="00D44AE9" w:rsidRDefault="00995846" w:rsidP="00995846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Minor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More than one tenth, but less than one quarter of the task.</w:t>
      </w:r>
    </w:p>
    <w:p w:rsidR="00995846" w:rsidRPr="00D44AE9" w:rsidRDefault="00995846" w:rsidP="00995846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Moderate:</w:t>
      </w:r>
      <w:r>
        <w:rPr>
          <w:rFonts w:ascii="Arial" w:hAnsi="Arial" w:cs="Arial"/>
          <w:sz w:val="22"/>
          <w:szCs w:val="22"/>
        </w:rPr>
        <w:tab/>
        <w:t>Between one quarter and one half of the task.</w:t>
      </w:r>
    </w:p>
    <w:p w:rsidR="00995846" w:rsidRPr="00D44AE9" w:rsidRDefault="00995846" w:rsidP="00995846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Serious:</w:t>
      </w:r>
      <w:r>
        <w:rPr>
          <w:rFonts w:ascii="Arial" w:hAnsi="Arial" w:cs="Arial"/>
          <w:sz w:val="22"/>
          <w:szCs w:val="22"/>
        </w:rPr>
        <w:tab/>
        <w:t>More than half of the task.</w:t>
      </w:r>
    </w:p>
    <w:p w:rsidR="00995846" w:rsidRDefault="00995846" w:rsidP="00995846">
      <w:pPr>
        <w:tabs>
          <w:tab w:val="left" w:pos="1260"/>
        </w:tabs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Severe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All or almost all the task.</w:t>
      </w:r>
    </w:p>
    <w:p w:rsidR="00995846" w:rsidRDefault="00995846" w:rsidP="00995846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A20BCF" w:rsidRDefault="00A20BCF" w:rsidP="00995846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995846" w:rsidRDefault="00995846" w:rsidP="00995846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the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concerns the veracity of information presented by a student either in</w:t>
      </w:r>
      <w:r w:rsidR="009B66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or regarding</w:t>
      </w:r>
      <w:r w:rsidR="009B669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 assessment or with regard to a claim for </w:t>
      </w:r>
      <w:r w:rsidR="00266C65">
        <w:rPr>
          <w:rFonts w:ascii="Arial" w:hAnsi="Arial" w:cs="Arial"/>
          <w:sz w:val="22"/>
          <w:szCs w:val="22"/>
        </w:rPr>
        <w:t xml:space="preserve">mitigating </w:t>
      </w:r>
      <w:r>
        <w:rPr>
          <w:rFonts w:ascii="Arial" w:hAnsi="Arial" w:cs="Arial"/>
          <w:sz w:val="22"/>
          <w:szCs w:val="22"/>
        </w:rPr>
        <w:t xml:space="preserve">circumstances, the extent of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should be determined as follows:</w:t>
      </w:r>
    </w:p>
    <w:p w:rsidR="00995846" w:rsidRDefault="00995846" w:rsidP="00995846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95846" w:rsidRDefault="00995846" w:rsidP="00995846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Serious:</w:t>
      </w:r>
      <w:r>
        <w:rPr>
          <w:rFonts w:ascii="Arial" w:hAnsi="Arial" w:cs="Arial"/>
          <w:sz w:val="22"/>
          <w:szCs w:val="22"/>
        </w:rPr>
        <w:tab/>
        <w:t>The student is suspected of fabricating data which underpins the assessment or is suspected of making false claims to have carried out research which underpins the assessment.</w:t>
      </w:r>
    </w:p>
    <w:p w:rsidR="00995846" w:rsidRDefault="00995846" w:rsidP="00995846">
      <w:pPr>
        <w:tabs>
          <w:tab w:val="left" w:pos="1260"/>
        </w:tabs>
        <w:ind w:left="1260" w:hanging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Severe: </w:t>
      </w:r>
      <w:r>
        <w:rPr>
          <w:rFonts w:ascii="Arial" w:hAnsi="Arial" w:cs="Arial"/>
          <w:sz w:val="22"/>
          <w:szCs w:val="22"/>
        </w:rPr>
        <w:tab/>
        <w:t xml:space="preserve">The student is suspected of presenting false information or documentation for </w:t>
      </w:r>
      <w:r w:rsidR="00266C65">
        <w:rPr>
          <w:rFonts w:ascii="Arial" w:hAnsi="Arial" w:cs="Arial"/>
          <w:sz w:val="22"/>
          <w:szCs w:val="22"/>
        </w:rPr>
        <w:t xml:space="preserve">mitigating </w:t>
      </w:r>
      <w:r>
        <w:rPr>
          <w:rFonts w:ascii="Arial" w:hAnsi="Arial" w:cs="Arial"/>
          <w:sz w:val="22"/>
          <w:szCs w:val="22"/>
        </w:rPr>
        <w:t>circumstances.</w:t>
      </w:r>
    </w:p>
    <w:p w:rsidR="00972BB2" w:rsidRDefault="00972BB2" w:rsidP="00426349">
      <w:pPr>
        <w:tabs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:rsidR="009C1584" w:rsidRPr="00D41998" w:rsidRDefault="009C1584" w:rsidP="009C1584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D41998">
        <w:rPr>
          <w:rFonts w:ascii="Arial" w:hAnsi="Arial" w:cs="Arial"/>
          <w:b/>
        </w:rPr>
        <w:t xml:space="preserve">Identifying allegations of </w:t>
      </w:r>
      <w:r w:rsidR="006300B8">
        <w:rPr>
          <w:rFonts w:ascii="Arial" w:hAnsi="Arial" w:cs="Arial"/>
          <w:b/>
        </w:rPr>
        <w:t>academic misconduct</w:t>
      </w:r>
      <w:r w:rsidRPr="00D41998">
        <w:rPr>
          <w:rFonts w:ascii="Arial" w:hAnsi="Arial" w:cs="Arial"/>
          <w:b/>
        </w:rPr>
        <w:t xml:space="preserve"> in examinations</w:t>
      </w:r>
    </w:p>
    <w:p w:rsidR="009C1584" w:rsidRPr="00F87450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F87450">
        <w:rPr>
          <w:rFonts w:ascii="Arial" w:hAnsi="Arial" w:cs="Arial"/>
        </w:rPr>
        <w:t xml:space="preserve">An invigilator who considers, or suspects, that a student is engaging in an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during an examination shall inform the student, preferably in the presence of a witness, that the circumstances will be reported. Failure to give such a warning shall not however prejudice subsequent proceedings. The invigilator will also inform the student that he/she may continue with his/her current, and any subsequent, examination(s) without prejudice to any decision which may be taken.</w:t>
      </w:r>
    </w:p>
    <w:p w:rsidR="009C1584" w:rsidRPr="00F87450" w:rsidRDefault="009C1584" w:rsidP="009C1584">
      <w:pPr>
        <w:pStyle w:val="ListParagraph"/>
        <w:spacing w:after="0" w:line="240" w:lineRule="auto"/>
        <w:ind w:left="360"/>
        <w:jc w:val="both"/>
        <w:rPr>
          <w:rFonts w:ascii="Arial" w:hAnsi="Arial" w:cs="Arial"/>
        </w:rPr>
      </w:pPr>
    </w:p>
    <w:p w:rsidR="009C1584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F87450">
        <w:rPr>
          <w:rFonts w:ascii="Arial" w:hAnsi="Arial" w:cs="Arial"/>
        </w:rPr>
        <w:t xml:space="preserve">Where appropriate, the invigilator shall confiscate and retain evidence relating to the alleged </w:t>
      </w:r>
      <w:r w:rsidR="005029B4">
        <w:rPr>
          <w:rFonts w:ascii="Arial" w:hAnsi="Arial" w:cs="Arial"/>
        </w:rPr>
        <w:t>academic misconduct</w:t>
      </w:r>
      <w:r w:rsidR="005029B4" w:rsidRPr="00F87450">
        <w:rPr>
          <w:rFonts w:ascii="Arial" w:hAnsi="Arial" w:cs="Arial"/>
        </w:rPr>
        <w:t xml:space="preserve"> </w:t>
      </w:r>
      <w:r w:rsidR="005029B4">
        <w:rPr>
          <w:rFonts w:ascii="Arial" w:hAnsi="Arial" w:cs="Arial"/>
        </w:rPr>
        <w:t xml:space="preserve">during an </w:t>
      </w:r>
      <w:r w:rsidRPr="00F87450">
        <w:rPr>
          <w:rFonts w:ascii="Arial" w:hAnsi="Arial" w:cs="Arial"/>
        </w:rPr>
        <w:t>exam</w:t>
      </w:r>
      <w:r w:rsidR="005029B4">
        <w:rPr>
          <w:rFonts w:ascii="Arial" w:hAnsi="Arial" w:cs="Arial"/>
        </w:rPr>
        <w:t>ination</w:t>
      </w:r>
      <w:r w:rsidRPr="00F87450">
        <w:rPr>
          <w:rFonts w:ascii="Arial" w:hAnsi="Arial" w:cs="Arial"/>
        </w:rPr>
        <w:t xml:space="preserve">, so that it is available to any subsequent investigation. The invigilator shall </w:t>
      </w:r>
      <w:r>
        <w:rPr>
          <w:rFonts w:ascii="Arial" w:hAnsi="Arial" w:cs="Arial"/>
        </w:rPr>
        <w:t xml:space="preserve">complete Section A and the relevant parts of Section B of the </w:t>
      </w:r>
      <w:r w:rsidR="006300B8">
        <w:rPr>
          <w:rFonts w:ascii="Arial" w:hAnsi="Arial" w:cs="Arial"/>
        </w:rPr>
        <w:t>Academic Misconduct</w:t>
      </w:r>
      <w:r w:rsidRPr="00F87450">
        <w:rPr>
          <w:rFonts w:ascii="Arial" w:hAnsi="Arial" w:cs="Arial"/>
        </w:rPr>
        <w:t xml:space="preserve"> Investigation Form</w:t>
      </w:r>
      <w:r>
        <w:rPr>
          <w:rFonts w:ascii="Arial" w:hAnsi="Arial" w:cs="Arial"/>
        </w:rPr>
        <w:t xml:space="preserve"> and submit the form along with</w:t>
      </w:r>
      <w:r w:rsidRPr="00F87450">
        <w:rPr>
          <w:rFonts w:ascii="Arial" w:hAnsi="Arial" w:cs="Arial"/>
        </w:rPr>
        <w:t xml:space="preserve"> any confiscated evidence</w:t>
      </w:r>
      <w:r>
        <w:rPr>
          <w:rFonts w:ascii="Arial" w:hAnsi="Arial" w:cs="Arial"/>
        </w:rPr>
        <w:t xml:space="preserve"> </w:t>
      </w:r>
      <w:r w:rsidRPr="00F87450">
        <w:rPr>
          <w:rFonts w:ascii="Arial" w:hAnsi="Arial" w:cs="Arial"/>
        </w:rPr>
        <w:t xml:space="preserve">to the </w:t>
      </w:r>
      <w:r>
        <w:rPr>
          <w:rFonts w:ascii="Arial" w:hAnsi="Arial" w:cs="Arial"/>
        </w:rPr>
        <w:t xml:space="preserve">relevant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Co-ordinator for further investigation. If it is concluded that there is sufficient evidence to support the allegation of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, then the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Co-ordinator should indicate the level of alleged </w:t>
      </w:r>
      <w:r w:rsidR="006300B8">
        <w:rPr>
          <w:rFonts w:ascii="Arial" w:hAnsi="Arial" w:cs="Arial"/>
        </w:rPr>
        <w:t>academic misconduct</w:t>
      </w:r>
      <w:r>
        <w:rPr>
          <w:rFonts w:ascii="Arial" w:hAnsi="Arial" w:cs="Arial"/>
        </w:rPr>
        <w:t xml:space="preserve"> and submit the completed form to the Academic </w:t>
      </w:r>
      <w:r w:rsidRPr="00F87450">
        <w:rPr>
          <w:rFonts w:ascii="Arial" w:hAnsi="Arial" w:cs="Arial"/>
        </w:rPr>
        <w:t>Office</w:t>
      </w:r>
      <w:r>
        <w:rPr>
          <w:rFonts w:ascii="Arial" w:hAnsi="Arial" w:cs="Arial"/>
        </w:rPr>
        <w:t>.</w:t>
      </w:r>
    </w:p>
    <w:p w:rsidR="009C1584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C1584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i/>
          <w:color w:val="000000"/>
        </w:rPr>
      </w:pPr>
      <w:r w:rsidRPr="009A70CB">
        <w:rPr>
          <w:rFonts w:ascii="Arial" w:hAnsi="Arial" w:cs="Arial"/>
          <w:b/>
          <w:i/>
        </w:rPr>
        <w:t xml:space="preserve">Note on </w:t>
      </w:r>
      <w:r w:rsidRPr="009A70CB">
        <w:rPr>
          <w:rFonts w:ascii="Arial" w:hAnsi="Arial" w:cs="Arial"/>
          <w:b/>
          <w:i/>
          <w:color w:val="000000"/>
        </w:rPr>
        <w:t xml:space="preserve">determining the </w:t>
      </w:r>
      <w:r>
        <w:rPr>
          <w:rFonts w:ascii="Arial" w:hAnsi="Arial" w:cs="Arial"/>
          <w:b/>
          <w:i/>
          <w:color w:val="000000"/>
        </w:rPr>
        <w:t>level</w:t>
      </w:r>
      <w:r w:rsidRPr="009A70CB">
        <w:rPr>
          <w:rFonts w:ascii="Arial" w:hAnsi="Arial" w:cs="Arial"/>
          <w:b/>
          <w:i/>
          <w:color w:val="000000"/>
        </w:rPr>
        <w:t xml:space="preserve"> of alleged </w:t>
      </w:r>
      <w:r w:rsidR="006300B8">
        <w:rPr>
          <w:rFonts w:ascii="Arial" w:hAnsi="Arial" w:cs="Arial"/>
          <w:b/>
          <w:i/>
          <w:color w:val="000000"/>
        </w:rPr>
        <w:t>academic misconduct</w:t>
      </w:r>
      <w:r>
        <w:rPr>
          <w:rFonts w:ascii="Arial" w:hAnsi="Arial" w:cs="Arial"/>
          <w:b/>
          <w:i/>
          <w:color w:val="000000"/>
        </w:rPr>
        <w:t xml:space="preserve"> in examinations</w:t>
      </w:r>
    </w:p>
    <w:p w:rsidR="009C1584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Level of alleged </w:t>
      </w:r>
      <w:r w:rsidR="006300B8">
        <w:rPr>
          <w:rFonts w:ascii="Arial" w:hAnsi="Arial" w:cs="Arial"/>
          <w:color w:val="000000"/>
        </w:rPr>
        <w:t>academic misconduct</w:t>
      </w:r>
      <w:r>
        <w:rPr>
          <w:rFonts w:ascii="Arial" w:hAnsi="Arial" w:cs="Arial"/>
          <w:color w:val="000000"/>
        </w:rPr>
        <w:t xml:space="preserve"> is determined by the nature of the allegation:</w:t>
      </w:r>
    </w:p>
    <w:p w:rsidR="009C1584" w:rsidRPr="003B59CF" w:rsidRDefault="009C1584" w:rsidP="009C158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9C1584" w:rsidRPr="00D44AE9" w:rsidRDefault="009C1584" w:rsidP="009C1584">
      <w:pPr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evel </w:t>
      </w:r>
      <w:r w:rsidRPr="00D44AE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The student possesses an unauthorised source of information which cannot be shown to be specifically linked to the examination.</w:t>
      </w:r>
    </w:p>
    <w:p w:rsidR="009C1584" w:rsidRPr="00D44AE9" w:rsidRDefault="009C1584" w:rsidP="009C1584">
      <w:pPr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evel </w:t>
      </w:r>
      <w:r w:rsidRPr="00D44A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The student c</w:t>
      </w:r>
      <w:r w:rsidRPr="00D44AE9">
        <w:rPr>
          <w:rFonts w:ascii="Arial" w:hAnsi="Arial" w:cs="Arial"/>
          <w:sz w:val="22"/>
          <w:szCs w:val="22"/>
        </w:rPr>
        <w:t>ommunicate</w:t>
      </w:r>
      <w:r>
        <w:rPr>
          <w:rFonts w:ascii="Arial" w:hAnsi="Arial" w:cs="Arial"/>
          <w:sz w:val="22"/>
          <w:szCs w:val="22"/>
        </w:rPr>
        <w:t>s</w:t>
      </w:r>
      <w:r w:rsidRPr="00D44AE9">
        <w:rPr>
          <w:rFonts w:ascii="Arial" w:hAnsi="Arial" w:cs="Arial"/>
          <w:sz w:val="22"/>
          <w:szCs w:val="22"/>
        </w:rPr>
        <w:t xml:space="preserve"> with any other person</w:t>
      </w:r>
      <w:r>
        <w:rPr>
          <w:rFonts w:ascii="Arial" w:hAnsi="Arial" w:cs="Arial"/>
          <w:sz w:val="22"/>
          <w:szCs w:val="22"/>
        </w:rPr>
        <w:t xml:space="preserve"> (including electronically) during the examination, unless as authorised by an invigilator.</w:t>
      </w:r>
    </w:p>
    <w:p w:rsidR="009C1584" w:rsidRPr="00D44AE9" w:rsidRDefault="009C1584" w:rsidP="009C1584">
      <w:pPr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evel </w:t>
      </w:r>
      <w:r w:rsidRPr="00D44AE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The student possesses an unauthorised source of information which is specifically linked to the examination.</w:t>
      </w:r>
    </w:p>
    <w:p w:rsidR="009C1584" w:rsidRPr="00D44AE9" w:rsidRDefault="009C1584" w:rsidP="009C1584">
      <w:pPr>
        <w:ind w:left="1260" w:hanging="1260"/>
        <w:rPr>
          <w:rFonts w:ascii="Arial" w:hAnsi="Arial" w:cs="Arial"/>
          <w:sz w:val="22"/>
          <w:szCs w:val="22"/>
        </w:rPr>
      </w:pPr>
      <w:r w:rsidRPr="00D44AE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evel </w:t>
      </w:r>
      <w:r w:rsidRPr="00D44AE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The student i</w:t>
      </w:r>
      <w:r w:rsidRPr="00D44AE9">
        <w:rPr>
          <w:rFonts w:ascii="Arial" w:hAnsi="Arial" w:cs="Arial"/>
          <w:sz w:val="22"/>
          <w:szCs w:val="22"/>
        </w:rPr>
        <w:t>mpersonate</w:t>
      </w:r>
      <w:r>
        <w:rPr>
          <w:rFonts w:ascii="Arial" w:hAnsi="Arial" w:cs="Arial"/>
          <w:sz w:val="22"/>
          <w:szCs w:val="22"/>
        </w:rPr>
        <w:t>s</w:t>
      </w:r>
      <w:r w:rsidRPr="00D44A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another </w:t>
      </w:r>
      <w:r w:rsidRPr="00D44AE9">
        <w:rPr>
          <w:rFonts w:ascii="Arial" w:hAnsi="Arial" w:cs="Arial"/>
          <w:sz w:val="22"/>
          <w:szCs w:val="22"/>
        </w:rPr>
        <w:t xml:space="preserve">student or </w:t>
      </w:r>
      <w:r>
        <w:rPr>
          <w:rFonts w:ascii="Arial" w:hAnsi="Arial" w:cs="Arial"/>
          <w:sz w:val="22"/>
          <w:szCs w:val="22"/>
        </w:rPr>
        <w:t xml:space="preserve">is </w:t>
      </w:r>
      <w:r w:rsidRPr="00D44AE9">
        <w:rPr>
          <w:rFonts w:ascii="Arial" w:hAnsi="Arial" w:cs="Arial"/>
          <w:sz w:val="22"/>
          <w:szCs w:val="22"/>
        </w:rPr>
        <w:t>impersonated</w:t>
      </w:r>
      <w:r>
        <w:rPr>
          <w:rFonts w:ascii="Arial" w:hAnsi="Arial" w:cs="Arial"/>
          <w:sz w:val="22"/>
          <w:szCs w:val="22"/>
        </w:rPr>
        <w:t xml:space="preserve"> by another person in the examination.</w:t>
      </w:r>
    </w:p>
    <w:p w:rsidR="009C1584" w:rsidRDefault="009C1584" w:rsidP="009C1584">
      <w:pPr>
        <w:rPr>
          <w:rFonts w:ascii="Arial" w:hAnsi="Arial" w:cs="Arial"/>
          <w:sz w:val="22"/>
          <w:szCs w:val="22"/>
        </w:rPr>
      </w:pPr>
    </w:p>
    <w:p w:rsidR="009C1584" w:rsidRDefault="009C1584" w:rsidP="009C15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the nature of the allegation is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such that it is not covered by the four levels outlined above, the ‘Other’ box should be ticked and a full explanation given in the section ‘</w:t>
      </w:r>
      <w:r w:rsidR="00231BBF">
        <w:rPr>
          <w:rFonts w:ascii="Arial" w:hAnsi="Arial" w:cs="Arial"/>
          <w:sz w:val="22"/>
          <w:szCs w:val="22"/>
        </w:rPr>
        <w:t>Detail</w:t>
      </w:r>
      <w:r>
        <w:rPr>
          <w:rFonts w:ascii="Arial" w:hAnsi="Arial" w:cs="Arial"/>
          <w:sz w:val="22"/>
          <w:szCs w:val="22"/>
        </w:rPr>
        <w:t xml:space="preserve"> of Alleged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>’.</w:t>
      </w:r>
    </w:p>
    <w:p w:rsidR="003B59CF" w:rsidRPr="00D44AE9" w:rsidRDefault="003B59CF" w:rsidP="00D41998">
      <w:pPr>
        <w:tabs>
          <w:tab w:val="left" w:pos="1260"/>
        </w:tabs>
        <w:rPr>
          <w:rFonts w:ascii="Arial" w:hAnsi="Arial" w:cs="Arial"/>
          <w:sz w:val="22"/>
          <w:szCs w:val="22"/>
        </w:rPr>
      </w:pPr>
    </w:p>
    <w:p w:rsidR="00D44AE9" w:rsidRDefault="007832AD" w:rsidP="00FC40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6300B8">
        <w:rPr>
          <w:rFonts w:ascii="Arial" w:hAnsi="Arial" w:cs="Arial"/>
          <w:sz w:val="22"/>
          <w:szCs w:val="22"/>
        </w:rPr>
        <w:t>Academic Misconduct</w:t>
      </w:r>
      <w:r>
        <w:rPr>
          <w:rFonts w:ascii="Arial" w:hAnsi="Arial" w:cs="Arial"/>
          <w:sz w:val="22"/>
          <w:szCs w:val="22"/>
        </w:rPr>
        <w:t xml:space="preserve"> Co-ordinator must submit the completed form to the Academic Office </w:t>
      </w:r>
      <w:r w:rsidR="00FC4099">
        <w:rPr>
          <w:rFonts w:ascii="Arial" w:hAnsi="Arial" w:cs="Arial"/>
          <w:sz w:val="22"/>
          <w:szCs w:val="22"/>
        </w:rPr>
        <w:t xml:space="preserve">who will, where appropriate, contact the student to outline the final allegation of </w:t>
      </w:r>
      <w:r w:rsidR="006300B8">
        <w:rPr>
          <w:rFonts w:ascii="Arial" w:hAnsi="Arial" w:cs="Arial"/>
          <w:sz w:val="22"/>
          <w:szCs w:val="22"/>
        </w:rPr>
        <w:t>academic misconduct</w:t>
      </w:r>
      <w:r w:rsidR="00FC4099">
        <w:rPr>
          <w:rFonts w:ascii="Arial" w:hAnsi="Arial" w:cs="Arial"/>
          <w:sz w:val="22"/>
          <w:szCs w:val="22"/>
        </w:rPr>
        <w:t xml:space="preserve">. </w:t>
      </w:r>
    </w:p>
    <w:p w:rsidR="005703EB" w:rsidRDefault="005703EB" w:rsidP="00FC4099">
      <w:pPr>
        <w:jc w:val="both"/>
        <w:rPr>
          <w:rFonts w:ascii="Arial" w:hAnsi="Arial" w:cs="Arial"/>
          <w:sz w:val="22"/>
          <w:szCs w:val="22"/>
        </w:rPr>
      </w:pPr>
    </w:p>
    <w:p w:rsidR="000E5724" w:rsidRPr="000E5724" w:rsidRDefault="000E5724" w:rsidP="000E5724">
      <w:pPr>
        <w:jc w:val="center"/>
        <w:rPr>
          <w:rFonts w:ascii="Arial" w:hAnsi="Arial" w:cs="Arial"/>
          <w:b/>
          <w:sz w:val="22"/>
          <w:szCs w:val="22"/>
        </w:rPr>
      </w:pPr>
      <w:r w:rsidRPr="000E5724">
        <w:rPr>
          <w:rFonts w:ascii="Arial" w:hAnsi="Arial" w:cs="Arial"/>
          <w:b/>
          <w:szCs w:val="22"/>
        </w:rPr>
        <w:t>THIS DOCUMENT IS ALSO AVAILABLE IN WELSH</w:t>
      </w:r>
    </w:p>
    <w:sectPr w:rsidR="000E5724" w:rsidRPr="000E5724" w:rsidSect="003C6B8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298" w:bottom="720" w:left="1298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99" w:rsidRDefault="00094699">
      <w:r>
        <w:separator/>
      </w:r>
    </w:p>
  </w:endnote>
  <w:endnote w:type="continuationSeparator" w:id="0">
    <w:p w:rsidR="00094699" w:rsidRDefault="000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E3" w:rsidRPr="00BB5443" w:rsidRDefault="00165685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2020</w:t>
    </w:r>
    <w:r w:rsidR="00AA4441">
      <w:rPr>
        <w:rFonts w:ascii="Arial" w:hAnsi="Arial" w:cs="Arial"/>
      </w:rPr>
      <w:ptab w:relativeTo="margin" w:alignment="center" w:leader="none"/>
    </w:r>
    <w:r w:rsidR="00AA4441">
      <w:rPr>
        <w:rFonts w:ascii="Arial" w:hAnsi="Arial" w:cs="Arial"/>
      </w:rPr>
      <w:t xml:space="preserve">Page </w:t>
    </w:r>
    <w:r w:rsidR="00135241" w:rsidRPr="00B70B72">
      <w:rPr>
        <w:rStyle w:val="PageNumber"/>
        <w:rFonts w:ascii="Arial" w:hAnsi="Arial" w:cs="Arial"/>
      </w:rPr>
      <w:fldChar w:fldCharType="begin"/>
    </w:r>
    <w:r w:rsidR="00135241" w:rsidRPr="00B70B72">
      <w:rPr>
        <w:rStyle w:val="PageNumber"/>
        <w:rFonts w:ascii="Arial" w:hAnsi="Arial" w:cs="Arial"/>
      </w:rPr>
      <w:instrText xml:space="preserve"> PAGE </w:instrText>
    </w:r>
    <w:r w:rsidR="00135241" w:rsidRPr="00B70B72">
      <w:rPr>
        <w:rStyle w:val="PageNumber"/>
        <w:rFonts w:ascii="Arial" w:hAnsi="Arial" w:cs="Arial"/>
      </w:rPr>
      <w:fldChar w:fldCharType="separate"/>
    </w:r>
    <w:r w:rsidR="00EA27F0">
      <w:rPr>
        <w:rStyle w:val="PageNumber"/>
        <w:rFonts w:ascii="Arial" w:hAnsi="Arial" w:cs="Arial"/>
        <w:noProof/>
      </w:rPr>
      <w:t>6</w:t>
    </w:r>
    <w:r w:rsidR="00135241" w:rsidRPr="00B70B72">
      <w:rPr>
        <w:rStyle w:val="PageNumber"/>
        <w:rFonts w:ascii="Arial" w:hAnsi="Arial" w:cs="Arial"/>
      </w:rPr>
      <w:fldChar w:fldCharType="end"/>
    </w:r>
    <w:r w:rsidR="00135241">
      <w:rPr>
        <w:rStyle w:val="PageNumber"/>
        <w:rFonts w:ascii="Arial" w:hAnsi="Arial" w:cs="Arial"/>
      </w:rPr>
      <w:t xml:space="preserve"> of </w:t>
    </w:r>
    <w:r w:rsidR="00135241">
      <w:rPr>
        <w:rStyle w:val="PageNumber"/>
        <w:rFonts w:ascii="Arial" w:hAnsi="Arial" w:cs="Arial"/>
      </w:rPr>
      <w:fldChar w:fldCharType="begin"/>
    </w:r>
    <w:r w:rsidR="00135241">
      <w:rPr>
        <w:rStyle w:val="PageNumber"/>
        <w:rFonts w:ascii="Arial" w:hAnsi="Arial" w:cs="Arial"/>
      </w:rPr>
      <w:instrText xml:space="preserve"> NUMPAGES   \* MERGEFORMAT </w:instrText>
    </w:r>
    <w:r w:rsidR="00135241">
      <w:rPr>
        <w:rStyle w:val="PageNumber"/>
        <w:rFonts w:ascii="Arial" w:hAnsi="Arial" w:cs="Arial"/>
      </w:rPr>
      <w:fldChar w:fldCharType="separate"/>
    </w:r>
    <w:r w:rsidR="00EA27F0">
      <w:rPr>
        <w:rStyle w:val="PageNumber"/>
        <w:rFonts w:ascii="Arial" w:hAnsi="Arial" w:cs="Arial"/>
        <w:noProof/>
      </w:rPr>
      <w:t>6</w:t>
    </w:r>
    <w:r w:rsidR="00135241">
      <w:rPr>
        <w:rStyle w:val="PageNumber"/>
        <w:rFonts w:ascii="Arial" w:hAnsi="Arial" w:cs="Arial"/>
      </w:rPr>
      <w:fldChar w:fldCharType="end"/>
    </w:r>
    <w:r w:rsidR="004466E3">
      <w:rPr>
        <w:rStyle w:val="PageNumber"/>
        <w:rFonts w:ascii="Arial" w:hAnsi="Arial" w:cs="Arial"/>
        <w:sz w:val="20"/>
      </w:rPr>
      <w:ptab w:relativeTo="margin" w:alignment="right" w:leader="none"/>
    </w:r>
    <w:r w:rsidR="006300B8">
      <w:rPr>
        <w:rStyle w:val="PageNumber"/>
        <w:rFonts w:ascii="Arial" w:hAnsi="Arial" w:cs="Arial"/>
        <w:sz w:val="20"/>
      </w:rPr>
      <w:t>Academic Misconduct</w:t>
    </w:r>
    <w:r w:rsidR="004466E3">
      <w:rPr>
        <w:rStyle w:val="PageNumber"/>
        <w:rFonts w:ascii="Arial" w:hAnsi="Arial" w:cs="Arial"/>
        <w:sz w:val="20"/>
      </w:rPr>
      <w:t xml:space="preserve"> Investigation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E3" w:rsidRPr="00BB5443" w:rsidRDefault="004466E3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2015</w:t>
    </w:r>
    <w:r>
      <w:rPr>
        <w:rFonts w:ascii="Arial" w:hAnsi="Arial" w:cs="Arial"/>
        <w:sz w:val="20"/>
      </w:rPr>
      <w:ptab w:relativeTo="margin" w:alignment="center" w:leader="none"/>
    </w:r>
    <w:r w:rsidRPr="00BB5443">
      <w:rPr>
        <w:rStyle w:val="PageNumber"/>
        <w:rFonts w:ascii="Arial" w:hAnsi="Arial" w:cs="Arial"/>
        <w:sz w:val="20"/>
      </w:rPr>
      <w:fldChar w:fldCharType="begin"/>
    </w:r>
    <w:r w:rsidRPr="00BB5443">
      <w:rPr>
        <w:rStyle w:val="PageNumber"/>
        <w:rFonts w:ascii="Arial" w:hAnsi="Arial" w:cs="Arial"/>
        <w:sz w:val="20"/>
      </w:rPr>
      <w:instrText xml:space="preserve"> PAGE </w:instrText>
    </w:r>
    <w:r w:rsidRPr="00BB544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BB5443"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ptab w:relativeTo="margin" w:alignment="right" w:leader="none"/>
    </w:r>
    <w:r w:rsidR="006300B8">
      <w:rPr>
        <w:rStyle w:val="PageNumber"/>
        <w:rFonts w:ascii="Arial" w:hAnsi="Arial" w:cs="Arial"/>
        <w:sz w:val="20"/>
      </w:rPr>
      <w:t>Academic Misconduct</w:t>
    </w:r>
    <w:r>
      <w:rPr>
        <w:rStyle w:val="PageNumber"/>
        <w:rFonts w:ascii="Arial" w:hAnsi="Arial" w:cs="Arial"/>
        <w:sz w:val="20"/>
      </w:rPr>
      <w:t xml:space="preserve"> Investigation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99" w:rsidRDefault="00094699">
      <w:r>
        <w:separator/>
      </w:r>
    </w:p>
  </w:footnote>
  <w:footnote w:type="continuationSeparator" w:id="0">
    <w:p w:rsidR="00094699" w:rsidRDefault="0009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E3" w:rsidRPr="00BB5443" w:rsidRDefault="004466E3" w:rsidP="00D745C5">
    <w:pPr>
      <w:pStyle w:val="Header"/>
      <w:jc w:val="right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Cs w:val="24"/>
      </w:rPr>
      <w:t xml:space="preserve">Appendix </w:t>
    </w:r>
    <w:r w:rsidR="003B7F85">
      <w:rPr>
        <w:rFonts w:ascii="Arial" w:hAnsi="Arial" w:cs="Arial"/>
        <w:b/>
        <w:szCs w:val="24"/>
      </w:rPr>
      <w:t>SC05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E3" w:rsidRPr="00D745C5" w:rsidRDefault="004466E3" w:rsidP="004B3B5D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Appendix GA6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5777"/>
    <w:multiLevelType w:val="hybridMultilevel"/>
    <w:tmpl w:val="31FAD3DE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41B9"/>
    <w:multiLevelType w:val="hybridMultilevel"/>
    <w:tmpl w:val="28221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C3FB8"/>
    <w:multiLevelType w:val="hybridMultilevel"/>
    <w:tmpl w:val="664E5074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F3259"/>
    <w:multiLevelType w:val="hybridMultilevel"/>
    <w:tmpl w:val="6AEC7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11A06"/>
    <w:multiLevelType w:val="hybridMultilevel"/>
    <w:tmpl w:val="05862DD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98"/>
    <w:rsid w:val="00024BC3"/>
    <w:rsid w:val="000339B6"/>
    <w:rsid w:val="00077026"/>
    <w:rsid w:val="00094699"/>
    <w:rsid w:val="00094747"/>
    <w:rsid w:val="00097582"/>
    <w:rsid w:val="000C0AEC"/>
    <w:rsid w:val="000D5A76"/>
    <w:rsid w:val="000D75E2"/>
    <w:rsid w:val="000E53B7"/>
    <w:rsid w:val="000E5724"/>
    <w:rsid w:val="000F65B2"/>
    <w:rsid w:val="0010484F"/>
    <w:rsid w:val="00135241"/>
    <w:rsid w:val="00153982"/>
    <w:rsid w:val="00153994"/>
    <w:rsid w:val="00165685"/>
    <w:rsid w:val="001763E3"/>
    <w:rsid w:val="00196970"/>
    <w:rsid w:val="001B1DCE"/>
    <w:rsid w:val="001E26FC"/>
    <w:rsid w:val="001F31E5"/>
    <w:rsid w:val="0020556E"/>
    <w:rsid w:val="00231BBF"/>
    <w:rsid w:val="0024015B"/>
    <w:rsid w:val="00266C65"/>
    <w:rsid w:val="002B7D09"/>
    <w:rsid w:val="002E485A"/>
    <w:rsid w:val="002F37F7"/>
    <w:rsid w:val="00317A88"/>
    <w:rsid w:val="003729D4"/>
    <w:rsid w:val="003731B3"/>
    <w:rsid w:val="00380050"/>
    <w:rsid w:val="00390CB2"/>
    <w:rsid w:val="003B2431"/>
    <w:rsid w:val="003B59CF"/>
    <w:rsid w:val="003B7F85"/>
    <w:rsid w:val="003C6B8E"/>
    <w:rsid w:val="003D0D25"/>
    <w:rsid w:val="003F2F50"/>
    <w:rsid w:val="00426349"/>
    <w:rsid w:val="00435ED8"/>
    <w:rsid w:val="004466E3"/>
    <w:rsid w:val="0047136D"/>
    <w:rsid w:val="0048184D"/>
    <w:rsid w:val="004B3B5D"/>
    <w:rsid w:val="004B5EF5"/>
    <w:rsid w:val="004D7DE4"/>
    <w:rsid w:val="005029B4"/>
    <w:rsid w:val="005352EF"/>
    <w:rsid w:val="00540C9C"/>
    <w:rsid w:val="00561A95"/>
    <w:rsid w:val="00565EDF"/>
    <w:rsid w:val="005703EB"/>
    <w:rsid w:val="005727D8"/>
    <w:rsid w:val="005E7ADE"/>
    <w:rsid w:val="00607C84"/>
    <w:rsid w:val="006169A1"/>
    <w:rsid w:val="006300B8"/>
    <w:rsid w:val="00631CAE"/>
    <w:rsid w:val="0064480A"/>
    <w:rsid w:val="006A2D4E"/>
    <w:rsid w:val="006A4995"/>
    <w:rsid w:val="006B0E5E"/>
    <w:rsid w:val="006B7CAF"/>
    <w:rsid w:val="006D23FF"/>
    <w:rsid w:val="00742885"/>
    <w:rsid w:val="00751DC0"/>
    <w:rsid w:val="007832AD"/>
    <w:rsid w:val="00783FC9"/>
    <w:rsid w:val="007B3F34"/>
    <w:rsid w:val="007C65BF"/>
    <w:rsid w:val="007D723A"/>
    <w:rsid w:val="007F296A"/>
    <w:rsid w:val="008148C4"/>
    <w:rsid w:val="0082787D"/>
    <w:rsid w:val="00843F93"/>
    <w:rsid w:val="008A7FC5"/>
    <w:rsid w:val="008D0000"/>
    <w:rsid w:val="008E507E"/>
    <w:rsid w:val="008F0075"/>
    <w:rsid w:val="008F5355"/>
    <w:rsid w:val="00902739"/>
    <w:rsid w:val="00905ADE"/>
    <w:rsid w:val="009122F6"/>
    <w:rsid w:val="00972BB2"/>
    <w:rsid w:val="00995846"/>
    <w:rsid w:val="009A70CB"/>
    <w:rsid w:val="009B669F"/>
    <w:rsid w:val="009C0170"/>
    <w:rsid w:val="009C1584"/>
    <w:rsid w:val="00A0114D"/>
    <w:rsid w:val="00A111C9"/>
    <w:rsid w:val="00A20BCF"/>
    <w:rsid w:val="00A20E5D"/>
    <w:rsid w:val="00A6190A"/>
    <w:rsid w:val="00AA4441"/>
    <w:rsid w:val="00AB4ED5"/>
    <w:rsid w:val="00AC058E"/>
    <w:rsid w:val="00B275DA"/>
    <w:rsid w:val="00B357C5"/>
    <w:rsid w:val="00B35C5E"/>
    <w:rsid w:val="00B558F2"/>
    <w:rsid w:val="00B643B3"/>
    <w:rsid w:val="00B664F9"/>
    <w:rsid w:val="00B66DCA"/>
    <w:rsid w:val="00B8208B"/>
    <w:rsid w:val="00B8277A"/>
    <w:rsid w:val="00B91DA7"/>
    <w:rsid w:val="00BB0C07"/>
    <w:rsid w:val="00BB42F4"/>
    <w:rsid w:val="00BB5443"/>
    <w:rsid w:val="00BD6437"/>
    <w:rsid w:val="00BF1D49"/>
    <w:rsid w:val="00C06250"/>
    <w:rsid w:val="00C06ADE"/>
    <w:rsid w:val="00C1103F"/>
    <w:rsid w:val="00C1631E"/>
    <w:rsid w:val="00CB0254"/>
    <w:rsid w:val="00CC31D9"/>
    <w:rsid w:val="00CD36DE"/>
    <w:rsid w:val="00CD72B9"/>
    <w:rsid w:val="00CE1FD4"/>
    <w:rsid w:val="00D0291C"/>
    <w:rsid w:val="00D21B99"/>
    <w:rsid w:val="00D354FC"/>
    <w:rsid w:val="00D41998"/>
    <w:rsid w:val="00D422F6"/>
    <w:rsid w:val="00D42ADE"/>
    <w:rsid w:val="00D44AE9"/>
    <w:rsid w:val="00D52EA4"/>
    <w:rsid w:val="00D623E4"/>
    <w:rsid w:val="00D71525"/>
    <w:rsid w:val="00D745C5"/>
    <w:rsid w:val="00D74FFB"/>
    <w:rsid w:val="00D80073"/>
    <w:rsid w:val="00DB25B6"/>
    <w:rsid w:val="00DC2CF8"/>
    <w:rsid w:val="00DD0242"/>
    <w:rsid w:val="00DD47E8"/>
    <w:rsid w:val="00DD6CD4"/>
    <w:rsid w:val="00DE12F5"/>
    <w:rsid w:val="00E47401"/>
    <w:rsid w:val="00E56A95"/>
    <w:rsid w:val="00E75899"/>
    <w:rsid w:val="00EA27F0"/>
    <w:rsid w:val="00EA4198"/>
    <w:rsid w:val="00EB285C"/>
    <w:rsid w:val="00ED64FE"/>
    <w:rsid w:val="00F01324"/>
    <w:rsid w:val="00F15237"/>
    <w:rsid w:val="00F200CA"/>
    <w:rsid w:val="00F25165"/>
    <w:rsid w:val="00F7299E"/>
    <w:rsid w:val="00F74BFF"/>
    <w:rsid w:val="00F83777"/>
    <w:rsid w:val="00F97E32"/>
    <w:rsid w:val="00FC4099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482FE3"/>
  <w15:docId w15:val="{F4CB28B2-EF94-4953-B338-843D6BF9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EA4"/>
    <w:rPr>
      <w:sz w:val="24"/>
      <w:szCs w:val="24"/>
    </w:rPr>
  </w:style>
  <w:style w:type="paragraph" w:styleId="Heading1">
    <w:name w:val="heading 1"/>
    <w:basedOn w:val="Normal"/>
    <w:next w:val="Normal"/>
    <w:qFormat/>
    <w:rsid w:val="004B3B5D"/>
    <w:pPr>
      <w:keepNext/>
      <w:outlineLvl w:val="0"/>
    </w:pPr>
    <w:rPr>
      <w:b/>
      <w:small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3B5D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rsid w:val="004B3B5D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CC31D9"/>
  </w:style>
  <w:style w:type="table" w:styleId="TableGrid">
    <w:name w:val="Table Grid"/>
    <w:basedOn w:val="TableNormal"/>
    <w:rsid w:val="00CC3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A70C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rsid w:val="00DD024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57C5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8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cases@uwtsd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cases@uwtsd.ac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SC05</vt:lpstr>
    </vt:vector>
  </TitlesOfParts>
  <Company>UoW Trinity Saint David</Company>
  <LinksUpToDate>false</LinksUpToDate>
  <CharactersWithSpaces>12273</CharactersWithSpaces>
  <SharedDoc>false</SharedDoc>
  <HLinks>
    <vt:vector size="12" baseType="variant">
      <vt:variant>
        <vt:i4>5636140</vt:i4>
      </vt:variant>
      <vt:variant>
        <vt:i4>3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mailto:pvcregistry@smu.ac.uk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SC05</dc:title>
  <dc:creator>Teleri James;quality@uwtsd.ac.uk</dc:creator>
  <cp:lastModifiedBy>Teleri James</cp:lastModifiedBy>
  <cp:revision>3</cp:revision>
  <cp:lastPrinted>2010-12-06T10:54:00Z</cp:lastPrinted>
  <dcterms:created xsi:type="dcterms:W3CDTF">2020-10-01T11:32:00Z</dcterms:created>
  <dcterms:modified xsi:type="dcterms:W3CDTF">2020-10-01T11:32:00Z</dcterms:modified>
</cp:coreProperties>
</file>