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02631487"/>
        <w:docPartObj>
          <w:docPartGallery w:val="Cover Pages"/>
          <w:docPartUnique/>
        </w:docPartObj>
      </w:sdtPr>
      <w:sdtEndPr>
        <w:rPr>
          <w:rFonts w:ascii="Arial" w:hAnsi="Arial" w:cs="Arial"/>
          <w:sz w:val="22"/>
          <w:szCs w:val="22"/>
        </w:rPr>
      </w:sdtEndPr>
      <w:sdtContent>
        <w:p w14:paraId="7FAAFDAF" w14:textId="77777777" w:rsidR="00682E7D" w:rsidRDefault="00682E7D" w:rsidP="00682E7D">
          <w:r>
            <w:rPr>
              <w:noProof/>
            </w:rPr>
            <w:drawing>
              <wp:anchor distT="0" distB="0" distL="114300" distR="114300" simplePos="0" relativeHeight="251658240" behindDoc="1" locked="0" layoutInCell="1" allowOverlap="1" wp14:anchorId="35329488" wp14:editId="7CEED033">
                <wp:simplePos x="0" y="0"/>
                <wp:positionH relativeFrom="margin">
                  <wp:posOffset>-970074</wp:posOffset>
                </wp:positionH>
                <wp:positionV relativeFrom="margin">
                  <wp:posOffset>-1413354</wp:posOffset>
                </wp:positionV>
                <wp:extent cx="7579205" cy="10720552"/>
                <wp:effectExtent l="0" t="0" r="317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y_Fron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9205" cy="10720552"/>
                        </a:xfrm>
                        <a:prstGeom prst="rect">
                          <a:avLst/>
                        </a:prstGeom>
                      </pic:spPr>
                    </pic:pic>
                  </a:graphicData>
                </a:graphic>
                <wp14:sizeRelH relativeFrom="page">
                  <wp14:pctWidth>0</wp14:pctWidth>
                </wp14:sizeRelH>
                <wp14:sizeRelV relativeFrom="page">
                  <wp14:pctHeight>0</wp14:pctHeight>
                </wp14:sizeRelV>
              </wp:anchor>
            </w:drawing>
          </w:r>
        </w:p>
        <w:p w14:paraId="5DD314D7" w14:textId="77777777" w:rsidR="00682E7D" w:rsidRDefault="00AD6907">
          <w:pPr>
            <w:spacing w:after="200" w:line="276" w:lineRule="auto"/>
          </w:pPr>
          <w:r>
            <w:rPr>
              <w:noProof/>
            </w:rPr>
            <mc:AlternateContent>
              <mc:Choice Requires="wps">
                <w:drawing>
                  <wp:anchor distT="0" distB="0" distL="114300" distR="114300" simplePos="0" relativeHeight="251658241" behindDoc="0" locked="0" layoutInCell="1" allowOverlap="1" wp14:anchorId="68AC162F" wp14:editId="2CDBF19A">
                    <wp:simplePos x="0" y="0"/>
                    <wp:positionH relativeFrom="column">
                      <wp:posOffset>-570230</wp:posOffset>
                    </wp:positionH>
                    <wp:positionV relativeFrom="paragraph">
                      <wp:posOffset>6661785</wp:posOffset>
                    </wp:positionV>
                    <wp:extent cx="4095115" cy="21107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115" cy="2110740"/>
                            </a:xfrm>
                            <a:prstGeom prst="rect">
                              <a:avLst/>
                            </a:prstGeom>
                            <a:noFill/>
                            <a:ln w="9525">
                              <a:noFill/>
                              <a:miter lim="800000"/>
                              <a:headEnd/>
                              <a:tailEnd/>
                            </a:ln>
                          </wps:spPr>
                          <wps:txbx>
                            <w:txbxContent>
                              <w:p w14:paraId="370432BF" w14:textId="66538BC0" w:rsidR="00AD6907" w:rsidRPr="00AD6907" w:rsidRDefault="0064493C" w:rsidP="00AD6907">
                                <w:pPr>
                                  <w:rPr>
                                    <w:rFonts w:ascii="Myriad Pro" w:hAnsi="Myriad Pro"/>
                                    <w:color w:val="FFFFFF" w:themeColor="background1"/>
                                    <w:sz w:val="72"/>
                                    <w:szCs w:val="72"/>
                                  </w:rPr>
                                </w:pPr>
                                <w:r>
                                  <w:rPr>
                                    <w:rFonts w:ascii="Myriad Pro" w:hAnsi="Myriad Pro"/>
                                    <w:color w:val="FFFFFF" w:themeColor="background1"/>
                                    <w:sz w:val="72"/>
                                    <w:szCs w:val="72"/>
                                  </w:rPr>
                                  <w:t>International</w:t>
                                </w:r>
                                <w:r w:rsidR="00BF4746">
                                  <w:rPr>
                                    <w:rFonts w:ascii="Myriad Pro" w:hAnsi="Myriad Pro"/>
                                    <w:color w:val="FFFFFF" w:themeColor="background1"/>
                                    <w:sz w:val="72"/>
                                    <w:szCs w:val="72"/>
                                  </w:rPr>
                                  <w:t xml:space="preserve"> Travel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AC162F" id="_x0000_t202" coordsize="21600,21600" o:spt="202" path="m,l,21600r21600,l21600,xe">
                    <v:stroke joinstyle="miter"/>
                    <v:path gradientshapeok="t" o:connecttype="rect"/>
                  </v:shapetype>
                  <v:shape id="Text Box 2" o:spid="_x0000_s1026" type="#_x0000_t202" style="position:absolute;margin-left:-44.9pt;margin-top:524.55pt;width:322.45pt;height:166.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" filled="f" stroked="f">
                    <v:textbox>
                      <w:txbxContent>
                        <w:p w14:paraId="370432BF" w14:textId="66538BC0" w:rsidR="00AD6907" w:rsidRPr="00AD6907" w:rsidRDefault="0064493C" w:rsidP="00AD6907">
                          <w:pPr>
                            <w:rPr>
                              <w:rFonts w:ascii="Myriad Pro" w:hAnsi="Myriad Pro"/>
                              <w:color w:val="FFFFFF" w:themeColor="background1"/>
                              <w:sz w:val="72"/>
                              <w:szCs w:val="72"/>
                            </w:rPr>
                          </w:pPr>
                          <w:r>
                            <w:rPr>
                              <w:rFonts w:ascii="Myriad Pro" w:hAnsi="Myriad Pro"/>
                              <w:color w:val="FFFFFF" w:themeColor="background1"/>
                              <w:sz w:val="72"/>
                              <w:szCs w:val="72"/>
                            </w:rPr>
                            <w:t>International</w:t>
                          </w:r>
                          <w:r w:rsidR="00BF4746">
                            <w:rPr>
                              <w:rFonts w:ascii="Myriad Pro" w:hAnsi="Myriad Pro"/>
                              <w:color w:val="FFFFFF" w:themeColor="background1"/>
                              <w:sz w:val="72"/>
                              <w:szCs w:val="72"/>
                            </w:rPr>
                            <w:t xml:space="preserve"> Travel Policy</w:t>
                          </w:r>
                        </w:p>
                      </w:txbxContent>
                    </v:textbox>
                  </v:shape>
                </w:pict>
              </mc:Fallback>
            </mc:AlternateContent>
          </w:r>
        </w:p>
        <w:p w14:paraId="05D35619" w14:textId="77777777" w:rsidR="008C1F2B" w:rsidRDefault="008C1F2B">
          <w:pPr>
            <w:spacing w:after="200" w:line="276" w:lineRule="auto"/>
            <w:sectPr w:rsidR="008C1F2B" w:rsidSect="00682E7D">
              <w:headerReference w:type="default" r:id="rId12"/>
              <w:footerReference w:type="default" r:id="rId13"/>
              <w:footerReference w:type="first" r:id="rId14"/>
              <w:pgSz w:w="11906" w:h="16838"/>
              <w:pgMar w:top="1440" w:right="1440" w:bottom="1440" w:left="1440" w:header="708" w:footer="708" w:gutter="0"/>
              <w:pgNumType w:start="0"/>
              <w:cols w:space="708"/>
              <w:titlePg/>
              <w:docGrid w:linePitch="360"/>
            </w:sectPr>
          </w:pPr>
        </w:p>
        <w:p w14:paraId="179AB654" w14:textId="77777777" w:rsidR="00DF7A29" w:rsidRPr="00EB081C" w:rsidRDefault="00DF7A29" w:rsidP="00EB081C">
          <w:pPr>
            <w:jc w:val="center"/>
            <w:rPr>
              <w:color w:val="365F91" w:themeColor="accent1" w:themeShade="BF"/>
            </w:rPr>
          </w:pPr>
          <w:r w:rsidRPr="00EB081C">
            <w:rPr>
              <w:color w:val="365F91" w:themeColor="accent1" w:themeShade="BF"/>
            </w:rPr>
            <w:lastRenderedPageBreak/>
            <w:t>CONTENTS</w:t>
          </w:r>
        </w:p>
        <w:p w14:paraId="6D2DEA53" w14:textId="5010ADB6" w:rsidR="00EB081C" w:rsidRDefault="00DF7A29">
          <w:pPr>
            <w:pStyle w:val="TOC1"/>
            <w:rPr>
              <w:rFonts w:asciiTheme="minorHAnsi" w:eastAsiaTheme="minorEastAsia" w:hAnsiTheme="minorHAnsi" w:cstheme="minorBidi"/>
              <w:noProof/>
              <w:sz w:val="22"/>
              <w:szCs w:val="22"/>
              <w:lang w:eastAsia="zh-CN"/>
            </w:rPr>
          </w:pPr>
          <w:r>
            <w:fldChar w:fldCharType="begin"/>
          </w:r>
          <w:r>
            <w:instrText xml:space="preserve"> TOC \o "1-3" \h \z \u </w:instrText>
          </w:r>
          <w:r>
            <w:fldChar w:fldCharType="separate"/>
          </w:r>
          <w:hyperlink w:anchor="_Toc100556123" w:history="1">
            <w:r w:rsidR="00EB081C" w:rsidRPr="00DF5B9C">
              <w:rPr>
                <w:rStyle w:val="Hyperlink"/>
                <w:noProof/>
              </w:rPr>
              <w:t xml:space="preserve">1. </w:t>
            </w:r>
            <w:r w:rsidR="00EB081C">
              <w:rPr>
                <w:rFonts w:asciiTheme="minorHAnsi" w:eastAsiaTheme="minorEastAsia" w:hAnsiTheme="minorHAnsi" w:cstheme="minorBidi"/>
                <w:noProof/>
                <w:sz w:val="22"/>
                <w:szCs w:val="22"/>
                <w:lang w:eastAsia="zh-CN"/>
              </w:rPr>
              <w:tab/>
            </w:r>
            <w:r w:rsidR="00EB081C" w:rsidRPr="00DF5B9C">
              <w:rPr>
                <w:rStyle w:val="Hyperlink"/>
                <w:noProof/>
              </w:rPr>
              <w:t>Introduction</w:t>
            </w:r>
            <w:r w:rsidR="00EB081C">
              <w:rPr>
                <w:noProof/>
                <w:webHidden/>
              </w:rPr>
              <w:tab/>
            </w:r>
            <w:r w:rsidR="00EB081C">
              <w:rPr>
                <w:noProof/>
                <w:webHidden/>
              </w:rPr>
              <w:fldChar w:fldCharType="begin"/>
            </w:r>
            <w:r w:rsidR="00EB081C">
              <w:rPr>
                <w:noProof/>
                <w:webHidden/>
              </w:rPr>
              <w:instrText xml:space="preserve"> PAGEREF _Toc100556123 \h </w:instrText>
            </w:r>
            <w:r w:rsidR="00EB081C">
              <w:rPr>
                <w:noProof/>
                <w:webHidden/>
              </w:rPr>
            </w:r>
            <w:r w:rsidR="00EB081C">
              <w:rPr>
                <w:noProof/>
                <w:webHidden/>
              </w:rPr>
              <w:fldChar w:fldCharType="separate"/>
            </w:r>
            <w:r w:rsidR="00EB081C">
              <w:rPr>
                <w:noProof/>
                <w:webHidden/>
              </w:rPr>
              <w:t>2</w:t>
            </w:r>
            <w:r w:rsidR="00EB081C">
              <w:rPr>
                <w:noProof/>
                <w:webHidden/>
              </w:rPr>
              <w:fldChar w:fldCharType="end"/>
            </w:r>
          </w:hyperlink>
        </w:p>
        <w:p w14:paraId="158355E3" w14:textId="23976AD5" w:rsidR="00EB081C" w:rsidRDefault="003C78F0">
          <w:pPr>
            <w:pStyle w:val="TOC1"/>
            <w:rPr>
              <w:rFonts w:asciiTheme="minorHAnsi" w:eastAsiaTheme="minorEastAsia" w:hAnsiTheme="minorHAnsi" w:cstheme="minorBidi"/>
              <w:noProof/>
              <w:sz w:val="22"/>
              <w:szCs w:val="22"/>
              <w:lang w:eastAsia="zh-CN"/>
            </w:rPr>
          </w:pPr>
          <w:hyperlink w:anchor="_Toc100556124" w:history="1">
            <w:r w:rsidR="00EB081C" w:rsidRPr="00DF5B9C">
              <w:rPr>
                <w:rStyle w:val="Hyperlink"/>
                <w:noProof/>
              </w:rPr>
              <w:t xml:space="preserve">2. </w:t>
            </w:r>
            <w:r w:rsidR="00EB081C">
              <w:rPr>
                <w:rFonts w:asciiTheme="minorHAnsi" w:eastAsiaTheme="minorEastAsia" w:hAnsiTheme="minorHAnsi" w:cstheme="minorBidi"/>
                <w:noProof/>
                <w:sz w:val="22"/>
                <w:szCs w:val="22"/>
                <w:lang w:eastAsia="zh-CN"/>
              </w:rPr>
              <w:tab/>
            </w:r>
            <w:r w:rsidR="00EB081C" w:rsidRPr="00DF5B9C">
              <w:rPr>
                <w:rStyle w:val="Hyperlink"/>
                <w:noProof/>
              </w:rPr>
              <w:t>Purpose</w:t>
            </w:r>
            <w:r w:rsidR="00EB081C">
              <w:rPr>
                <w:noProof/>
                <w:webHidden/>
              </w:rPr>
              <w:tab/>
            </w:r>
            <w:r w:rsidR="00EB081C">
              <w:rPr>
                <w:noProof/>
                <w:webHidden/>
              </w:rPr>
              <w:fldChar w:fldCharType="begin"/>
            </w:r>
            <w:r w:rsidR="00EB081C">
              <w:rPr>
                <w:noProof/>
                <w:webHidden/>
              </w:rPr>
              <w:instrText xml:space="preserve"> PAGEREF _Toc100556124 \h </w:instrText>
            </w:r>
            <w:r w:rsidR="00EB081C">
              <w:rPr>
                <w:noProof/>
                <w:webHidden/>
              </w:rPr>
            </w:r>
            <w:r w:rsidR="00EB081C">
              <w:rPr>
                <w:noProof/>
                <w:webHidden/>
              </w:rPr>
              <w:fldChar w:fldCharType="separate"/>
            </w:r>
            <w:r w:rsidR="00EB081C">
              <w:rPr>
                <w:noProof/>
                <w:webHidden/>
              </w:rPr>
              <w:t>2</w:t>
            </w:r>
            <w:r w:rsidR="00EB081C">
              <w:rPr>
                <w:noProof/>
                <w:webHidden/>
              </w:rPr>
              <w:fldChar w:fldCharType="end"/>
            </w:r>
          </w:hyperlink>
        </w:p>
        <w:p w14:paraId="6A828FF2" w14:textId="0EB1668C" w:rsidR="00EB081C" w:rsidRDefault="003C78F0">
          <w:pPr>
            <w:pStyle w:val="TOC1"/>
            <w:rPr>
              <w:rFonts w:asciiTheme="minorHAnsi" w:eastAsiaTheme="minorEastAsia" w:hAnsiTheme="minorHAnsi" w:cstheme="minorBidi"/>
              <w:noProof/>
              <w:sz w:val="22"/>
              <w:szCs w:val="22"/>
              <w:lang w:eastAsia="zh-CN"/>
            </w:rPr>
          </w:pPr>
          <w:hyperlink w:anchor="_Toc100556125" w:history="1">
            <w:r w:rsidR="00EB081C" w:rsidRPr="00DF5B9C">
              <w:rPr>
                <w:rStyle w:val="Hyperlink"/>
                <w:noProof/>
              </w:rPr>
              <w:t>3.</w:t>
            </w:r>
            <w:r w:rsidR="00EB081C">
              <w:rPr>
                <w:rFonts w:asciiTheme="minorHAnsi" w:eastAsiaTheme="minorEastAsia" w:hAnsiTheme="minorHAnsi" w:cstheme="minorBidi"/>
                <w:noProof/>
                <w:sz w:val="22"/>
                <w:szCs w:val="22"/>
                <w:lang w:eastAsia="zh-CN"/>
              </w:rPr>
              <w:tab/>
            </w:r>
            <w:r w:rsidR="00EB081C" w:rsidRPr="00DF5B9C">
              <w:rPr>
                <w:rStyle w:val="Hyperlink"/>
                <w:noProof/>
              </w:rPr>
              <w:t>Scope</w:t>
            </w:r>
            <w:r w:rsidR="00EB081C">
              <w:rPr>
                <w:noProof/>
                <w:webHidden/>
              </w:rPr>
              <w:tab/>
            </w:r>
            <w:r w:rsidR="00EB081C">
              <w:rPr>
                <w:noProof/>
                <w:webHidden/>
              </w:rPr>
              <w:fldChar w:fldCharType="begin"/>
            </w:r>
            <w:r w:rsidR="00EB081C">
              <w:rPr>
                <w:noProof/>
                <w:webHidden/>
              </w:rPr>
              <w:instrText xml:space="preserve"> PAGEREF _Toc100556125 \h </w:instrText>
            </w:r>
            <w:r w:rsidR="00EB081C">
              <w:rPr>
                <w:noProof/>
                <w:webHidden/>
              </w:rPr>
            </w:r>
            <w:r w:rsidR="00EB081C">
              <w:rPr>
                <w:noProof/>
                <w:webHidden/>
              </w:rPr>
              <w:fldChar w:fldCharType="separate"/>
            </w:r>
            <w:r w:rsidR="00EB081C">
              <w:rPr>
                <w:noProof/>
                <w:webHidden/>
              </w:rPr>
              <w:t>2</w:t>
            </w:r>
            <w:r w:rsidR="00EB081C">
              <w:rPr>
                <w:noProof/>
                <w:webHidden/>
              </w:rPr>
              <w:fldChar w:fldCharType="end"/>
            </w:r>
          </w:hyperlink>
        </w:p>
        <w:p w14:paraId="2DD936BE" w14:textId="203D61A1" w:rsidR="00EB081C" w:rsidRDefault="003C78F0">
          <w:pPr>
            <w:pStyle w:val="TOC1"/>
            <w:rPr>
              <w:rFonts w:asciiTheme="minorHAnsi" w:eastAsiaTheme="minorEastAsia" w:hAnsiTheme="minorHAnsi" w:cstheme="minorBidi"/>
              <w:noProof/>
              <w:sz w:val="22"/>
              <w:szCs w:val="22"/>
              <w:lang w:eastAsia="zh-CN"/>
            </w:rPr>
          </w:pPr>
          <w:hyperlink w:anchor="_Toc100556126" w:history="1">
            <w:r w:rsidR="00EB081C" w:rsidRPr="00DF5B9C">
              <w:rPr>
                <w:rStyle w:val="Hyperlink"/>
                <w:noProof/>
              </w:rPr>
              <w:t>4.</w:t>
            </w:r>
            <w:r w:rsidR="00EB081C">
              <w:rPr>
                <w:rFonts w:asciiTheme="minorHAnsi" w:eastAsiaTheme="minorEastAsia" w:hAnsiTheme="minorHAnsi" w:cstheme="minorBidi"/>
                <w:noProof/>
                <w:sz w:val="22"/>
                <w:szCs w:val="22"/>
                <w:lang w:eastAsia="zh-CN"/>
              </w:rPr>
              <w:tab/>
            </w:r>
            <w:r w:rsidR="00EB081C" w:rsidRPr="00DF5B9C">
              <w:rPr>
                <w:rStyle w:val="Hyperlink"/>
                <w:noProof/>
              </w:rPr>
              <w:t>Policy</w:t>
            </w:r>
            <w:r w:rsidR="00EB081C">
              <w:rPr>
                <w:noProof/>
                <w:webHidden/>
              </w:rPr>
              <w:tab/>
            </w:r>
            <w:r w:rsidR="00EB081C">
              <w:rPr>
                <w:noProof/>
                <w:webHidden/>
              </w:rPr>
              <w:fldChar w:fldCharType="begin"/>
            </w:r>
            <w:r w:rsidR="00EB081C">
              <w:rPr>
                <w:noProof/>
                <w:webHidden/>
              </w:rPr>
              <w:instrText xml:space="preserve"> PAGEREF _Toc100556126 \h </w:instrText>
            </w:r>
            <w:r w:rsidR="00EB081C">
              <w:rPr>
                <w:noProof/>
                <w:webHidden/>
              </w:rPr>
            </w:r>
            <w:r w:rsidR="00EB081C">
              <w:rPr>
                <w:noProof/>
                <w:webHidden/>
              </w:rPr>
              <w:fldChar w:fldCharType="separate"/>
            </w:r>
            <w:r w:rsidR="00EB081C">
              <w:rPr>
                <w:noProof/>
                <w:webHidden/>
              </w:rPr>
              <w:t>2</w:t>
            </w:r>
            <w:r w:rsidR="00EB081C">
              <w:rPr>
                <w:noProof/>
                <w:webHidden/>
              </w:rPr>
              <w:fldChar w:fldCharType="end"/>
            </w:r>
          </w:hyperlink>
        </w:p>
        <w:p w14:paraId="0115EC39" w14:textId="2F3AE351" w:rsidR="00EB081C" w:rsidRPr="000D164B" w:rsidRDefault="003C78F0">
          <w:pPr>
            <w:pStyle w:val="TOC2"/>
            <w:tabs>
              <w:tab w:val="left" w:pos="880"/>
              <w:tab w:val="right" w:leader="dot" w:pos="9016"/>
            </w:tabs>
            <w:rPr>
              <w:rFonts w:eastAsiaTheme="minorEastAsia" w:cstheme="minorBidi"/>
              <w:noProof/>
              <w:sz w:val="22"/>
              <w:szCs w:val="22"/>
              <w:lang w:eastAsia="zh-CN"/>
            </w:rPr>
          </w:pPr>
          <w:hyperlink w:anchor="_Toc100556127" w:history="1">
            <w:r w:rsidR="00EB081C" w:rsidRPr="000D164B">
              <w:rPr>
                <w:rStyle w:val="Hyperlink"/>
                <w:noProof/>
              </w:rPr>
              <w:t>4.1</w:t>
            </w:r>
            <w:r w:rsidR="00EB081C" w:rsidRPr="000D164B">
              <w:rPr>
                <w:rFonts w:eastAsiaTheme="minorEastAsia" w:cstheme="minorBidi"/>
                <w:noProof/>
                <w:sz w:val="22"/>
                <w:szCs w:val="22"/>
                <w:lang w:eastAsia="zh-CN"/>
              </w:rPr>
              <w:tab/>
            </w:r>
            <w:r w:rsidR="00EB081C" w:rsidRPr="000D164B">
              <w:rPr>
                <w:rStyle w:val="Hyperlink"/>
                <w:noProof/>
              </w:rPr>
              <w:t>Roles &amp; Responsibilities</w:t>
            </w:r>
            <w:r w:rsidR="00EB081C" w:rsidRPr="000D164B">
              <w:rPr>
                <w:noProof/>
                <w:webHidden/>
              </w:rPr>
              <w:tab/>
            </w:r>
            <w:r w:rsidR="00EB081C" w:rsidRPr="000D164B">
              <w:rPr>
                <w:noProof/>
                <w:webHidden/>
              </w:rPr>
              <w:fldChar w:fldCharType="begin"/>
            </w:r>
            <w:r w:rsidR="00EB081C" w:rsidRPr="000D164B">
              <w:rPr>
                <w:noProof/>
                <w:webHidden/>
              </w:rPr>
              <w:instrText xml:space="preserve"> PAGEREF _Toc100556127 \h </w:instrText>
            </w:r>
            <w:r w:rsidR="00EB081C" w:rsidRPr="000D164B">
              <w:rPr>
                <w:noProof/>
                <w:webHidden/>
              </w:rPr>
            </w:r>
            <w:r w:rsidR="00EB081C" w:rsidRPr="000D164B">
              <w:rPr>
                <w:noProof/>
                <w:webHidden/>
              </w:rPr>
              <w:fldChar w:fldCharType="separate"/>
            </w:r>
            <w:r w:rsidR="00EB081C" w:rsidRPr="000D164B">
              <w:rPr>
                <w:noProof/>
                <w:webHidden/>
              </w:rPr>
              <w:t>2</w:t>
            </w:r>
            <w:r w:rsidR="00EB081C" w:rsidRPr="000D164B">
              <w:rPr>
                <w:noProof/>
                <w:webHidden/>
              </w:rPr>
              <w:fldChar w:fldCharType="end"/>
            </w:r>
          </w:hyperlink>
        </w:p>
        <w:p w14:paraId="4113E7FA" w14:textId="6AC58C4A" w:rsidR="00EB081C" w:rsidRPr="000D164B" w:rsidRDefault="003C78F0">
          <w:pPr>
            <w:pStyle w:val="TOC2"/>
            <w:tabs>
              <w:tab w:val="left" w:pos="880"/>
              <w:tab w:val="right" w:leader="dot" w:pos="9016"/>
            </w:tabs>
            <w:rPr>
              <w:rFonts w:eastAsiaTheme="minorEastAsia" w:cstheme="minorBidi"/>
              <w:noProof/>
              <w:sz w:val="22"/>
              <w:szCs w:val="22"/>
              <w:lang w:eastAsia="zh-CN"/>
            </w:rPr>
          </w:pPr>
          <w:hyperlink w:anchor="_Toc100556128" w:history="1">
            <w:r w:rsidR="00EB081C" w:rsidRPr="000D164B">
              <w:rPr>
                <w:rStyle w:val="Hyperlink"/>
                <w:noProof/>
              </w:rPr>
              <w:t>4.2</w:t>
            </w:r>
            <w:r w:rsidR="00EB081C" w:rsidRPr="000D164B">
              <w:rPr>
                <w:rFonts w:eastAsiaTheme="minorEastAsia" w:cstheme="minorBidi"/>
                <w:noProof/>
                <w:sz w:val="22"/>
                <w:szCs w:val="22"/>
                <w:lang w:eastAsia="zh-CN"/>
              </w:rPr>
              <w:tab/>
            </w:r>
            <w:r w:rsidR="00EB081C" w:rsidRPr="000D164B">
              <w:rPr>
                <w:rStyle w:val="Hyperlink"/>
                <w:noProof/>
              </w:rPr>
              <w:t>Planning International Travel / Initial Authorisation</w:t>
            </w:r>
            <w:r w:rsidR="00EB081C" w:rsidRPr="000D164B">
              <w:rPr>
                <w:noProof/>
                <w:webHidden/>
              </w:rPr>
              <w:tab/>
            </w:r>
            <w:r w:rsidR="00EB081C" w:rsidRPr="000D164B">
              <w:rPr>
                <w:noProof/>
                <w:webHidden/>
              </w:rPr>
              <w:fldChar w:fldCharType="begin"/>
            </w:r>
            <w:r w:rsidR="00EB081C" w:rsidRPr="000D164B">
              <w:rPr>
                <w:noProof/>
                <w:webHidden/>
              </w:rPr>
              <w:instrText xml:space="preserve"> PAGEREF _Toc100556128 \h </w:instrText>
            </w:r>
            <w:r w:rsidR="00EB081C" w:rsidRPr="000D164B">
              <w:rPr>
                <w:noProof/>
                <w:webHidden/>
              </w:rPr>
            </w:r>
            <w:r w:rsidR="00EB081C" w:rsidRPr="000D164B">
              <w:rPr>
                <w:noProof/>
                <w:webHidden/>
              </w:rPr>
              <w:fldChar w:fldCharType="separate"/>
            </w:r>
            <w:r w:rsidR="00EB081C" w:rsidRPr="000D164B">
              <w:rPr>
                <w:noProof/>
                <w:webHidden/>
              </w:rPr>
              <w:t>3</w:t>
            </w:r>
            <w:r w:rsidR="00EB081C" w:rsidRPr="000D164B">
              <w:rPr>
                <w:noProof/>
                <w:webHidden/>
              </w:rPr>
              <w:fldChar w:fldCharType="end"/>
            </w:r>
          </w:hyperlink>
        </w:p>
        <w:p w14:paraId="33B72E2D" w14:textId="43C9FC56" w:rsidR="00EB081C" w:rsidRPr="000D164B" w:rsidRDefault="003C78F0">
          <w:pPr>
            <w:pStyle w:val="TOC2"/>
            <w:tabs>
              <w:tab w:val="left" w:pos="880"/>
              <w:tab w:val="right" w:leader="dot" w:pos="9016"/>
            </w:tabs>
            <w:rPr>
              <w:rFonts w:eastAsiaTheme="minorEastAsia" w:cstheme="minorBidi"/>
              <w:noProof/>
              <w:sz w:val="22"/>
              <w:szCs w:val="22"/>
              <w:lang w:eastAsia="zh-CN"/>
            </w:rPr>
          </w:pPr>
          <w:hyperlink w:anchor="_Toc100556129" w:history="1">
            <w:r w:rsidR="00EB081C" w:rsidRPr="000D164B">
              <w:rPr>
                <w:rStyle w:val="Hyperlink"/>
                <w:noProof/>
              </w:rPr>
              <w:t>4.3</w:t>
            </w:r>
            <w:r w:rsidR="00EB081C" w:rsidRPr="000D164B">
              <w:rPr>
                <w:rFonts w:eastAsiaTheme="minorEastAsia" w:cstheme="minorBidi"/>
                <w:noProof/>
                <w:sz w:val="22"/>
                <w:szCs w:val="22"/>
                <w:lang w:eastAsia="zh-CN"/>
              </w:rPr>
              <w:tab/>
            </w:r>
            <w:r w:rsidR="00EB081C" w:rsidRPr="000D164B">
              <w:rPr>
                <w:rStyle w:val="Hyperlink"/>
                <w:noProof/>
              </w:rPr>
              <w:t>Destination Threat Analysis</w:t>
            </w:r>
            <w:r w:rsidR="00EB081C" w:rsidRPr="000D164B">
              <w:rPr>
                <w:noProof/>
                <w:webHidden/>
              </w:rPr>
              <w:tab/>
            </w:r>
            <w:r w:rsidR="00EB081C" w:rsidRPr="000D164B">
              <w:rPr>
                <w:noProof/>
                <w:webHidden/>
              </w:rPr>
              <w:fldChar w:fldCharType="begin"/>
            </w:r>
            <w:r w:rsidR="00EB081C" w:rsidRPr="000D164B">
              <w:rPr>
                <w:noProof/>
                <w:webHidden/>
              </w:rPr>
              <w:instrText xml:space="preserve"> PAGEREF _Toc100556129 \h </w:instrText>
            </w:r>
            <w:r w:rsidR="00EB081C" w:rsidRPr="000D164B">
              <w:rPr>
                <w:noProof/>
                <w:webHidden/>
              </w:rPr>
            </w:r>
            <w:r w:rsidR="00EB081C" w:rsidRPr="000D164B">
              <w:rPr>
                <w:noProof/>
                <w:webHidden/>
              </w:rPr>
              <w:fldChar w:fldCharType="separate"/>
            </w:r>
            <w:r w:rsidR="00EB081C" w:rsidRPr="000D164B">
              <w:rPr>
                <w:noProof/>
                <w:webHidden/>
              </w:rPr>
              <w:t>3</w:t>
            </w:r>
            <w:r w:rsidR="00EB081C" w:rsidRPr="000D164B">
              <w:rPr>
                <w:noProof/>
                <w:webHidden/>
              </w:rPr>
              <w:fldChar w:fldCharType="end"/>
            </w:r>
          </w:hyperlink>
        </w:p>
        <w:p w14:paraId="157336D0" w14:textId="67C50B1E" w:rsidR="00EB081C" w:rsidRPr="000D164B" w:rsidRDefault="003C78F0">
          <w:pPr>
            <w:pStyle w:val="TOC2"/>
            <w:tabs>
              <w:tab w:val="left" w:pos="880"/>
              <w:tab w:val="right" w:leader="dot" w:pos="9016"/>
            </w:tabs>
            <w:rPr>
              <w:rFonts w:eastAsiaTheme="minorEastAsia" w:cstheme="minorBidi"/>
              <w:noProof/>
              <w:sz w:val="22"/>
              <w:szCs w:val="22"/>
              <w:lang w:eastAsia="zh-CN"/>
            </w:rPr>
          </w:pPr>
          <w:hyperlink w:anchor="_Toc100556130" w:history="1">
            <w:r w:rsidR="00EB081C" w:rsidRPr="000D164B">
              <w:rPr>
                <w:rStyle w:val="Hyperlink"/>
                <w:noProof/>
              </w:rPr>
              <w:t>4.4</w:t>
            </w:r>
            <w:r w:rsidR="00EB081C" w:rsidRPr="000D164B">
              <w:rPr>
                <w:rFonts w:eastAsiaTheme="minorEastAsia" w:cstheme="minorBidi"/>
                <w:noProof/>
                <w:sz w:val="22"/>
                <w:szCs w:val="22"/>
                <w:lang w:eastAsia="zh-CN"/>
              </w:rPr>
              <w:tab/>
            </w:r>
            <w:r w:rsidR="00EB081C" w:rsidRPr="000D164B">
              <w:rPr>
                <w:rStyle w:val="Hyperlink"/>
                <w:noProof/>
              </w:rPr>
              <w:t>Booking International Travel</w:t>
            </w:r>
            <w:r w:rsidR="00EB081C" w:rsidRPr="000D164B">
              <w:rPr>
                <w:noProof/>
                <w:webHidden/>
              </w:rPr>
              <w:tab/>
            </w:r>
            <w:r w:rsidR="00EB081C" w:rsidRPr="000D164B">
              <w:rPr>
                <w:noProof/>
                <w:webHidden/>
              </w:rPr>
              <w:fldChar w:fldCharType="begin"/>
            </w:r>
            <w:r w:rsidR="00EB081C" w:rsidRPr="000D164B">
              <w:rPr>
                <w:noProof/>
                <w:webHidden/>
              </w:rPr>
              <w:instrText xml:space="preserve"> PAGEREF _Toc100556130 \h </w:instrText>
            </w:r>
            <w:r w:rsidR="00EB081C" w:rsidRPr="000D164B">
              <w:rPr>
                <w:noProof/>
                <w:webHidden/>
              </w:rPr>
            </w:r>
            <w:r w:rsidR="00EB081C" w:rsidRPr="000D164B">
              <w:rPr>
                <w:noProof/>
                <w:webHidden/>
              </w:rPr>
              <w:fldChar w:fldCharType="separate"/>
            </w:r>
            <w:r w:rsidR="00EB081C" w:rsidRPr="000D164B">
              <w:rPr>
                <w:noProof/>
                <w:webHidden/>
              </w:rPr>
              <w:t>4</w:t>
            </w:r>
            <w:r w:rsidR="00EB081C" w:rsidRPr="000D164B">
              <w:rPr>
                <w:noProof/>
                <w:webHidden/>
              </w:rPr>
              <w:fldChar w:fldCharType="end"/>
            </w:r>
          </w:hyperlink>
        </w:p>
        <w:p w14:paraId="000A8177" w14:textId="09CE6CEB" w:rsidR="00EB081C" w:rsidRPr="000D164B" w:rsidRDefault="003C78F0">
          <w:pPr>
            <w:pStyle w:val="TOC2"/>
            <w:tabs>
              <w:tab w:val="left" w:pos="880"/>
              <w:tab w:val="right" w:leader="dot" w:pos="9016"/>
            </w:tabs>
            <w:rPr>
              <w:rFonts w:eastAsiaTheme="minorEastAsia" w:cstheme="minorBidi"/>
              <w:noProof/>
              <w:sz w:val="22"/>
              <w:szCs w:val="22"/>
              <w:lang w:eastAsia="zh-CN"/>
            </w:rPr>
          </w:pPr>
          <w:hyperlink w:anchor="_Toc100556131" w:history="1">
            <w:r w:rsidR="00EB081C" w:rsidRPr="000D164B">
              <w:rPr>
                <w:rStyle w:val="Hyperlink"/>
                <w:noProof/>
              </w:rPr>
              <w:t>4.5</w:t>
            </w:r>
            <w:r w:rsidR="00EB081C" w:rsidRPr="000D164B">
              <w:rPr>
                <w:rFonts w:eastAsiaTheme="minorEastAsia" w:cstheme="minorBidi"/>
                <w:noProof/>
                <w:sz w:val="22"/>
                <w:szCs w:val="22"/>
                <w:lang w:eastAsia="zh-CN"/>
              </w:rPr>
              <w:tab/>
            </w:r>
            <w:r w:rsidR="00EB081C" w:rsidRPr="000D164B">
              <w:rPr>
                <w:rStyle w:val="Hyperlink"/>
                <w:noProof/>
              </w:rPr>
              <w:t>International Travel Notification</w:t>
            </w:r>
            <w:r w:rsidR="00EB081C" w:rsidRPr="000D164B">
              <w:rPr>
                <w:noProof/>
                <w:webHidden/>
              </w:rPr>
              <w:tab/>
            </w:r>
            <w:r w:rsidR="00EB081C" w:rsidRPr="000D164B">
              <w:rPr>
                <w:noProof/>
                <w:webHidden/>
              </w:rPr>
              <w:fldChar w:fldCharType="begin"/>
            </w:r>
            <w:r w:rsidR="00EB081C" w:rsidRPr="000D164B">
              <w:rPr>
                <w:noProof/>
                <w:webHidden/>
              </w:rPr>
              <w:instrText xml:space="preserve"> PAGEREF _Toc100556131 \h </w:instrText>
            </w:r>
            <w:r w:rsidR="00EB081C" w:rsidRPr="000D164B">
              <w:rPr>
                <w:noProof/>
                <w:webHidden/>
              </w:rPr>
            </w:r>
            <w:r w:rsidR="00EB081C" w:rsidRPr="000D164B">
              <w:rPr>
                <w:noProof/>
                <w:webHidden/>
              </w:rPr>
              <w:fldChar w:fldCharType="separate"/>
            </w:r>
            <w:r w:rsidR="00EB081C" w:rsidRPr="000D164B">
              <w:rPr>
                <w:noProof/>
                <w:webHidden/>
              </w:rPr>
              <w:t>5</w:t>
            </w:r>
            <w:r w:rsidR="00EB081C" w:rsidRPr="000D164B">
              <w:rPr>
                <w:noProof/>
                <w:webHidden/>
              </w:rPr>
              <w:fldChar w:fldCharType="end"/>
            </w:r>
          </w:hyperlink>
        </w:p>
        <w:p w14:paraId="2E1552AD" w14:textId="2D75589A" w:rsidR="00EB081C" w:rsidRPr="000D164B" w:rsidRDefault="003C78F0">
          <w:pPr>
            <w:pStyle w:val="TOC2"/>
            <w:tabs>
              <w:tab w:val="left" w:pos="880"/>
              <w:tab w:val="right" w:leader="dot" w:pos="9016"/>
            </w:tabs>
            <w:rPr>
              <w:rFonts w:eastAsiaTheme="minorEastAsia" w:cstheme="minorBidi"/>
              <w:noProof/>
              <w:sz w:val="22"/>
              <w:szCs w:val="22"/>
              <w:lang w:eastAsia="zh-CN"/>
            </w:rPr>
          </w:pPr>
          <w:hyperlink w:anchor="_Toc100556132" w:history="1">
            <w:r w:rsidR="00EB081C" w:rsidRPr="000D164B">
              <w:rPr>
                <w:rStyle w:val="Hyperlink"/>
                <w:noProof/>
              </w:rPr>
              <w:t>4.6</w:t>
            </w:r>
            <w:r w:rsidR="00EB081C" w:rsidRPr="000D164B">
              <w:rPr>
                <w:rFonts w:eastAsiaTheme="minorEastAsia" w:cstheme="minorBidi"/>
                <w:noProof/>
                <w:sz w:val="22"/>
                <w:szCs w:val="22"/>
                <w:lang w:eastAsia="zh-CN"/>
              </w:rPr>
              <w:tab/>
            </w:r>
            <w:r w:rsidR="00EB081C" w:rsidRPr="000D164B">
              <w:rPr>
                <w:rStyle w:val="Hyperlink"/>
                <w:noProof/>
              </w:rPr>
              <w:t>Travel Insurance</w:t>
            </w:r>
            <w:r w:rsidR="00EB081C" w:rsidRPr="000D164B">
              <w:rPr>
                <w:noProof/>
                <w:webHidden/>
              </w:rPr>
              <w:tab/>
            </w:r>
            <w:r w:rsidR="00EB081C" w:rsidRPr="000D164B">
              <w:rPr>
                <w:noProof/>
                <w:webHidden/>
              </w:rPr>
              <w:fldChar w:fldCharType="begin"/>
            </w:r>
            <w:r w:rsidR="00EB081C" w:rsidRPr="000D164B">
              <w:rPr>
                <w:noProof/>
                <w:webHidden/>
              </w:rPr>
              <w:instrText xml:space="preserve"> PAGEREF _Toc100556132 \h </w:instrText>
            </w:r>
            <w:r w:rsidR="00EB081C" w:rsidRPr="000D164B">
              <w:rPr>
                <w:noProof/>
                <w:webHidden/>
              </w:rPr>
            </w:r>
            <w:r w:rsidR="00EB081C" w:rsidRPr="000D164B">
              <w:rPr>
                <w:noProof/>
                <w:webHidden/>
              </w:rPr>
              <w:fldChar w:fldCharType="separate"/>
            </w:r>
            <w:r w:rsidR="00EB081C" w:rsidRPr="000D164B">
              <w:rPr>
                <w:noProof/>
                <w:webHidden/>
              </w:rPr>
              <w:t>5</w:t>
            </w:r>
            <w:r w:rsidR="00EB081C" w:rsidRPr="000D164B">
              <w:rPr>
                <w:noProof/>
                <w:webHidden/>
              </w:rPr>
              <w:fldChar w:fldCharType="end"/>
            </w:r>
          </w:hyperlink>
        </w:p>
        <w:p w14:paraId="03118348" w14:textId="0CCEA5A7" w:rsidR="00EB081C" w:rsidRPr="000D164B" w:rsidRDefault="003C78F0">
          <w:pPr>
            <w:pStyle w:val="TOC2"/>
            <w:tabs>
              <w:tab w:val="left" w:pos="880"/>
              <w:tab w:val="right" w:leader="dot" w:pos="9016"/>
            </w:tabs>
            <w:rPr>
              <w:rFonts w:eastAsiaTheme="minorEastAsia" w:cstheme="minorBidi"/>
              <w:noProof/>
              <w:sz w:val="22"/>
              <w:szCs w:val="22"/>
              <w:lang w:eastAsia="zh-CN"/>
            </w:rPr>
          </w:pPr>
          <w:hyperlink w:anchor="_Toc100556133" w:history="1">
            <w:r w:rsidR="00EB081C" w:rsidRPr="000D164B">
              <w:rPr>
                <w:rStyle w:val="Hyperlink"/>
                <w:noProof/>
              </w:rPr>
              <w:t>4.7</w:t>
            </w:r>
            <w:r w:rsidR="00EB081C" w:rsidRPr="000D164B">
              <w:rPr>
                <w:rFonts w:eastAsiaTheme="minorEastAsia" w:cstheme="minorBidi"/>
                <w:noProof/>
                <w:sz w:val="22"/>
                <w:szCs w:val="22"/>
                <w:lang w:eastAsia="zh-CN"/>
              </w:rPr>
              <w:tab/>
            </w:r>
            <w:r w:rsidR="00EB081C" w:rsidRPr="000D164B">
              <w:rPr>
                <w:rStyle w:val="Hyperlink"/>
                <w:noProof/>
              </w:rPr>
              <w:t>Participant Requirements</w:t>
            </w:r>
            <w:r w:rsidR="00EB081C" w:rsidRPr="000D164B">
              <w:rPr>
                <w:noProof/>
                <w:webHidden/>
              </w:rPr>
              <w:tab/>
            </w:r>
            <w:r w:rsidR="00EB081C" w:rsidRPr="000D164B">
              <w:rPr>
                <w:noProof/>
                <w:webHidden/>
              </w:rPr>
              <w:fldChar w:fldCharType="begin"/>
            </w:r>
            <w:r w:rsidR="00EB081C" w:rsidRPr="000D164B">
              <w:rPr>
                <w:noProof/>
                <w:webHidden/>
              </w:rPr>
              <w:instrText xml:space="preserve"> PAGEREF _Toc100556133 \h </w:instrText>
            </w:r>
            <w:r w:rsidR="00EB081C" w:rsidRPr="000D164B">
              <w:rPr>
                <w:noProof/>
                <w:webHidden/>
              </w:rPr>
            </w:r>
            <w:r w:rsidR="00EB081C" w:rsidRPr="000D164B">
              <w:rPr>
                <w:noProof/>
                <w:webHidden/>
              </w:rPr>
              <w:fldChar w:fldCharType="separate"/>
            </w:r>
            <w:r w:rsidR="00EB081C" w:rsidRPr="000D164B">
              <w:rPr>
                <w:noProof/>
                <w:webHidden/>
              </w:rPr>
              <w:t>5</w:t>
            </w:r>
            <w:r w:rsidR="00EB081C" w:rsidRPr="000D164B">
              <w:rPr>
                <w:noProof/>
                <w:webHidden/>
              </w:rPr>
              <w:fldChar w:fldCharType="end"/>
            </w:r>
          </w:hyperlink>
        </w:p>
        <w:p w14:paraId="51E60665" w14:textId="627E821C" w:rsidR="00EB081C" w:rsidRPr="000D164B" w:rsidRDefault="003C78F0">
          <w:pPr>
            <w:pStyle w:val="TOC2"/>
            <w:tabs>
              <w:tab w:val="left" w:pos="880"/>
              <w:tab w:val="right" w:leader="dot" w:pos="9016"/>
            </w:tabs>
            <w:rPr>
              <w:rFonts w:eastAsiaTheme="minorEastAsia" w:cstheme="minorBidi"/>
              <w:noProof/>
              <w:sz w:val="22"/>
              <w:szCs w:val="22"/>
              <w:lang w:eastAsia="zh-CN"/>
            </w:rPr>
          </w:pPr>
          <w:hyperlink w:anchor="_Toc100556134" w:history="1">
            <w:r w:rsidR="00EB081C" w:rsidRPr="000D164B">
              <w:rPr>
                <w:rStyle w:val="Hyperlink"/>
                <w:noProof/>
              </w:rPr>
              <w:t>4.8</w:t>
            </w:r>
            <w:r w:rsidR="00EB081C" w:rsidRPr="000D164B">
              <w:rPr>
                <w:rFonts w:eastAsiaTheme="minorEastAsia" w:cstheme="minorBidi"/>
                <w:noProof/>
                <w:sz w:val="22"/>
                <w:szCs w:val="22"/>
                <w:lang w:eastAsia="zh-CN"/>
              </w:rPr>
              <w:tab/>
            </w:r>
            <w:r w:rsidR="00EB081C" w:rsidRPr="000D164B">
              <w:rPr>
                <w:rStyle w:val="Hyperlink"/>
                <w:noProof/>
              </w:rPr>
              <w:t>International Travel Risk Assessment</w:t>
            </w:r>
            <w:r w:rsidR="00EB081C" w:rsidRPr="000D164B">
              <w:rPr>
                <w:noProof/>
                <w:webHidden/>
              </w:rPr>
              <w:tab/>
            </w:r>
            <w:r w:rsidR="00EB081C" w:rsidRPr="000D164B">
              <w:rPr>
                <w:noProof/>
                <w:webHidden/>
              </w:rPr>
              <w:fldChar w:fldCharType="begin"/>
            </w:r>
            <w:r w:rsidR="00EB081C" w:rsidRPr="000D164B">
              <w:rPr>
                <w:noProof/>
                <w:webHidden/>
              </w:rPr>
              <w:instrText xml:space="preserve"> PAGEREF _Toc100556134 \h </w:instrText>
            </w:r>
            <w:r w:rsidR="00EB081C" w:rsidRPr="000D164B">
              <w:rPr>
                <w:noProof/>
                <w:webHidden/>
              </w:rPr>
            </w:r>
            <w:r w:rsidR="00EB081C" w:rsidRPr="000D164B">
              <w:rPr>
                <w:noProof/>
                <w:webHidden/>
              </w:rPr>
              <w:fldChar w:fldCharType="separate"/>
            </w:r>
            <w:r w:rsidR="00EB081C" w:rsidRPr="000D164B">
              <w:rPr>
                <w:noProof/>
                <w:webHidden/>
              </w:rPr>
              <w:t>5</w:t>
            </w:r>
            <w:r w:rsidR="00EB081C" w:rsidRPr="000D164B">
              <w:rPr>
                <w:noProof/>
                <w:webHidden/>
              </w:rPr>
              <w:fldChar w:fldCharType="end"/>
            </w:r>
          </w:hyperlink>
        </w:p>
        <w:p w14:paraId="0090351A" w14:textId="1CF4BC99" w:rsidR="00EB081C" w:rsidRPr="000D164B" w:rsidRDefault="003C78F0">
          <w:pPr>
            <w:pStyle w:val="TOC2"/>
            <w:tabs>
              <w:tab w:val="left" w:pos="880"/>
              <w:tab w:val="right" w:leader="dot" w:pos="9016"/>
            </w:tabs>
            <w:rPr>
              <w:rFonts w:eastAsiaTheme="minorEastAsia" w:cstheme="minorBidi"/>
              <w:noProof/>
              <w:sz w:val="22"/>
              <w:szCs w:val="22"/>
              <w:lang w:eastAsia="zh-CN"/>
            </w:rPr>
          </w:pPr>
          <w:hyperlink w:anchor="_Toc100556135" w:history="1">
            <w:r w:rsidR="00EB081C" w:rsidRPr="000D164B">
              <w:rPr>
                <w:rStyle w:val="Hyperlink"/>
                <w:noProof/>
              </w:rPr>
              <w:t>4.9</w:t>
            </w:r>
            <w:r w:rsidR="00EB081C" w:rsidRPr="000D164B">
              <w:rPr>
                <w:rFonts w:eastAsiaTheme="minorEastAsia" w:cstheme="minorBidi"/>
                <w:noProof/>
                <w:sz w:val="22"/>
                <w:szCs w:val="22"/>
                <w:lang w:eastAsia="zh-CN"/>
              </w:rPr>
              <w:tab/>
            </w:r>
            <w:r w:rsidR="00EB081C" w:rsidRPr="000D164B">
              <w:rPr>
                <w:rStyle w:val="Hyperlink"/>
                <w:noProof/>
              </w:rPr>
              <w:t>Provision of Information to Participants</w:t>
            </w:r>
            <w:r w:rsidR="00EB081C" w:rsidRPr="000D164B">
              <w:rPr>
                <w:noProof/>
                <w:webHidden/>
              </w:rPr>
              <w:tab/>
            </w:r>
            <w:r w:rsidR="00EB081C" w:rsidRPr="000D164B">
              <w:rPr>
                <w:noProof/>
                <w:webHidden/>
              </w:rPr>
              <w:fldChar w:fldCharType="begin"/>
            </w:r>
            <w:r w:rsidR="00EB081C" w:rsidRPr="000D164B">
              <w:rPr>
                <w:noProof/>
                <w:webHidden/>
              </w:rPr>
              <w:instrText xml:space="preserve"> PAGEREF _Toc100556135 \h </w:instrText>
            </w:r>
            <w:r w:rsidR="00EB081C" w:rsidRPr="000D164B">
              <w:rPr>
                <w:noProof/>
                <w:webHidden/>
              </w:rPr>
            </w:r>
            <w:r w:rsidR="00EB081C" w:rsidRPr="000D164B">
              <w:rPr>
                <w:noProof/>
                <w:webHidden/>
              </w:rPr>
              <w:fldChar w:fldCharType="separate"/>
            </w:r>
            <w:r w:rsidR="00EB081C" w:rsidRPr="000D164B">
              <w:rPr>
                <w:noProof/>
                <w:webHidden/>
              </w:rPr>
              <w:t>6</w:t>
            </w:r>
            <w:r w:rsidR="00EB081C" w:rsidRPr="000D164B">
              <w:rPr>
                <w:noProof/>
                <w:webHidden/>
              </w:rPr>
              <w:fldChar w:fldCharType="end"/>
            </w:r>
          </w:hyperlink>
        </w:p>
        <w:p w14:paraId="3751D9D9" w14:textId="68CEF326" w:rsidR="00EB081C" w:rsidRPr="000D164B" w:rsidRDefault="003C78F0">
          <w:pPr>
            <w:pStyle w:val="TOC2"/>
            <w:tabs>
              <w:tab w:val="left" w:pos="1100"/>
              <w:tab w:val="right" w:leader="dot" w:pos="9016"/>
            </w:tabs>
            <w:rPr>
              <w:rFonts w:eastAsiaTheme="minorEastAsia" w:cstheme="minorBidi"/>
              <w:noProof/>
              <w:sz w:val="22"/>
              <w:szCs w:val="22"/>
              <w:lang w:eastAsia="zh-CN"/>
            </w:rPr>
          </w:pPr>
          <w:hyperlink w:anchor="_Toc100556136" w:history="1">
            <w:r w:rsidR="00EB081C" w:rsidRPr="000D164B">
              <w:rPr>
                <w:rStyle w:val="Hyperlink"/>
                <w:noProof/>
              </w:rPr>
              <w:t>4.10</w:t>
            </w:r>
            <w:r w:rsidR="00EB081C" w:rsidRPr="000D164B">
              <w:rPr>
                <w:rFonts w:eastAsiaTheme="minorEastAsia" w:cstheme="minorBidi"/>
                <w:noProof/>
                <w:sz w:val="22"/>
                <w:szCs w:val="22"/>
                <w:lang w:eastAsia="zh-CN"/>
              </w:rPr>
              <w:tab/>
            </w:r>
            <w:r w:rsidR="00EB081C" w:rsidRPr="000D164B">
              <w:rPr>
                <w:rStyle w:val="Hyperlink"/>
                <w:noProof/>
              </w:rPr>
              <w:t>Record Keeping</w:t>
            </w:r>
            <w:r w:rsidR="00EB081C" w:rsidRPr="000D164B">
              <w:rPr>
                <w:noProof/>
                <w:webHidden/>
              </w:rPr>
              <w:tab/>
            </w:r>
            <w:r w:rsidR="00EB081C" w:rsidRPr="000D164B">
              <w:rPr>
                <w:noProof/>
                <w:webHidden/>
              </w:rPr>
              <w:fldChar w:fldCharType="begin"/>
            </w:r>
            <w:r w:rsidR="00EB081C" w:rsidRPr="000D164B">
              <w:rPr>
                <w:noProof/>
                <w:webHidden/>
              </w:rPr>
              <w:instrText xml:space="preserve"> PAGEREF _Toc100556136 \h </w:instrText>
            </w:r>
            <w:r w:rsidR="00EB081C" w:rsidRPr="000D164B">
              <w:rPr>
                <w:noProof/>
                <w:webHidden/>
              </w:rPr>
            </w:r>
            <w:r w:rsidR="00EB081C" w:rsidRPr="000D164B">
              <w:rPr>
                <w:noProof/>
                <w:webHidden/>
              </w:rPr>
              <w:fldChar w:fldCharType="separate"/>
            </w:r>
            <w:r w:rsidR="00EB081C" w:rsidRPr="000D164B">
              <w:rPr>
                <w:noProof/>
                <w:webHidden/>
              </w:rPr>
              <w:t>6</w:t>
            </w:r>
            <w:r w:rsidR="00EB081C" w:rsidRPr="000D164B">
              <w:rPr>
                <w:noProof/>
                <w:webHidden/>
              </w:rPr>
              <w:fldChar w:fldCharType="end"/>
            </w:r>
          </w:hyperlink>
        </w:p>
        <w:p w14:paraId="5A1F2489" w14:textId="4A5C8302" w:rsidR="00EB081C" w:rsidRDefault="003C78F0">
          <w:pPr>
            <w:pStyle w:val="TOC2"/>
            <w:tabs>
              <w:tab w:val="left" w:pos="1100"/>
              <w:tab w:val="right" w:leader="dot" w:pos="9016"/>
            </w:tabs>
            <w:rPr>
              <w:rFonts w:asciiTheme="minorHAnsi" w:eastAsiaTheme="minorEastAsia" w:hAnsiTheme="minorHAnsi" w:cstheme="minorBidi"/>
              <w:noProof/>
              <w:sz w:val="22"/>
              <w:szCs w:val="22"/>
              <w:lang w:eastAsia="zh-CN"/>
            </w:rPr>
          </w:pPr>
          <w:hyperlink w:anchor="_Toc100556137" w:history="1">
            <w:r w:rsidR="00EB081C" w:rsidRPr="000D164B">
              <w:rPr>
                <w:rStyle w:val="Hyperlink"/>
                <w:noProof/>
              </w:rPr>
              <w:t>4.11</w:t>
            </w:r>
            <w:r w:rsidR="00EB081C" w:rsidRPr="000D164B">
              <w:rPr>
                <w:rFonts w:eastAsiaTheme="minorEastAsia" w:cstheme="minorBidi"/>
                <w:noProof/>
                <w:sz w:val="22"/>
                <w:szCs w:val="22"/>
                <w:lang w:eastAsia="zh-CN"/>
              </w:rPr>
              <w:tab/>
            </w:r>
            <w:r w:rsidR="00EB081C" w:rsidRPr="000D164B">
              <w:rPr>
                <w:rStyle w:val="Hyperlink"/>
                <w:noProof/>
              </w:rPr>
              <w:t>Dealing with Risks / Emergencies whilst abroad</w:t>
            </w:r>
            <w:r w:rsidR="00EB081C" w:rsidRPr="000D164B">
              <w:rPr>
                <w:noProof/>
                <w:webHidden/>
              </w:rPr>
              <w:tab/>
            </w:r>
            <w:r w:rsidR="00EB081C" w:rsidRPr="000D164B">
              <w:rPr>
                <w:noProof/>
                <w:webHidden/>
              </w:rPr>
              <w:fldChar w:fldCharType="begin"/>
            </w:r>
            <w:r w:rsidR="00EB081C" w:rsidRPr="000D164B">
              <w:rPr>
                <w:noProof/>
                <w:webHidden/>
              </w:rPr>
              <w:instrText xml:space="preserve"> PAGEREF _Toc100556137 \h </w:instrText>
            </w:r>
            <w:r w:rsidR="00EB081C" w:rsidRPr="000D164B">
              <w:rPr>
                <w:noProof/>
                <w:webHidden/>
              </w:rPr>
            </w:r>
            <w:r w:rsidR="00EB081C" w:rsidRPr="000D164B">
              <w:rPr>
                <w:noProof/>
                <w:webHidden/>
              </w:rPr>
              <w:fldChar w:fldCharType="separate"/>
            </w:r>
            <w:r w:rsidR="00EB081C" w:rsidRPr="000D164B">
              <w:rPr>
                <w:noProof/>
                <w:webHidden/>
              </w:rPr>
              <w:t>6</w:t>
            </w:r>
            <w:r w:rsidR="00EB081C" w:rsidRPr="000D164B">
              <w:rPr>
                <w:noProof/>
                <w:webHidden/>
              </w:rPr>
              <w:fldChar w:fldCharType="end"/>
            </w:r>
          </w:hyperlink>
        </w:p>
        <w:p w14:paraId="77C984BE" w14:textId="616964D7" w:rsidR="00EB081C" w:rsidRDefault="003C78F0">
          <w:pPr>
            <w:pStyle w:val="TOC1"/>
            <w:rPr>
              <w:rFonts w:asciiTheme="minorHAnsi" w:eastAsiaTheme="minorEastAsia" w:hAnsiTheme="minorHAnsi" w:cstheme="minorBidi"/>
              <w:noProof/>
              <w:sz w:val="22"/>
              <w:szCs w:val="22"/>
              <w:lang w:eastAsia="zh-CN"/>
            </w:rPr>
          </w:pPr>
          <w:hyperlink w:anchor="_Toc100556138" w:history="1">
            <w:r w:rsidR="00EB081C" w:rsidRPr="00DF5B9C">
              <w:rPr>
                <w:rStyle w:val="Hyperlink"/>
                <w:rFonts w:eastAsia="Arial"/>
                <w:noProof/>
              </w:rPr>
              <w:t>5.</w:t>
            </w:r>
            <w:r w:rsidR="00EB081C">
              <w:rPr>
                <w:rFonts w:asciiTheme="minorHAnsi" w:eastAsiaTheme="minorEastAsia" w:hAnsiTheme="minorHAnsi" w:cstheme="minorBidi"/>
                <w:noProof/>
                <w:sz w:val="22"/>
                <w:szCs w:val="22"/>
                <w:lang w:eastAsia="zh-CN"/>
              </w:rPr>
              <w:tab/>
            </w:r>
            <w:r w:rsidR="00EB081C" w:rsidRPr="00DF5B9C">
              <w:rPr>
                <w:rStyle w:val="Hyperlink"/>
                <w:noProof/>
              </w:rPr>
              <w:t>Monitoring</w:t>
            </w:r>
            <w:r w:rsidR="00EB081C">
              <w:rPr>
                <w:noProof/>
                <w:webHidden/>
              </w:rPr>
              <w:tab/>
            </w:r>
            <w:r w:rsidR="00EB081C">
              <w:rPr>
                <w:noProof/>
                <w:webHidden/>
              </w:rPr>
              <w:fldChar w:fldCharType="begin"/>
            </w:r>
            <w:r w:rsidR="00EB081C">
              <w:rPr>
                <w:noProof/>
                <w:webHidden/>
              </w:rPr>
              <w:instrText xml:space="preserve"> PAGEREF _Toc100556138 \h </w:instrText>
            </w:r>
            <w:r w:rsidR="00EB081C">
              <w:rPr>
                <w:noProof/>
                <w:webHidden/>
              </w:rPr>
            </w:r>
            <w:r w:rsidR="00EB081C">
              <w:rPr>
                <w:noProof/>
                <w:webHidden/>
              </w:rPr>
              <w:fldChar w:fldCharType="separate"/>
            </w:r>
            <w:r w:rsidR="00EB081C">
              <w:rPr>
                <w:noProof/>
                <w:webHidden/>
              </w:rPr>
              <w:t>7</w:t>
            </w:r>
            <w:r w:rsidR="00EB081C">
              <w:rPr>
                <w:noProof/>
                <w:webHidden/>
              </w:rPr>
              <w:fldChar w:fldCharType="end"/>
            </w:r>
          </w:hyperlink>
        </w:p>
        <w:p w14:paraId="08F65939" w14:textId="058FAEEE" w:rsidR="00EB081C" w:rsidRDefault="003C78F0">
          <w:pPr>
            <w:pStyle w:val="TOC1"/>
            <w:rPr>
              <w:rFonts w:asciiTheme="minorHAnsi" w:eastAsiaTheme="minorEastAsia" w:hAnsiTheme="minorHAnsi" w:cstheme="minorBidi"/>
              <w:noProof/>
              <w:sz w:val="22"/>
              <w:szCs w:val="22"/>
              <w:lang w:eastAsia="zh-CN"/>
            </w:rPr>
          </w:pPr>
          <w:hyperlink w:anchor="_Toc100556139" w:history="1">
            <w:r w:rsidR="00EB081C" w:rsidRPr="00DF5B9C">
              <w:rPr>
                <w:rStyle w:val="Hyperlink"/>
                <w:rFonts w:eastAsia="Arial"/>
                <w:noProof/>
              </w:rPr>
              <w:t>6.</w:t>
            </w:r>
            <w:r w:rsidR="00EB081C">
              <w:rPr>
                <w:rFonts w:asciiTheme="minorHAnsi" w:eastAsiaTheme="minorEastAsia" w:hAnsiTheme="minorHAnsi" w:cstheme="minorBidi"/>
                <w:noProof/>
                <w:sz w:val="22"/>
                <w:szCs w:val="22"/>
                <w:lang w:eastAsia="zh-CN"/>
              </w:rPr>
              <w:tab/>
            </w:r>
            <w:r w:rsidR="00EB081C" w:rsidRPr="00DF5B9C">
              <w:rPr>
                <w:rStyle w:val="Hyperlink"/>
                <w:noProof/>
              </w:rPr>
              <w:t>Misuse of Policy</w:t>
            </w:r>
            <w:r w:rsidR="00EB081C">
              <w:rPr>
                <w:noProof/>
                <w:webHidden/>
              </w:rPr>
              <w:tab/>
            </w:r>
            <w:r w:rsidR="00EB081C">
              <w:rPr>
                <w:noProof/>
                <w:webHidden/>
              </w:rPr>
              <w:fldChar w:fldCharType="begin"/>
            </w:r>
            <w:r w:rsidR="00EB081C">
              <w:rPr>
                <w:noProof/>
                <w:webHidden/>
              </w:rPr>
              <w:instrText xml:space="preserve"> PAGEREF _Toc100556139 \h </w:instrText>
            </w:r>
            <w:r w:rsidR="00EB081C">
              <w:rPr>
                <w:noProof/>
                <w:webHidden/>
              </w:rPr>
            </w:r>
            <w:r w:rsidR="00EB081C">
              <w:rPr>
                <w:noProof/>
                <w:webHidden/>
              </w:rPr>
              <w:fldChar w:fldCharType="separate"/>
            </w:r>
            <w:r w:rsidR="00EB081C">
              <w:rPr>
                <w:noProof/>
                <w:webHidden/>
              </w:rPr>
              <w:t>7</w:t>
            </w:r>
            <w:r w:rsidR="00EB081C">
              <w:rPr>
                <w:noProof/>
                <w:webHidden/>
              </w:rPr>
              <w:fldChar w:fldCharType="end"/>
            </w:r>
          </w:hyperlink>
        </w:p>
        <w:p w14:paraId="6DC99E45" w14:textId="3038296B" w:rsidR="00EB081C" w:rsidRDefault="003C78F0">
          <w:pPr>
            <w:pStyle w:val="TOC1"/>
            <w:rPr>
              <w:rFonts w:asciiTheme="minorHAnsi" w:eastAsiaTheme="minorEastAsia" w:hAnsiTheme="minorHAnsi" w:cstheme="minorBidi"/>
              <w:noProof/>
              <w:sz w:val="22"/>
              <w:szCs w:val="22"/>
              <w:lang w:eastAsia="zh-CN"/>
            </w:rPr>
          </w:pPr>
          <w:hyperlink w:anchor="_Toc100556140" w:history="1">
            <w:r w:rsidR="00EB081C" w:rsidRPr="00DF5B9C">
              <w:rPr>
                <w:rStyle w:val="Hyperlink"/>
                <w:rFonts w:cs="Arial"/>
                <w:noProof/>
              </w:rPr>
              <w:t xml:space="preserve">7. </w:t>
            </w:r>
            <w:r w:rsidR="00EB081C">
              <w:rPr>
                <w:rFonts w:asciiTheme="minorHAnsi" w:eastAsiaTheme="minorEastAsia" w:hAnsiTheme="minorHAnsi" w:cstheme="minorBidi"/>
                <w:noProof/>
                <w:sz w:val="22"/>
                <w:szCs w:val="22"/>
                <w:lang w:eastAsia="zh-CN"/>
              </w:rPr>
              <w:tab/>
            </w:r>
            <w:r w:rsidR="00EB081C" w:rsidRPr="00DF5B9C">
              <w:rPr>
                <w:rStyle w:val="Hyperlink"/>
                <w:rFonts w:cs="Arial"/>
                <w:noProof/>
              </w:rPr>
              <w:t>Links to other policies / procedures</w:t>
            </w:r>
            <w:r w:rsidR="00EB081C">
              <w:rPr>
                <w:noProof/>
                <w:webHidden/>
              </w:rPr>
              <w:tab/>
            </w:r>
            <w:r w:rsidR="00EB081C">
              <w:rPr>
                <w:noProof/>
                <w:webHidden/>
              </w:rPr>
              <w:fldChar w:fldCharType="begin"/>
            </w:r>
            <w:r w:rsidR="00EB081C">
              <w:rPr>
                <w:noProof/>
                <w:webHidden/>
              </w:rPr>
              <w:instrText xml:space="preserve"> PAGEREF _Toc100556140 \h </w:instrText>
            </w:r>
            <w:r w:rsidR="00EB081C">
              <w:rPr>
                <w:noProof/>
                <w:webHidden/>
              </w:rPr>
            </w:r>
            <w:r w:rsidR="00EB081C">
              <w:rPr>
                <w:noProof/>
                <w:webHidden/>
              </w:rPr>
              <w:fldChar w:fldCharType="separate"/>
            </w:r>
            <w:r w:rsidR="00EB081C">
              <w:rPr>
                <w:noProof/>
                <w:webHidden/>
              </w:rPr>
              <w:t>7</w:t>
            </w:r>
            <w:r w:rsidR="00EB081C">
              <w:rPr>
                <w:noProof/>
                <w:webHidden/>
              </w:rPr>
              <w:fldChar w:fldCharType="end"/>
            </w:r>
          </w:hyperlink>
        </w:p>
        <w:p w14:paraId="51F494CA" w14:textId="1C72B6CE" w:rsidR="00104242" w:rsidRDefault="00DF7A29" w:rsidP="00DF7A29">
          <w:pPr>
            <w:spacing w:after="200" w:line="276" w:lineRule="auto"/>
            <w:rPr>
              <w:i/>
              <w:color w:val="BFBFBF" w:themeColor="background1" w:themeShade="BF"/>
              <w:sz w:val="22"/>
              <w:szCs w:val="22"/>
            </w:rPr>
          </w:pPr>
          <w:r>
            <w:fldChar w:fldCharType="end"/>
          </w:r>
        </w:p>
        <w:p w14:paraId="2EFCF31C" w14:textId="77777777" w:rsidR="00DF7A29" w:rsidRPr="00B86F4F" w:rsidRDefault="008C1F2B" w:rsidP="00DF7A29">
          <w:pPr>
            <w:spacing w:after="200" w:line="276" w:lineRule="auto"/>
            <w:rPr>
              <w:i/>
              <w:sz w:val="22"/>
              <w:szCs w:val="22"/>
            </w:rPr>
          </w:pPr>
          <w:r w:rsidRPr="00B86F4F">
            <w:rPr>
              <w:i/>
              <w:sz w:val="22"/>
              <w:szCs w:val="22"/>
            </w:rPr>
            <w:br w:type="page"/>
          </w:r>
        </w:p>
        <w:p w14:paraId="74063FB7" w14:textId="77777777" w:rsidR="000D164B" w:rsidRDefault="003C78F0" w:rsidP="000D164B">
          <w:pPr>
            <w:rPr>
              <w:rFonts w:cs="Arial"/>
              <w:sz w:val="22"/>
              <w:szCs w:val="22"/>
            </w:rPr>
          </w:pPr>
        </w:p>
      </w:sdtContent>
    </w:sdt>
    <w:bookmarkStart w:id="0" w:name="_Toc100556123" w:displacedByCustomXml="prev"/>
    <w:p w14:paraId="64FABA72" w14:textId="41A863B7" w:rsidR="00B54EF1" w:rsidRPr="008359B5" w:rsidRDefault="00B54EF1" w:rsidP="008E4DE2">
      <w:pPr>
        <w:pStyle w:val="Heading1"/>
      </w:pPr>
      <w:r w:rsidRPr="008359B5">
        <w:t xml:space="preserve">1. </w:t>
      </w:r>
      <w:r w:rsidR="00A20C6E">
        <w:tab/>
      </w:r>
      <w:r w:rsidRPr="008359B5">
        <w:t>Introduction</w:t>
      </w:r>
      <w:bookmarkEnd w:id="0"/>
    </w:p>
    <w:p w14:paraId="42081663" w14:textId="2DF200B3" w:rsidR="00D8392F" w:rsidRPr="00B562EB" w:rsidRDefault="0064493C" w:rsidP="00A20C6E">
      <w:pPr>
        <w:pStyle w:val="ListParagraph"/>
        <w:numPr>
          <w:ilvl w:val="1"/>
          <w:numId w:val="3"/>
        </w:numPr>
        <w:spacing w:before="120" w:after="120" w:line="276" w:lineRule="auto"/>
        <w:ind w:left="709" w:hanging="709"/>
        <w:contextualSpacing w:val="0"/>
        <w:jc w:val="both"/>
        <w:rPr>
          <w:rFonts w:ascii="Arial" w:hAnsi="Arial" w:cs="Arial"/>
          <w:sz w:val="22"/>
          <w:szCs w:val="22"/>
        </w:rPr>
      </w:pPr>
      <w:r>
        <w:rPr>
          <w:rFonts w:ascii="Arial" w:hAnsi="Arial" w:cs="Arial"/>
          <w:sz w:val="22"/>
          <w:szCs w:val="22"/>
        </w:rPr>
        <w:t>International</w:t>
      </w:r>
      <w:r w:rsidR="00D8392F" w:rsidRPr="00B562EB">
        <w:rPr>
          <w:rFonts w:ascii="Arial" w:hAnsi="Arial" w:cs="Arial"/>
          <w:sz w:val="22"/>
          <w:szCs w:val="22"/>
        </w:rPr>
        <w:t xml:space="preserve"> travel on University business is away from the University’s direct control and immediate support system.</w:t>
      </w:r>
    </w:p>
    <w:p w14:paraId="4B4FB812" w14:textId="6BEA8919" w:rsidR="00D8392F" w:rsidRPr="00B562EB" w:rsidRDefault="00D8392F" w:rsidP="001C1D33">
      <w:pPr>
        <w:pStyle w:val="ListParagraph"/>
        <w:numPr>
          <w:ilvl w:val="1"/>
          <w:numId w:val="3"/>
        </w:numPr>
        <w:spacing w:before="120" w:after="120" w:line="276" w:lineRule="auto"/>
        <w:ind w:left="709" w:hanging="709"/>
        <w:contextualSpacing w:val="0"/>
        <w:jc w:val="both"/>
        <w:rPr>
          <w:rFonts w:ascii="Arial" w:hAnsi="Arial" w:cs="Arial"/>
          <w:sz w:val="22"/>
          <w:szCs w:val="22"/>
        </w:rPr>
      </w:pPr>
      <w:r w:rsidRPr="00B562EB">
        <w:rPr>
          <w:rFonts w:ascii="Arial" w:hAnsi="Arial" w:cs="Arial"/>
          <w:sz w:val="22"/>
          <w:szCs w:val="22"/>
        </w:rPr>
        <w:t>It is important that all staff, students</w:t>
      </w:r>
      <w:r w:rsidR="00DB439E">
        <w:rPr>
          <w:rFonts w:ascii="Arial" w:hAnsi="Arial" w:cs="Arial"/>
          <w:sz w:val="22"/>
          <w:szCs w:val="22"/>
        </w:rPr>
        <w:t>, governors</w:t>
      </w:r>
      <w:r w:rsidRPr="00B562EB">
        <w:rPr>
          <w:rFonts w:ascii="Arial" w:hAnsi="Arial" w:cs="Arial"/>
          <w:sz w:val="22"/>
          <w:szCs w:val="22"/>
        </w:rPr>
        <w:t xml:space="preserve"> and others planning and then travelling </w:t>
      </w:r>
      <w:r w:rsidR="0064493C">
        <w:rPr>
          <w:rFonts w:ascii="Arial" w:hAnsi="Arial" w:cs="Arial"/>
          <w:sz w:val="22"/>
          <w:szCs w:val="22"/>
        </w:rPr>
        <w:t>abroad</w:t>
      </w:r>
      <w:r w:rsidRPr="00B562EB">
        <w:rPr>
          <w:rFonts w:ascii="Arial" w:hAnsi="Arial" w:cs="Arial"/>
          <w:sz w:val="22"/>
          <w:szCs w:val="22"/>
        </w:rPr>
        <w:t xml:space="preserve"> on University business are aware of the risks and follow the necessary protocols to mitigate these.</w:t>
      </w:r>
    </w:p>
    <w:p w14:paraId="15081977" w14:textId="48ADC070" w:rsidR="00B54EF1" w:rsidRPr="008359B5" w:rsidRDefault="00B54EF1" w:rsidP="008E4DE2">
      <w:pPr>
        <w:pStyle w:val="Heading1"/>
      </w:pPr>
      <w:bookmarkStart w:id="1" w:name="_Toc100556124"/>
      <w:r w:rsidRPr="008359B5">
        <w:t xml:space="preserve">2. </w:t>
      </w:r>
      <w:r w:rsidR="00A20C6E">
        <w:tab/>
      </w:r>
      <w:r w:rsidRPr="008359B5">
        <w:t>Purpose</w:t>
      </w:r>
      <w:bookmarkEnd w:id="1"/>
    </w:p>
    <w:p w14:paraId="52C39B89" w14:textId="783C0AB9" w:rsidR="007A17D0" w:rsidRPr="004C358E" w:rsidRDefault="00A17D4E" w:rsidP="00A20C6E">
      <w:pPr>
        <w:pStyle w:val="ListParagraph"/>
        <w:numPr>
          <w:ilvl w:val="1"/>
          <w:numId w:val="4"/>
        </w:numPr>
        <w:spacing w:before="120" w:after="120" w:line="276" w:lineRule="auto"/>
        <w:ind w:left="709" w:hanging="709"/>
        <w:contextualSpacing w:val="0"/>
        <w:jc w:val="both"/>
        <w:rPr>
          <w:rFonts w:ascii="Arial" w:hAnsi="Arial" w:cs="Arial"/>
          <w:sz w:val="22"/>
          <w:szCs w:val="22"/>
        </w:rPr>
      </w:pPr>
      <w:r>
        <w:rPr>
          <w:rFonts w:ascii="Arial" w:hAnsi="Arial" w:cs="Arial"/>
          <w:sz w:val="22"/>
          <w:szCs w:val="22"/>
        </w:rPr>
        <w:t>The purpose of the policy is</w:t>
      </w:r>
      <w:r w:rsidR="004C358E">
        <w:rPr>
          <w:rFonts w:ascii="Arial" w:hAnsi="Arial" w:cs="Arial"/>
          <w:sz w:val="22"/>
          <w:szCs w:val="22"/>
        </w:rPr>
        <w:t xml:space="preserve">, </w:t>
      </w:r>
      <w:r w:rsidRPr="00A17D4E">
        <w:rPr>
          <w:rFonts w:ascii="Arial" w:hAnsi="Arial" w:cs="Arial"/>
          <w:sz w:val="22"/>
          <w:szCs w:val="22"/>
        </w:rPr>
        <w:t>in accordance with relevant legislation and good practice</w:t>
      </w:r>
      <w:r w:rsidR="004C358E">
        <w:rPr>
          <w:rFonts w:ascii="Arial" w:hAnsi="Arial" w:cs="Arial"/>
          <w:sz w:val="22"/>
          <w:szCs w:val="22"/>
        </w:rPr>
        <w:t xml:space="preserve">, </w:t>
      </w:r>
      <w:r w:rsidR="003C1AFE">
        <w:rPr>
          <w:rFonts w:ascii="Arial" w:hAnsi="Arial" w:cs="Arial"/>
          <w:sz w:val="22"/>
          <w:szCs w:val="22"/>
        </w:rPr>
        <w:t xml:space="preserve">to </w:t>
      </w:r>
      <w:r w:rsidR="004C358E">
        <w:rPr>
          <w:rFonts w:ascii="Arial" w:hAnsi="Arial" w:cs="Arial"/>
          <w:sz w:val="22"/>
          <w:szCs w:val="22"/>
        </w:rPr>
        <w:t xml:space="preserve">ensure </w:t>
      </w:r>
      <w:r w:rsidRPr="00A17D4E">
        <w:rPr>
          <w:rFonts w:ascii="Arial" w:hAnsi="Arial" w:cs="Arial"/>
          <w:sz w:val="22"/>
          <w:szCs w:val="22"/>
        </w:rPr>
        <w:t xml:space="preserve">that the health, safety and wellbeing of all staff, </w:t>
      </w:r>
      <w:r w:rsidR="00083380">
        <w:rPr>
          <w:rFonts w:ascii="Arial" w:hAnsi="Arial" w:cs="Arial"/>
          <w:sz w:val="22"/>
          <w:szCs w:val="22"/>
        </w:rPr>
        <w:t xml:space="preserve">governors, </w:t>
      </w:r>
      <w:r w:rsidRPr="00A17D4E">
        <w:rPr>
          <w:rFonts w:ascii="Arial" w:hAnsi="Arial" w:cs="Arial"/>
          <w:sz w:val="22"/>
          <w:szCs w:val="22"/>
        </w:rPr>
        <w:t xml:space="preserve">students and others who travel </w:t>
      </w:r>
      <w:r w:rsidR="0064493C">
        <w:rPr>
          <w:rFonts w:ascii="Arial" w:hAnsi="Arial" w:cs="Arial"/>
          <w:sz w:val="22"/>
          <w:szCs w:val="22"/>
        </w:rPr>
        <w:t>internationally</w:t>
      </w:r>
      <w:r w:rsidRPr="00A17D4E">
        <w:rPr>
          <w:rFonts w:ascii="Arial" w:hAnsi="Arial" w:cs="Arial"/>
          <w:sz w:val="22"/>
          <w:szCs w:val="22"/>
        </w:rPr>
        <w:t xml:space="preserve"> on University business </w:t>
      </w:r>
      <w:r w:rsidR="004C358E">
        <w:rPr>
          <w:rFonts w:ascii="Arial" w:hAnsi="Arial" w:cs="Arial"/>
          <w:sz w:val="22"/>
          <w:szCs w:val="22"/>
        </w:rPr>
        <w:t>is</w:t>
      </w:r>
      <w:r w:rsidRPr="00A17D4E">
        <w:rPr>
          <w:rFonts w:ascii="Arial" w:hAnsi="Arial" w:cs="Arial"/>
          <w:sz w:val="22"/>
          <w:szCs w:val="22"/>
        </w:rPr>
        <w:t xml:space="preserve"> maintained.</w:t>
      </w:r>
    </w:p>
    <w:p w14:paraId="20EFC090" w14:textId="789FD950" w:rsidR="00B54EF1" w:rsidRPr="008359B5" w:rsidRDefault="00B54EF1" w:rsidP="00E976B7">
      <w:pPr>
        <w:pStyle w:val="Heading1"/>
        <w:numPr>
          <w:ilvl w:val="0"/>
          <w:numId w:val="5"/>
        </w:numPr>
        <w:ind w:left="709" w:hanging="709"/>
      </w:pPr>
      <w:bookmarkStart w:id="2" w:name="_Toc100556125"/>
      <w:r w:rsidRPr="008359B5">
        <w:t>Scope</w:t>
      </w:r>
      <w:bookmarkEnd w:id="2"/>
    </w:p>
    <w:p w14:paraId="51ABEF6A" w14:textId="7999A517" w:rsidR="001F597A" w:rsidRPr="007A17D0" w:rsidRDefault="001F597A" w:rsidP="00A20C6E">
      <w:pPr>
        <w:pStyle w:val="ListParagraph"/>
        <w:numPr>
          <w:ilvl w:val="1"/>
          <w:numId w:val="5"/>
        </w:numPr>
        <w:spacing w:before="120" w:after="120" w:line="276" w:lineRule="auto"/>
        <w:ind w:left="709" w:hanging="709"/>
        <w:jc w:val="both"/>
        <w:rPr>
          <w:rFonts w:ascii="Arial" w:hAnsi="Arial" w:cs="Arial"/>
          <w:sz w:val="22"/>
          <w:szCs w:val="22"/>
        </w:rPr>
      </w:pPr>
      <w:r w:rsidRPr="007A17D0">
        <w:rPr>
          <w:rFonts w:ascii="Arial" w:hAnsi="Arial" w:cs="Arial"/>
          <w:sz w:val="22"/>
          <w:szCs w:val="22"/>
        </w:rPr>
        <w:t xml:space="preserve">This policy applies to all </w:t>
      </w:r>
      <w:r w:rsidR="0064493C">
        <w:rPr>
          <w:rFonts w:ascii="Arial" w:hAnsi="Arial" w:cs="Arial"/>
          <w:sz w:val="22"/>
          <w:szCs w:val="22"/>
        </w:rPr>
        <w:t>international</w:t>
      </w:r>
      <w:r w:rsidRPr="007A17D0">
        <w:rPr>
          <w:rFonts w:ascii="Arial" w:hAnsi="Arial" w:cs="Arial"/>
          <w:sz w:val="22"/>
          <w:szCs w:val="22"/>
        </w:rPr>
        <w:t xml:space="preserve"> trips i.e. travel outside of the United Kingdom that is carried out by staff, students</w:t>
      </w:r>
      <w:r w:rsidR="00DB439E">
        <w:rPr>
          <w:rFonts w:ascii="Arial" w:hAnsi="Arial" w:cs="Arial"/>
          <w:sz w:val="22"/>
          <w:szCs w:val="22"/>
        </w:rPr>
        <w:t>, governors</w:t>
      </w:r>
      <w:r w:rsidRPr="007A17D0">
        <w:rPr>
          <w:rFonts w:ascii="Arial" w:hAnsi="Arial" w:cs="Arial"/>
          <w:sz w:val="22"/>
          <w:szCs w:val="22"/>
        </w:rPr>
        <w:t xml:space="preserve"> or others whilst on University business.</w:t>
      </w:r>
    </w:p>
    <w:p w14:paraId="24F8A86C" w14:textId="7ED59A41" w:rsidR="002525BF" w:rsidRPr="008359B5" w:rsidRDefault="002525BF" w:rsidP="00AF5251">
      <w:pPr>
        <w:pStyle w:val="Heading1"/>
        <w:numPr>
          <w:ilvl w:val="0"/>
          <w:numId w:val="5"/>
        </w:numPr>
        <w:spacing w:after="120"/>
        <w:ind w:left="709" w:hanging="709"/>
      </w:pPr>
      <w:bookmarkStart w:id="3" w:name="_Toc100556126"/>
      <w:bookmarkStart w:id="4" w:name="_Toc8988686"/>
      <w:bookmarkStart w:id="5" w:name="_Toc15374250"/>
      <w:bookmarkStart w:id="6" w:name="_Toc489276090"/>
      <w:r>
        <w:t>Policy</w:t>
      </w:r>
      <w:bookmarkEnd w:id="3"/>
    </w:p>
    <w:p w14:paraId="57E414A2" w14:textId="4BAA8278" w:rsidR="00DC01F8" w:rsidRPr="00AF5251" w:rsidRDefault="00176C9B" w:rsidP="00AF5251">
      <w:pPr>
        <w:pStyle w:val="Heading2"/>
        <w:numPr>
          <w:ilvl w:val="1"/>
          <w:numId w:val="11"/>
        </w:numPr>
        <w:spacing w:line="276" w:lineRule="auto"/>
        <w:ind w:left="709" w:hanging="709"/>
        <w:rPr>
          <w:rFonts w:asciiTheme="minorBidi" w:hAnsiTheme="minorBidi" w:cstheme="minorBidi"/>
          <w:b/>
          <w:bCs/>
          <w:sz w:val="22"/>
          <w:szCs w:val="22"/>
        </w:rPr>
      </w:pPr>
      <w:bookmarkStart w:id="7" w:name="_Toc100556127"/>
      <w:r w:rsidRPr="00AF5251">
        <w:rPr>
          <w:rFonts w:asciiTheme="minorBidi" w:hAnsiTheme="minorBidi" w:cstheme="minorBidi"/>
          <w:b/>
          <w:bCs/>
          <w:sz w:val="22"/>
          <w:szCs w:val="22"/>
        </w:rPr>
        <w:t>Roles &amp; Responsibilities</w:t>
      </w:r>
      <w:bookmarkEnd w:id="4"/>
      <w:bookmarkEnd w:id="5"/>
      <w:bookmarkEnd w:id="7"/>
    </w:p>
    <w:p w14:paraId="0EB0C0F3" w14:textId="63E6C924" w:rsidR="00176C9B" w:rsidRPr="00624ED4" w:rsidRDefault="00176C9B" w:rsidP="00E976B7">
      <w:pPr>
        <w:pStyle w:val="ListParagraph"/>
        <w:numPr>
          <w:ilvl w:val="2"/>
          <w:numId w:val="12"/>
        </w:numPr>
        <w:tabs>
          <w:tab w:val="left" w:pos="709"/>
        </w:tabs>
        <w:spacing w:before="120" w:after="120" w:line="276" w:lineRule="auto"/>
        <w:rPr>
          <w:rFonts w:ascii="Arial" w:hAnsi="Arial" w:cs="Arial"/>
          <w:sz w:val="22"/>
          <w:szCs w:val="22"/>
        </w:rPr>
      </w:pPr>
      <w:r w:rsidRPr="00624ED4">
        <w:rPr>
          <w:rFonts w:ascii="Arial" w:hAnsi="Arial" w:cs="Arial"/>
          <w:b/>
          <w:bCs/>
          <w:sz w:val="22"/>
          <w:szCs w:val="22"/>
        </w:rPr>
        <w:t>Authorising Manager</w:t>
      </w:r>
    </w:p>
    <w:p w14:paraId="2DE6D31E" w14:textId="7D4B493B" w:rsidR="00176C9B" w:rsidRPr="00176C9B" w:rsidRDefault="00176C9B" w:rsidP="00E976B7">
      <w:pPr>
        <w:pStyle w:val="ListParagraph"/>
        <w:numPr>
          <w:ilvl w:val="1"/>
          <w:numId w:val="10"/>
        </w:numPr>
        <w:tabs>
          <w:tab w:val="left" w:pos="993"/>
        </w:tabs>
        <w:spacing w:before="120" w:after="120" w:line="276" w:lineRule="auto"/>
        <w:ind w:left="993" w:hanging="284"/>
        <w:contextualSpacing w:val="0"/>
        <w:jc w:val="both"/>
        <w:rPr>
          <w:rFonts w:ascii="Arial" w:hAnsi="Arial" w:cs="Arial"/>
          <w:sz w:val="22"/>
          <w:szCs w:val="22"/>
        </w:rPr>
      </w:pPr>
      <w:r w:rsidRPr="00176C9B">
        <w:rPr>
          <w:rFonts w:ascii="Arial" w:hAnsi="Arial" w:cs="Arial"/>
          <w:sz w:val="22"/>
          <w:szCs w:val="22"/>
        </w:rPr>
        <w:t xml:space="preserve">The person within a University area that has authority to </w:t>
      </w:r>
      <w:r w:rsidR="008271B4">
        <w:rPr>
          <w:rFonts w:ascii="Arial" w:hAnsi="Arial" w:cs="Arial"/>
          <w:sz w:val="22"/>
          <w:szCs w:val="22"/>
        </w:rPr>
        <w:t xml:space="preserve">approve / decline </w:t>
      </w:r>
      <w:r w:rsidR="00933833">
        <w:rPr>
          <w:rFonts w:ascii="Arial" w:hAnsi="Arial" w:cs="Arial"/>
          <w:sz w:val="22"/>
          <w:szCs w:val="22"/>
        </w:rPr>
        <w:t xml:space="preserve">proposed </w:t>
      </w:r>
      <w:r w:rsidR="007B71F3">
        <w:rPr>
          <w:rFonts w:ascii="Arial" w:hAnsi="Arial" w:cs="Arial"/>
          <w:sz w:val="22"/>
          <w:szCs w:val="22"/>
        </w:rPr>
        <w:t>international trips</w:t>
      </w:r>
      <w:r w:rsidR="00DB439E">
        <w:rPr>
          <w:rFonts w:ascii="Arial" w:hAnsi="Arial" w:cs="Arial"/>
          <w:sz w:val="22"/>
          <w:szCs w:val="22"/>
        </w:rPr>
        <w:t xml:space="preserve"> </w:t>
      </w:r>
      <w:proofErr w:type="spellStart"/>
      <w:r w:rsidR="00DB439E">
        <w:rPr>
          <w:rFonts w:ascii="Arial" w:hAnsi="Arial" w:cs="Arial"/>
          <w:sz w:val="22"/>
          <w:szCs w:val="22"/>
        </w:rPr>
        <w:t>eg</w:t>
      </w:r>
      <w:proofErr w:type="spellEnd"/>
      <w:r w:rsidR="00DB439E">
        <w:rPr>
          <w:rFonts w:ascii="Arial" w:hAnsi="Arial" w:cs="Arial"/>
          <w:sz w:val="22"/>
          <w:szCs w:val="22"/>
        </w:rPr>
        <w:t xml:space="preserve"> Head of </w:t>
      </w:r>
      <w:r w:rsidR="00AF5251">
        <w:rPr>
          <w:rFonts w:ascii="Arial" w:hAnsi="Arial" w:cs="Arial"/>
          <w:sz w:val="22"/>
          <w:szCs w:val="22"/>
        </w:rPr>
        <w:t>Department</w:t>
      </w:r>
      <w:r w:rsidR="00DB439E">
        <w:rPr>
          <w:rFonts w:ascii="Arial" w:hAnsi="Arial" w:cs="Arial"/>
          <w:sz w:val="22"/>
          <w:szCs w:val="22"/>
        </w:rPr>
        <w:t xml:space="preserve">, </w:t>
      </w:r>
      <w:r w:rsidR="00AF5251">
        <w:rPr>
          <w:rFonts w:ascii="Arial" w:hAnsi="Arial" w:cs="Arial"/>
          <w:sz w:val="22"/>
          <w:szCs w:val="22"/>
        </w:rPr>
        <w:t xml:space="preserve">Assistant </w:t>
      </w:r>
      <w:r w:rsidR="00BE7128">
        <w:rPr>
          <w:rFonts w:ascii="Arial" w:hAnsi="Arial" w:cs="Arial"/>
          <w:sz w:val="22"/>
          <w:szCs w:val="22"/>
        </w:rPr>
        <w:t xml:space="preserve">Dean / </w:t>
      </w:r>
      <w:r w:rsidR="00DB439E">
        <w:rPr>
          <w:rFonts w:ascii="Arial" w:hAnsi="Arial" w:cs="Arial"/>
          <w:sz w:val="22"/>
          <w:szCs w:val="22"/>
        </w:rPr>
        <w:t>Dean</w:t>
      </w:r>
      <w:r w:rsidR="00765A94">
        <w:rPr>
          <w:rFonts w:ascii="Arial" w:hAnsi="Arial" w:cs="Arial"/>
          <w:sz w:val="22"/>
          <w:szCs w:val="22"/>
        </w:rPr>
        <w:t>.</w:t>
      </w:r>
    </w:p>
    <w:p w14:paraId="71914523" w14:textId="4AF33CA6" w:rsidR="00D62E2E" w:rsidRDefault="00176C9B" w:rsidP="00E976B7">
      <w:pPr>
        <w:pStyle w:val="ListParagraph"/>
        <w:numPr>
          <w:ilvl w:val="1"/>
          <w:numId w:val="10"/>
        </w:numPr>
        <w:tabs>
          <w:tab w:val="left" w:pos="993"/>
        </w:tabs>
        <w:spacing w:before="120" w:after="120" w:line="276" w:lineRule="auto"/>
        <w:ind w:left="993" w:hanging="284"/>
        <w:contextualSpacing w:val="0"/>
        <w:jc w:val="both"/>
        <w:rPr>
          <w:rFonts w:ascii="Arial" w:hAnsi="Arial" w:cs="Arial"/>
          <w:sz w:val="22"/>
          <w:szCs w:val="22"/>
        </w:rPr>
      </w:pPr>
      <w:r w:rsidRPr="00176C9B">
        <w:rPr>
          <w:rFonts w:ascii="Arial" w:hAnsi="Arial" w:cs="Arial"/>
          <w:sz w:val="22"/>
          <w:szCs w:val="22"/>
        </w:rPr>
        <w:t xml:space="preserve">Responsible for ensuring the requirements of this policy </w:t>
      </w:r>
      <w:r w:rsidR="001A71AD">
        <w:rPr>
          <w:rFonts w:ascii="Arial" w:hAnsi="Arial" w:cs="Arial"/>
          <w:sz w:val="22"/>
          <w:szCs w:val="22"/>
        </w:rPr>
        <w:t xml:space="preserve">including the completion of required documentation </w:t>
      </w:r>
      <w:r w:rsidRPr="00176C9B">
        <w:rPr>
          <w:rFonts w:ascii="Arial" w:hAnsi="Arial" w:cs="Arial"/>
          <w:sz w:val="22"/>
          <w:szCs w:val="22"/>
        </w:rPr>
        <w:t xml:space="preserve">are implemented for </w:t>
      </w:r>
      <w:r w:rsidR="000F4DBD">
        <w:rPr>
          <w:rFonts w:ascii="Arial" w:hAnsi="Arial" w:cs="Arial"/>
          <w:sz w:val="22"/>
          <w:szCs w:val="22"/>
        </w:rPr>
        <w:t xml:space="preserve">approved </w:t>
      </w:r>
      <w:r w:rsidR="0064493C">
        <w:rPr>
          <w:rFonts w:ascii="Arial" w:hAnsi="Arial" w:cs="Arial"/>
          <w:sz w:val="22"/>
          <w:szCs w:val="22"/>
        </w:rPr>
        <w:t>international</w:t>
      </w:r>
      <w:r w:rsidRPr="00176C9B">
        <w:rPr>
          <w:rFonts w:ascii="Arial" w:hAnsi="Arial" w:cs="Arial"/>
          <w:sz w:val="22"/>
          <w:szCs w:val="22"/>
        </w:rPr>
        <w:t xml:space="preserve"> tri</w:t>
      </w:r>
      <w:r w:rsidR="009E1B78">
        <w:rPr>
          <w:rFonts w:ascii="Arial" w:hAnsi="Arial" w:cs="Arial"/>
          <w:sz w:val="22"/>
          <w:szCs w:val="22"/>
        </w:rPr>
        <w:t>ps under their authority</w:t>
      </w:r>
      <w:r w:rsidRPr="00176C9B">
        <w:rPr>
          <w:rFonts w:ascii="Arial" w:hAnsi="Arial" w:cs="Arial"/>
          <w:sz w:val="22"/>
          <w:szCs w:val="22"/>
        </w:rPr>
        <w:t>.</w:t>
      </w:r>
    </w:p>
    <w:p w14:paraId="30A5ECCF" w14:textId="487BA490" w:rsidR="00BB71FF" w:rsidRPr="00624ED4" w:rsidRDefault="00176C9B" w:rsidP="00BB71FF">
      <w:pPr>
        <w:pStyle w:val="ListParagraph"/>
        <w:numPr>
          <w:ilvl w:val="2"/>
          <w:numId w:val="12"/>
        </w:numPr>
        <w:spacing w:before="120" w:after="120" w:line="276" w:lineRule="auto"/>
        <w:jc w:val="both"/>
        <w:rPr>
          <w:rFonts w:ascii="Arial" w:hAnsi="Arial" w:cs="Arial"/>
          <w:sz w:val="22"/>
          <w:szCs w:val="22"/>
        </w:rPr>
      </w:pPr>
      <w:r w:rsidRPr="009434C0">
        <w:rPr>
          <w:rFonts w:ascii="Arial" w:hAnsi="Arial" w:cs="Arial"/>
          <w:b/>
          <w:bCs/>
          <w:sz w:val="22"/>
          <w:szCs w:val="22"/>
        </w:rPr>
        <w:t xml:space="preserve">Travel </w:t>
      </w:r>
      <w:r w:rsidRPr="00624ED4">
        <w:rPr>
          <w:rFonts w:ascii="Arial" w:hAnsi="Arial" w:cs="Arial"/>
          <w:b/>
          <w:bCs/>
          <w:sz w:val="22"/>
          <w:szCs w:val="22"/>
        </w:rPr>
        <w:t>Organiser</w:t>
      </w:r>
    </w:p>
    <w:p w14:paraId="551DD802" w14:textId="40ED4C41" w:rsidR="00176C9B" w:rsidRPr="00176C9B" w:rsidRDefault="00176C9B" w:rsidP="00E976B7">
      <w:pPr>
        <w:pStyle w:val="ListParagraph"/>
        <w:numPr>
          <w:ilvl w:val="1"/>
          <w:numId w:val="10"/>
        </w:numPr>
        <w:spacing w:before="120" w:after="120" w:line="276" w:lineRule="auto"/>
        <w:ind w:left="993" w:hanging="284"/>
        <w:contextualSpacing w:val="0"/>
        <w:jc w:val="both"/>
        <w:rPr>
          <w:rFonts w:ascii="Arial" w:hAnsi="Arial" w:cs="Arial"/>
          <w:sz w:val="22"/>
          <w:szCs w:val="22"/>
        </w:rPr>
      </w:pPr>
      <w:r w:rsidRPr="00176C9B">
        <w:rPr>
          <w:rFonts w:ascii="Arial" w:hAnsi="Arial" w:cs="Arial"/>
          <w:sz w:val="22"/>
          <w:szCs w:val="22"/>
        </w:rPr>
        <w:t>The person responsible for organising the travel aspects of the t</w:t>
      </w:r>
      <w:r w:rsidR="0064493C">
        <w:rPr>
          <w:rFonts w:ascii="Arial" w:hAnsi="Arial" w:cs="Arial"/>
          <w:sz w:val="22"/>
          <w:szCs w:val="22"/>
        </w:rPr>
        <w:t>rip</w:t>
      </w:r>
      <w:r w:rsidRPr="00176C9B">
        <w:rPr>
          <w:rFonts w:ascii="Arial" w:hAnsi="Arial" w:cs="Arial"/>
          <w:sz w:val="22"/>
          <w:szCs w:val="22"/>
        </w:rPr>
        <w:t xml:space="preserve"> on behalf of the participant(s) and ensuring the requirements of this policy are followed.</w:t>
      </w:r>
      <w:r w:rsidR="00B878C4">
        <w:rPr>
          <w:rFonts w:ascii="Arial" w:hAnsi="Arial" w:cs="Arial"/>
          <w:sz w:val="22"/>
          <w:szCs w:val="22"/>
        </w:rPr>
        <w:t xml:space="preserve"> This includes only using approved </w:t>
      </w:r>
      <w:r w:rsidR="00DF165F">
        <w:rPr>
          <w:rFonts w:ascii="Arial" w:hAnsi="Arial" w:cs="Arial"/>
          <w:sz w:val="22"/>
          <w:szCs w:val="22"/>
        </w:rPr>
        <w:t>supplier</w:t>
      </w:r>
      <w:r w:rsidR="00BB71FF">
        <w:rPr>
          <w:rFonts w:ascii="Arial" w:hAnsi="Arial" w:cs="Arial"/>
          <w:sz w:val="22"/>
          <w:szCs w:val="22"/>
        </w:rPr>
        <w:t>s</w:t>
      </w:r>
      <w:r w:rsidR="00DF165F">
        <w:rPr>
          <w:rFonts w:ascii="Arial" w:hAnsi="Arial" w:cs="Arial"/>
          <w:sz w:val="22"/>
          <w:szCs w:val="22"/>
        </w:rPr>
        <w:t>.</w:t>
      </w:r>
    </w:p>
    <w:p w14:paraId="74F4B81D" w14:textId="44EA9C34" w:rsidR="00176C9B" w:rsidRPr="00176C9B" w:rsidRDefault="009E1B78" w:rsidP="00E976B7">
      <w:pPr>
        <w:pStyle w:val="ListParagraph"/>
        <w:numPr>
          <w:ilvl w:val="1"/>
          <w:numId w:val="10"/>
        </w:numPr>
        <w:spacing w:before="120" w:after="120" w:line="276" w:lineRule="auto"/>
        <w:ind w:left="993" w:hanging="284"/>
        <w:contextualSpacing w:val="0"/>
        <w:jc w:val="both"/>
        <w:rPr>
          <w:rFonts w:ascii="Arial" w:hAnsi="Arial" w:cs="Arial"/>
          <w:sz w:val="22"/>
          <w:szCs w:val="22"/>
        </w:rPr>
      </w:pPr>
      <w:r>
        <w:rPr>
          <w:rFonts w:ascii="Arial" w:hAnsi="Arial" w:cs="Arial"/>
          <w:sz w:val="22"/>
          <w:szCs w:val="22"/>
        </w:rPr>
        <w:t>The Travel Organiser may</w:t>
      </w:r>
      <w:r w:rsidR="00176C9B" w:rsidRPr="00176C9B">
        <w:rPr>
          <w:rFonts w:ascii="Arial" w:hAnsi="Arial" w:cs="Arial"/>
          <w:sz w:val="22"/>
          <w:szCs w:val="22"/>
        </w:rPr>
        <w:t xml:space="preserve"> </w:t>
      </w:r>
      <w:r>
        <w:rPr>
          <w:rFonts w:ascii="Arial" w:hAnsi="Arial" w:cs="Arial"/>
          <w:sz w:val="22"/>
          <w:szCs w:val="22"/>
        </w:rPr>
        <w:t>also be an individual or a</w:t>
      </w:r>
      <w:r w:rsidR="00176C9B" w:rsidRPr="00176C9B">
        <w:rPr>
          <w:rFonts w:ascii="Arial" w:hAnsi="Arial" w:cs="Arial"/>
          <w:sz w:val="22"/>
          <w:szCs w:val="22"/>
        </w:rPr>
        <w:t xml:space="preserve"> Team Leader / one of the participants who is travelling.</w:t>
      </w:r>
    </w:p>
    <w:p w14:paraId="6B48263F" w14:textId="61F9A97C" w:rsidR="00176C9B" w:rsidRPr="009434C0" w:rsidRDefault="00176C9B" w:rsidP="00BB71FF">
      <w:pPr>
        <w:pStyle w:val="ListParagraph"/>
        <w:numPr>
          <w:ilvl w:val="2"/>
          <w:numId w:val="12"/>
        </w:numPr>
        <w:rPr>
          <w:rFonts w:ascii="Arial" w:hAnsi="Arial" w:cs="Arial"/>
          <w:sz w:val="22"/>
          <w:szCs w:val="22"/>
        </w:rPr>
      </w:pPr>
      <w:r w:rsidRPr="009434C0">
        <w:rPr>
          <w:rFonts w:ascii="Arial" w:hAnsi="Arial" w:cs="Arial"/>
          <w:b/>
          <w:bCs/>
          <w:sz w:val="22"/>
          <w:szCs w:val="22"/>
        </w:rPr>
        <w:t>Team</w:t>
      </w:r>
      <w:r w:rsidRPr="009434C0">
        <w:rPr>
          <w:rFonts w:ascii="Arial" w:hAnsi="Arial" w:cs="Arial"/>
          <w:sz w:val="22"/>
          <w:szCs w:val="22"/>
        </w:rPr>
        <w:t xml:space="preserve"> </w:t>
      </w:r>
      <w:r w:rsidRPr="009434C0">
        <w:rPr>
          <w:rFonts w:ascii="Arial" w:hAnsi="Arial" w:cs="Arial"/>
          <w:b/>
          <w:bCs/>
          <w:sz w:val="22"/>
          <w:szCs w:val="22"/>
        </w:rPr>
        <w:t>Leader</w:t>
      </w:r>
    </w:p>
    <w:p w14:paraId="49F02683" w14:textId="69A8760B" w:rsidR="00176C9B" w:rsidRPr="00176C9B" w:rsidRDefault="00176C9B" w:rsidP="00E976B7">
      <w:pPr>
        <w:pStyle w:val="ListParagraph"/>
        <w:numPr>
          <w:ilvl w:val="1"/>
          <w:numId w:val="10"/>
        </w:numPr>
        <w:spacing w:before="120" w:after="120" w:line="276" w:lineRule="auto"/>
        <w:ind w:left="993" w:hanging="284"/>
        <w:contextualSpacing w:val="0"/>
        <w:jc w:val="both"/>
        <w:rPr>
          <w:rFonts w:ascii="Arial" w:hAnsi="Arial" w:cs="Arial"/>
          <w:sz w:val="22"/>
          <w:szCs w:val="22"/>
        </w:rPr>
      </w:pPr>
      <w:r w:rsidRPr="00176C9B">
        <w:rPr>
          <w:rFonts w:ascii="Arial" w:hAnsi="Arial" w:cs="Arial"/>
          <w:sz w:val="22"/>
          <w:szCs w:val="22"/>
        </w:rPr>
        <w:t xml:space="preserve">The person who, where there is a group of persons travelling, is the member of staff responsible for managing the trip whilst </w:t>
      </w:r>
      <w:r w:rsidR="005352B4">
        <w:rPr>
          <w:rFonts w:ascii="Arial" w:hAnsi="Arial" w:cs="Arial"/>
          <w:sz w:val="22"/>
          <w:szCs w:val="22"/>
        </w:rPr>
        <w:t>abroad</w:t>
      </w:r>
      <w:r w:rsidRPr="00176C9B">
        <w:rPr>
          <w:rFonts w:ascii="Arial" w:hAnsi="Arial" w:cs="Arial"/>
          <w:sz w:val="22"/>
          <w:szCs w:val="22"/>
        </w:rPr>
        <w:t>.</w:t>
      </w:r>
    </w:p>
    <w:p w14:paraId="6AFBB2B8" w14:textId="1E761C6A" w:rsidR="006E24EA" w:rsidRDefault="00176C9B" w:rsidP="00E976B7">
      <w:pPr>
        <w:pStyle w:val="ListParagraph"/>
        <w:numPr>
          <w:ilvl w:val="1"/>
          <w:numId w:val="10"/>
        </w:numPr>
        <w:spacing w:before="120" w:after="120" w:line="276" w:lineRule="auto"/>
        <w:ind w:left="993" w:hanging="284"/>
        <w:contextualSpacing w:val="0"/>
        <w:jc w:val="both"/>
        <w:rPr>
          <w:rFonts w:ascii="Arial" w:hAnsi="Arial" w:cs="Arial"/>
          <w:sz w:val="22"/>
          <w:szCs w:val="22"/>
        </w:rPr>
      </w:pPr>
      <w:r w:rsidRPr="00176C9B">
        <w:rPr>
          <w:rFonts w:ascii="Arial" w:hAnsi="Arial" w:cs="Arial"/>
          <w:sz w:val="22"/>
          <w:szCs w:val="22"/>
        </w:rPr>
        <w:t>The Team Leader may also be the Travel Organiser.</w:t>
      </w:r>
      <w:bookmarkStart w:id="8" w:name="_Toc489276094"/>
      <w:bookmarkEnd w:id="6"/>
    </w:p>
    <w:p w14:paraId="03597EA1" w14:textId="50FF25E6" w:rsidR="009E1B78" w:rsidRPr="009434C0" w:rsidRDefault="00974888" w:rsidP="009E1B78">
      <w:pPr>
        <w:pStyle w:val="ListParagraph"/>
        <w:numPr>
          <w:ilvl w:val="2"/>
          <w:numId w:val="12"/>
        </w:numPr>
        <w:spacing w:before="120" w:after="120" w:line="276" w:lineRule="auto"/>
        <w:rPr>
          <w:rFonts w:ascii="Arial" w:hAnsi="Arial" w:cs="Arial"/>
          <w:sz w:val="22"/>
          <w:szCs w:val="22"/>
        </w:rPr>
      </w:pPr>
      <w:r>
        <w:rPr>
          <w:rFonts w:ascii="Arial" w:hAnsi="Arial" w:cs="Arial"/>
          <w:b/>
          <w:bCs/>
          <w:sz w:val="22"/>
          <w:szCs w:val="22"/>
        </w:rPr>
        <w:t>Health and Safety Team</w:t>
      </w:r>
    </w:p>
    <w:p w14:paraId="1B5B9C84" w14:textId="45C4996E" w:rsidR="009E1B78" w:rsidRPr="00176C9B" w:rsidRDefault="009E1B78" w:rsidP="00E976B7">
      <w:pPr>
        <w:pStyle w:val="ListParagraph"/>
        <w:numPr>
          <w:ilvl w:val="0"/>
          <w:numId w:val="9"/>
        </w:numPr>
        <w:spacing w:before="120" w:after="120" w:line="276" w:lineRule="auto"/>
        <w:ind w:left="993" w:hanging="284"/>
        <w:contextualSpacing w:val="0"/>
        <w:jc w:val="both"/>
        <w:rPr>
          <w:rFonts w:ascii="Arial" w:hAnsi="Arial" w:cs="Arial"/>
          <w:sz w:val="22"/>
          <w:szCs w:val="22"/>
        </w:rPr>
      </w:pPr>
      <w:r w:rsidRPr="00176C9B">
        <w:rPr>
          <w:rFonts w:ascii="Arial" w:hAnsi="Arial" w:cs="Arial"/>
          <w:sz w:val="22"/>
          <w:szCs w:val="22"/>
        </w:rPr>
        <w:t>Supporting all University areas with understanding and compliance with this policy</w:t>
      </w:r>
      <w:r w:rsidR="00F23369">
        <w:rPr>
          <w:rFonts w:ascii="Arial" w:hAnsi="Arial" w:cs="Arial"/>
          <w:sz w:val="22"/>
          <w:szCs w:val="22"/>
        </w:rPr>
        <w:t>.</w:t>
      </w:r>
    </w:p>
    <w:p w14:paraId="342CC73B" w14:textId="04D194C7" w:rsidR="009E1B78" w:rsidRPr="009E1B78" w:rsidRDefault="009E1B78" w:rsidP="00E976B7">
      <w:pPr>
        <w:pStyle w:val="ListParagraph"/>
        <w:numPr>
          <w:ilvl w:val="0"/>
          <w:numId w:val="9"/>
        </w:numPr>
        <w:spacing w:before="120" w:after="120" w:line="276" w:lineRule="auto"/>
        <w:ind w:left="993" w:hanging="284"/>
        <w:contextualSpacing w:val="0"/>
        <w:jc w:val="both"/>
        <w:rPr>
          <w:rFonts w:ascii="Arial" w:hAnsi="Arial" w:cs="Arial"/>
          <w:sz w:val="22"/>
          <w:szCs w:val="22"/>
        </w:rPr>
      </w:pPr>
      <w:r w:rsidRPr="00176C9B">
        <w:rPr>
          <w:rFonts w:ascii="Arial" w:hAnsi="Arial" w:cs="Arial"/>
          <w:sz w:val="22"/>
          <w:szCs w:val="22"/>
        </w:rPr>
        <w:t>Auditing University areas to determine compliance with this policy</w:t>
      </w:r>
      <w:bookmarkStart w:id="9" w:name="_Toc10014120"/>
      <w:bookmarkStart w:id="10" w:name="_Toc10015412"/>
      <w:bookmarkStart w:id="11" w:name="_Toc10015482"/>
      <w:bookmarkStart w:id="12" w:name="_Toc10015580"/>
      <w:bookmarkStart w:id="13" w:name="_Toc10015715"/>
      <w:bookmarkStart w:id="14" w:name="_Toc10016165"/>
      <w:bookmarkStart w:id="15" w:name="_Toc10026832"/>
      <w:bookmarkStart w:id="16" w:name="_Toc10036118"/>
      <w:bookmarkStart w:id="17" w:name="_Toc10036137"/>
      <w:bookmarkStart w:id="18" w:name="_Toc10102463"/>
      <w:bookmarkStart w:id="19" w:name="_Toc10123240"/>
      <w:bookmarkStart w:id="20" w:name="_Toc11845337"/>
      <w:bookmarkStart w:id="21" w:name="_Toc11846916"/>
      <w:bookmarkStart w:id="22" w:name="_Toc11933513"/>
      <w:bookmarkStart w:id="23" w:name="_Toc11934531"/>
      <w:bookmarkStart w:id="24" w:name="_Toc11936405"/>
      <w:bookmarkStart w:id="25" w:name="_Toc11936741"/>
      <w:bookmarkStart w:id="26" w:name="_Toc15374251"/>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00F23369">
        <w:rPr>
          <w:rFonts w:ascii="Arial" w:hAnsi="Arial" w:cs="Arial"/>
          <w:sz w:val="22"/>
          <w:szCs w:val="22"/>
        </w:rPr>
        <w:t>.</w:t>
      </w:r>
    </w:p>
    <w:p w14:paraId="55043B52" w14:textId="59853BFE" w:rsidR="006E24EA" w:rsidRPr="00AF5251" w:rsidRDefault="006E24EA" w:rsidP="00AF5251">
      <w:pPr>
        <w:pStyle w:val="Heading2"/>
        <w:numPr>
          <w:ilvl w:val="1"/>
          <w:numId w:val="11"/>
        </w:numPr>
        <w:spacing w:line="276" w:lineRule="auto"/>
        <w:ind w:left="709" w:hanging="709"/>
        <w:rPr>
          <w:rFonts w:asciiTheme="minorBidi" w:hAnsiTheme="minorBidi" w:cstheme="minorBidi"/>
          <w:b/>
          <w:bCs/>
          <w:sz w:val="22"/>
          <w:szCs w:val="22"/>
        </w:rPr>
      </w:pPr>
      <w:bookmarkStart w:id="27" w:name="_Toc15374253"/>
      <w:bookmarkStart w:id="28" w:name="_Toc100556128"/>
      <w:r w:rsidRPr="00AF5251">
        <w:rPr>
          <w:rFonts w:asciiTheme="minorBidi" w:hAnsiTheme="minorBidi" w:cstheme="minorBidi"/>
          <w:b/>
          <w:bCs/>
          <w:sz w:val="22"/>
          <w:szCs w:val="22"/>
        </w:rPr>
        <w:lastRenderedPageBreak/>
        <w:t xml:space="preserve">Planning </w:t>
      </w:r>
      <w:r w:rsidR="0064493C" w:rsidRPr="00AF5251">
        <w:rPr>
          <w:rFonts w:asciiTheme="minorBidi" w:hAnsiTheme="minorBidi" w:cstheme="minorBidi"/>
          <w:b/>
          <w:bCs/>
          <w:sz w:val="22"/>
          <w:szCs w:val="22"/>
        </w:rPr>
        <w:t>International</w:t>
      </w:r>
      <w:r w:rsidRPr="00AF5251">
        <w:rPr>
          <w:rFonts w:asciiTheme="minorBidi" w:hAnsiTheme="minorBidi" w:cstheme="minorBidi"/>
          <w:b/>
          <w:bCs/>
          <w:sz w:val="22"/>
          <w:szCs w:val="22"/>
        </w:rPr>
        <w:t xml:space="preserve"> Travel</w:t>
      </w:r>
      <w:bookmarkEnd w:id="27"/>
      <w:r w:rsidR="008B4D0F" w:rsidRPr="00AF5251">
        <w:rPr>
          <w:rFonts w:asciiTheme="minorBidi" w:hAnsiTheme="minorBidi" w:cstheme="minorBidi"/>
          <w:b/>
          <w:bCs/>
          <w:sz w:val="22"/>
          <w:szCs w:val="22"/>
        </w:rPr>
        <w:t xml:space="preserve"> </w:t>
      </w:r>
      <w:r w:rsidR="00C52E1B" w:rsidRPr="00AF5251">
        <w:rPr>
          <w:rFonts w:asciiTheme="minorBidi" w:hAnsiTheme="minorBidi" w:cstheme="minorBidi"/>
          <w:b/>
          <w:bCs/>
          <w:sz w:val="22"/>
          <w:szCs w:val="22"/>
        </w:rPr>
        <w:t xml:space="preserve">/ </w:t>
      </w:r>
      <w:r w:rsidR="008B4D0F" w:rsidRPr="00AF5251">
        <w:rPr>
          <w:rFonts w:asciiTheme="minorBidi" w:hAnsiTheme="minorBidi" w:cstheme="minorBidi"/>
          <w:b/>
          <w:bCs/>
          <w:sz w:val="22"/>
          <w:szCs w:val="22"/>
        </w:rPr>
        <w:t>Initial Authorisation</w:t>
      </w:r>
      <w:bookmarkEnd w:id="28"/>
    </w:p>
    <w:p w14:paraId="0AA1C841" w14:textId="4BA3C9FE" w:rsidR="00E720A4" w:rsidRPr="00646B6B" w:rsidRDefault="00E720A4" w:rsidP="00E720A4">
      <w:pPr>
        <w:pStyle w:val="ListParagraph"/>
        <w:numPr>
          <w:ilvl w:val="2"/>
          <w:numId w:val="18"/>
        </w:numPr>
        <w:spacing w:before="120" w:after="120" w:line="276" w:lineRule="auto"/>
        <w:contextualSpacing w:val="0"/>
        <w:jc w:val="both"/>
        <w:rPr>
          <w:rFonts w:asciiTheme="minorBidi" w:hAnsiTheme="minorBidi" w:cstheme="minorBidi"/>
          <w:sz w:val="22"/>
          <w:szCs w:val="22"/>
        </w:rPr>
      </w:pPr>
      <w:r w:rsidRPr="00EA7CBF">
        <w:rPr>
          <w:rFonts w:asciiTheme="minorBidi" w:eastAsia="Arial" w:hAnsiTheme="minorBidi" w:cstheme="minorBidi"/>
          <w:sz w:val="22"/>
          <w:szCs w:val="22"/>
        </w:rPr>
        <w:t xml:space="preserve">An </w:t>
      </w:r>
      <w:r w:rsidR="00B317D9">
        <w:rPr>
          <w:rFonts w:asciiTheme="minorBidi" w:eastAsia="Arial" w:hAnsiTheme="minorBidi" w:cstheme="minorBidi"/>
          <w:sz w:val="22"/>
          <w:szCs w:val="22"/>
        </w:rPr>
        <w:t>I</w:t>
      </w:r>
      <w:r>
        <w:rPr>
          <w:rFonts w:asciiTheme="minorBidi" w:eastAsia="Arial" w:hAnsiTheme="minorBidi" w:cstheme="minorBidi"/>
          <w:sz w:val="22"/>
          <w:szCs w:val="22"/>
        </w:rPr>
        <w:t>nternational</w:t>
      </w:r>
      <w:r w:rsidRPr="00EA7CBF">
        <w:rPr>
          <w:rFonts w:asciiTheme="minorBidi" w:eastAsia="Arial" w:hAnsiTheme="minorBidi" w:cstheme="minorBidi"/>
          <w:sz w:val="22"/>
          <w:szCs w:val="22"/>
        </w:rPr>
        <w:t xml:space="preserve"> </w:t>
      </w:r>
      <w:r w:rsidR="00B317D9">
        <w:rPr>
          <w:rFonts w:asciiTheme="minorBidi" w:eastAsia="Arial" w:hAnsiTheme="minorBidi" w:cstheme="minorBidi"/>
          <w:sz w:val="22"/>
          <w:szCs w:val="22"/>
        </w:rPr>
        <w:t>T</w:t>
      </w:r>
      <w:r w:rsidRPr="00EA7CBF">
        <w:rPr>
          <w:rFonts w:asciiTheme="minorBidi" w:eastAsia="Arial" w:hAnsiTheme="minorBidi" w:cstheme="minorBidi"/>
          <w:sz w:val="22"/>
          <w:szCs w:val="22"/>
        </w:rPr>
        <w:t xml:space="preserve">ravel handbook that provides information on how to comply with this </w:t>
      </w:r>
      <w:r>
        <w:rPr>
          <w:rFonts w:asciiTheme="minorBidi" w:eastAsia="Arial" w:hAnsiTheme="minorBidi" w:cstheme="minorBidi"/>
          <w:sz w:val="22"/>
          <w:szCs w:val="22"/>
        </w:rPr>
        <w:t xml:space="preserve">policy </w:t>
      </w:r>
      <w:r w:rsidR="001F0AEE">
        <w:rPr>
          <w:rFonts w:asciiTheme="minorBidi" w:eastAsia="Arial" w:hAnsiTheme="minorBidi" w:cstheme="minorBidi"/>
          <w:sz w:val="22"/>
          <w:szCs w:val="22"/>
        </w:rPr>
        <w:t xml:space="preserve">is available </w:t>
      </w:r>
      <w:r>
        <w:rPr>
          <w:rFonts w:asciiTheme="minorBidi" w:eastAsia="Arial" w:hAnsiTheme="minorBidi" w:cstheme="minorBidi"/>
          <w:sz w:val="22"/>
          <w:szCs w:val="22"/>
        </w:rPr>
        <w:t xml:space="preserve">as a link in </w:t>
      </w:r>
      <w:r w:rsidRPr="00B317D9">
        <w:rPr>
          <w:rFonts w:asciiTheme="minorBidi" w:eastAsia="Arial" w:hAnsiTheme="minorBidi" w:cstheme="minorBidi"/>
          <w:sz w:val="22"/>
          <w:szCs w:val="22"/>
        </w:rPr>
        <w:t>Section 7</w:t>
      </w:r>
      <w:r w:rsidRPr="00EA7CBF">
        <w:rPr>
          <w:rFonts w:asciiTheme="minorBidi" w:eastAsia="Arial" w:hAnsiTheme="minorBidi" w:cstheme="minorBidi"/>
          <w:sz w:val="22"/>
          <w:szCs w:val="22"/>
        </w:rPr>
        <w:t>.</w:t>
      </w:r>
      <w:r>
        <w:rPr>
          <w:rFonts w:asciiTheme="minorBidi" w:eastAsia="Arial" w:hAnsiTheme="minorBidi" w:cstheme="minorBidi"/>
          <w:sz w:val="22"/>
          <w:szCs w:val="22"/>
        </w:rPr>
        <w:t xml:space="preserve"> This handbook is to be used for referencing and following the required aspects of this policy.</w:t>
      </w:r>
    </w:p>
    <w:p w14:paraId="600CC60F" w14:textId="7E3B9F8F" w:rsidR="008B4D0F" w:rsidRPr="00D422FF" w:rsidRDefault="008B4D0F" w:rsidP="008B4D0F">
      <w:pPr>
        <w:pStyle w:val="ListParagraph"/>
        <w:numPr>
          <w:ilvl w:val="2"/>
          <w:numId w:val="18"/>
        </w:numPr>
        <w:spacing w:before="120" w:after="120" w:line="276" w:lineRule="auto"/>
        <w:contextualSpacing w:val="0"/>
        <w:jc w:val="both"/>
        <w:rPr>
          <w:rFonts w:asciiTheme="minorBidi" w:hAnsiTheme="minorBidi" w:cstheme="minorBidi"/>
          <w:sz w:val="22"/>
          <w:szCs w:val="22"/>
        </w:rPr>
      </w:pPr>
      <w:r>
        <w:rPr>
          <w:rFonts w:asciiTheme="minorBidi" w:eastAsia="Arial" w:hAnsiTheme="minorBidi" w:cstheme="minorBidi"/>
          <w:sz w:val="22"/>
          <w:szCs w:val="22"/>
        </w:rPr>
        <w:t>A</w:t>
      </w:r>
      <w:r w:rsidRPr="29C69448">
        <w:rPr>
          <w:rFonts w:asciiTheme="minorBidi" w:eastAsia="Arial" w:hAnsiTheme="minorBidi" w:cstheme="minorBidi"/>
          <w:sz w:val="22"/>
          <w:szCs w:val="22"/>
        </w:rPr>
        <w:t xml:space="preserve">ll international travel is to be planned sufficiently in advance and documented by the Travel Organiser / Team Leader. This should </w:t>
      </w:r>
      <w:r>
        <w:rPr>
          <w:rFonts w:asciiTheme="minorBidi" w:eastAsia="Arial" w:hAnsiTheme="minorBidi" w:cstheme="minorBidi"/>
          <w:sz w:val="22"/>
          <w:szCs w:val="22"/>
        </w:rPr>
        <w:t xml:space="preserve">ideally </w:t>
      </w:r>
      <w:r w:rsidRPr="29C69448">
        <w:rPr>
          <w:rFonts w:asciiTheme="minorBidi" w:eastAsia="Arial" w:hAnsiTheme="minorBidi" w:cstheme="minorBidi"/>
          <w:sz w:val="22"/>
          <w:szCs w:val="22"/>
        </w:rPr>
        <w:t>be 3 months in advance of the date of travel</w:t>
      </w:r>
      <w:r>
        <w:rPr>
          <w:rFonts w:asciiTheme="minorBidi" w:eastAsia="Arial" w:hAnsiTheme="minorBidi" w:cstheme="minorBidi"/>
          <w:sz w:val="22"/>
          <w:szCs w:val="22"/>
        </w:rPr>
        <w:t xml:space="preserve"> however this may not always be possible</w:t>
      </w:r>
      <w:r w:rsidRPr="29C69448">
        <w:rPr>
          <w:rFonts w:asciiTheme="minorBidi" w:eastAsia="Arial" w:hAnsiTheme="minorBidi" w:cstheme="minorBidi"/>
          <w:sz w:val="22"/>
          <w:szCs w:val="22"/>
        </w:rPr>
        <w:t xml:space="preserve">. </w:t>
      </w:r>
      <w:r>
        <w:rPr>
          <w:rFonts w:asciiTheme="minorBidi" w:eastAsia="Arial" w:hAnsiTheme="minorBidi" w:cstheme="minorBidi"/>
          <w:sz w:val="22"/>
          <w:szCs w:val="22"/>
        </w:rPr>
        <w:t>Sufficient time to plan</w:t>
      </w:r>
      <w:r w:rsidRPr="29C69448">
        <w:rPr>
          <w:rFonts w:asciiTheme="minorBidi" w:eastAsia="Arial" w:hAnsiTheme="minorBidi" w:cstheme="minorBidi"/>
          <w:sz w:val="22"/>
          <w:szCs w:val="22"/>
        </w:rPr>
        <w:t xml:space="preserve"> is required to ensure a suitable and sufficient assessment </w:t>
      </w:r>
      <w:r w:rsidR="0057756A">
        <w:rPr>
          <w:rFonts w:asciiTheme="minorBidi" w:eastAsia="Arial" w:hAnsiTheme="minorBidi" w:cstheme="minorBidi"/>
          <w:sz w:val="22"/>
          <w:szCs w:val="22"/>
        </w:rPr>
        <w:t xml:space="preserve">of risk </w:t>
      </w:r>
      <w:r w:rsidRPr="29C69448">
        <w:rPr>
          <w:rFonts w:asciiTheme="minorBidi" w:eastAsia="Arial" w:hAnsiTheme="minorBidi" w:cstheme="minorBidi"/>
          <w:sz w:val="22"/>
          <w:szCs w:val="22"/>
        </w:rPr>
        <w:t>can be undertaken as well as delivering best value from a cost perspective.</w:t>
      </w:r>
      <w:r>
        <w:rPr>
          <w:rFonts w:asciiTheme="minorBidi" w:eastAsia="Arial" w:hAnsiTheme="minorBidi" w:cstheme="minorBidi"/>
          <w:sz w:val="22"/>
          <w:szCs w:val="22"/>
        </w:rPr>
        <w:t xml:space="preserve"> </w:t>
      </w:r>
    </w:p>
    <w:p w14:paraId="79F9C64E" w14:textId="0D81469E" w:rsidR="00662DB0" w:rsidRDefault="00662DB0" w:rsidP="00662DB0">
      <w:pPr>
        <w:pStyle w:val="ListParagraph"/>
        <w:numPr>
          <w:ilvl w:val="2"/>
          <w:numId w:val="18"/>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hAnsiTheme="minorBidi" w:cstheme="minorBidi"/>
          <w:sz w:val="22"/>
          <w:szCs w:val="22"/>
        </w:rPr>
        <w:t xml:space="preserve">The Travel Organiser / Team Leader is to ensure that initial authorisation for the </w:t>
      </w:r>
      <w:r>
        <w:rPr>
          <w:rFonts w:asciiTheme="minorBidi" w:hAnsiTheme="minorBidi" w:cstheme="minorBidi"/>
          <w:sz w:val="22"/>
          <w:szCs w:val="22"/>
        </w:rPr>
        <w:t>international</w:t>
      </w:r>
      <w:r w:rsidRPr="00BB71FF">
        <w:rPr>
          <w:rFonts w:asciiTheme="minorBidi" w:hAnsiTheme="minorBidi" w:cstheme="minorBidi"/>
          <w:sz w:val="22"/>
          <w:szCs w:val="22"/>
        </w:rPr>
        <w:t xml:space="preserve"> trip </w:t>
      </w:r>
      <w:r w:rsidR="00327F02">
        <w:rPr>
          <w:rFonts w:asciiTheme="minorBidi" w:hAnsiTheme="minorBidi" w:cstheme="minorBidi"/>
          <w:sz w:val="22"/>
          <w:szCs w:val="22"/>
        </w:rPr>
        <w:t xml:space="preserve">is </w:t>
      </w:r>
      <w:r w:rsidR="00E00B65">
        <w:rPr>
          <w:rFonts w:asciiTheme="minorBidi" w:hAnsiTheme="minorBidi" w:cstheme="minorBidi"/>
          <w:sz w:val="22"/>
          <w:szCs w:val="22"/>
        </w:rPr>
        <w:t>only given</w:t>
      </w:r>
      <w:r w:rsidR="00327F02">
        <w:rPr>
          <w:rFonts w:asciiTheme="minorBidi" w:hAnsiTheme="minorBidi" w:cstheme="minorBidi"/>
          <w:sz w:val="22"/>
          <w:szCs w:val="22"/>
        </w:rPr>
        <w:t xml:space="preserve"> </w:t>
      </w:r>
      <w:r w:rsidRPr="00BB71FF">
        <w:rPr>
          <w:rFonts w:asciiTheme="minorBidi" w:hAnsiTheme="minorBidi" w:cstheme="minorBidi"/>
          <w:sz w:val="22"/>
          <w:szCs w:val="22"/>
        </w:rPr>
        <w:t>by the Authorising Manager</w:t>
      </w:r>
      <w:r w:rsidR="002479B4">
        <w:rPr>
          <w:rFonts w:asciiTheme="minorBidi" w:hAnsiTheme="minorBidi" w:cstheme="minorBidi"/>
          <w:sz w:val="22"/>
          <w:szCs w:val="22"/>
        </w:rPr>
        <w:t xml:space="preserve"> following a cost / benefit </w:t>
      </w:r>
      <w:r w:rsidR="003919F5">
        <w:rPr>
          <w:rFonts w:asciiTheme="minorBidi" w:hAnsiTheme="minorBidi" w:cstheme="minorBidi"/>
          <w:sz w:val="22"/>
          <w:szCs w:val="22"/>
        </w:rPr>
        <w:t xml:space="preserve">and </w:t>
      </w:r>
      <w:r w:rsidR="00327F02">
        <w:rPr>
          <w:rFonts w:asciiTheme="minorBidi" w:hAnsiTheme="minorBidi" w:cstheme="minorBidi"/>
          <w:sz w:val="22"/>
          <w:szCs w:val="22"/>
        </w:rPr>
        <w:t xml:space="preserve">destination </w:t>
      </w:r>
      <w:r w:rsidR="003919F5">
        <w:rPr>
          <w:rFonts w:asciiTheme="minorBidi" w:hAnsiTheme="minorBidi" w:cstheme="minorBidi"/>
          <w:sz w:val="22"/>
          <w:szCs w:val="22"/>
        </w:rPr>
        <w:t xml:space="preserve">risk </w:t>
      </w:r>
      <w:r w:rsidR="002479B4">
        <w:rPr>
          <w:rFonts w:asciiTheme="minorBidi" w:hAnsiTheme="minorBidi" w:cstheme="minorBidi"/>
          <w:sz w:val="22"/>
          <w:szCs w:val="22"/>
        </w:rPr>
        <w:t>analysis</w:t>
      </w:r>
      <w:r w:rsidR="00DD5969">
        <w:rPr>
          <w:rFonts w:asciiTheme="minorBidi" w:hAnsiTheme="minorBidi" w:cstheme="minorBidi"/>
          <w:sz w:val="22"/>
          <w:szCs w:val="22"/>
        </w:rPr>
        <w:t xml:space="preserve">. </w:t>
      </w:r>
      <w:r w:rsidR="00E93017">
        <w:rPr>
          <w:rFonts w:asciiTheme="minorBidi" w:hAnsiTheme="minorBidi" w:cstheme="minorBidi"/>
          <w:sz w:val="22"/>
          <w:szCs w:val="22"/>
        </w:rPr>
        <w:t xml:space="preserve">See Section </w:t>
      </w:r>
      <w:r w:rsidR="00987B94">
        <w:rPr>
          <w:rFonts w:asciiTheme="minorBidi" w:hAnsiTheme="minorBidi" w:cstheme="minorBidi"/>
          <w:sz w:val="22"/>
          <w:szCs w:val="22"/>
        </w:rPr>
        <w:t>4.3</w:t>
      </w:r>
      <w:r w:rsidRPr="00BB71FF">
        <w:rPr>
          <w:rFonts w:asciiTheme="minorBidi" w:hAnsiTheme="minorBidi" w:cstheme="minorBidi"/>
          <w:sz w:val="22"/>
          <w:szCs w:val="22"/>
        </w:rPr>
        <w:t>.</w:t>
      </w:r>
    </w:p>
    <w:p w14:paraId="5357E5E0" w14:textId="2716C12A" w:rsidR="00B56903" w:rsidRDefault="00D85D98" w:rsidP="29C69448">
      <w:pPr>
        <w:pStyle w:val="ListParagraph"/>
        <w:numPr>
          <w:ilvl w:val="2"/>
          <w:numId w:val="18"/>
        </w:numPr>
        <w:spacing w:before="120" w:after="120" w:line="276" w:lineRule="auto"/>
        <w:contextualSpacing w:val="0"/>
        <w:jc w:val="both"/>
        <w:rPr>
          <w:rFonts w:asciiTheme="minorBidi" w:hAnsiTheme="minorBidi" w:cstheme="minorBidi"/>
          <w:sz w:val="22"/>
          <w:szCs w:val="22"/>
        </w:rPr>
      </w:pPr>
      <w:r>
        <w:rPr>
          <w:rFonts w:asciiTheme="minorBidi" w:hAnsiTheme="minorBidi" w:cstheme="minorBidi"/>
          <w:sz w:val="22"/>
          <w:szCs w:val="22"/>
        </w:rPr>
        <w:t>The</w:t>
      </w:r>
      <w:r w:rsidR="001A2634">
        <w:rPr>
          <w:rFonts w:asciiTheme="minorBidi" w:hAnsiTheme="minorBidi" w:cstheme="minorBidi"/>
          <w:sz w:val="22"/>
          <w:szCs w:val="22"/>
        </w:rPr>
        <w:t xml:space="preserve"> cost / benefit analysis</w:t>
      </w:r>
      <w:r>
        <w:rPr>
          <w:rFonts w:asciiTheme="minorBidi" w:hAnsiTheme="minorBidi" w:cstheme="minorBidi"/>
          <w:sz w:val="22"/>
          <w:szCs w:val="22"/>
        </w:rPr>
        <w:t xml:space="preserve"> </w:t>
      </w:r>
      <w:r w:rsidR="00A70728">
        <w:rPr>
          <w:rFonts w:asciiTheme="minorBidi" w:hAnsiTheme="minorBidi" w:cstheme="minorBidi"/>
          <w:sz w:val="22"/>
          <w:szCs w:val="22"/>
        </w:rPr>
        <w:t xml:space="preserve">of the trip </w:t>
      </w:r>
      <w:r>
        <w:rPr>
          <w:rFonts w:asciiTheme="minorBidi" w:hAnsiTheme="minorBidi" w:cstheme="minorBidi"/>
          <w:sz w:val="22"/>
          <w:szCs w:val="22"/>
        </w:rPr>
        <w:t>will include</w:t>
      </w:r>
      <w:r w:rsidR="00F3487E">
        <w:rPr>
          <w:rFonts w:asciiTheme="minorBidi" w:hAnsiTheme="minorBidi" w:cstheme="minorBidi"/>
          <w:sz w:val="22"/>
          <w:szCs w:val="22"/>
        </w:rPr>
        <w:t>:</w:t>
      </w:r>
    </w:p>
    <w:p w14:paraId="601410E2" w14:textId="5E2B0E8E" w:rsidR="00F3487E" w:rsidRDefault="001C1D33" w:rsidP="00C81C2A">
      <w:pPr>
        <w:pStyle w:val="ListParagraph"/>
        <w:numPr>
          <w:ilvl w:val="0"/>
          <w:numId w:val="21"/>
        </w:numPr>
        <w:spacing w:before="120" w:after="120" w:line="276" w:lineRule="auto"/>
        <w:ind w:left="1077" w:hanging="357"/>
        <w:contextualSpacing w:val="0"/>
        <w:jc w:val="both"/>
        <w:rPr>
          <w:rFonts w:asciiTheme="minorBidi" w:hAnsiTheme="minorBidi" w:cstheme="minorBidi"/>
          <w:sz w:val="22"/>
          <w:szCs w:val="22"/>
        </w:rPr>
      </w:pPr>
      <w:r>
        <w:rPr>
          <w:rFonts w:asciiTheme="minorBidi" w:hAnsiTheme="minorBidi" w:cstheme="minorBidi"/>
          <w:sz w:val="22"/>
          <w:szCs w:val="22"/>
        </w:rPr>
        <w:t xml:space="preserve">Understanding </w:t>
      </w:r>
      <w:r w:rsidR="00324DCC">
        <w:rPr>
          <w:rFonts w:asciiTheme="minorBidi" w:hAnsiTheme="minorBidi" w:cstheme="minorBidi"/>
          <w:sz w:val="22"/>
          <w:szCs w:val="22"/>
        </w:rPr>
        <w:t>what t</w:t>
      </w:r>
      <w:r w:rsidR="005E0B33">
        <w:rPr>
          <w:rFonts w:asciiTheme="minorBidi" w:hAnsiTheme="minorBidi" w:cstheme="minorBidi"/>
          <w:sz w:val="22"/>
          <w:szCs w:val="22"/>
        </w:rPr>
        <w:t>he</w:t>
      </w:r>
      <w:r w:rsidR="00E82EE0">
        <w:rPr>
          <w:rFonts w:asciiTheme="minorBidi" w:hAnsiTheme="minorBidi" w:cstheme="minorBidi"/>
          <w:sz w:val="22"/>
          <w:szCs w:val="22"/>
        </w:rPr>
        <w:t xml:space="preserve"> business case </w:t>
      </w:r>
      <w:r w:rsidR="00324DCC">
        <w:rPr>
          <w:rFonts w:asciiTheme="minorBidi" w:hAnsiTheme="minorBidi" w:cstheme="minorBidi"/>
          <w:sz w:val="22"/>
          <w:szCs w:val="22"/>
        </w:rPr>
        <w:t>for the trip is</w:t>
      </w:r>
      <w:r w:rsidR="00E51D03">
        <w:rPr>
          <w:rFonts w:asciiTheme="minorBidi" w:hAnsiTheme="minorBidi" w:cstheme="minorBidi"/>
          <w:sz w:val="22"/>
          <w:szCs w:val="22"/>
        </w:rPr>
        <w:t xml:space="preserve">, </w:t>
      </w:r>
      <w:r w:rsidR="00EB555F">
        <w:rPr>
          <w:rFonts w:asciiTheme="minorBidi" w:hAnsiTheme="minorBidi" w:cstheme="minorBidi"/>
          <w:sz w:val="22"/>
          <w:szCs w:val="22"/>
        </w:rPr>
        <w:t xml:space="preserve">why </w:t>
      </w:r>
      <w:r w:rsidR="00D43DEA">
        <w:rPr>
          <w:rFonts w:asciiTheme="minorBidi" w:hAnsiTheme="minorBidi" w:cstheme="minorBidi"/>
          <w:sz w:val="22"/>
          <w:szCs w:val="22"/>
        </w:rPr>
        <w:t>the trip is necessary</w:t>
      </w:r>
      <w:r w:rsidR="00C01A34">
        <w:rPr>
          <w:rFonts w:asciiTheme="minorBidi" w:hAnsiTheme="minorBidi" w:cstheme="minorBidi"/>
          <w:sz w:val="22"/>
          <w:szCs w:val="22"/>
        </w:rPr>
        <w:t xml:space="preserve"> </w:t>
      </w:r>
      <w:r w:rsidR="00EB555F">
        <w:rPr>
          <w:rFonts w:asciiTheme="minorBidi" w:hAnsiTheme="minorBidi" w:cstheme="minorBidi"/>
          <w:sz w:val="22"/>
          <w:szCs w:val="22"/>
        </w:rPr>
        <w:t xml:space="preserve">and that the </w:t>
      </w:r>
      <w:r w:rsidR="00C01A34">
        <w:rPr>
          <w:rFonts w:asciiTheme="minorBidi" w:hAnsiTheme="minorBidi" w:cstheme="minorBidi"/>
          <w:sz w:val="22"/>
          <w:szCs w:val="22"/>
        </w:rPr>
        <w:t>outcome</w:t>
      </w:r>
      <w:r w:rsidR="00EB555F">
        <w:rPr>
          <w:rFonts w:asciiTheme="minorBidi" w:hAnsiTheme="minorBidi" w:cstheme="minorBidi"/>
          <w:sz w:val="22"/>
          <w:szCs w:val="22"/>
        </w:rPr>
        <w:t>s</w:t>
      </w:r>
      <w:r w:rsidR="00C01A34">
        <w:rPr>
          <w:rFonts w:asciiTheme="minorBidi" w:hAnsiTheme="minorBidi" w:cstheme="minorBidi"/>
          <w:sz w:val="22"/>
          <w:szCs w:val="22"/>
        </w:rPr>
        <w:t xml:space="preserve"> </w:t>
      </w:r>
      <w:r w:rsidR="00EB555F">
        <w:rPr>
          <w:rFonts w:asciiTheme="minorBidi" w:hAnsiTheme="minorBidi" w:cstheme="minorBidi"/>
          <w:sz w:val="22"/>
          <w:szCs w:val="22"/>
        </w:rPr>
        <w:t xml:space="preserve">cannot </w:t>
      </w:r>
      <w:r w:rsidR="00C01A34">
        <w:rPr>
          <w:rFonts w:asciiTheme="minorBidi" w:hAnsiTheme="minorBidi" w:cstheme="minorBidi"/>
          <w:sz w:val="22"/>
          <w:szCs w:val="22"/>
        </w:rPr>
        <w:t>be achieved by other means</w:t>
      </w:r>
      <w:r w:rsidR="00745779">
        <w:rPr>
          <w:rFonts w:asciiTheme="minorBidi" w:hAnsiTheme="minorBidi" w:cstheme="minorBidi"/>
          <w:sz w:val="22"/>
          <w:szCs w:val="22"/>
        </w:rPr>
        <w:t xml:space="preserve"> </w:t>
      </w:r>
      <w:r w:rsidR="003B4E64">
        <w:rPr>
          <w:rFonts w:asciiTheme="minorBidi" w:hAnsiTheme="minorBidi" w:cstheme="minorBidi"/>
          <w:sz w:val="22"/>
          <w:szCs w:val="22"/>
        </w:rPr>
        <w:t xml:space="preserve">that do not </w:t>
      </w:r>
      <w:r w:rsidR="00745779">
        <w:rPr>
          <w:rFonts w:asciiTheme="minorBidi" w:hAnsiTheme="minorBidi" w:cstheme="minorBidi"/>
          <w:sz w:val="22"/>
          <w:szCs w:val="22"/>
        </w:rPr>
        <w:t>requir</w:t>
      </w:r>
      <w:r w:rsidR="003B4E64">
        <w:rPr>
          <w:rFonts w:asciiTheme="minorBidi" w:hAnsiTheme="minorBidi" w:cstheme="minorBidi"/>
          <w:sz w:val="22"/>
          <w:szCs w:val="22"/>
        </w:rPr>
        <w:t>e</w:t>
      </w:r>
      <w:r w:rsidR="00745779">
        <w:rPr>
          <w:rFonts w:asciiTheme="minorBidi" w:hAnsiTheme="minorBidi" w:cstheme="minorBidi"/>
          <w:sz w:val="22"/>
          <w:szCs w:val="22"/>
        </w:rPr>
        <w:t xml:space="preserve"> </w:t>
      </w:r>
      <w:r w:rsidR="003B4E64">
        <w:rPr>
          <w:rFonts w:asciiTheme="minorBidi" w:hAnsiTheme="minorBidi" w:cstheme="minorBidi"/>
          <w:sz w:val="22"/>
          <w:szCs w:val="22"/>
        </w:rPr>
        <w:t xml:space="preserve">international </w:t>
      </w:r>
      <w:r w:rsidR="00745779">
        <w:rPr>
          <w:rFonts w:asciiTheme="minorBidi" w:hAnsiTheme="minorBidi" w:cstheme="minorBidi"/>
          <w:sz w:val="22"/>
          <w:szCs w:val="22"/>
        </w:rPr>
        <w:t>travel</w:t>
      </w:r>
      <w:r w:rsidR="001B4E87">
        <w:rPr>
          <w:rFonts w:asciiTheme="minorBidi" w:hAnsiTheme="minorBidi" w:cstheme="minorBidi"/>
          <w:sz w:val="22"/>
          <w:szCs w:val="22"/>
        </w:rPr>
        <w:t>.</w:t>
      </w:r>
    </w:p>
    <w:p w14:paraId="6492E2F8" w14:textId="08ACDCA2" w:rsidR="00B54EBB" w:rsidRPr="002C6A9A" w:rsidRDefault="00040603" w:rsidP="005C3A85">
      <w:pPr>
        <w:pStyle w:val="ListParagraph"/>
        <w:numPr>
          <w:ilvl w:val="0"/>
          <w:numId w:val="21"/>
        </w:numPr>
        <w:spacing w:before="120" w:after="120" w:line="276" w:lineRule="auto"/>
        <w:ind w:left="1077" w:hanging="357"/>
        <w:contextualSpacing w:val="0"/>
        <w:jc w:val="both"/>
        <w:rPr>
          <w:rFonts w:asciiTheme="minorBidi" w:hAnsiTheme="minorBidi" w:cstheme="minorBidi"/>
          <w:sz w:val="22"/>
          <w:szCs w:val="22"/>
        </w:rPr>
      </w:pPr>
      <w:r>
        <w:rPr>
          <w:rFonts w:asciiTheme="minorBidi" w:hAnsiTheme="minorBidi" w:cstheme="minorBidi"/>
          <w:sz w:val="22"/>
          <w:szCs w:val="22"/>
        </w:rPr>
        <w:t>Fully understanding an</w:t>
      </w:r>
      <w:r w:rsidR="00C22019">
        <w:rPr>
          <w:rFonts w:asciiTheme="minorBidi" w:hAnsiTheme="minorBidi" w:cstheme="minorBidi"/>
          <w:sz w:val="22"/>
          <w:szCs w:val="22"/>
        </w:rPr>
        <w:t>d</w:t>
      </w:r>
      <w:r>
        <w:rPr>
          <w:rFonts w:asciiTheme="minorBidi" w:hAnsiTheme="minorBidi" w:cstheme="minorBidi"/>
          <w:sz w:val="22"/>
          <w:szCs w:val="22"/>
        </w:rPr>
        <w:t xml:space="preserve"> accepting</w:t>
      </w:r>
      <w:r w:rsidR="003E1CE5">
        <w:rPr>
          <w:rFonts w:asciiTheme="minorBidi" w:hAnsiTheme="minorBidi" w:cstheme="minorBidi"/>
          <w:sz w:val="22"/>
          <w:szCs w:val="22"/>
        </w:rPr>
        <w:t xml:space="preserve"> costs associated with the travel </w:t>
      </w:r>
      <w:r w:rsidR="00C725F6">
        <w:rPr>
          <w:rFonts w:asciiTheme="minorBidi" w:hAnsiTheme="minorBidi" w:cstheme="minorBidi"/>
          <w:sz w:val="22"/>
          <w:szCs w:val="22"/>
        </w:rPr>
        <w:t xml:space="preserve">and that these </w:t>
      </w:r>
      <w:r w:rsidR="00B34C6F">
        <w:rPr>
          <w:rFonts w:asciiTheme="minorBidi" w:hAnsiTheme="minorBidi" w:cstheme="minorBidi"/>
          <w:sz w:val="22"/>
          <w:szCs w:val="22"/>
        </w:rPr>
        <w:t xml:space="preserve">are </w:t>
      </w:r>
      <w:r w:rsidR="003E1CE5">
        <w:rPr>
          <w:rFonts w:asciiTheme="minorBidi" w:hAnsiTheme="minorBidi" w:cstheme="minorBidi"/>
          <w:sz w:val="22"/>
          <w:szCs w:val="22"/>
        </w:rPr>
        <w:t>commensurate with the</w:t>
      </w:r>
      <w:r w:rsidR="004B1DD7">
        <w:rPr>
          <w:rFonts w:asciiTheme="minorBidi" w:hAnsiTheme="minorBidi" w:cstheme="minorBidi"/>
          <w:sz w:val="22"/>
          <w:szCs w:val="22"/>
        </w:rPr>
        <w:t xml:space="preserve"> benefits of the trip</w:t>
      </w:r>
      <w:r w:rsidR="00B34C6F">
        <w:rPr>
          <w:rFonts w:asciiTheme="minorBidi" w:hAnsiTheme="minorBidi" w:cstheme="minorBidi"/>
          <w:sz w:val="22"/>
          <w:szCs w:val="22"/>
        </w:rPr>
        <w:t xml:space="preserve">. </w:t>
      </w:r>
      <w:r w:rsidR="004B1DD7">
        <w:rPr>
          <w:rFonts w:asciiTheme="minorBidi" w:hAnsiTheme="minorBidi" w:cstheme="minorBidi"/>
          <w:sz w:val="22"/>
          <w:szCs w:val="22"/>
        </w:rPr>
        <w:t>C</w:t>
      </w:r>
      <w:r w:rsidR="0049158B">
        <w:rPr>
          <w:rFonts w:ascii="Arial" w:hAnsi="Arial" w:cs="Arial"/>
          <w:sz w:val="22"/>
          <w:szCs w:val="22"/>
        </w:rPr>
        <w:t xml:space="preserve">osts to be considered include the travel costs but </w:t>
      </w:r>
      <w:r w:rsidR="00837059">
        <w:rPr>
          <w:rFonts w:ascii="Arial" w:hAnsi="Arial" w:cs="Arial"/>
          <w:sz w:val="22"/>
          <w:szCs w:val="22"/>
        </w:rPr>
        <w:t xml:space="preserve">must also consider </w:t>
      </w:r>
      <w:r w:rsidR="0049158B">
        <w:rPr>
          <w:rFonts w:ascii="Arial" w:hAnsi="Arial" w:cs="Arial"/>
          <w:sz w:val="22"/>
          <w:szCs w:val="22"/>
        </w:rPr>
        <w:t>possible unintended costs such as medical / vaccination / quarantine costs.</w:t>
      </w:r>
    </w:p>
    <w:p w14:paraId="2B737330" w14:textId="4EB56E56" w:rsidR="00A91429" w:rsidRPr="003E5014" w:rsidRDefault="00DB439E" w:rsidP="003E5014">
      <w:pPr>
        <w:pStyle w:val="ListParagraph"/>
        <w:numPr>
          <w:ilvl w:val="2"/>
          <w:numId w:val="18"/>
        </w:numPr>
        <w:spacing w:before="120" w:after="120" w:line="276" w:lineRule="auto"/>
        <w:contextualSpacing w:val="0"/>
        <w:jc w:val="both"/>
        <w:rPr>
          <w:rFonts w:asciiTheme="minorBidi" w:hAnsiTheme="minorBidi" w:cstheme="minorBidi"/>
          <w:sz w:val="22"/>
          <w:szCs w:val="22"/>
        </w:rPr>
      </w:pPr>
      <w:r>
        <w:rPr>
          <w:rFonts w:asciiTheme="minorBidi" w:hAnsiTheme="minorBidi" w:cstheme="minorBidi"/>
          <w:sz w:val="22"/>
          <w:szCs w:val="22"/>
        </w:rPr>
        <w:t xml:space="preserve">The Authorising Manager / Travel Organiser must, in their planning, also consider implications such as staff resource being away from the University for the duration of the trip. This should also consider the </w:t>
      </w:r>
      <w:r w:rsidR="00BE2DBD">
        <w:rPr>
          <w:rFonts w:asciiTheme="minorBidi" w:hAnsiTheme="minorBidi" w:cstheme="minorBidi"/>
          <w:sz w:val="22"/>
          <w:szCs w:val="22"/>
        </w:rPr>
        <w:t>wellbeing of</w:t>
      </w:r>
      <w:r>
        <w:rPr>
          <w:rFonts w:asciiTheme="minorBidi" w:hAnsiTheme="minorBidi" w:cstheme="minorBidi"/>
          <w:sz w:val="22"/>
          <w:szCs w:val="22"/>
        </w:rPr>
        <w:t xml:space="preserve"> staff after returning </w:t>
      </w:r>
      <w:r w:rsidR="00B438AA">
        <w:rPr>
          <w:rFonts w:asciiTheme="minorBidi" w:hAnsiTheme="minorBidi" w:cstheme="minorBidi"/>
          <w:sz w:val="22"/>
          <w:szCs w:val="22"/>
        </w:rPr>
        <w:t xml:space="preserve">from the trip </w:t>
      </w:r>
      <w:proofErr w:type="spellStart"/>
      <w:r w:rsidR="00B438AA">
        <w:rPr>
          <w:rFonts w:asciiTheme="minorBidi" w:hAnsiTheme="minorBidi" w:cstheme="minorBidi"/>
          <w:sz w:val="22"/>
          <w:szCs w:val="22"/>
        </w:rPr>
        <w:t>eg</w:t>
      </w:r>
      <w:proofErr w:type="spellEnd"/>
      <w:r w:rsidR="00B438AA">
        <w:rPr>
          <w:rFonts w:asciiTheme="minorBidi" w:hAnsiTheme="minorBidi" w:cstheme="minorBidi"/>
          <w:sz w:val="22"/>
          <w:szCs w:val="22"/>
        </w:rPr>
        <w:t xml:space="preserve"> recovery time</w:t>
      </w:r>
      <w:r w:rsidR="00500684">
        <w:rPr>
          <w:rFonts w:asciiTheme="minorBidi" w:hAnsiTheme="minorBidi" w:cstheme="minorBidi"/>
          <w:sz w:val="22"/>
          <w:szCs w:val="22"/>
        </w:rPr>
        <w:t xml:space="preserve"> at home</w:t>
      </w:r>
      <w:r w:rsidR="00B438AA">
        <w:rPr>
          <w:rFonts w:asciiTheme="minorBidi" w:hAnsiTheme="minorBidi" w:cstheme="minorBidi"/>
          <w:sz w:val="22"/>
          <w:szCs w:val="22"/>
        </w:rPr>
        <w:t>.</w:t>
      </w:r>
    </w:p>
    <w:p w14:paraId="6C66A001" w14:textId="77777777" w:rsidR="006E24EA" w:rsidRPr="000F4904" w:rsidRDefault="006E24EA" w:rsidP="008359B5">
      <w:pPr>
        <w:pStyle w:val="Heading2"/>
        <w:numPr>
          <w:ilvl w:val="1"/>
          <w:numId w:val="11"/>
        </w:numPr>
        <w:spacing w:line="276" w:lineRule="auto"/>
        <w:ind w:left="709" w:hanging="709"/>
        <w:rPr>
          <w:rFonts w:asciiTheme="minorBidi" w:hAnsiTheme="minorBidi" w:cstheme="minorBidi"/>
          <w:b/>
          <w:bCs/>
          <w:sz w:val="22"/>
          <w:szCs w:val="22"/>
        </w:rPr>
      </w:pPr>
      <w:bookmarkStart w:id="29" w:name="_Toc15374254"/>
      <w:bookmarkStart w:id="30" w:name="_Toc100556129"/>
      <w:r w:rsidRPr="000F4904">
        <w:rPr>
          <w:rFonts w:asciiTheme="minorBidi" w:hAnsiTheme="minorBidi" w:cstheme="minorBidi"/>
          <w:b/>
          <w:bCs/>
          <w:sz w:val="22"/>
          <w:szCs w:val="22"/>
        </w:rPr>
        <w:t>Destination Threat Analysis</w:t>
      </w:r>
      <w:bookmarkEnd w:id="29"/>
      <w:bookmarkEnd w:id="30"/>
    </w:p>
    <w:p w14:paraId="38154644" w14:textId="1813DD92" w:rsidR="006E24EA" w:rsidRPr="00BB71FF"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eastAsia="Arial" w:hAnsiTheme="minorBidi" w:cstheme="minorBidi"/>
          <w:sz w:val="22"/>
          <w:szCs w:val="22"/>
        </w:rPr>
        <w:t xml:space="preserve">A fundamental part of travel planning relates to the consideration of risks e.g. security and political threat levels, significant natural hazards and health risks associated with the destination(s). It forms part of the </w:t>
      </w:r>
      <w:r w:rsidR="00F117C8">
        <w:rPr>
          <w:rFonts w:asciiTheme="minorBidi" w:eastAsia="Arial" w:hAnsiTheme="minorBidi" w:cstheme="minorBidi"/>
          <w:sz w:val="22"/>
          <w:szCs w:val="22"/>
        </w:rPr>
        <w:t xml:space="preserve">pre-travel </w:t>
      </w:r>
      <w:r w:rsidRPr="00BB71FF">
        <w:rPr>
          <w:rFonts w:asciiTheme="minorBidi" w:eastAsia="Arial" w:hAnsiTheme="minorBidi" w:cstheme="minorBidi"/>
          <w:sz w:val="22"/>
          <w:szCs w:val="22"/>
        </w:rPr>
        <w:t>risk assessment process and potentially influences the planning and authorisation process.</w:t>
      </w:r>
      <w:r w:rsidRPr="00BB71FF">
        <w:rPr>
          <w:rFonts w:asciiTheme="minorBidi" w:hAnsiTheme="minorBidi" w:cstheme="minorBidi"/>
          <w:sz w:val="22"/>
          <w:szCs w:val="22"/>
        </w:rPr>
        <w:t xml:space="preserve"> </w:t>
      </w:r>
    </w:p>
    <w:p w14:paraId="55BA3A07" w14:textId="345AB0D6" w:rsidR="006E24EA"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hAnsiTheme="minorBidi" w:cstheme="minorBidi"/>
          <w:sz w:val="22"/>
          <w:szCs w:val="22"/>
        </w:rPr>
        <w:t xml:space="preserve">The </w:t>
      </w:r>
      <w:hyperlink r:id="rId15" w:history="1">
        <w:r w:rsidRPr="009F2670">
          <w:rPr>
            <w:rStyle w:val="Hyperlink"/>
            <w:rFonts w:asciiTheme="minorBidi" w:hAnsiTheme="minorBidi" w:cstheme="minorBidi"/>
            <w:sz w:val="22"/>
            <w:szCs w:val="22"/>
          </w:rPr>
          <w:t>Foreign</w:t>
        </w:r>
        <w:r w:rsidR="00DD2330" w:rsidRPr="009F2670">
          <w:rPr>
            <w:rStyle w:val="Hyperlink"/>
            <w:rFonts w:asciiTheme="minorBidi" w:hAnsiTheme="minorBidi" w:cstheme="minorBidi"/>
            <w:sz w:val="22"/>
            <w:szCs w:val="22"/>
          </w:rPr>
          <w:t>,</w:t>
        </w:r>
        <w:r w:rsidRPr="009F2670">
          <w:rPr>
            <w:rStyle w:val="Hyperlink"/>
            <w:rFonts w:asciiTheme="minorBidi" w:hAnsiTheme="minorBidi" w:cstheme="minorBidi"/>
            <w:sz w:val="22"/>
            <w:szCs w:val="22"/>
          </w:rPr>
          <w:t xml:space="preserve"> Commonwealth</w:t>
        </w:r>
        <w:r w:rsidR="00DD2330" w:rsidRPr="009F2670">
          <w:rPr>
            <w:rStyle w:val="Hyperlink"/>
            <w:rFonts w:asciiTheme="minorBidi" w:hAnsiTheme="minorBidi" w:cstheme="minorBidi"/>
            <w:sz w:val="22"/>
            <w:szCs w:val="22"/>
          </w:rPr>
          <w:t xml:space="preserve"> &amp; Development</w:t>
        </w:r>
        <w:r w:rsidRPr="009F2670">
          <w:rPr>
            <w:rStyle w:val="Hyperlink"/>
            <w:rFonts w:asciiTheme="minorBidi" w:hAnsiTheme="minorBidi" w:cstheme="minorBidi"/>
            <w:sz w:val="22"/>
            <w:szCs w:val="22"/>
          </w:rPr>
          <w:t xml:space="preserve"> Office (FC</w:t>
        </w:r>
        <w:r w:rsidR="00B438AA" w:rsidRPr="009F2670">
          <w:rPr>
            <w:rStyle w:val="Hyperlink"/>
            <w:rFonts w:asciiTheme="minorBidi" w:hAnsiTheme="minorBidi" w:cstheme="minorBidi"/>
            <w:sz w:val="22"/>
            <w:szCs w:val="22"/>
          </w:rPr>
          <w:t>D</w:t>
        </w:r>
        <w:r w:rsidRPr="009F2670">
          <w:rPr>
            <w:rStyle w:val="Hyperlink"/>
            <w:rFonts w:asciiTheme="minorBidi" w:hAnsiTheme="minorBidi" w:cstheme="minorBidi"/>
            <w:sz w:val="22"/>
            <w:szCs w:val="22"/>
          </w:rPr>
          <w:t>O)</w:t>
        </w:r>
      </w:hyperlink>
      <w:r w:rsidR="00F568F2">
        <w:rPr>
          <w:rFonts w:asciiTheme="minorBidi" w:hAnsiTheme="minorBidi" w:cstheme="minorBidi"/>
          <w:sz w:val="22"/>
          <w:szCs w:val="22"/>
        </w:rPr>
        <w:t xml:space="preserve"> </w:t>
      </w:r>
      <w:r w:rsidR="001D03AD">
        <w:rPr>
          <w:rFonts w:asciiTheme="minorBidi" w:hAnsiTheme="minorBidi" w:cstheme="minorBidi"/>
          <w:sz w:val="22"/>
          <w:szCs w:val="22"/>
        </w:rPr>
        <w:t xml:space="preserve">travel advice </w:t>
      </w:r>
      <w:r w:rsidR="00F568F2">
        <w:rPr>
          <w:rFonts w:asciiTheme="minorBidi" w:hAnsiTheme="minorBidi" w:cstheme="minorBidi"/>
          <w:sz w:val="22"/>
          <w:szCs w:val="22"/>
        </w:rPr>
        <w:t xml:space="preserve">for the destination </w:t>
      </w:r>
      <w:r w:rsidR="001D03AD">
        <w:rPr>
          <w:rFonts w:asciiTheme="minorBidi" w:hAnsiTheme="minorBidi" w:cstheme="minorBidi"/>
          <w:sz w:val="22"/>
          <w:szCs w:val="22"/>
        </w:rPr>
        <w:t>will be consulted</w:t>
      </w:r>
      <w:r w:rsidRPr="00BB71FF">
        <w:rPr>
          <w:rFonts w:asciiTheme="minorBidi" w:hAnsiTheme="minorBidi" w:cstheme="minorBidi"/>
          <w:sz w:val="22"/>
          <w:szCs w:val="22"/>
        </w:rPr>
        <w:t xml:space="preserve">.  Where the </w:t>
      </w:r>
      <w:r w:rsidR="00B438AA">
        <w:rPr>
          <w:rFonts w:asciiTheme="minorBidi" w:hAnsiTheme="minorBidi" w:cstheme="minorBidi"/>
          <w:sz w:val="22"/>
          <w:szCs w:val="22"/>
        </w:rPr>
        <w:t>FCDO</w:t>
      </w:r>
      <w:r w:rsidRPr="00BB71FF">
        <w:rPr>
          <w:rFonts w:asciiTheme="minorBidi" w:hAnsiTheme="minorBidi" w:cstheme="minorBidi"/>
          <w:sz w:val="22"/>
          <w:szCs w:val="22"/>
        </w:rPr>
        <w:t xml:space="preserve"> assesses the risk to travellers as high, </w:t>
      </w:r>
      <w:r w:rsidR="00F23369">
        <w:rPr>
          <w:rFonts w:asciiTheme="minorBidi" w:hAnsiTheme="minorBidi" w:cstheme="minorBidi"/>
          <w:sz w:val="22"/>
          <w:szCs w:val="22"/>
        </w:rPr>
        <w:t>it</w:t>
      </w:r>
      <w:r w:rsidR="00F23369" w:rsidRPr="00BB71FF">
        <w:rPr>
          <w:rFonts w:asciiTheme="minorBidi" w:hAnsiTheme="minorBidi" w:cstheme="minorBidi"/>
          <w:sz w:val="22"/>
          <w:szCs w:val="22"/>
        </w:rPr>
        <w:t xml:space="preserve"> </w:t>
      </w:r>
      <w:r w:rsidRPr="00BB71FF">
        <w:rPr>
          <w:rFonts w:asciiTheme="minorBidi" w:hAnsiTheme="minorBidi" w:cstheme="minorBidi"/>
          <w:sz w:val="22"/>
          <w:szCs w:val="22"/>
        </w:rPr>
        <w:t>will advise against all travel or all but essential travel to the area.</w:t>
      </w:r>
    </w:p>
    <w:p w14:paraId="56C103B4" w14:textId="297C5CD9" w:rsidR="00747456" w:rsidRPr="00BB71FF" w:rsidRDefault="00747456"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Pr>
          <w:rFonts w:asciiTheme="minorBidi" w:hAnsiTheme="minorBidi" w:cstheme="minorBidi"/>
          <w:sz w:val="22"/>
          <w:szCs w:val="22"/>
        </w:rPr>
        <w:t xml:space="preserve">In addition to </w:t>
      </w:r>
      <w:r w:rsidR="00B438AA">
        <w:rPr>
          <w:rFonts w:asciiTheme="minorBidi" w:hAnsiTheme="minorBidi" w:cstheme="minorBidi"/>
          <w:sz w:val="22"/>
          <w:szCs w:val="22"/>
        </w:rPr>
        <w:t>FCDO</w:t>
      </w:r>
      <w:r w:rsidR="00AB0DFE">
        <w:rPr>
          <w:rFonts w:asciiTheme="minorBidi" w:hAnsiTheme="minorBidi" w:cstheme="minorBidi"/>
          <w:sz w:val="22"/>
          <w:szCs w:val="22"/>
        </w:rPr>
        <w:t xml:space="preserve"> advice there may be additional </w:t>
      </w:r>
      <w:r w:rsidR="00B85AFA">
        <w:rPr>
          <w:rFonts w:asciiTheme="minorBidi" w:hAnsiTheme="minorBidi" w:cstheme="minorBidi"/>
          <w:sz w:val="22"/>
          <w:szCs w:val="22"/>
        </w:rPr>
        <w:t xml:space="preserve">UK or Welsh </w:t>
      </w:r>
      <w:r w:rsidR="00AB0DFE">
        <w:rPr>
          <w:rFonts w:asciiTheme="minorBidi" w:hAnsiTheme="minorBidi" w:cstheme="minorBidi"/>
          <w:sz w:val="22"/>
          <w:szCs w:val="22"/>
        </w:rPr>
        <w:t xml:space="preserve">Government </w:t>
      </w:r>
      <w:r w:rsidR="0084050C">
        <w:rPr>
          <w:rFonts w:asciiTheme="minorBidi" w:hAnsiTheme="minorBidi" w:cstheme="minorBidi"/>
          <w:sz w:val="22"/>
          <w:szCs w:val="22"/>
        </w:rPr>
        <w:t>re</w:t>
      </w:r>
      <w:r w:rsidR="00C72EC4">
        <w:rPr>
          <w:rFonts w:asciiTheme="minorBidi" w:hAnsiTheme="minorBidi" w:cstheme="minorBidi"/>
          <w:sz w:val="22"/>
          <w:szCs w:val="22"/>
        </w:rPr>
        <w:t>strictions</w:t>
      </w:r>
      <w:r w:rsidR="0084050C">
        <w:rPr>
          <w:rFonts w:asciiTheme="minorBidi" w:hAnsiTheme="minorBidi" w:cstheme="minorBidi"/>
          <w:sz w:val="22"/>
          <w:szCs w:val="22"/>
        </w:rPr>
        <w:t xml:space="preserve"> in relation </w:t>
      </w:r>
      <w:r w:rsidR="00877316">
        <w:rPr>
          <w:rFonts w:asciiTheme="minorBidi" w:hAnsiTheme="minorBidi" w:cstheme="minorBidi"/>
          <w:sz w:val="22"/>
          <w:szCs w:val="22"/>
        </w:rPr>
        <w:t xml:space="preserve">to </w:t>
      </w:r>
      <w:r w:rsidR="00B85AFA">
        <w:rPr>
          <w:rFonts w:asciiTheme="minorBidi" w:hAnsiTheme="minorBidi" w:cstheme="minorBidi"/>
          <w:sz w:val="22"/>
          <w:szCs w:val="22"/>
        </w:rPr>
        <w:t>travelling to certain cou</w:t>
      </w:r>
      <w:r w:rsidR="00B10533">
        <w:rPr>
          <w:rFonts w:asciiTheme="minorBidi" w:hAnsiTheme="minorBidi" w:cstheme="minorBidi"/>
          <w:sz w:val="22"/>
          <w:szCs w:val="22"/>
        </w:rPr>
        <w:t>n</w:t>
      </w:r>
      <w:r w:rsidR="00B85AFA">
        <w:rPr>
          <w:rFonts w:asciiTheme="minorBidi" w:hAnsiTheme="minorBidi" w:cstheme="minorBidi"/>
          <w:sz w:val="22"/>
          <w:szCs w:val="22"/>
        </w:rPr>
        <w:t>tries</w:t>
      </w:r>
      <w:r w:rsidR="00C72EC4">
        <w:rPr>
          <w:rFonts w:asciiTheme="minorBidi" w:hAnsiTheme="minorBidi" w:cstheme="minorBidi"/>
          <w:sz w:val="22"/>
          <w:szCs w:val="22"/>
        </w:rPr>
        <w:t xml:space="preserve"> and then returning to the UK</w:t>
      </w:r>
      <w:r w:rsidR="00B10533">
        <w:rPr>
          <w:rFonts w:asciiTheme="minorBidi" w:hAnsiTheme="minorBidi" w:cstheme="minorBidi"/>
          <w:sz w:val="22"/>
          <w:szCs w:val="22"/>
        </w:rPr>
        <w:t xml:space="preserve">. These may include </w:t>
      </w:r>
      <w:r w:rsidR="00877316">
        <w:rPr>
          <w:rFonts w:asciiTheme="minorBidi" w:hAnsiTheme="minorBidi" w:cstheme="minorBidi"/>
          <w:sz w:val="22"/>
          <w:szCs w:val="22"/>
        </w:rPr>
        <w:t>quarantine</w:t>
      </w:r>
      <w:r w:rsidR="00DE4143">
        <w:rPr>
          <w:rFonts w:asciiTheme="minorBidi" w:hAnsiTheme="minorBidi" w:cstheme="minorBidi"/>
          <w:sz w:val="22"/>
          <w:szCs w:val="22"/>
        </w:rPr>
        <w:t>, self-isolation</w:t>
      </w:r>
      <w:r w:rsidR="00B10533">
        <w:rPr>
          <w:rFonts w:asciiTheme="minorBidi" w:hAnsiTheme="minorBidi" w:cstheme="minorBidi"/>
          <w:sz w:val="22"/>
          <w:szCs w:val="22"/>
        </w:rPr>
        <w:t xml:space="preserve"> or </w:t>
      </w:r>
      <w:r w:rsidR="00877316">
        <w:rPr>
          <w:rFonts w:asciiTheme="minorBidi" w:hAnsiTheme="minorBidi" w:cstheme="minorBidi"/>
          <w:sz w:val="22"/>
          <w:szCs w:val="22"/>
        </w:rPr>
        <w:t>medical testing</w:t>
      </w:r>
      <w:r w:rsidR="00B10533">
        <w:rPr>
          <w:rFonts w:asciiTheme="minorBidi" w:hAnsiTheme="minorBidi" w:cstheme="minorBidi"/>
          <w:sz w:val="22"/>
          <w:szCs w:val="22"/>
        </w:rPr>
        <w:t xml:space="preserve"> requirements</w:t>
      </w:r>
      <w:r w:rsidR="00C72EC4">
        <w:rPr>
          <w:rFonts w:asciiTheme="minorBidi" w:hAnsiTheme="minorBidi" w:cstheme="minorBidi"/>
          <w:sz w:val="22"/>
          <w:szCs w:val="22"/>
        </w:rPr>
        <w:t xml:space="preserve">. Where such </w:t>
      </w:r>
      <w:r w:rsidR="002F425C">
        <w:rPr>
          <w:rFonts w:asciiTheme="minorBidi" w:hAnsiTheme="minorBidi" w:cstheme="minorBidi"/>
          <w:sz w:val="22"/>
          <w:szCs w:val="22"/>
        </w:rPr>
        <w:t xml:space="preserve">requirements are in place it is the responsibility of the </w:t>
      </w:r>
      <w:r w:rsidR="004759E9">
        <w:rPr>
          <w:rFonts w:asciiTheme="minorBidi" w:hAnsiTheme="minorBidi" w:cstheme="minorBidi"/>
          <w:sz w:val="22"/>
          <w:szCs w:val="22"/>
        </w:rPr>
        <w:t>T</w:t>
      </w:r>
      <w:r w:rsidR="002F425C">
        <w:rPr>
          <w:rFonts w:asciiTheme="minorBidi" w:hAnsiTheme="minorBidi" w:cstheme="minorBidi"/>
          <w:sz w:val="22"/>
          <w:szCs w:val="22"/>
        </w:rPr>
        <w:t xml:space="preserve">ravel </w:t>
      </w:r>
      <w:r w:rsidR="004759E9">
        <w:rPr>
          <w:rFonts w:asciiTheme="minorBidi" w:hAnsiTheme="minorBidi" w:cstheme="minorBidi"/>
          <w:sz w:val="22"/>
          <w:szCs w:val="22"/>
        </w:rPr>
        <w:t>O</w:t>
      </w:r>
      <w:r w:rsidR="002F425C">
        <w:rPr>
          <w:rFonts w:asciiTheme="minorBidi" w:hAnsiTheme="minorBidi" w:cstheme="minorBidi"/>
          <w:sz w:val="22"/>
          <w:szCs w:val="22"/>
        </w:rPr>
        <w:t>rganiser</w:t>
      </w:r>
      <w:r w:rsidR="00DE4143">
        <w:rPr>
          <w:rFonts w:asciiTheme="minorBidi" w:hAnsiTheme="minorBidi" w:cstheme="minorBidi"/>
          <w:sz w:val="22"/>
          <w:szCs w:val="22"/>
        </w:rPr>
        <w:t xml:space="preserve"> and </w:t>
      </w:r>
      <w:r w:rsidR="00994AD0">
        <w:rPr>
          <w:rFonts w:asciiTheme="minorBidi" w:hAnsiTheme="minorBidi" w:cstheme="minorBidi"/>
          <w:sz w:val="22"/>
          <w:szCs w:val="22"/>
        </w:rPr>
        <w:t>A</w:t>
      </w:r>
      <w:r w:rsidR="00DE4143">
        <w:rPr>
          <w:rFonts w:asciiTheme="minorBidi" w:hAnsiTheme="minorBidi" w:cstheme="minorBidi"/>
          <w:sz w:val="22"/>
          <w:szCs w:val="22"/>
        </w:rPr>
        <w:t xml:space="preserve">uthorising </w:t>
      </w:r>
      <w:r w:rsidR="00994AD0">
        <w:rPr>
          <w:rFonts w:asciiTheme="minorBidi" w:hAnsiTheme="minorBidi" w:cstheme="minorBidi"/>
          <w:sz w:val="22"/>
          <w:szCs w:val="22"/>
        </w:rPr>
        <w:t>M</w:t>
      </w:r>
      <w:r w:rsidR="00DE4143">
        <w:rPr>
          <w:rFonts w:asciiTheme="minorBidi" w:hAnsiTheme="minorBidi" w:cstheme="minorBidi"/>
          <w:sz w:val="22"/>
          <w:szCs w:val="22"/>
        </w:rPr>
        <w:t>anager to understand, accept and comply with such requirements.</w:t>
      </w:r>
      <w:r w:rsidR="002F182F">
        <w:rPr>
          <w:rFonts w:asciiTheme="minorBidi" w:hAnsiTheme="minorBidi" w:cstheme="minorBidi"/>
          <w:sz w:val="22"/>
          <w:szCs w:val="22"/>
        </w:rPr>
        <w:t xml:space="preserve"> </w:t>
      </w:r>
    </w:p>
    <w:p w14:paraId="33FB4A4A" w14:textId="3C120692" w:rsidR="00172D74"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hAnsiTheme="minorBidi" w:cstheme="minorBidi"/>
          <w:sz w:val="22"/>
          <w:szCs w:val="22"/>
        </w:rPr>
        <w:t xml:space="preserve">Travel Organisers and Team Leaders must continue to review </w:t>
      </w:r>
      <w:r w:rsidR="00B438AA">
        <w:rPr>
          <w:rFonts w:asciiTheme="minorBidi" w:hAnsiTheme="minorBidi" w:cstheme="minorBidi"/>
          <w:sz w:val="22"/>
          <w:szCs w:val="22"/>
        </w:rPr>
        <w:t>FCDO</w:t>
      </w:r>
      <w:r w:rsidRPr="00BB71FF">
        <w:rPr>
          <w:rFonts w:asciiTheme="minorBidi" w:hAnsiTheme="minorBidi" w:cstheme="minorBidi"/>
          <w:sz w:val="22"/>
          <w:szCs w:val="22"/>
        </w:rPr>
        <w:t xml:space="preserve"> advice for every country / region they are travelling to irrespective of the perception of the safety and security of that country up to the point of travel.</w:t>
      </w:r>
    </w:p>
    <w:p w14:paraId="4E3A3F27" w14:textId="12B77D7F" w:rsidR="006E24EA" w:rsidRPr="00172D74"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172D74">
        <w:rPr>
          <w:rFonts w:asciiTheme="minorBidi" w:hAnsiTheme="minorBidi" w:cstheme="minorBidi"/>
          <w:sz w:val="22"/>
          <w:szCs w:val="22"/>
        </w:rPr>
        <w:lastRenderedPageBreak/>
        <w:t xml:space="preserve">For destinations where the </w:t>
      </w:r>
      <w:r w:rsidR="00B438AA">
        <w:rPr>
          <w:rFonts w:asciiTheme="minorBidi" w:hAnsiTheme="minorBidi" w:cstheme="minorBidi"/>
          <w:sz w:val="22"/>
          <w:szCs w:val="22"/>
        </w:rPr>
        <w:t>FCDO</w:t>
      </w:r>
      <w:r w:rsidRPr="00172D74">
        <w:rPr>
          <w:rFonts w:asciiTheme="minorBidi" w:hAnsiTheme="minorBidi" w:cstheme="minorBidi"/>
          <w:sz w:val="22"/>
          <w:szCs w:val="22"/>
        </w:rPr>
        <w:t xml:space="preserve"> advise</w:t>
      </w:r>
      <w:r w:rsidR="00F23369">
        <w:rPr>
          <w:rFonts w:asciiTheme="minorBidi" w:hAnsiTheme="minorBidi" w:cstheme="minorBidi"/>
          <w:sz w:val="22"/>
          <w:szCs w:val="22"/>
        </w:rPr>
        <w:t>s</w:t>
      </w:r>
      <w:r w:rsidRPr="00172D74">
        <w:rPr>
          <w:rFonts w:asciiTheme="minorBidi" w:hAnsiTheme="minorBidi" w:cstheme="minorBidi"/>
          <w:sz w:val="22"/>
          <w:szCs w:val="22"/>
        </w:rPr>
        <w:t xml:space="preserve"> against all travel</w:t>
      </w:r>
      <w:r w:rsidR="00F23369">
        <w:rPr>
          <w:rFonts w:asciiTheme="minorBidi" w:hAnsiTheme="minorBidi" w:cstheme="minorBidi"/>
          <w:sz w:val="22"/>
          <w:szCs w:val="22"/>
        </w:rPr>
        <w:t>,</w:t>
      </w:r>
      <w:r w:rsidRPr="00172D74">
        <w:rPr>
          <w:rFonts w:asciiTheme="minorBidi" w:hAnsiTheme="minorBidi" w:cstheme="minorBidi"/>
          <w:sz w:val="22"/>
          <w:szCs w:val="22"/>
        </w:rPr>
        <w:t xml:space="preserve"> or all but es</w:t>
      </w:r>
      <w:r w:rsidR="00B909B1">
        <w:rPr>
          <w:rFonts w:asciiTheme="minorBidi" w:hAnsiTheme="minorBidi" w:cstheme="minorBidi"/>
          <w:sz w:val="22"/>
          <w:szCs w:val="22"/>
        </w:rPr>
        <w:t>sential travel</w:t>
      </w:r>
      <w:r w:rsidR="00F23369">
        <w:rPr>
          <w:rFonts w:asciiTheme="minorBidi" w:hAnsiTheme="minorBidi" w:cstheme="minorBidi"/>
          <w:sz w:val="22"/>
          <w:szCs w:val="22"/>
        </w:rPr>
        <w:t>,</w:t>
      </w:r>
      <w:r w:rsidR="000E2E28" w:rsidRPr="00172D74">
        <w:rPr>
          <w:rFonts w:asciiTheme="minorBidi" w:hAnsiTheme="minorBidi" w:cstheme="minorBidi"/>
          <w:sz w:val="22"/>
          <w:szCs w:val="22"/>
        </w:rPr>
        <w:t xml:space="preserve"> </w:t>
      </w:r>
      <w:r w:rsidR="00B909B1">
        <w:rPr>
          <w:rFonts w:asciiTheme="minorBidi" w:hAnsiTheme="minorBidi" w:cstheme="minorBidi"/>
          <w:sz w:val="22"/>
          <w:szCs w:val="22"/>
        </w:rPr>
        <w:t xml:space="preserve">the University’s default position will be not to authorise travel. </w:t>
      </w:r>
    </w:p>
    <w:p w14:paraId="6DB802C9" w14:textId="6716DC74" w:rsidR="00245FEA" w:rsidRPr="00030D78" w:rsidRDefault="00245FEA">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eastAsia="Arial" w:hAnsiTheme="minorBidi" w:cstheme="minorBidi"/>
          <w:sz w:val="22"/>
          <w:szCs w:val="22"/>
        </w:rPr>
        <w:t xml:space="preserve">In order to assess these risks the Travel Organiser must ensure they have and maintain up to date information on the </w:t>
      </w:r>
      <w:r w:rsidR="00B909B1">
        <w:rPr>
          <w:rFonts w:asciiTheme="minorBidi" w:eastAsia="Arial" w:hAnsiTheme="minorBidi" w:cstheme="minorBidi"/>
          <w:sz w:val="22"/>
          <w:szCs w:val="22"/>
        </w:rPr>
        <w:t xml:space="preserve">travel </w:t>
      </w:r>
      <w:r w:rsidRPr="00BB71FF">
        <w:rPr>
          <w:rFonts w:asciiTheme="minorBidi" w:eastAsia="Arial" w:hAnsiTheme="minorBidi" w:cstheme="minorBidi"/>
          <w:sz w:val="22"/>
          <w:szCs w:val="22"/>
        </w:rPr>
        <w:t>desti</w:t>
      </w:r>
      <w:r w:rsidR="00B909B1">
        <w:rPr>
          <w:rFonts w:asciiTheme="minorBidi" w:eastAsia="Arial" w:hAnsiTheme="minorBidi" w:cstheme="minorBidi"/>
          <w:sz w:val="22"/>
          <w:szCs w:val="22"/>
        </w:rPr>
        <w:t>nation(s)</w:t>
      </w:r>
      <w:r w:rsidRPr="00BB71FF">
        <w:rPr>
          <w:rFonts w:asciiTheme="minorBidi" w:eastAsia="Arial" w:hAnsiTheme="minorBidi" w:cstheme="minorBidi"/>
          <w:sz w:val="22"/>
          <w:szCs w:val="22"/>
        </w:rPr>
        <w:t>.</w:t>
      </w:r>
      <w:r w:rsidR="009F56B5">
        <w:rPr>
          <w:rFonts w:asciiTheme="minorBidi" w:hAnsiTheme="minorBidi" w:cstheme="minorBidi"/>
          <w:sz w:val="22"/>
          <w:szCs w:val="22"/>
        </w:rPr>
        <w:t xml:space="preserve"> </w:t>
      </w:r>
      <w:r w:rsidR="00ED7A5B">
        <w:rPr>
          <w:rFonts w:asciiTheme="minorBidi" w:hAnsiTheme="minorBidi" w:cstheme="minorBidi"/>
          <w:sz w:val="22"/>
          <w:szCs w:val="22"/>
        </w:rPr>
        <w:t>T</w:t>
      </w:r>
      <w:r w:rsidRPr="00030D78">
        <w:rPr>
          <w:rFonts w:asciiTheme="minorBidi" w:hAnsiTheme="minorBidi" w:cstheme="minorBidi"/>
          <w:sz w:val="22"/>
          <w:szCs w:val="22"/>
        </w:rPr>
        <w:t xml:space="preserve">he University’s insurer provides </w:t>
      </w:r>
      <w:r w:rsidR="00E64F28">
        <w:rPr>
          <w:rFonts w:asciiTheme="minorBidi" w:hAnsiTheme="minorBidi" w:cstheme="minorBidi"/>
          <w:sz w:val="22"/>
          <w:szCs w:val="22"/>
        </w:rPr>
        <w:t xml:space="preserve">a system by which </w:t>
      </w:r>
      <w:r w:rsidRPr="00030D78">
        <w:rPr>
          <w:rFonts w:asciiTheme="minorBidi" w:hAnsiTheme="minorBidi" w:cstheme="minorBidi"/>
          <w:sz w:val="22"/>
          <w:szCs w:val="22"/>
        </w:rPr>
        <w:t>current travel advice</w:t>
      </w:r>
      <w:r w:rsidR="004E2C94">
        <w:rPr>
          <w:rFonts w:asciiTheme="minorBidi" w:hAnsiTheme="minorBidi" w:cstheme="minorBidi"/>
          <w:sz w:val="22"/>
          <w:szCs w:val="22"/>
        </w:rPr>
        <w:t xml:space="preserve"> for</w:t>
      </w:r>
      <w:r w:rsidR="00AA1F9E">
        <w:rPr>
          <w:rFonts w:asciiTheme="minorBidi" w:hAnsiTheme="minorBidi" w:cstheme="minorBidi"/>
          <w:sz w:val="22"/>
          <w:szCs w:val="22"/>
        </w:rPr>
        <w:t xml:space="preserve"> </w:t>
      </w:r>
      <w:r w:rsidR="00FD412B">
        <w:rPr>
          <w:rFonts w:asciiTheme="minorBidi" w:hAnsiTheme="minorBidi" w:cstheme="minorBidi"/>
          <w:sz w:val="22"/>
          <w:szCs w:val="22"/>
        </w:rPr>
        <w:t>worldwide destinations</w:t>
      </w:r>
      <w:r w:rsidR="00400052">
        <w:rPr>
          <w:rFonts w:asciiTheme="minorBidi" w:hAnsiTheme="minorBidi" w:cstheme="minorBidi"/>
          <w:sz w:val="22"/>
          <w:szCs w:val="22"/>
        </w:rPr>
        <w:t xml:space="preserve"> is available</w:t>
      </w:r>
      <w:r w:rsidR="00FD412B">
        <w:rPr>
          <w:rFonts w:asciiTheme="minorBidi" w:hAnsiTheme="minorBidi" w:cstheme="minorBidi"/>
          <w:sz w:val="22"/>
          <w:szCs w:val="22"/>
        </w:rPr>
        <w:t>.</w:t>
      </w:r>
      <w:r w:rsidR="004E2C94" w:rsidRPr="004E2C94">
        <w:rPr>
          <w:rFonts w:asciiTheme="minorBidi" w:hAnsiTheme="minorBidi" w:cstheme="minorBidi"/>
          <w:sz w:val="22"/>
          <w:szCs w:val="22"/>
        </w:rPr>
        <w:t xml:space="preserve"> </w:t>
      </w:r>
      <w:r w:rsidR="004E2C94">
        <w:rPr>
          <w:rFonts w:asciiTheme="minorBidi" w:hAnsiTheme="minorBidi" w:cstheme="minorBidi"/>
          <w:sz w:val="22"/>
          <w:szCs w:val="22"/>
        </w:rPr>
        <w:t xml:space="preserve">Information on how to log into the system is found </w:t>
      </w:r>
      <w:r w:rsidR="00253A38">
        <w:rPr>
          <w:rFonts w:asciiTheme="minorBidi" w:hAnsiTheme="minorBidi" w:cstheme="minorBidi"/>
          <w:sz w:val="22"/>
          <w:szCs w:val="22"/>
        </w:rPr>
        <w:t xml:space="preserve">on the H&amp;S Intranet International Travel page and </w:t>
      </w:r>
      <w:r w:rsidR="004E2C94">
        <w:rPr>
          <w:rFonts w:asciiTheme="minorBidi" w:hAnsiTheme="minorBidi" w:cstheme="minorBidi"/>
          <w:sz w:val="22"/>
          <w:szCs w:val="22"/>
        </w:rPr>
        <w:t xml:space="preserve">in the International Travel handbook. </w:t>
      </w:r>
      <w:bookmarkStart w:id="31" w:name="section7"/>
      <w:r w:rsidR="004E2C94" w:rsidRPr="00832EAF">
        <w:rPr>
          <w:rFonts w:asciiTheme="minorBidi" w:hAnsiTheme="minorBidi" w:cstheme="minorBidi"/>
          <w:sz w:val="22"/>
          <w:szCs w:val="22"/>
        </w:rPr>
        <w:t xml:space="preserve">See </w:t>
      </w:r>
      <w:r w:rsidR="00253A38">
        <w:rPr>
          <w:rFonts w:asciiTheme="minorBidi" w:hAnsiTheme="minorBidi" w:cstheme="minorBidi"/>
          <w:sz w:val="22"/>
          <w:szCs w:val="22"/>
        </w:rPr>
        <w:t xml:space="preserve">links in </w:t>
      </w:r>
      <w:r w:rsidR="004E2C94" w:rsidRPr="00832EAF">
        <w:rPr>
          <w:rFonts w:asciiTheme="minorBidi" w:hAnsiTheme="minorBidi" w:cstheme="minorBidi"/>
          <w:sz w:val="22"/>
          <w:szCs w:val="22"/>
        </w:rPr>
        <w:t>Section 7</w:t>
      </w:r>
      <w:bookmarkEnd w:id="31"/>
      <w:r w:rsidR="004E2C94">
        <w:rPr>
          <w:rFonts w:asciiTheme="minorBidi" w:hAnsiTheme="minorBidi" w:cstheme="minorBidi"/>
          <w:sz w:val="22"/>
          <w:szCs w:val="22"/>
        </w:rPr>
        <w:t>.</w:t>
      </w:r>
    </w:p>
    <w:p w14:paraId="257A16C9" w14:textId="2C930CCD" w:rsidR="006E24EA" w:rsidRPr="00030D78"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030D78">
        <w:rPr>
          <w:rFonts w:asciiTheme="minorBidi" w:hAnsiTheme="minorBidi" w:cstheme="minorBidi"/>
          <w:sz w:val="22"/>
          <w:szCs w:val="22"/>
        </w:rPr>
        <w:t>In advance of travelling, Travel Organisers / Team Leade</w:t>
      </w:r>
      <w:r w:rsidR="005B11B4">
        <w:rPr>
          <w:rFonts w:asciiTheme="minorBidi" w:hAnsiTheme="minorBidi" w:cstheme="minorBidi"/>
          <w:sz w:val="22"/>
          <w:szCs w:val="22"/>
        </w:rPr>
        <w:t xml:space="preserve">rs are to  log into </w:t>
      </w:r>
      <w:r w:rsidR="005E2471">
        <w:rPr>
          <w:rFonts w:asciiTheme="minorBidi" w:hAnsiTheme="minorBidi" w:cstheme="minorBidi"/>
          <w:sz w:val="22"/>
          <w:szCs w:val="22"/>
        </w:rPr>
        <w:t>this sy</w:t>
      </w:r>
      <w:r w:rsidR="00A9114A">
        <w:rPr>
          <w:rFonts w:asciiTheme="minorBidi" w:hAnsiTheme="minorBidi" w:cstheme="minorBidi"/>
          <w:sz w:val="22"/>
          <w:szCs w:val="22"/>
        </w:rPr>
        <w:t>s</w:t>
      </w:r>
      <w:r w:rsidR="005E2471">
        <w:rPr>
          <w:rFonts w:asciiTheme="minorBidi" w:hAnsiTheme="minorBidi" w:cstheme="minorBidi"/>
          <w:sz w:val="22"/>
          <w:szCs w:val="22"/>
        </w:rPr>
        <w:t>tem</w:t>
      </w:r>
      <w:r w:rsidR="00B909B1">
        <w:rPr>
          <w:rFonts w:asciiTheme="minorBidi" w:hAnsiTheme="minorBidi" w:cstheme="minorBidi"/>
          <w:sz w:val="22"/>
          <w:szCs w:val="22"/>
        </w:rPr>
        <w:t>. This is</w:t>
      </w:r>
      <w:r w:rsidRPr="00030D78">
        <w:rPr>
          <w:rFonts w:asciiTheme="minorBidi" w:hAnsiTheme="minorBidi" w:cstheme="minorBidi"/>
          <w:sz w:val="22"/>
          <w:szCs w:val="22"/>
        </w:rPr>
        <w:t xml:space="preserve"> to be able to receive </w:t>
      </w:r>
      <w:r w:rsidR="00B909B1">
        <w:rPr>
          <w:rFonts w:asciiTheme="minorBidi" w:hAnsiTheme="minorBidi" w:cstheme="minorBidi"/>
          <w:sz w:val="22"/>
          <w:szCs w:val="22"/>
        </w:rPr>
        <w:t xml:space="preserve">risk </w:t>
      </w:r>
      <w:r w:rsidRPr="00030D78">
        <w:rPr>
          <w:rFonts w:asciiTheme="minorBidi" w:hAnsiTheme="minorBidi" w:cstheme="minorBidi"/>
          <w:sz w:val="22"/>
          <w:szCs w:val="22"/>
        </w:rPr>
        <w:t>updates on the countries / regions</w:t>
      </w:r>
      <w:r w:rsidR="00241C85">
        <w:rPr>
          <w:rFonts w:asciiTheme="minorBidi" w:hAnsiTheme="minorBidi" w:cstheme="minorBidi"/>
          <w:sz w:val="22"/>
          <w:szCs w:val="22"/>
        </w:rPr>
        <w:t xml:space="preserve"> / cities</w:t>
      </w:r>
      <w:r w:rsidRPr="00030D78">
        <w:rPr>
          <w:rFonts w:asciiTheme="minorBidi" w:hAnsiTheme="minorBidi" w:cstheme="minorBidi"/>
          <w:sz w:val="22"/>
          <w:szCs w:val="22"/>
        </w:rPr>
        <w:t xml:space="preserve"> they are travelling to. This is irrespective of the perceived level of risk associated with the country or region being travelled to.</w:t>
      </w:r>
      <w:r w:rsidR="00030D78">
        <w:rPr>
          <w:rFonts w:asciiTheme="minorBidi" w:hAnsiTheme="minorBidi" w:cstheme="minorBidi"/>
          <w:sz w:val="22"/>
          <w:szCs w:val="22"/>
        </w:rPr>
        <w:t xml:space="preserve"> </w:t>
      </w:r>
    </w:p>
    <w:p w14:paraId="2E6FDBAD" w14:textId="18AEA191" w:rsidR="005E06A6" w:rsidRPr="00302BCB" w:rsidRDefault="008229AC" w:rsidP="00302BCB">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172D74">
        <w:rPr>
          <w:rFonts w:asciiTheme="minorBidi" w:hAnsiTheme="minorBidi" w:cstheme="minorBidi"/>
          <w:sz w:val="22"/>
          <w:szCs w:val="22"/>
        </w:rPr>
        <w:t xml:space="preserve">For destinations where the </w:t>
      </w:r>
      <w:r>
        <w:rPr>
          <w:rFonts w:asciiTheme="minorBidi" w:hAnsiTheme="minorBidi" w:cstheme="minorBidi"/>
          <w:sz w:val="22"/>
          <w:szCs w:val="22"/>
        </w:rPr>
        <w:t xml:space="preserve">system identifies </w:t>
      </w:r>
      <w:r w:rsidR="006F401D">
        <w:rPr>
          <w:rFonts w:asciiTheme="minorBidi" w:hAnsiTheme="minorBidi" w:cstheme="minorBidi"/>
          <w:sz w:val="22"/>
          <w:szCs w:val="22"/>
        </w:rPr>
        <w:t>the destination country</w:t>
      </w:r>
      <w:r w:rsidR="00B438AA">
        <w:rPr>
          <w:rFonts w:asciiTheme="minorBidi" w:hAnsiTheme="minorBidi" w:cstheme="minorBidi"/>
          <w:sz w:val="22"/>
          <w:szCs w:val="22"/>
        </w:rPr>
        <w:t xml:space="preserve">, regions or cities </w:t>
      </w:r>
      <w:r w:rsidR="00241C85">
        <w:rPr>
          <w:rFonts w:asciiTheme="minorBidi" w:hAnsiTheme="minorBidi" w:cstheme="minorBidi"/>
          <w:sz w:val="22"/>
          <w:szCs w:val="22"/>
        </w:rPr>
        <w:t xml:space="preserve">being travelled to have </w:t>
      </w:r>
      <w:r w:rsidR="006F401D">
        <w:rPr>
          <w:rFonts w:asciiTheme="minorBidi" w:hAnsiTheme="minorBidi" w:cstheme="minorBidi"/>
          <w:sz w:val="22"/>
          <w:szCs w:val="22"/>
        </w:rPr>
        <w:t xml:space="preserve">an overall risk </w:t>
      </w:r>
      <w:r w:rsidR="002B776F">
        <w:rPr>
          <w:rFonts w:asciiTheme="minorBidi" w:hAnsiTheme="minorBidi" w:cstheme="minorBidi"/>
          <w:sz w:val="22"/>
          <w:szCs w:val="22"/>
        </w:rPr>
        <w:t xml:space="preserve">designation (or </w:t>
      </w:r>
      <w:r w:rsidR="002F1D71" w:rsidRPr="002F1D71">
        <w:rPr>
          <w:rFonts w:asciiTheme="minorBidi" w:hAnsiTheme="minorBidi" w:cstheme="minorBidi"/>
          <w:sz w:val="22"/>
          <w:szCs w:val="22"/>
        </w:rPr>
        <w:t>any specific risk categories</w:t>
      </w:r>
      <w:r w:rsidR="002B776F">
        <w:rPr>
          <w:rFonts w:asciiTheme="minorBidi" w:hAnsiTheme="minorBidi" w:cstheme="minorBidi"/>
          <w:sz w:val="22"/>
          <w:szCs w:val="22"/>
        </w:rPr>
        <w:t xml:space="preserve"> </w:t>
      </w:r>
      <w:r w:rsidR="00E80F62">
        <w:rPr>
          <w:rFonts w:asciiTheme="minorBidi" w:hAnsiTheme="minorBidi" w:cstheme="minorBidi"/>
          <w:sz w:val="22"/>
          <w:szCs w:val="22"/>
        </w:rPr>
        <w:t>i.e.</w:t>
      </w:r>
      <w:r w:rsidR="002B776F">
        <w:rPr>
          <w:rFonts w:asciiTheme="minorBidi" w:hAnsiTheme="minorBidi" w:cstheme="minorBidi"/>
          <w:sz w:val="22"/>
          <w:szCs w:val="22"/>
        </w:rPr>
        <w:t xml:space="preserve"> </w:t>
      </w:r>
      <w:r w:rsidR="002F1D71" w:rsidRPr="002F1D71">
        <w:rPr>
          <w:rFonts w:asciiTheme="minorBidi" w:hAnsiTheme="minorBidi" w:cstheme="minorBidi"/>
          <w:sz w:val="22"/>
          <w:szCs w:val="22"/>
        </w:rPr>
        <w:t xml:space="preserve">Security, Environmental, Infrastructural, Medical or Political) </w:t>
      </w:r>
      <w:r w:rsidR="002B776F">
        <w:rPr>
          <w:rFonts w:asciiTheme="minorBidi" w:hAnsiTheme="minorBidi" w:cstheme="minorBidi"/>
          <w:sz w:val="22"/>
          <w:szCs w:val="22"/>
        </w:rPr>
        <w:t>as</w:t>
      </w:r>
      <w:r w:rsidR="006F401D">
        <w:rPr>
          <w:rFonts w:asciiTheme="minorBidi" w:hAnsiTheme="minorBidi" w:cstheme="minorBidi"/>
          <w:sz w:val="22"/>
          <w:szCs w:val="22"/>
        </w:rPr>
        <w:t xml:space="preserve"> High or Extreme</w:t>
      </w:r>
      <w:r>
        <w:rPr>
          <w:rFonts w:asciiTheme="minorBidi" w:hAnsiTheme="minorBidi" w:cstheme="minorBidi"/>
          <w:sz w:val="22"/>
          <w:szCs w:val="22"/>
        </w:rPr>
        <w:t>,</w:t>
      </w:r>
      <w:r w:rsidRPr="00172D74">
        <w:rPr>
          <w:rFonts w:asciiTheme="minorBidi" w:hAnsiTheme="minorBidi" w:cstheme="minorBidi"/>
          <w:sz w:val="22"/>
          <w:szCs w:val="22"/>
        </w:rPr>
        <w:t xml:space="preserve"> </w:t>
      </w:r>
      <w:r>
        <w:rPr>
          <w:rFonts w:asciiTheme="minorBidi" w:hAnsiTheme="minorBidi" w:cstheme="minorBidi"/>
          <w:sz w:val="22"/>
          <w:szCs w:val="22"/>
        </w:rPr>
        <w:t>the University’s default position will be not to authorise travel.</w:t>
      </w:r>
    </w:p>
    <w:p w14:paraId="57C8D7C3" w14:textId="51DA11AD" w:rsidR="006E24EA" w:rsidRPr="00BB71FF" w:rsidRDefault="00D07105"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Pr>
          <w:rFonts w:asciiTheme="minorBidi" w:eastAsia="Arial" w:hAnsiTheme="minorBidi" w:cstheme="minorBidi"/>
          <w:sz w:val="22"/>
          <w:szCs w:val="22"/>
        </w:rPr>
        <w:t>Where</w:t>
      </w:r>
      <w:r w:rsidR="006E24EA" w:rsidRPr="00BB71FF">
        <w:rPr>
          <w:rFonts w:asciiTheme="minorBidi" w:eastAsia="Arial" w:hAnsiTheme="minorBidi" w:cstheme="minorBidi"/>
          <w:sz w:val="22"/>
          <w:szCs w:val="22"/>
        </w:rPr>
        <w:t xml:space="preserve"> </w:t>
      </w:r>
      <w:r w:rsidR="00D05ED4">
        <w:rPr>
          <w:rFonts w:asciiTheme="minorBidi" w:eastAsia="Arial" w:hAnsiTheme="minorBidi" w:cstheme="minorBidi"/>
          <w:sz w:val="22"/>
          <w:szCs w:val="22"/>
        </w:rPr>
        <w:t xml:space="preserve">the </w:t>
      </w:r>
      <w:r w:rsidR="00D57F01">
        <w:rPr>
          <w:rFonts w:asciiTheme="minorBidi" w:eastAsia="Arial" w:hAnsiTheme="minorBidi" w:cstheme="minorBidi"/>
          <w:sz w:val="22"/>
          <w:szCs w:val="22"/>
        </w:rPr>
        <w:t xml:space="preserve">destination’s overall risk </w:t>
      </w:r>
      <w:r w:rsidR="00630991">
        <w:rPr>
          <w:rFonts w:asciiTheme="minorBidi" w:eastAsia="Arial" w:hAnsiTheme="minorBidi" w:cstheme="minorBidi"/>
          <w:sz w:val="22"/>
          <w:szCs w:val="22"/>
        </w:rPr>
        <w:t>is</w:t>
      </w:r>
      <w:r w:rsidR="00D57F01">
        <w:rPr>
          <w:rFonts w:asciiTheme="minorBidi" w:eastAsia="Arial" w:hAnsiTheme="minorBidi" w:cstheme="minorBidi"/>
          <w:sz w:val="22"/>
          <w:szCs w:val="22"/>
        </w:rPr>
        <w:t xml:space="preserve"> </w:t>
      </w:r>
      <w:r w:rsidR="00630991">
        <w:rPr>
          <w:rFonts w:asciiTheme="minorBidi" w:eastAsia="Arial" w:hAnsiTheme="minorBidi" w:cstheme="minorBidi"/>
          <w:sz w:val="22"/>
          <w:szCs w:val="22"/>
        </w:rPr>
        <w:t xml:space="preserve">classified as </w:t>
      </w:r>
      <w:r w:rsidR="00D57F01">
        <w:rPr>
          <w:rFonts w:asciiTheme="minorBidi" w:eastAsia="Arial" w:hAnsiTheme="minorBidi" w:cstheme="minorBidi"/>
          <w:sz w:val="22"/>
          <w:szCs w:val="22"/>
        </w:rPr>
        <w:t>Moderate or lower</w:t>
      </w:r>
      <w:r w:rsidR="00630991">
        <w:rPr>
          <w:rFonts w:asciiTheme="minorBidi" w:eastAsia="Arial" w:hAnsiTheme="minorBidi" w:cstheme="minorBidi"/>
          <w:sz w:val="22"/>
          <w:szCs w:val="22"/>
        </w:rPr>
        <w:t xml:space="preserve"> </w:t>
      </w:r>
      <w:r w:rsidR="006E24EA" w:rsidRPr="00BB71FF">
        <w:rPr>
          <w:rFonts w:asciiTheme="minorBidi" w:eastAsia="Arial" w:hAnsiTheme="minorBidi" w:cstheme="minorBidi"/>
          <w:sz w:val="22"/>
          <w:szCs w:val="22"/>
        </w:rPr>
        <w:t xml:space="preserve">information on the </w:t>
      </w:r>
      <w:r w:rsidR="00630991">
        <w:rPr>
          <w:rFonts w:asciiTheme="minorBidi" w:eastAsia="Arial" w:hAnsiTheme="minorBidi" w:cstheme="minorBidi"/>
          <w:sz w:val="22"/>
          <w:szCs w:val="22"/>
        </w:rPr>
        <w:t xml:space="preserve">city, </w:t>
      </w:r>
      <w:r w:rsidR="006E24EA" w:rsidRPr="00BB71FF">
        <w:rPr>
          <w:rFonts w:asciiTheme="minorBidi" w:eastAsia="Arial" w:hAnsiTheme="minorBidi" w:cstheme="minorBidi"/>
          <w:sz w:val="22"/>
          <w:szCs w:val="22"/>
        </w:rPr>
        <w:t>region or country must be kept under review both prior to departure and during the trip.</w:t>
      </w:r>
      <w:r w:rsidR="006F26D6">
        <w:rPr>
          <w:rFonts w:asciiTheme="minorBidi" w:eastAsia="Arial" w:hAnsiTheme="minorBidi" w:cstheme="minorBidi"/>
          <w:sz w:val="22"/>
          <w:szCs w:val="22"/>
        </w:rPr>
        <w:t xml:space="preserve"> The </w:t>
      </w:r>
      <w:r w:rsidR="00B7675D">
        <w:rPr>
          <w:rFonts w:asciiTheme="minorBidi" w:eastAsia="Arial" w:hAnsiTheme="minorBidi" w:cstheme="minorBidi"/>
          <w:sz w:val="22"/>
          <w:szCs w:val="22"/>
        </w:rPr>
        <w:t>I</w:t>
      </w:r>
      <w:r w:rsidR="00247D4B">
        <w:rPr>
          <w:rFonts w:asciiTheme="minorBidi" w:eastAsia="Arial" w:hAnsiTheme="minorBidi" w:cstheme="minorBidi"/>
          <w:sz w:val="22"/>
          <w:szCs w:val="22"/>
        </w:rPr>
        <w:t xml:space="preserve">nternational </w:t>
      </w:r>
      <w:r w:rsidR="00B7675D">
        <w:rPr>
          <w:rFonts w:asciiTheme="minorBidi" w:eastAsia="Arial" w:hAnsiTheme="minorBidi" w:cstheme="minorBidi"/>
          <w:sz w:val="22"/>
          <w:szCs w:val="22"/>
        </w:rPr>
        <w:t>T</w:t>
      </w:r>
      <w:r w:rsidR="00247D4B">
        <w:rPr>
          <w:rFonts w:asciiTheme="minorBidi" w:eastAsia="Arial" w:hAnsiTheme="minorBidi" w:cstheme="minorBidi"/>
          <w:sz w:val="22"/>
          <w:szCs w:val="22"/>
        </w:rPr>
        <w:t xml:space="preserve">ravel </w:t>
      </w:r>
      <w:r w:rsidR="006F26D6">
        <w:rPr>
          <w:rFonts w:asciiTheme="minorBidi" w:eastAsia="Arial" w:hAnsiTheme="minorBidi" w:cstheme="minorBidi"/>
          <w:sz w:val="22"/>
          <w:szCs w:val="22"/>
        </w:rPr>
        <w:t>risk assessment must be kept up-to-date</w:t>
      </w:r>
      <w:r w:rsidR="00E71A9E">
        <w:rPr>
          <w:rFonts w:asciiTheme="minorBidi" w:eastAsia="Arial" w:hAnsiTheme="minorBidi" w:cstheme="minorBidi"/>
          <w:sz w:val="22"/>
          <w:szCs w:val="22"/>
        </w:rPr>
        <w:t xml:space="preserve"> to reflect the risk</w:t>
      </w:r>
      <w:r w:rsidR="00247D4B">
        <w:rPr>
          <w:rFonts w:asciiTheme="minorBidi" w:eastAsia="Arial" w:hAnsiTheme="minorBidi" w:cstheme="minorBidi"/>
          <w:sz w:val="22"/>
          <w:szCs w:val="22"/>
        </w:rPr>
        <w:t>.</w:t>
      </w:r>
      <w:r w:rsidR="0000209F">
        <w:rPr>
          <w:rFonts w:asciiTheme="minorBidi" w:eastAsia="Arial" w:hAnsiTheme="minorBidi" w:cstheme="minorBidi"/>
          <w:sz w:val="22"/>
          <w:szCs w:val="22"/>
        </w:rPr>
        <w:t xml:space="preserve"> Where the destination </w:t>
      </w:r>
      <w:r w:rsidR="00FA0DDA">
        <w:rPr>
          <w:rFonts w:asciiTheme="minorBidi" w:eastAsia="Arial" w:hAnsiTheme="minorBidi" w:cstheme="minorBidi"/>
          <w:sz w:val="22"/>
          <w:szCs w:val="22"/>
        </w:rPr>
        <w:t>risk designation increases pre-travel Section 4.3.</w:t>
      </w:r>
      <w:r w:rsidR="003C44AF">
        <w:rPr>
          <w:rFonts w:asciiTheme="minorBidi" w:eastAsia="Arial" w:hAnsiTheme="minorBidi" w:cstheme="minorBidi"/>
          <w:sz w:val="22"/>
          <w:szCs w:val="22"/>
        </w:rPr>
        <w:t>8</w:t>
      </w:r>
      <w:r w:rsidR="00FA0DDA">
        <w:rPr>
          <w:rFonts w:asciiTheme="minorBidi" w:eastAsia="Arial" w:hAnsiTheme="minorBidi" w:cstheme="minorBidi"/>
          <w:sz w:val="22"/>
          <w:szCs w:val="22"/>
        </w:rPr>
        <w:t xml:space="preserve"> may apply</w:t>
      </w:r>
      <w:r w:rsidR="00B438AA">
        <w:rPr>
          <w:rFonts w:asciiTheme="minorBidi" w:eastAsia="Arial" w:hAnsiTheme="minorBidi" w:cstheme="minorBidi"/>
          <w:sz w:val="22"/>
          <w:szCs w:val="22"/>
        </w:rPr>
        <w:t xml:space="preserve"> and the University may withdraw authorisation to travel</w:t>
      </w:r>
      <w:r w:rsidR="00FA0DDA">
        <w:rPr>
          <w:rFonts w:asciiTheme="minorBidi" w:eastAsia="Arial" w:hAnsiTheme="minorBidi" w:cstheme="minorBidi"/>
          <w:sz w:val="22"/>
          <w:szCs w:val="22"/>
        </w:rPr>
        <w:t>.</w:t>
      </w:r>
    </w:p>
    <w:p w14:paraId="4C44A404" w14:textId="32608201" w:rsidR="00241C85" w:rsidRPr="00753922" w:rsidRDefault="00E86D1D" w:rsidP="00753922">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Pr>
          <w:rFonts w:asciiTheme="minorBidi" w:hAnsiTheme="minorBidi" w:cstheme="minorBidi"/>
          <w:sz w:val="22"/>
          <w:szCs w:val="22"/>
        </w:rPr>
        <w:t>A</w:t>
      </w:r>
      <w:r w:rsidR="004C22CE">
        <w:rPr>
          <w:rFonts w:asciiTheme="minorBidi" w:hAnsiTheme="minorBidi" w:cstheme="minorBidi"/>
          <w:sz w:val="22"/>
          <w:szCs w:val="22"/>
        </w:rPr>
        <w:t xml:space="preserve">ny risks associated with </w:t>
      </w:r>
      <w:r w:rsidR="00241C85">
        <w:rPr>
          <w:rFonts w:asciiTheme="minorBidi" w:hAnsiTheme="minorBidi" w:cstheme="minorBidi"/>
          <w:sz w:val="22"/>
          <w:szCs w:val="22"/>
        </w:rPr>
        <w:t>LGBTQ+, disabled, vulnerable or lone female travellers</w:t>
      </w:r>
      <w:r w:rsidR="004C22CE">
        <w:rPr>
          <w:rFonts w:asciiTheme="minorBidi" w:hAnsiTheme="minorBidi" w:cstheme="minorBidi"/>
          <w:sz w:val="22"/>
          <w:szCs w:val="22"/>
        </w:rPr>
        <w:t xml:space="preserve"> must also be considered. Guidance </w:t>
      </w:r>
      <w:r w:rsidR="00093533">
        <w:rPr>
          <w:rFonts w:asciiTheme="minorBidi" w:hAnsiTheme="minorBidi" w:cstheme="minorBidi"/>
          <w:sz w:val="22"/>
          <w:szCs w:val="22"/>
        </w:rPr>
        <w:t xml:space="preserve">must </w:t>
      </w:r>
      <w:r w:rsidR="004C22CE">
        <w:rPr>
          <w:rFonts w:asciiTheme="minorBidi" w:hAnsiTheme="minorBidi" w:cstheme="minorBidi"/>
          <w:sz w:val="22"/>
          <w:szCs w:val="22"/>
        </w:rPr>
        <w:t xml:space="preserve">be sought from the FCDO as well as the University insurer’s travel risk system. Further information </w:t>
      </w:r>
      <w:r w:rsidR="006C7582">
        <w:rPr>
          <w:rFonts w:asciiTheme="minorBidi" w:hAnsiTheme="minorBidi" w:cstheme="minorBidi"/>
          <w:sz w:val="22"/>
          <w:szCs w:val="22"/>
        </w:rPr>
        <w:t xml:space="preserve">is found on the H&amp;S Intranet International Travel page and in the International Travel handbook. </w:t>
      </w:r>
      <w:r w:rsidR="006C7582" w:rsidRPr="00832EAF">
        <w:rPr>
          <w:rFonts w:asciiTheme="minorBidi" w:hAnsiTheme="minorBidi" w:cstheme="minorBidi"/>
          <w:sz w:val="22"/>
          <w:szCs w:val="22"/>
        </w:rPr>
        <w:t xml:space="preserve">See </w:t>
      </w:r>
      <w:r w:rsidR="006C7582">
        <w:rPr>
          <w:rFonts w:asciiTheme="minorBidi" w:hAnsiTheme="minorBidi" w:cstheme="minorBidi"/>
          <w:sz w:val="22"/>
          <w:szCs w:val="22"/>
        </w:rPr>
        <w:t xml:space="preserve">links in </w:t>
      </w:r>
      <w:r w:rsidR="006C7582" w:rsidRPr="00832EAF">
        <w:rPr>
          <w:rFonts w:asciiTheme="minorBidi" w:hAnsiTheme="minorBidi" w:cstheme="minorBidi"/>
          <w:sz w:val="22"/>
          <w:szCs w:val="22"/>
        </w:rPr>
        <w:t>Section 7</w:t>
      </w:r>
      <w:r w:rsidR="00753922">
        <w:rPr>
          <w:rFonts w:asciiTheme="minorBidi" w:hAnsiTheme="minorBidi" w:cstheme="minorBidi"/>
          <w:sz w:val="22"/>
          <w:szCs w:val="22"/>
        </w:rPr>
        <w:t>.</w:t>
      </w:r>
    </w:p>
    <w:p w14:paraId="1E8398C5" w14:textId="41A0AE1F" w:rsidR="00B71505" w:rsidRDefault="00B463B3" w:rsidP="00E4090F">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Pr>
          <w:rFonts w:asciiTheme="minorBidi" w:eastAsia="Arial" w:hAnsiTheme="minorBidi" w:cstheme="minorBidi"/>
          <w:sz w:val="22"/>
          <w:szCs w:val="22"/>
        </w:rPr>
        <w:t>The system</w:t>
      </w:r>
      <w:r w:rsidR="006E24EA" w:rsidRPr="3C91E6C6">
        <w:rPr>
          <w:rFonts w:asciiTheme="minorBidi" w:eastAsia="Arial" w:hAnsiTheme="minorBidi" w:cstheme="minorBidi"/>
          <w:sz w:val="22"/>
          <w:szCs w:val="22"/>
        </w:rPr>
        <w:t xml:space="preserve"> also provide</w:t>
      </w:r>
      <w:r w:rsidR="00275864">
        <w:rPr>
          <w:rFonts w:asciiTheme="minorBidi" w:eastAsia="Arial" w:hAnsiTheme="minorBidi" w:cstheme="minorBidi"/>
          <w:sz w:val="22"/>
          <w:szCs w:val="22"/>
        </w:rPr>
        <w:t>s</w:t>
      </w:r>
      <w:r w:rsidR="006E24EA" w:rsidRPr="3C91E6C6">
        <w:rPr>
          <w:rFonts w:asciiTheme="minorBidi" w:eastAsia="Arial" w:hAnsiTheme="minorBidi" w:cstheme="minorBidi"/>
          <w:sz w:val="22"/>
          <w:szCs w:val="22"/>
        </w:rPr>
        <w:t xml:space="preserve"> </w:t>
      </w:r>
      <w:r w:rsidR="0064493C" w:rsidRPr="3C91E6C6">
        <w:rPr>
          <w:rFonts w:asciiTheme="minorBidi" w:eastAsia="Arial" w:hAnsiTheme="minorBidi" w:cstheme="minorBidi"/>
          <w:sz w:val="22"/>
          <w:szCs w:val="22"/>
        </w:rPr>
        <w:t>International</w:t>
      </w:r>
      <w:r w:rsidR="006E24EA" w:rsidRPr="3C91E6C6">
        <w:rPr>
          <w:rFonts w:asciiTheme="minorBidi" w:eastAsia="Arial" w:hAnsiTheme="minorBidi" w:cstheme="minorBidi"/>
          <w:sz w:val="22"/>
          <w:szCs w:val="22"/>
        </w:rPr>
        <w:t xml:space="preserve"> Travel training modules to all University staff </w:t>
      </w:r>
      <w:r w:rsidR="00B909B1" w:rsidRPr="3C91E6C6">
        <w:rPr>
          <w:rFonts w:asciiTheme="minorBidi" w:eastAsia="Arial" w:hAnsiTheme="minorBidi" w:cstheme="minorBidi"/>
          <w:sz w:val="22"/>
          <w:szCs w:val="22"/>
        </w:rPr>
        <w:t>and students</w:t>
      </w:r>
      <w:r w:rsidR="0067459A" w:rsidRPr="3C91E6C6">
        <w:rPr>
          <w:rFonts w:asciiTheme="minorBidi" w:eastAsia="Arial" w:hAnsiTheme="minorBidi" w:cstheme="minorBidi"/>
          <w:sz w:val="22"/>
          <w:szCs w:val="22"/>
        </w:rPr>
        <w:t>.</w:t>
      </w:r>
      <w:r w:rsidR="00FC5839" w:rsidRPr="3C91E6C6">
        <w:rPr>
          <w:rFonts w:asciiTheme="minorBidi" w:hAnsiTheme="minorBidi" w:cstheme="minorBidi"/>
          <w:color w:val="FF0000"/>
          <w:sz w:val="22"/>
          <w:szCs w:val="22"/>
        </w:rPr>
        <w:t xml:space="preserve"> </w:t>
      </w:r>
      <w:r w:rsidR="006E24EA" w:rsidRPr="3C91E6C6">
        <w:rPr>
          <w:rFonts w:asciiTheme="minorBidi" w:hAnsiTheme="minorBidi" w:cstheme="minorBidi"/>
          <w:sz w:val="22"/>
          <w:szCs w:val="22"/>
        </w:rPr>
        <w:t xml:space="preserve">All University staff </w:t>
      </w:r>
      <w:r w:rsidR="00B909B1" w:rsidRPr="3C91E6C6">
        <w:rPr>
          <w:rFonts w:asciiTheme="minorBidi" w:hAnsiTheme="minorBidi" w:cstheme="minorBidi"/>
          <w:sz w:val="22"/>
          <w:szCs w:val="22"/>
        </w:rPr>
        <w:t xml:space="preserve">and students </w:t>
      </w:r>
      <w:r w:rsidR="006E24EA" w:rsidRPr="3C91E6C6">
        <w:rPr>
          <w:rFonts w:asciiTheme="minorBidi" w:hAnsiTheme="minorBidi" w:cstheme="minorBidi"/>
          <w:sz w:val="22"/>
          <w:szCs w:val="22"/>
        </w:rPr>
        <w:t xml:space="preserve">that travel </w:t>
      </w:r>
      <w:r w:rsidR="0064493C" w:rsidRPr="3C91E6C6">
        <w:rPr>
          <w:rFonts w:asciiTheme="minorBidi" w:hAnsiTheme="minorBidi" w:cstheme="minorBidi"/>
          <w:sz w:val="22"/>
          <w:szCs w:val="22"/>
        </w:rPr>
        <w:t>international</w:t>
      </w:r>
      <w:r w:rsidR="005352B4" w:rsidRPr="3C91E6C6">
        <w:rPr>
          <w:rFonts w:asciiTheme="minorBidi" w:hAnsiTheme="minorBidi" w:cstheme="minorBidi"/>
          <w:sz w:val="22"/>
          <w:szCs w:val="22"/>
        </w:rPr>
        <w:t>ly</w:t>
      </w:r>
      <w:r w:rsidR="00B909B1" w:rsidRPr="3C91E6C6">
        <w:rPr>
          <w:rFonts w:asciiTheme="minorBidi" w:hAnsiTheme="minorBidi" w:cstheme="minorBidi"/>
          <w:sz w:val="22"/>
          <w:szCs w:val="22"/>
        </w:rPr>
        <w:t xml:space="preserve"> on University business</w:t>
      </w:r>
      <w:r w:rsidR="006E24EA" w:rsidRPr="3C91E6C6">
        <w:rPr>
          <w:rFonts w:asciiTheme="minorBidi" w:hAnsiTheme="minorBidi" w:cstheme="minorBidi"/>
          <w:sz w:val="22"/>
          <w:szCs w:val="22"/>
        </w:rPr>
        <w:t xml:space="preserve">, whether as an individual, as a Team Leader, or as part of a group must complete the Basic Travel Security Awareness course. </w:t>
      </w:r>
    </w:p>
    <w:p w14:paraId="47918D44" w14:textId="2736C914" w:rsidR="00AD70CA" w:rsidRPr="00480059" w:rsidRDefault="00881DAF" w:rsidP="00480059">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Pr>
          <w:rFonts w:asciiTheme="minorBidi" w:eastAsia="Arial" w:hAnsiTheme="minorBidi" w:cstheme="minorBidi"/>
          <w:sz w:val="22"/>
          <w:szCs w:val="22"/>
        </w:rPr>
        <w:t>Female travellers are strongly advised to also complete the Female Traveller Security</w:t>
      </w:r>
      <w:r w:rsidR="00551092">
        <w:rPr>
          <w:rFonts w:asciiTheme="minorBidi" w:eastAsia="Arial" w:hAnsiTheme="minorBidi" w:cstheme="minorBidi"/>
          <w:sz w:val="22"/>
          <w:szCs w:val="22"/>
        </w:rPr>
        <w:t xml:space="preserve"> course.</w:t>
      </w:r>
      <w:r w:rsidR="0074529E">
        <w:rPr>
          <w:rFonts w:asciiTheme="minorBidi" w:eastAsia="Arial" w:hAnsiTheme="minorBidi" w:cstheme="minorBidi"/>
          <w:sz w:val="22"/>
          <w:szCs w:val="22"/>
        </w:rPr>
        <w:t xml:space="preserve"> </w:t>
      </w:r>
      <w:r w:rsidR="00551092" w:rsidRPr="0074529E">
        <w:rPr>
          <w:rFonts w:asciiTheme="minorBidi" w:hAnsiTheme="minorBidi" w:cstheme="minorBidi"/>
          <w:sz w:val="22"/>
          <w:szCs w:val="22"/>
        </w:rPr>
        <w:t>Other courses</w:t>
      </w:r>
      <w:r w:rsidR="00FE2E7B" w:rsidRPr="0074529E">
        <w:rPr>
          <w:rFonts w:asciiTheme="minorBidi" w:hAnsiTheme="minorBidi" w:cstheme="minorBidi"/>
          <w:sz w:val="22"/>
          <w:szCs w:val="22"/>
        </w:rPr>
        <w:t xml:space="preserve"> are available and are advised to be completed</w:t>
      </w:r>
      <w:r w:rsidR="00783DE3" w:rsidRPr="0074529E">
        <w:rPr>
          <w:rFonts w:asciiTheme="minorBidi" w:hAnsiTheme="minorBidi" w:cstheme="minorBidi"/>
          <w:sz w:val="22"/>
          <w:szCs w:val="22"/>
        </w:rPr>
        <w:t xml:space="preserve"> as deemed relevant</w:t>
      </w:r>
      <w:r w:rsidR="00E25F3D" w:rsidRPr="0074529E">
        <w:rPr>
          <w:rFonts w:asciiTheme="minorBidi" w:hAnsiTheme="minorBidi" w:cstheme="minorBidi"/>
          <w:sz w:val="22"/>
          <w:szCs w:val="22"/>
        </w:rPr>
        <w:t>.</w:t>
      </w:r>
      <w:r w:rsidR="0074529E">
        <w:rPr>
          <w:rFonts w:asciiTheme="minorBidi" w:hAnsiTheme="minorBidi" w:cstheme="minorBidi"/>
          <w:sz w:val="22"/>
          <w:szCs w:val="22"/>
        </w:rPr>
        <w:t xml:space="preserve"> </w:t>
      </w:r>
      <w:r w:rsidR="00E4090F" w:rsidRPr="0074529E">
        <w:rPr>
          <w:rFonts w:asciiTheme="minorBidi" w:hAnsiTheme="minorBidi" w:cstheme="minorBidi"/>
          <w:sz w:val="22"/>
          <w:szCs w:val="22"/>
        </w:rPr>
        <w:t xml:space="preserve">Information on how to log into and access travel training </w:t>
      </w:r>
      <w:r w:rsidR="00480059">
        <w:rPr>
          <w:rFonts w:asciiTheme="minorBidi" w:hAnsiTheme="minorBidi" w:cstheme="minorBidi"/>
          <w:sz w:val="22"/>
          <w:szCs w:val="22"/>
        </w:rPr>
        <w:t xml:space="preserve">is found on the H&amp;S Intranet International Travel page and in the International Travel handbook. </w:t>
      </w:r>
      <w:r w:rsidR="00480059" w:rsidRPr="00832EAF">
        <w:rPr>
          <w:rFonts w:asciiTheme="minorBidi" w:hAnsiTheme="minorBidi" w:cstheme="minorBidi"/>
          <w:sz w:val="22"/>
          <w:szCs w:val="22"/>
        </w:rPr>
        <w:t xml:space="preserve">See </w:t>
      </w:r>
      <w:r w:rsidR="00480059">
        <w:rPr>
          <w:rFonts w:asciiTheme="minorBidi" w:hAnsiTheme="minorBidi" w:cstheme="minorBidi"/>
          <w:sz w:val="22"/>
          <w:szCs w:val="22"/>
        </w:rPr>
        <w:t xml:space="preserve">links in </w:t>
      </w:r>
      <w:r w:rsidR="00480059" w:rsidRPr="00832EAF">
        <w:rPr>
          <w:rFonts w:asciiTheme="minorBidi" w:hAnsiTheme="minorBidi" w:cstheme="minorBidi"/>
          <w:sz w:val="22"/>
          <w:szCs w:val="22"/>
        </w:rPr>
        <w:t>Section</w:t>
      </w:r>
      <w:bookmarkStart w:id="32" w:name="_Toc15374255"/>
      <w:r w:rsidR="00C13EFC">
        <w:rPr>
          <w:rFonts w:asciiTheme="minorBidi" w:hAnsiTheme="minorBidi" w:cstheme="minorBidi"/>
          <w:sz w:val="22"/>
          <w:szCs w:val="22"/>
        </w:rPr>
        <w:t xml:space="preserve"> 7.</w:t>
      </w:r>
    </w:p>
    <w:p w14:paraId="4578B2F4" w14:textId="40D6F354" w:rsidR="00CA1F30" w:rsidRDefault="00B77E5C" w:rsidP="00CA1F30">
      <w:pPr>
        <w:pStyle w:val="Heading2"/>
        <w:numPr>
          <w:ilvl w:val="1"/>
          <w:numId w:val="11"/>
        </w:numPr>
        <w:spacing w:line="276" w:lineRule="auto"/>
        <w:ind w:left="709" w:hanging="709"/>
        <w:rPr>
          <w:rFonts w:asciiTheme="minorBidi" w:hAnsiTheme="minorBidi" w:cstheme="minorBidi"/>
          <w:b/>
          <w:bCs/>
          <w:sz w:val="22"/>
          <w:szCs w:val="22"/>
        </w:rPr>
      </w:pPr>
      <w:bookmarkStart w:id="33" w:name="_Toc100556130"/>
      <w:bookmarkStart w:id="34" w:name="_Toc15374260"/>
      <w:r>
        <w:rPr>
          <w:rFonts w:asciiTheme="minorBidi" w:hAnsiTheme="minorBidi" w:cstheme="minorBidi"/>
          <w:b/>
          <w:bCs/>
          <w:sz w:val="22"/>
          <w:szCs w:val="22"/>
        </w:rPr>
        <w:t>Bookin</w:t>
      </w:r>
      <w:r w:rsidR="00D7539E">
        <w:rPr>
          <w:rFonts w:asciiTheme="minorBidi" w:hAnsiTheme="minorBidi" w:cstheme="minorBidi"/>
          <w:b/>
          <w:bCs/>
          <w:sz w:val="22"/>
          <w:szCs w:val="22"/>
        </w:rPr>
        <w:t xml:space="preserve">g </w:t>
      </w:r>
      <w:r w:rsidR="00350B40">
        <w:rPr>
          <w:rFonts w:asciiTheme="minorBidi" w:hAnsiTheme="minorBidi" w:cstheme="minorBidi"/>
          <w:b/>
          <w:bCs/>
          <w:sz w:val="22"/>
          <w:szCs w:val="22"/>
        </w:rPr>
        <w:t xml:space="preserve">International </w:t>
      </w:r>
      <w:r w:rsidR="00CA1F30">
        <w:rPr>
          <w:rFonts w:asciiTheme="minorBidi" w:hAnsiTheme="minorBidi" w:cstheme="minorBidi"/>
          <w:b/>
          <w:bCs/>
          <w:sz w:val="22"/>
          <w:szCs w:val="22"/>
        </w:rPr>
        <w:t>Travel</w:t>
      </w:r>
      <w:bookmarkEnd w:id="33"/>
    </w:p>
    <w:p w14:paraId="6EF4CD7E" w14:textId="0443D7E7" w:rsidR="006E616C" w:rsidRPr="0054378A" w:rsidRDefault="006E616C" w:rsidP="0054378A">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54378A">
        <w:rPr>
          <w:rFonts w:asciiTheme="minorBidi" w:hAnsiTheme="minorBidi" w:cstheme="minorBidi"/>
          <w:sz w:val="22"/>
          <w:szCs w:val="22"/>
        </w:rPr>
        <w:t xml:space="preserve">For details of how to book travel see the University </w:t>
      </w:r>
      <w:hyperlink r:id="rId16" w:history="1">
        <w:r w:rsidRPr="0054378A">
          <w:rPr>
            <w:rStyle w:val="Hyperlink"/>
            <w:rFonts w:asciiTheme="minorBidi" w:hAnsiTheme="minorBidi" w:cstheme="minorBidi"/>
            <w:sz w:val="22"/>
            <w:szCs w:val="22"/>
          </w:rPr>
          <w:t>Finance pages</w:t>
        </w:r>
      </w:hyperlink>
      <w:r w:rsidRPr="0054378A">
        <w:rPr>
          <w:rFonts w:asciiTheme="minorBidi" w:hAnsiTheme="minorBidi" w:cstheme="minorBidi"/>
          <w:sz w:val="22"/>
          <w:szCs w:val="22"/>
        </w:rPr>
        <w:t xml:space="preserve"> with additional information provided in the Financial Regulations.</w:t>
      </w:r>
    </w:p>
    <w:p w14:paraId="291078AC" w14:textId="4199DC62" w:rsidR="000A4E16" w:rsidRPr="00520380" w:rsidRDefault="000A4E16" w:rsidP="00520380">
      <w:pPr>
        <w:pStyle w:val="Heading2"/>
        <w:numPr>
          <w:ilvl w:val="1"/>
          <w:numId w:val="11"/>
        </w:numPr>
        <w:spacing w:before="120" w:after="120" w:line="276" w:lineRule="auto"/>
        <w:ind w:left="709" w:hanging="709"/>
        <w:rPr>
          <w:rFonts w:asciiTheme="minorBidi" w:hAnsiTheme="minorBidi" w:cstheme="minorBidi"/>
          <w:b/>
          <w:sz w:val="22"/>
          <w:szCs w:val="22"/>
        </w:rPr>
      </w:pPr>
      <w:bookmarkStart w:id="35" w:name="_Toc100556131"/>
      <w:r w:rsidRPr="00520380">
        <w:rPr>
          <w:rFonts w:asciiTheme="minorBidi" w:hAnsiTheme="minorBidi" w:cstheme="minorBidi"/>
          <w:b/>
          <w:sz w:val="22"/>
          <w:szCs w:val="22"/>
        </w:rPr>
        <w:t>International Travel Notification</w:t>
      </w:r>
      <w:bookmarkEnd w:id="34"/>
      <w:bookmarkEnd w:id="35"/>
    </w:p>
    <w:p w14:paraId="037403DE" w14:textId="77777777" w:rsidR="0054378A" w:rsidRDefault="000A4E16" w:rsidP="0054378A">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eastAsia="Arial" w:hAnsiTheme="minorBidi" w:cstheme="minorBidi"/>
          <w:sz w:val="22"/>
          <w:szCs w:val="22"/>
        </w:rPr>
        <w:t>Once authorisation to travel has been granted</w:t>
      </w:r>
      <w:r>
        <w:rPr>
          <w:rFonts w:asciiTheme="minorBidi" w:eastAsia="Arial" w:hAnsiTheme="minorBidi" w:cstheme="minorBidi"/>
          <w:sz w:val="22"/>
          <w:szCs w:val="22"/>
        </w:rPr>
        <w:t xml:space="preserve"> following the cost / benefit and destination threat analysis</w:t>
      </w:r>
      <w:r w:rsidRPr="00BB71FF">
        <w:rPr>
          <w:rFonts w:asciiTheme="minorBidi" w:eastAsia="Arial" w:hAnsiTheme="minorBidi" w:cstheme="minorBidi"/>
          <w:sz w:val="22"/>
          <w:szCs w:val="22"/>
        </w:rPr>
        <w:t xml:space="preserve">, </w:t>
      </w:r>
      <w:r>
        <w:rPr>
          <w:rFonts w:asciiTheme="minorBidi" w:eastAsia="Arial" w:hAnsiTheme="minorBidi" w:cstheme="minorBidi"/>
          <w:sz w:val="22"/>
          <w:szCs w:val="22"/>
        </w:rPr>
        <w:t xml:space="preserve">the trip </w:t>
      </w:r>
      <w:r w:rsidRPr="00BB71FF">
        <w:rPr>
          <w:rFonts w:asciiTheme="minorBidi" w:eastAsia="Arial" w:hAnsiTheme="minorBidi" w:cstheme="minorBidi"/>
          <w:sz w:val="22"/>
          <w:szCs w:val="22"/>
        </w:rPr>
        <w:t xml:space="preserve">must be logged via the </w:t>
      </w:r>
      <w:r>
        <w:rPr>
          <w:rFonts w:asciiTheme="minorBidi" w:eastAsia="Arial" w:hAnsiTheme="minorBidi" w:cstheme="minorBidi"/>
          <w:sz w:val="22"/>
          <w:szCs w:val="22"/>
        </w:rPr>
        <w:t xml:space="preserve">online International Travel </w:t>
      </w:r>
      <w:r>
        <w:rPr>
          <w:rFonts w:asciiTheme="minorBidi" w:eastAsia="Arial" w:hAnsiTheme="minorBidi" w:cstheme="minorBidi"/>
          <w:sz w:val="22"/>
          <w:szCs w:val="22"/>
        </w:rPr>
        <w:lastRenderedPageBreak/>
        <w:t>Notification form</w:t>
      </w:r>
      <w:r w:rsidRPr="008359B5">
        <w:rPr>
          <w:rFonts w:asciiTheme="minorBidi" w:eastAsia="Arial" w:hAnsiTheme="minorBidi" w:cstheme="minorBidi"/>
          <w:sz w:val="22"/>
          <w:szCs w:val="22"/>
        </w:rPr>
        <w:t>.</w:t>
      </w:r>
      <w:r>
        <w:rPr>
          <w:rFonts w:asciiTheme="minorBidi" w:eastAsia="Arial" w:hAnsiTheme="minorBidi" w:cstheme="minorBidi"/>
          <w:sz w:val="22"/>
          <w:szCs w:val="22"/>
        </w:rPr>
        <w:t xml:space="preserve"> It should be completed as soon as practicable after the itinerary is arranged, travel and accommodation arrangements booked and number of attendees known. A link to this form can be found </w:t>
      </w:r>
      <w:r w:rsidR="003531F7">
        <w:rPr>
          <w:rFonts w:asciiTheme="minorBidi" w:hAnsiTheme="minorBidi" w:cstheme="minorBidi"/>
          <w:sz w:val="22"/>
          <w:szCs w:val="22"/>
        </w:rPr>
        <w:t>on the H&amp;S Intranet International Travel page</w:t>
      </w:r>
      <w:r w:rsidR="00CF461C">
        <w:rPr>
          <w:rFonts w:asciiTheme="minorBidi" w:hAnsiTheme="minorBidi" w:cstheme="minorBidi"/>
          <w:sz w:val="22"/>
          <w:szCs w:val="22"/>
        </w:rPr>
        <w:t xml:space="preserve">, </w:t>
      </w:r>
      <w:r w:rsidR="003531F7">
        <w:rPr>
          <w:rFonts w:asciiTheme="minorBidi" w:hAnsiTheme="minorBidi" w:cstheme="minorBidi"/>
          <w:sz w:val="22"/>
          <w:szCs w:val="22"/>
        </w:rPr>
        <w:t>the International Travel handbook</w:t>
      </w:r>
      <w:r w:rsidR="00CF461C">
        <w:rPr>
          <w:rFonts w:asciiTheme="minorBidi" w:hAnsiTheme="minorBidi" w:cstheme="minorBidi"/>
          <w:sz w:val="22"/>
          <w:szCs w:val="22"/>
        </w:rPr>
        <w:t xml:space="preserve"> and directly via the link</w:t>
      </w:r>
      <w:r w:rsidR="003531F7">
        <w:rPr>
          <w:rFonts w:asciiTheme="minorBidi" w:hAnsiTheme="minorBidi" w:cstheme="minorBidi"/>
          <w:sz w:val="22"/>
          <w:szCs w:val="22"/>
        </w:rPr>
        <w:t xml:space="preserve"> in </w:t>
      </w:r>
      <w:r w:rsidR="003531F7" w:rsidRPr="00832EAF">
        <w:rPr>
          <w:rFonts w:asciiTheme="minorBidi" w:hAnsiTheme="minorBidi" w:cstheme="minorBidi"/>
          <w:sz w:val="22"/>
          <w:szCs w:val="22"/>
        </w:rPr>
        <w:t>Section 7</w:t>
      </w:r>
      <w:r w:rsidR="003531F7">
        <w:rPr>
          <w:rFonts w:asciiTheme="minorBidi" w:hAnsiTheme="minorBidi" w:cstheme="minorBidi"/>
          <w:sz w:val="22"/>
          <w:szCs w:val="22"/>
        </w:rPr>
        <w:t>.</w:t>
      </w:r>
    </w:p>
    <w:p w14:paraId="58C73692" w14:textId="2177FD9C" w:rsidR="0054378A" w:rsidRPr="0054378A" w:rsidRDefault="0054378A" w:rsidP="0054378A">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54378A">
        <w:rPr>
          <w:rFonts w:asciiTheme="minorBidi" w:hAnsiTheme="minorBidi" w:cstheme="minorBidi"/>
          <w:sz w:val="22"/>
          <w:szCs w:val="22"/>
        </w:rPr>
        <w:t>The database that holds the records of all logged historic / upcoming international trips is held by the Health and Safety Department. Access to this information will be provided to relevant stakeholders for interrogation.</w:t>
      </w:r>
    </w:p>
    <w:p w14:paraId="7F739880" w14:textId="4CA3EB95" w:rsidR="006E24EA" w:rsidRPr="00EA5AEF" w:rsidRDefault="006E24EA" w:rsidP="008359B5">
      <w:pPr>
        <w:pStyle w:val="Heading2"/>
        <w:numPr>
          <w:ilvl w:val="1"/>
          <w:numId w:val="11"/>
        </w:numPr>
        <w:spacing w:line="276" w:lineRule="auto"/>
        <w:ind w:left="709" w:hanging="709"/>
        <w:rPr>
          <w:rFonts w:asciiTheme="minorBidi" w:hAnsiTheme="minorBidi" w:cstheme="minorBidi"/>
          <w:b/>
          <w:sz w:val="22"/>
          <w:szCs w:val="22"/>
        </w:rPr>
      </w:pPr>
      <w:bookmarkStart w:id="36" w:name="_Toc100556132"/>
      <w:r w:rsidRPr="00EA5AEF">
        <w:rPr>
          <w:rFonts w:asciiTheme="minorBidi" w:hAnsiTheme="minorBidi" w:cstheme="minorBidi"/>
          <w:b/>
          <w:sz w:val="22"/>
          <w:szCs w:val="22"/>
        </w:rPr>
        <w:t>Travel Insurance</w:t>
      </w:r>
      <w:bookmarkEnd w:id="32"/>
      <w:bookmarkEnd w:id="36"/>
    </w:p>
    <w:p w14:paraId="0D30FE85" w14:textId="061B8479" w:rsidR="006E24EA" w:rsidRPr="00BF792A" w:rsidRDefault="00133F76" w:rsidP="00BF792A">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12233">
        <w:rPr>
          <w:rFonts w:asciiTheme="minorBidi" w:hAnsiTheme="minorBidi" w:cstheme="minorBidi"/>
          <w:sz w:val="22"/>
          <w:szCs w:val="22"/>
        </w:rPr>
        <w:t>The University</w:t>
      </w:r>
      <w:r w:rsidR="006E24EA" w:rsidRPr="00B12233" w:rsidDel="00CF6E19">
        <w:rPr>
          <w:rFonts w:asciiTheme="minorBidi" w:hAnsiTheme="minorBidi" w:cstheme="minorBidi"/>
          <w:sz w:val="22"/>
          <w:szCs w:val="22"/>
        </w:rPr>
        <w:t xml:space="preserve"> </w:t>
      </w:r>
      <w:r w:rsidR="006E24EA" w:rsidRPr="00B12233">
        <w:rPr>
          <w:rFonts w:asciiTheme="minorBidi" w:hAnsiTheme="minorBidi" w:cstheme="minorBidi"/>
          <w:sz w:val="22"/>
          <w:szCs w:val="22"/>
        </w:rPr>
        <w:t xml:space="preserve">provides travel insurance to all staff and students travelling </w:t>
      </w:r>
      <w:r w:rsidR="0064493C">
        <w:rPr>
          <w:rFonts w:asciiTheme="minorBidi" w:hAnsiTheme="minorBidi" w:cstheme="minorBidi"/>
          <w:sz w:val="22"/>
          <w:szCs w:val="22"/>
        </w:rPr>
        <w:t>international</w:t>
      </w:r>
      <w:r w:rsidR="005352B4">
        <w:rPr>
          <w:rFonts w:asciiTheme="minorBidi" w:hAnsiTheme="minorBidi" w:cstheme="minorBidi"/>
          <w:sz w:val="22"/>
          <w:szCs w:val="22"/>
        </w:rPr>
        <w:t>ly</w:t>
      </w:r>
      <w:r w:rsidR="006E24EA" w:rsidRPr="00B12233">
        <w:rPr>
          <w:rFonts w:asciiTheme="minorBidi" w:hAnsiTheme="minorBidi" w:cstheme="minorBidi"/>
          <w:sz w:val="22"/>
          <w:szCs w:val="22"/>
        </w:rPr>
        <w:t xml:space="preserve"> on University business provided a suitable and sufficient </w:t>
      </w:r>
      <w:r w:rsidR="0064493C">
        <w:rPr>
          <w:rFonts w:asciiTheme="minorBidi" w:hAnsiTheme="minorBidi" w:cstheme="minorBidi"/>
          <w:sz w:val="22"/>
          <w:szCs w:val="22"/>
        </w:rPr>
        <w:t>International</w:t>
      </w:r>
      <w:r w:rsidR="006E24EA" w:rsidRPr="00B12233">
        <w:rPr>
          <w:rFonts w:asciiTheme="minorBidi" w:hAnsiTheme="minorBidi" w:cstheme="minorBidi"/>
          <w:sz w:val="22"/>
          <w:szCs w:val="22"/>
        </w:rPr>
        <w:t xml:space="preserve"> Travel Risk Assessment is in place</w:t>
      </w:r>
      <w:r w:rsidR="00B12233" w:rsidRPr="00B12233">
        <w:rPr>
          <w:rFonts w:asciiTheme="minorBidi" w:hAnsiTheme="minorBidi" w:cstheme="minorBidi"/>
          <w:sz w:val="22"/>
          <w:szCs w:val="22"/>
        </w:rPr>
        <w:t>.</w:t>
      </w:r>
      <w:r w:rsidR="00B12233">
        <w:rPr>
          <w:rFonts w:asciiTheme="minorBidi" w:hAnsiTheme="minorBidi" w:cstheme="minorBidi"/>
          <w:sz w:val="22"/>
          <w:szCs w:val="22"/>
        </w:rPr>
        <w:t xml:space="preserve"> </w:t>
      </w:r>
    </w:p>
    <w:p w14:paraId="62E11324" w14:textId="77777777" w:rsidR="00786D63" w:rsidRDefault="006E24EA" w:rsidP="00A200A1">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hAnsiTheme="minorBidi" w:cstheme="minorBidi"/>
          <w:sz w:val="22"/>
          <w:szCs w:val="22"/>
        </w:rPr>
        <w:t>If activities unrelated to University business are being undertaken during participant free time, or if participants wish to extend their travel beyond University</w:t>
      </w:r>
      <w:r w:rsidR="00624D90">
        <w:rPr>
          <w:rFonts w:asciiTheme="minorBidi" w:hAnsiTheme="minorBidi" w:cstheme="minorBidi"/>
          <w:sz w:val="22"/>
          <w:szCs w:val="22"/>
        </w:rPr>
        <w:t>-</w:t>
      </w:r>
      <w:r w:rsidRPr="00BB71FF">
        <w:rPr>
          <w:rFonts w:asciiTheme="minorBidi" w:hAnsiTheme="minorBidi" w:cstheme="minorBidi"/>
          <w:sz w:val="22"/>
          <w:szCs w:val="22"/>
        </w:rPr>
        <w:t xml:space="preserve">related business, they will need to arrange Personal Travel Insurance. </w:t>
      </w:r>
    </w:p>
    <w:p w14:paraId="2BA0DE6D" w14:textId="397C6236" w:rsidR="006E24EA" w:rsidRPr="00BB71FF" w:rsidRDefault="00786D63" w:rsidP="00A200A1">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Pr>
          <w:rFonts w:asciiTheme="minorBidi" w:hAnsiTheme="minorBidi" w:cstheme="minorBidi"/>
          <w:sz w:val="22"/>
          <w:szCs w:val="22"/>
        </w:rPr>
        <w:t>Further information on University Travel Insurance</w:t>
      </w:r>
      <w:r w:rsidR="00133506">
        <w:rPr>
          <w:rFonts w:asciiTheme="minorBidi" w:hAnsiTheme="minorBidi" w:cstheme="minorBidi"/>
          <w:sz w:val="22"/>
          <w:szCs w:val="22"/>
        </w:rPr>
        <w:t xml:space="preserve"> as well as a</w:t>
      </w:r>
      <w:r>
        <w:rPr>
          <w:rFonts w:asciiTheme="minorBidi" w:hAnsiTheme="minorBidi" w:cstheme="minorBidi"/>
          <w:sz w:val="22"/>
          <w:szCs w:val="22"/>
        </w:rPr>
        <w:t xml:space="preserve"> link to the University travel </w:t>
      </w:r>
      <w:r w:rsidRPr="00B12233">
        <w:rPr>
          <w:rFonts w:asciiTheme="minorBidi" w:hAnsiTheme="minorBidi" w:cstheme="minorBidi"/>
          <w:sz w:val="22"/>
          <w:szCs w:val="22"/>
        </w:rPr>
        <w:t xml:space="preserve">cover </w:t>
      </w:r>
      <w:r w:rsidR="00133506">
        <w:rPr>
          <w:rFonts w:asciiTheme="minorBidi" w:hAnsiTheme="minorBidi" w:cstheme="minorBidi"/>
          <w:sz w:val="22"/>
          <w:szCs w:val="22"/>
        </w:rPr>
        <w:t xml:space="preserve">is </w:t>
      </w:r>
      <w:r w:rsidRPr="00B12233">
        <w:rPr>
          <w:rFonts w:asciiTheme="minorBidi" w:hAnsiTheme="minorBidi" w:cstheme="minorBidi"/>
          <w:sz w:val="22"/>
          <w:szCs w:val="22"/>
        </w:rPr>
        <w:t>pr</w:t>
      </w:r>
      <w:r>
        <w:rPr>
          <w:rFonts w:asciiTheme="minorBidi" w:hAnsiTheme="minorBidi" w:cstheme="minorBidi"/>
          <w:sz w:val="22"/>
          <w:szCs w:val="22"/>
        </w:rPr>
        <w:t xml:space="preserve">ovided on the H&amp;S Intranet International Travel page and in the International Travel handbook. </w:t>
      </w:r>
      <w:r w:rsidRPr="00832EAF">
        <w:rPr>
          <w:rFonts w:asciiTheme="minorBidi" w:hAnsiTheme="minorBidi" w:cstheme="minorBidi"/>
          <w:sz w:val="22"/>
          <w:szCs w:val="22"/>
        </w:rPr>
        <w:t xml:space="preserve">See </w:t>
      </w:r>
      <w:r>
        <w:rPr>
          <w:rFonts w:asciiTheme="minorBidi" w:hAnsiTheme="minorBidi" w:cstheme="minorBidi"/>
          <w:sz w:val="22"/>
          <w:szCs w:val="22"/>
        </w:rPr>
        <w:t xml:space="preserve">links in </w:t>
      </w:r>
      <w:r w:rsidRPr="00832EAF">
        <w:rPr>
          <w:rFonts w:asciiTheme="minorBidi" w:hAnsiTheme="minorBidi" w:cstheme="minorBidi"/>
          <w:sz w:val="22"/>
          <w:szCs w:val="22"/>
        </w:rPr>
        <w:t>Section 7</w:t>
      </w:r>
      <w:r>
        <w:rPr>
          <w:rFonts w:asciiTheme="minorBidi" w:hAnsiTheme="minorBidi" w:cstheme="minorBidi"/>
          <w:sz w:val="22"/>
          <w:szCs w:val="22"/>
        </w:rPr>
        <w:t>.</w:t>
      </w:r>
    </w:p>
    <w:p w14:paraId="5581D895" w14:textId="5AB237D5" w:rsidR="006E24EA" w:rsidRPr="00E72414" w:rsidRDefault="006E24EA" w:rsidP="008359B5">
      <w:pPr>
        <w:pStyle w:val="Heading2"/>
        <w:numPr>
          <w:ilvl w:val="1"/>
          <w:numId w:val="11"/>
        </w:numPr>
        <w:spacing w:before="120" w:after="120" w:line="276" w:lineRule="auto"/>
        <w:ind w:left="709" w:hanging="709"/>
        <w:rPr>
          <w:rFonts w:asciiTheme="minorBidi" w:hAnsiTheme="minorBidi" w:cstheme="minorBidi"/>
          <w:b/>
          <w:bCs/>
          <w:sz w:val="22"/>
          <w:szCs w:val="22"/>
        </w:rPr>
      </w:pPr>
      <w:bookmarkStart w:id="37" w:name="_Toc8988691"/>
      <w:bookmarkStart w:id="38" w:name="_Toc15374256"/>
      <w:bookmarkStart w:id="39" w:name="_Toc100556133"/>
      <w:r w:rsidRPr="00E72414">
        <w:rPr>
          <w:rFonts w:asciiTheme="minorBidi" w:hAnsiTheme="minorBidi" w:cstheme="minorBidi"/>
          <w:b/>
          <w:bCs/>
          <w:sz w:val="22"/>
          <w:szCs w:val="22"/>
        </w:rPr>
        <w:t>Participant Requirements</w:t>
      </w:r>
      <w:bookmarkEnd w:id="37"/>
      <w:bookmarkEnd w:id="38"/>
      <w:bookmarkEnd w:id="39"/>
    </w:p>
    <w:p w14:paraId="715EB5ED" w14:textId="77777777" w:rsidR="006E24EA" w:rsidRPr="00BB71FF"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hAnsiTheme="minorBidi" w:cstheme="minorBidi"/>
          <w:sz w:val="22"/>
          <w:szCs w:val="22"/>
        </w:rPr>
        <w:t>Travel Organisers / Team Leaders must ensure the following participant requirements have been addressed:</w:t>
      </w:r>
    </w:p>
    <w:p w14:paraId="24FBE83D" w14:textId="3758D2AB" w:rsidR="00452E70" w:rsidRPr="00645532" w:rsidRDefault="006E24EA" w:rsidP="00645532">
      <w:pPr>
        <w:pStyle w:val="ListParagraph"/>
        <w:numPr>
          <w:ilvl w:val="2"/>
          <w:numId w:val="30"/>
        </w:numPr>
        <w:spacing w:before="120" w:after="120" w:line="276" w:lineRule="auto"/>
        <w:ind w:left="1134" w:hanging="283"/>
        <w:jc w:val="both"/>
        <w:rPr>
          <w:rFonts w:asciiTheme="minorBidi" w:hAnsiTheme="minorBidi" w:cstheme="minorBidi"/>
          <w:sz w:val="22"/>
          <w:szCs w:val="22"/>
        </w:rPr>
      </w:pPr>
      <w:r w:rsidRPr="00645532">
        <w:rPr>
          <w:rFonts w:asciiTheme="minorBidi" w:hAnsiTheme="minorBidi" w:cstheme="minorBidi"/>
          <w:sz w:val="22"/>
          <w:szCs w:val="22"/>
        </w:rPr>
        <w:t>Vaccinations / Medication</w:t>
      </w:r>
    </w:p>
    <w:p w14:paraId="307A31A8" w14:textId="77777777" w:rsidR="006E24EA" w:rsidRPr="00645532" w:rsidRDefault="006E24EA" w:rsidP="00645532">
      <w:pPr>
        <w:pStyle w:val="ListParagraph"/>
        <w:numPr>
          <w:ilvl w:val="2"/>
          <w:numId w:val="30"/>
        </w:numPr>
        <w:spacing w:before="120" w:after="120" w:line="276" w:lineRule="auto"/>
        <w:ind w:left="1134" w:hanging="283"/>
        <w:jc w:val="both"/>
        <w:rPr>
          <w:rFonts w:asciiTheme="minorBidi" w:hAnsiTheme="minorBidi" w:cstheme="minorBidi"/>
          <w:sz w:val="22"/>
          <w:szCs w:val="22"/>
        </w:rPr>
      </w:pPr>
      <w:r w:rsidRPr="00645532">
        <w:rPr>
          <w:rFonts w:asciiTheme="minorBidi" w:hAnsiTheme="minorBidi" w:cstheme="minorBidi"/>
          <w:sz w:val="22"/>
          <w:szCs w:val="22"/>
        </w:rPr>
        <w:t>Participant Health / Emergency Contact Form</w:t>
      </w:r>
    </w:p>
    <w:p w14:paraId="5187EF4A" w14:textId="77777777" w:rsidR="00645532" w:rsidRPr="00645532" w:rsidRDefault="006E24EA" w:rsidP="00645532">
      <w:pPr>
        <w:pStyle w:val="ListParagraph"/>
        <w:numPr>
          <w:ilvl w:val="2"/>
          <w:numId w:val="30"/>
        </w:numPr>
        <w:spacing w:before="120" w:after="120" w:line="276" w:lineRule="auto"/>
        <w:ind w:left="1135" w:hanging="284"/>
        <w:contextualSpacing w:val="0"/>
        <w:jc w:val="both"/>
        <w:rPr>
          <w:rFonts w:asciiTheme="minorBidi" w:hAnsiTheme="minorBidi" w:cstheme="minorBidi"/>
          <w:sz w:val="22"/>
          <w:szCs w:val="22"/>
        </w:rPr>
      </w:pPr>
      <w:r w:rsidRPr="00645532">
        <w:rPr>
          <w:rFonts w:asciiTheme="minorBidi" w:hAnsiTheme="minorBidi" w:cstheme="minorBidi"/>
          <w:sz w:val="22"/>
          <w:szCs w:val="22"/>
        </w:rPr>
        <w:t>Passports / Visas</w:t>
      </w:r>
    </w:p>
    <w:p w14:paraId="3F092976" w14:textId="77FD982A" w:rsidR="00757090" w:rsidRPr="00BF792A" w:rsidRDefault="007F1917" w:rsidP="00BF792A">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Pr>
          <w:rFonts w:asciiTheme="minorBidi" w:hAnsiTheme="minorBidi" w:cstheme="minorBidi"/>
          <w:sz w:val="22"/>
          <w:szCs w:val="22"/>
        </w:rPr>
        <w:t xml:space="preserve">Further information on participant requirements </w:t>
      </w:r>
      <w:r w:rsidR="00431FBB">
        <w:rPr>
          <w:rFonts w:asciiTheme="minorBidi" w:hAnsiTheme="minorBidi" w:cstheme="minorBidi"/>
          <w:sz w:val="22"/>
          <w:szCs w:val="22"/>
        </w:rPr>
        <w:t xml:space="preserve">is found </w:t>
      </w:r>
      <w:r w:rsidR="00BF792A">
        <w:rPr>
          <w:rFonts w:asciiTheme="minorBidi" w:hAnsiTheme="minorBidi" w:cstheme="minorBidi"/>
          <w:sz w:val="22"/>
          <w:szCs w:val="22"/>
        </w:rPr>
        <w:t xml:space="preserve">on the H&amp;S Intranet International Travel page and in the International Travel handbook. </w:t>
      </w:r>
      <w:r w:rsidR="00BF792A" w:rsidRPr="00832EAF">
        <w:rPr>
          <w:rFonts w:asciiTheme="minorBidi" w:hAnsiTheme="minorBidi" w:cstheme="minorBidi"/>
          <w:sz w:val="22"/>
          <w:szCs w:val="22"/>
        </w:rPr>
        <w:t xml:space="preserve">See </w:t>
      </w:r>
      <w:r w:rsidR="00BF792A">
        <w:rPr>
          <w:rFonts w:asciiTheme="minorBidi" w:hAnsiTheme="minorBidi" w:cstheme="minorBidi"/>
          <w:sz w:val="22"/>
          <w:szCs w:val="22"/>
        </w:rPr>
        <w:t xml:space="preserve">links in </w:t>
      </w:r>
      <w:r w:rsidR="00BF792A" w:rsidRPr="00832EAF">
        <w:rPr>
          <w:rFonts w:asciiTheme="minorBidi" w:hAnsiTheme="minorBidi" w:cstheme="minorBidi"/>
          <w:sz w:val="22"/>
          <w:szCs w:val="22"/>
        </w:rPr>
        <w:t>Section 7</w:t>
      </w:r>
      <w:r w:rsidR="00BF792A">
        <w:rPr>
          <w:rFonts w:asciiTheme="minorBidi" w:hAnsiTheme="minorBidi" w:cstheme="minorBidi"/>
          <w:sz w:val="22"/>
          <w:szCs w:val="22"/>
        </w:rPr>
        <w:t>.</w:t>
      </w:r>
      <w:bookmarkStart w:id="40" w:name="_Toc15374257"/>
    </w:p>
    <w:p w14:paraId="19E28D72" w14:textId="1D25E867" w:rsidR="006E24EA" w:rsidRPr="00E72414" w:rsidRDefault="0064493C" w:rsidP="008359B5">
      <w:pPr>
        <w:pStyle w:val="Heading2"/>
        <w:numPr>
          <w:ilvl w:val="1"/>
          <w:numId w:val="11"/>
        </w:numPr>
        <w:spacing w:line="276" w:lineRule="auto"/>
        <w:ind w:left="709" w:hanging="709"/>
        <w:jc w:val="both"/>
        <w:rPr>
          <w:rFonts w:asciiTheme="minorBidi" w:hAnsiTheme="minorBidi" w:cstheme="minorBidi"/>
          <w:b/>
          <w:bCs/>
          <w:sz w:val="22"/>
          <w:szCs w:val="22"/>
        </w:rPr>
      </w:pPr>
      <w:bookmarkStart w:id="41" w:name="_Toc100556134"/>
      <w:r w:rsidRPr="3EA1753B">
        <w:rPr>
          <w:rFonts w:asciiTheme="minorBidi" w:hAnsiTheme="minorBidi" w:cstheme="minorBidi"/>
          <w:b/>
          <w:bCs/>
          <w:sz w:val="22"/>
          <w:szCs w:val="22"/>
        </w:rPr>
        <w:t>International</w:t>
      </w:r>
      <w:r w:rsidR="006E24EA" w:rsidRPr="3EA1753B">
        <w:rPr>
          <w:rFonts w:asciiTheme="minorBidi" w:hAnsiTheme="minorBidi" w:cstheme="minorBidi"/>
          <w:b/>
          <w:bCs/>
          <w:sz w:val="22"/>
          <w:szCs w:val="22"/>
        </w:rPr>
        <w:t xml:space="preserve"> Travel Risk Assessment</w:t>
      </w:r>
      <w:bookmarkEnd w:id="40"/>
      <w:bookmarkEnd w:id="41"/>
    </w:p>
    <w:p w14:paraId="369C2D5E" w14:textId="77777777" w:rsidR="00431FBB" w:rsidRPr="00431FBB"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eastAsia="Arial" w:hAnsiTheme="minorBidi" w:cstheme="minorBidi"/>
          <w:sz w:val="22"/>
          <w:szCs w:val="22"/>
        </w:rPr>
        <w:t xml:space="preserve">An </w:t>
      </w:r>
      <w:r w:rsidR="0064493C">
        <w:rPr>
          <w:rFonts w:asciiTheme="minorBidi" w:eastAsia="Arial" w:hAnsiTheme="minorBidi" w:cstheme="minorBidi"/>
          <w:sz w:val="22"/>
          <w:szCs w:val="22"/>
        </w:rPr>
        <w:t>International</w:t>
      </w:r>
      <w:r w:rsidR="00946968">
        <w:rPr>
          <w:rFonts w:asciiTheme="minorBidi" w:eastAsia="Arial" w:hAnsiTheme="minorBidi" w:cstheme="minorBidi"/>
          <w:sz w:val="22"/>
          <w:szCs w:val="22"/>
        </w:rPr>
        <w:t xml:space="preserve"> Travel Risk Assessment must be in place</w:t>
      </w:r>
      <w:r w:rsidRPr="00BB71FF">
        <w:rPr>
          <w:rFonts w:asciiTheme="minorBidi" w:eastAsia="Arial" w:hAnsiTheme="minorBidi" w:cstheme="minorBidi"/>
          <w:sz w:val="22"/>
          <w:szCs w:val="22"/>
        </w:rPr>
        <w:t xml:space="preserve"> for all </w:t>
      </w:r>
      <w:r w:rsidR="0064493C">
        <w:rPr>
          <w:rFonts w:asciiTheme="minorBidi" w:eastAsia="Arial" w:hAnsiTheme="minorBidi" w:cstheme="minorBidi"/>
          <w:sz w:val="22"/>
          <w:szCs w:val="22"/>
        </w:rPr>
        <w:t>international</w:t>
      </w:r>
      <w:r w:rsidRPr="00BB71FF">
        <w:rPr>
          <w:rFonts w:asciiTheme="minorBidi" w:eastAsia="Arial" w:hAnsiTheme="minorBidi" w:cstheme="minorBidi"/>
          <w:sz w:val="22"/>
          <w:szCs w:val="22"/>
        </w:rPr>
        <w:t xml:space="preserve"> trips</w:t>
      </w:r>
      <w:r w:rsidR="00946968">
        <w:rPr>
          <w:rFonts w:asciiTheme="minorBidi" w:eastAsia="Arial" w:hAnsiTheme="minorBidi" w:cstheme="minorBidi"/>
          <w:sz w:val="22"/>
          <w:szCs w:val="22"/>
        </w:rPr>
        <w:t xml:space="preserve"> as this is a pre-requisite for insurance to be in place</w:t>
      </w:r>
      <w:r w:rsidRPr="00BB71FF">
        <w:rPr>
          <w:rFonts w:asciiTheme="minorBidi" w:eastAsia="Arial" w:hAnsiTheme="minorBidi" w:cstheme="minorBidi"/>
          <w:sz w:val="22"/>
          <w:szCs w:val="22"/>
        </w:rPr>
        <w:t xml:space="preserve">. </w:t>
      </w:r>
    </w:p>
    <w:p w14:paraId="2A6DA533" w14:textId="630AA9FB" w:rsidR="006E24EA" w:rsidRPr="00DC245B" w:rsidRDefault="002A7EF2" w:rsidP="00DC245B">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Pr>
          <w:rFonts w:asciiTheme="minorBidi" w:eastAsia="Arial" w:hAnsiTheme="minorBidi" w:cstheme="minorBidi"/>
          <w:sz w:val="22"/>
          <w:szCs w:val="22"/>
        </w:rPr>
        <w:t>Further information on</w:t>
      </w:r>
      <w:r w:rsidR="00452E70">
        <w:rPr>
          <w:rFonts w:asciiTheme="minorBidi" w:eastAsia="Arial" w:hAnsiTheme="minorBidi" w:cstheme="minorBidi"/>
          <w:sz w:val="22"/>
          <w:szCs w:val="22"/>
        </w:rPr>
        <w:t xml:space="preserve"> </w:t>
      </w:r>
      <w:r>
        <w:rPr>
          <w:rFonts w:asciiTheme="minorBidi" w:eastAsia="Arial" w:hAnsiTheme="minorBidi" w:cstheme="minorBidi"/>
          <w:sz w:val="22"/>
          <w:szCs w:val="22"/>
        </w:rPr>
        <w:t>the I</w:t>
      </w:r>
      <w:r w:rsidR="00452E70">
        <w:rPr>
          <w:rFonts w:asciiTheme="minorBidi" w:eastAsia="Arial" w:hAnsiTheme="minorBidi" w:cstheme="minorBidi"/>
          <w:sz w:val="22"/>
          <w:szCs w:val="22"/>
        </w:rPr>
        <w:t xml:space="preserve">nternational </w:t>
      </w:r>
      <w:r>
        <w:rPr>
          <w:rFonts w:asciiTheme="minorBidi" w:eastAsia="Arial" w:hAnsiTheme="minorBidi" w:cstheme="minorBidi"/>
          <w:sz w:val="22"/>
          <w:szCs w:val="22"/>
        </w:rPr>
        <w:t>T</w:t>
      </w:r>
      <w:r w:rsidR="00452E70">
        <w:rPr>
          <w:rFonts w:asciiTheme="minorBidi" w:eastAsia="Arial" w:hAnsiTheme="minorBidi" w:cstheme="minorBidi"/>
          <w:sz w:val="22"/>
          <w:szCs w:val="22"/>
        </w:rPr>
        <w:t xml:space="preserve">ravel </w:t>
      </w:r>
      <w:r w:rsidR="001B6BEE">
        <w:rPr>
          <w:rFonts w:asciiTheme="minorBidi" w:eastAsia="Arial" w:hAnsiTheme="minorBidi" w:cstheme="minorBidi"/>
          <w:sz w:val="22"/>
          <w:szCs w:val="22"/>
        </w:rPr>
        <w:t>risk assessment</w:t>
      </w:r>
      <w:r w:rsidR="006E24EA" w:rsidRPr="00EA5AEF">
        <w:rPr>
          <w:rFonts w:asciiTheme="minorBidi" w:eastAsia="Arial" w:hAnsiTheme="minorBidi" w:cstheme="minorBidi"/>
          <w:sz w:val="22"/>
          <w:szCs w:val="22"/>
        </w:rPr>
        <w:t xml:space="preserve"> is </w:t>
      </w:r>
      <w:r w:rsidR="00545ACB">
        <w:rPr>
          <w:rFonts w:asciiTheme="minorBidi" w:eastAsia="Arial" w:hAnsiTheme="minorBidi" w:cstheme="minorBidi"/>
          <w:sz w:val="22"/>
          <w:szCs w:val="22"/>
        </w:rPr>
        <w:t>found</w:t>
      </w:r>
      <w:r w:rsidR="00040587" w:rsidRPr="00040587">
        <w:rPr>
          <w:rFonts w:asciiTheme="minorBidi" w:hAnsiTheme="minorBidi" w:cstheme="minorBidi"/>
          <w:sz w:val="22"/>
          <w:szCs w:val="22"/>
        </w:rPr>
        <w:t xml:space="preserve"> </w:t>
      </w:r>
      <w:r w:rsidR="00040587">
        <w:rPr>
          <w:rFonts w:asciiTheme="minorBidi" w:hAnsiTheme="minorBidi" w:cstheme="minorBidi"/>
          <w:sz w:val="22"/>
          <w:szCs w:val="22"/>
        </w:rPr>
        <w:t xml:space="preserve">on the H&amp;S Intranet International Travel page and in the International Travel handbook. </w:t>
      </w:r>
      <w:r w:rsidR="00040587" w:rsidRPr="00832EAF">
        <w:rPr>
          <w:rFonts w:asciiTheme="minorBidi" w:hAnsiTheme="minorBidi" w:cstheme="minorBidi"/>
          <w:sz w:val="22"/>
          <w:szCs w:val="22"/>
        </w:rPr>
        <w:t xml:space="preserve">See </w:t>
      </w:r>
      <w:r w:rsidR="00040587">
        <w:rPr>
          <w:rFonts w:asciiTheme="minorBidi" w:hAnsiTheme="minorBidi" w:cstheme="minorBidi"/>
          <w:sz w:val="22"/>
          <w:szCs w:val="22"/>
        </w:rPr>
        <w:t xml:space="preserve">links in </w:t>
      </w:r>
      <w:r w:rsidR="00040587" w:rsidRPr="00832EAF">
        <w:rPr>
          <w:rFonts w:asciiTheme="minorBidi" w:hAnsiTheme="minorBidi" w:cstheme="minorBidi"/>
          <w:sz w:val="22"/>
          <w:szCs w:val="22"/>
        </w:rPr>
        <w:t>Section 7</w:t>
      </w:r>
      <w:r w:rsidR="00040587">
        <w:rPr>
          <w:rFonts w:asciiTheme="minorBidi" w:hAnsiTheme="minorBidi" w:cstheme="minorBidi"/>
          <w:sz w:val="22"/>
          <w:szCs w:val="22"/>
        </w:rPr>
        <w:t>.</w:t>
      </w:r>
    </w:p>
    <w:p w14:paraId="056EEAB0" w14:textId="77777777" w:rsidR="006E24EA" w:rsidRPr="00513A1B" w:rsidRDefault="006E24EA" w:rsidP="008359B5">
      <w:pPr>
        <w:pStyle w:val="Heading2"/>
        <w:numPr>
          <w:ilvl w:val="1"/>
          <w:numId w:val="11"/>
        </w:numPr>
        <w:spacing w:line="276" w:lineRule="auto"/>
        <w:ind w:left="709" w:hanging="709"/>
        <w:jc w:val="both"/>
        <w:rPr>
          <w:rFonts w:asciiTheme="minorBidi" w:hAnsiTheme="minorBidi" w:cstheme="minorBidi"/>
          <w:b/>
          <w:bCs/>
          <w:sz w:val="22"/>
          <w:szCs w:val="22"/>
        </w:rPr>
      </w:pPr>
      <w:bookmarkStart w:id="42" w:name="_Toc15374259"/>
      <w:bookmarkStart w:id="43" w:name="_Toc100556135"/>
      <w:r w:rsidRPr="00513A1B">
        <w:rPr>
          <w:rFonts w:asciiTheme="minorBidi" w:hAnsiTheme="minorBidi" w:cstheme="minorBidi"/>
          <w:b/>
          <w:bCs/>
          <w:sz w:val="22"/>
          <w:szCs w:val="22"/>
        </w:rPr>
        <w:t>Provision of Information to Participants</w:t>
      </w:r>
      <w:bookmarkEnd w:id="42"/>
      <w:bookmarkEnd w:id="43"/>
    </w:p>
    <w:p w14:paraId="698BD367" w14:textId="0BA5AAF0" w:rsidR="006E24EA" w:rsidRPr="00A722DD" w:rsidRDefault="006E24EA" w:rsidP="00A722DD">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hAnsiTheme="minorBidi" w:cstheme="minorBidi"/>
          <w:sz w:val="22"/>
          <w:szCs w:val="22"/>
        </w:rPr>
        <w:t xml:space="preserve">Awareness amongst all of the participants of the significant findings of the </w:t>
      </w:r>
      <w:r w:rsidR="0064493C">
        <w:rPr>
          <w:rFonts w:asciiTheme="minorBidi" w:hAnsiTheme="minorBidi" w:cstheme="minorBidi"/>
          <w:sz w:val="22"/>
          <w:szCs w:val="22"/>
        </w:rPr>
        <w:t>International</w:t>
      </w:r>
      <w:r w:rsidRPr="00BB71FF">
        <w:rPr>
          <w:rFonts w:asciiTheme="minorBidi" w:hAnsiTheme="minorBidi" w:cstheme="minorBidi"/>
          <w:sz w:val="22"/>
          <w:szCs w:val="22"/>
        </w:rPr>
        <w:t xml:space="preserve"> Travel Risk Assessment </w:t>
      </w:r>
      <w:r w:rsidR="00BE78F1">
        <w:rPr>
          <w:rFonts w:asciiTheme="minorBidi" w:hAnsiTheme="minorBidi" w:cstheme="minorBidi"/>
          <w:sz w:val="22"/>
          <w:szCs w:val="22"/>
        </w:rPr>
        <w:t xml:space="preserve">is required </w:t>
      </w:r>
      <w:r w:rsidRPr="00BB71FF">
        <w:rPr>
          <w:rFonts w:asciiTheme="minorBidi" w:hAnsiTheme="minorBidi" w:cstheme="minorBidi"/>
          <w:sz w:val="22"/>
          <w:szCs w:val="22"/>
        </w:rPr>
        <w:t xml:space="preserve">as well as basic travel advice provided in the </w:t>
      </w:r>
      <w:r w:rsidR="0064493C">
        <w:rPr>
          <w:rFonts w:asciiTheme="minorBidi" w:hAnsiTheme="minorBidi" w:cstheme="minorBidi"/>
          <w:sz w:val="22"/>
          <w:szCs w:val="22"/>
        </w:rPr>
        <w:t>International</w:t>
      </w:r>
      <w:r w:rsidRPr="00BB71FF">
        <w:rPr>
          <w:rFonts w:asciiTheme="minorBidi" w:hAnsiTheme="minorBidi" w:cstheme="minorBidi"/>
          <w:sz w:val="22"/>
          <w:szCs w:val="22"/>
        </w:rPr>
        <w:t xml:space="preserve"> Travel </w:t>
      </w:r>
      <w:r w:rsidR="00BE78F1">
        <w:rPr>
          <w:rFonts w:asciiTheme="minorBidi" w:hAnsiTheme="minorBidi" w:cstheme="minorBidi"/>
          <w:sz w:val="22"/>
          <w:szCs w:val="22"/>
        </w:rPr>
        <w:t>handbook</w:t>
      </w:r>
      <w:r w:rsidRPr="00BB71FF">
        <w:rPr>
          <w:rFonts w:asciiTheme="minorBidi" w:hAnsiTheme="minorBidi" w:cstheme="minorBidi"/>
          <w:sz w:val="22"/>
          <w:szCs w:val="22"/>
        </w:rPr>
        <w:t>.</w:t>
      </w:r>
      <w:r w:rsidR="00A722DD">
        <w:rPr>
          <w:rFonts w:asciiTheme="minorBidi" w:hAnsiTheme="minorBidi" w:cstheme="minorBidi"/>
          <w:sz w:val="22"/>
          <w:szCs w:val="22"/>
        </w:rPr>
        <w:t xml:space="preserve"> Further information on </w:t>
      </w:r>
      <w:r w:rsidR="009127AD">
        <w:rPr>
          <w:rFonts w:asciiTheme="minorBidi" w:hAnsiTheme="minorBidi" w:cstheme="minorBidi"/>
          <w:sz w:val="22"/>
          <w:szCs w:val="22"/>
        </w:rPr>
        <w:t>the provision of information to participants i</w:t>
      </w:r>
      <w:r w:rsidR="00A722DD">
        <w:rPr>
          <w:rFonts w:asciiTheme="minorBidi" w:hAnsiTheme="minorBidi" w:cstheme="minorBidi"/>
          <w:sz w:val="22"/>
          <w:szCs w:val="22"/>
        </w:rPr>
        <w:t xml:space="preserve">s found on the H&amp;S Intranet International Travel page and in the International Travel handbook. </w:t>
      </w:r>
      <w:r w:rsidR="00A722DD" w:rsidRPr="00832EAF">
        <w:rPr>
          <w:rFonts w:asciiTheme="minorBidi" w:hAnsiTheme="minorBidi" w:cstheme="minorBidi"/>
          <w:sz w:val="22"/>
          <w:szCs w:val="22"/>
        </w:rPr>
        <w:t xml:space="preserve">See </w:t>
      </w:r>
      <w:r w:rsidR="00A722DD">
        <w:rPr>
          <w:rFonts w:asciiTheme="minorBidi" w:hAnsiTheme="minorBidi" w:cstheme="minorBidi"/>
          <w:sz w:val="22"/>
          <w:szCs w:val="22"/>
        </w:rPr>
        <w:t xml:space="preserve">links in </w:t>
      </w:r>
      <w:r w:rsidR="00A722DD" w:rsidRPr="00832EAF">
        <w:rPr>
          <w:rFonts w:asciiTheme="minorBidi" w:hAnsiTheme="minorBidi" w:cstheme="minorBidi"/>
          <w:sz w:val="22"/>
          <w:szCs w:val="22"/>
        </w:rPr>
        <w:t>Section 7</w:t>
      </w:r>
      <w:r w:rsidR="00A722DD">
        <w:rPr>
          <w:rFonts w:asciiTheme="minorBidi" w:hAnsiTheme="minorBidi" w:cstheme="minorBidi"/>
          <w:sz w:val="22"/>
          <w:szCs w:val="22"/>
        </w:rPr>
        <w:t>.</w:t>
      </w:r>
    </w:p>
    <w:p w14:paraId="343A1652" w14:textId="0A4DFDFF" w:rsidR="006E24EA" w:rsidRPr="00BB71FF"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hAnsiTheme="minorBidi" w:cstheme="minorBidi"/>
          <w:sz w:val="22"/>
          <w:szCs w:val="22"/>
        </w:rPr>
        <w:t xml:space="preserve">All staff </w:t>
      </w:r>
      <w:r w:rsidR="0057472E">
        <w:rPr>
          <w:rFonts w:asciiTheme="minorBidi" w:hAnsiTheme="minorBidi" w:cstheme="minorBidi"/>
          <w:sz w:val="22"/>
          <w:szCs w:val="22"/>
        </w:rPr>
        <w:t xml:space="preserve">and students </w:t>
      </w:r>
      <w:r w:rsidRPr="00BB71FF">
        <w:rPr>
          <w:rFonts w:asciiTheme="minorBidi" w:hAnsiTheme="minorBidi" w:cstheme="minorBidi"/>
          <w:sz w:val="22"/>
          <w:szCs w:val="22"/>
        </w:rPr>
        <w:t xml:space="preserve">travelling </w:t>
      </w:r>
      <w:r w:rsidR="0064493C">
        <w:rPr>
          <w:rFonts w:asciiTheme="minorBidi" w:hAnsiTheme="minorBidi" w:cstheme="minorBidi"/>
          <w:sz w:val="22"/>
          <w:szCs w:val="22"/>
        </w:rPr>
        <w:t>international</w:t>
      </w:r>
      <w:r w:rsidR="005352B4">
        <w:rPr>
          <w:rFonts w:asciiTheme="minorBidi" w:hAnsiTheme="minorBidi" w:cstheme="minorBidi"/>
          <w:sz w:val="22"/>
          <w:szCs w:val="22"/>
        </w:rPr>
        <w:t>ly</w:t>
      </w:r>
      <w:r w:rsidRPr="00BB71FF">
        <w:rPr>
          <w:rFonts w:asciiTheme="minorBidi" w:hAnsiTheme="minorBidi" w:cstheme="minorBidi"/>
          <w:sz w:val="22"/>
          <w:szCs w:val="22"/>
        </w:rPr>
        <w:t xml:space="preserve"> are to have completed at </w:t>
      </w:r>
      <w:r w:rsidR="00C853AF">
        <w:rPr>
          <w:rFonts w:asciiTheme="minorBidi" w:hAnsiTheme="minorBidi" w:cstheme="minorBidi"/>
          <w:sz w:val="22"/>
          <w:szCs w:val="22"/>
        </w:rPr>
        <w:t xml:space="preserve">the requisite travel training modules </w:t>
      </w:r>
      <w:r w:rsidR="00BE78F1">
        <w:rPr>
          <w:rFonts w:asciiTheme="minorBidi" w:hAnsiTheme="minorBidi" w:cstheme="minorBidi"/>
          <w:sz w:val="22"/>
          <w:szCs w:val="22"/>
        </w:rPr>
        <w:t xml:space="preserve">detailed </w:t>
      </w:r>
      <w:r w:rsidR="0025116E">
        <w:rPr>
          <w:rFonts w:asciiTheme="minorBidi" w:hAnsiTheme="minorBidi" w:cstheme="minorBidi"/>
          <w:sz w:val="22"/>
          <w:szCs w:val="22"/>
        </w:rPr>
        <w:t>in 4.</w:t>
      </w:r>
      <w:r w:rsidR="00097183">
        <w:rPr>
          <w:rFonts w:asciiTheme="minorBidi" w:hAnsiTheme="minorBidi" w:cstheme="minorBidi"/>
          <w:sz w:val="22"/>
          <w:szCs w:val="22"/>
        </w:rPr>
        <w:t>3.1</w:t>
      </w:r>
      <w:r w:rsidR="0000471B">
        <w:rPr>
          <w:rFonts w:asciiTheme="minorBidi" w:hAnsiTheme="minorBidi" w:cstheme="minorBidi"/>
          <w:sz w:val="22"/>
          <w:szCs w:val="22"/>
        </w:rPr>
        <w:t>1</w:t>
      </w:r>
      <w:r w:rsidR="00097183">
        <w:rPr>
          <w:rFonts w:asciiTheme="minorBidi" w:hAnsiTheme="minorBidi" w:cstheme="minorBidi"/>
          <w:sz w:val="22"/>
          <w:szCs w:val="22"/>
        </w:rPr>
        <w:t xml:space="preserve"> – 4.3.1</w:t>
      </w:r>
      <w:r w:rsidR="0000471B">
        <w:rPr>
          <w:rFonts w:asciiTheme="minorBidi" w:hAnsiTheme="minorBidi" w:cstheme="minorBidi"/>
          <w:sz w:val="22"/>
          <w:szCs w:val="22"/>
        </w:rPr>
        <w:t>2</w:t>
      </w:r>
      <w:r w:rsidR="00097183">
        <w:rPr>
          <w:rFonts w:asciiTheme="minorBidi" w:hAnsiTheme="minorBidi" w:cstheme="minorBidi"/>
          <w:sz w:val="22"/>
          <w:szCs w:val="22"/>
        </w:rPr>
        <w:t>.</w:t>
      </w:r>
      <w:r w:rsidR="0025116E">
        <w:rPr>
          <w:rFonts w:asciiTheme="minorBidi" w:hAnsiTheme="minorBidi" w:cstheme="minorBidi"/>
          <w:sz w:val="22"/>
          <w:szCs w:val="22"/>
        </w:rPr>
        <w:t xml:space="preserve"> </w:t>
      </w:r>
      <w:r w:rsidR="00BE78F1">
        <w:rPr>
          <w:rFonts w:asciiTheme="minorBidi" w:hAnsiTheme="minorBidi" w:cstheme="minorBidi"/>
          <w:sz w:val="22"/>
          <w:szCs w:val="22"/>
        </w:rPr>
        <w:t>above</w:t>
      </w:r>
      <w:r w:rsidRPr="00BB71FF">
        <w:rPr>
          <w:rFonts w:asciiTheme="minorBidi" w:hAnsiTheme="minorBidi" w:cstheme="minorBidi"/>
          <w:sz w:val="22"/>
          <w:szCs w:val="22"/>
        </w:rPr>
        <w:t>.</w:t>
      </w:r>
    </w:p>
    <w:p w14:paraId="00286D29" w14:textId="77777777" w:rsidR="006E24EA" w:rsidRPr="003157ED" w:rsidRDefault="006E24EA" w:rsidP="008359B5">
      <w:pPr>
        <w:pStyle w:val="Heading2"/>
        <w:numPr>
          <w:ilvl w:val="1"/>
          <w:numId w:val="11"/>
        </w:numPr>
        <w:spacing w:line="276" w:lineRule="auto"/>
        <w:ind w:left="709" w:hanging="709"/>
        <w:jc w:val="both"/>
        <w:rPr>
          <w:rFonts w:asciiTheme="minorBidi" w:hAnsiTheme="minorBidi" w:cstheme="minorBidi"/>
          <w:b/>
          <w:bCs/>
          <w:sz w:val="22"/>
          <w:szCs w:val="22"/>
        </w:rPr>
      </w:pPr>
      <w:bookmarkStart w:id="44" w:name="_Toc15374261"/>
      <w:bookmarkStart w:id="45" w:name="_Toc100556136"/>
      <w:r w:rsidRPr="003157ED">
        <w:rPr>
          <w:rFonts w:asciiTheme="minorBidi" w:hAnsiTheme="minorBidi" w:cstheme="minorBidi"/>
          <w:b/>
          <w:bCs/>
          <w:sz w:val="22"/>
          <w:szCs w:val="22"/>
        </w:rPr>
        <w:lastRenderedPageBreak/>
        <w:t>Record Keeping</w:t>
      </w:r>
      <w:bookmarkEnd w:id="44"/>
      <w:bookmarkEnd w:id="45"/>
    </w:p>
    <w:p w14:paraId="73D3B8E7" w14:textId="4E3AECF8" w:rsidR="009A5BB4" w:rsidRDefault="001C5750"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Pr>
          <w:rFonts w:asciiTheme="minorBidi" w:hAnsiTheme="minorBidi" w:cstheme="minorBidi"/>
          <w:sz w:val="22"/>
          <w:szCs w:val="22"/>
        </w:rPr>
        <w:t xml:space="preserve">Completed copies of the </w:t>
      </w:r>
      <w:r w:rsidR="009A5BB4">
        <w:rPr>
          <w:rFonts w:asciiTheme="minorBidi" w:hAnsiTheme="minorBidi" w:cstheme="minorBidi"/>
          <w:sz w:val="22"/>
          <w:szCs w:val="22"/>
        </w:rPr>
        <w:t xml:space="preserve">following must </w:t>
      </w:r>
      <w:r w:rsidR="006E24EA" w:rsidRPr="00BB71FF">
        <w:rPr>
          <w:rFonts w:asciiTheme="minorBidi" w:hAnsiTheme="minorBidi" w:cstheme="minorBidi"/>
          <w:sz w:val="22"/>
          <w:szCs w:val="22"/>
        </w:rPr>
        <w:t>be retained within the Travel Organiser / Team Leader University area</w:t>
      </w:r>
      <w:r w:rsidR="009A5BB4">
        <w:rPr>
          <w:rFonts w:asciiTheme="minorBidi" w:hAnsiTheme="minorBidi" w:cstheme="minorBidi"/>
          <w:sz w:val="22"/>
          <w:szCs w:val="22"/>
        </w:rPr>
        <w:t>:</w:t>
      </w:r>
    </w:p>
    <w:p w14:paraId="307D2C26" w14:textId="3FB422FB" w:rsidR="00513DE8" w:rsidRDefault="00AA5B6F" w:rsidP="004F453C">
      <w:pPr>
        <w:pStyle w:val="ListParagraph"/>
        <w:numPr>
          <w:ilvl w:val="0"/>
          <w:numId w:val="19"/>
        </w:numPr>
        <w:spacing w:before="120" w:after="120" w:line="276" w:lineRule="auto"/>
        <w:ind w:left="1134" w:hanging="283"/>
        <w:jc w:val="both"/>
        <w:rPr>
          <w:rFonts w:asciiTheme="minorBidi" w:hAnsiTheme="minorBidi" w:cstheme="minorBidi"/>
          <w:sz w:val="22"/>
          <w:szCs w:val="22"/>
        </w:rPr>
      </w:pPr>
      <w:r>
        <w:rPr>
          <w:rFonts w:asciiTheme="minorBidi" w:hAnsiTheme="minorBidi" w:cstheme="minorBidi"/>
          <w:sz w:val="22"/>
          <w:szCs w:val="22"/>
        </w:rPr>
        <w:t>International Travel Checklist</w:t>
      </w:r>
    </w:p>
    <w:p w14:paraId="1FEC191E" w14:textId="5F425E2E" w:rsidR="000724BF" w:rsidRDefault="0064493C" w:rsidP="004F453C">
      <w:pPr>
        <w:pStyle w:val="ListParagraph"/>
        <w:numPr>
          <w:ilvl w:val="0"/>
          <w:numId w:val="19"/>
        </w:numPr>
        <w:spacing w:before="120" w:after="120" w:line="276" w:lineRule="auto"/>
        <w:ind w:left="1134" w:hanging="283"/>
        <w:jc w:val="both"/>
        <w:rPr>
          <w:rFonts w:asciiTheme="minorBidi" w:hAnsiTheme="minorBidi" w:cstheme="minorBidi"/>
          <w:sz w:val="22"/>
          <w:szCs w:val="22"/>
        </w:rPr>
      </w:pPr>
      <w:r>
        <w:rPr>
          <w:rFonts w:asciiTheme="minorBidi" w:hAnsiTheme="minorBidi" w:cstheme="minorBidi"/>
          <w:sz w:val="22"/>
          <w:szCs w:val="22"/>
        </w:rPr>
        <w:t>International</w:t>
      </w:r>
      <w:r w:rsidR="009A5BB4">
        <w:rPr>
          <w:rFonts w:asciiTheme="minorBidi" w:hAnsiTheme="minorBidi" w:cstheme="minorBidi"/>
          <w:sz w:val="22"/>
          <w:szCs w:val="22"/>
        </w:rPr>
        <w:t xml:space="preserve"> Travel Risk assessment</w:t>
      </w:r>
      <w:r w:rsidR="00E11559">
        <w:rPr>
          <w:rFonts w:asciiTheme="minorBidi" w:hAnsiTheme="minorBidi" w:cstheme="minorBidi"/>
          <w:sz w:val="22"/>
          <w:szCs w:val="22"/>
        </w:rPr>
        <w:t xml:space="preserve">. </w:t>
      </w:r>
    </w:p>
    <w:p w14:paraId="4D1AFB7B" w14:textId="77777777" w:rsidR="004E2BCE" w:rsidRPr="0064493C" w:rsidRDefault="004E2BCE" w:rsidP="008915B4">
      <w:pPr>
        <w:pStyle w:val="ListParagraph"/>
        <w:spacing w:before="120" w:after="120" w:line="276" w:lineRule="auto"/>
        <w:ind w:left="1797"/>
        <w:jc w:val="both"/>
        <w:rPr>
          <w:rFonts w:asciiTheme="minorBidi" w:hAnsiTheme="minorBidi" w:cstheme="minorBidi"/>
          <w:sz w:val="22"/>
          <w:szCs w:val="22"/>
        </w:rPr>
      </w:pPr>
    </w:p>
    <w:p w14:paraId="417FCA4C" w14:textId="41FE17A1" w:rsidR="009A5BB4" w:rsidRPr="00BB71FF" w:rsidRDefault="00E11559"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Pr>
          <w:rFonts w:asciiTheme="minorBidi" w:hAnsiTheme="minorBidi" w:cstheme="minorBidi"/>
          <w:sz w:val="22"/>
          <w:szCs w:val="22"/>
        </w:rPr>
        <w:t>Completed copies</w:t>
      </w:r>
      <w:r w:rsidR="009A5BB4">
        <w:rPr>
          <w:rFonts w:asciiTheme="minorBidi" w:hAnsiTheme="minorBidi" w:cstheme="minorBidi"/>
          <w:sz w:val="22"/>
          <w:szCs w:val="22"/>
        </w:rPr>
        <w:t xml:space="preserve"> of the participant medical / emergency contact forms will be</w:t>
      </w:r>
      <w:r>
        <w:rPr>
          <w:rFonts w:asciiTheme="minorBidi" w:hAnsiTheme="minorBidi" w:cstheme="minorBidi"/>
          <w:sz w:val="22"/>
          <w:szCs w:val="22"/>
        </w:rPr>
        <w:t xml:space="preserve"> automatically</w:t>
      </w:r>
      <w:r w:rsidR="009A5BB4">
        <w:rPr>
          <w:rFonts w:asciiTheme="minorBidi" w:hAnsiTheme="minorBidi" w:cstheme="minorBidi"/>
          <w:sz w:val="22"/>
          <w:szCs w:val="22"/>
        </w:rPr>
        <w:t xml:space="preserve"> emailed to the Team Leader</w:t>
      </w:r>
      <w:r>
        <w:rPr>
          <w:rFonts w:asciiTheme="minorBidi" w:hAnsiTheme="minorBidi" w:cstheme="minorBidi"/>
          <w:sz w:val="22"/>
          <w:szCs w:val="22"/>
        </w:rPr>
        <w:t xml:space="preserve"> for review in advance of travel</w:t>
      </w:r>
      <w:r w:rsidR="009A5BB4">
        <w:rPr>
          <w:rFonts w:asciiTheme="minorBidi" w:hAnsiTheme="minorBidi" w:cstheme="minorBidi"/>
          <w:sz w:val="22"/>
          <w:szCs w:val="22"/>
        </w:rPr>
        <w:t xml:space="preserve">. These </w:t>
      </w:r>
      <w:r>
        <w:rPr>
          <w:rFonts w:asciiTheme="minorBidi" w:hAnsiTheme="minorBidi" w:cstheme="minorBidi"/>
          <w:sz w:val="22"/>
          <w:szCs w:val="22"/>
        </w:rPr>
        <w:t xml:space="preserve">forms </w:t>
      </w:r>
      <w:r w:rsidR="009A5BB4">
        <w:rPr>
          <w:rFonts w:asciiTheme="minorBidi" w:hAnsiTheme="minorBidi" w:cstheme="minorBidi"/>
          <w:sz w:val="22"/>
          <w:szCs w:val="22"/>
        </w:rPr>
        <w:t>are also</w:t>
      </w:r>
      <w:r>
        <w:rPr>
          <w:rFonts w:asciiTheme="minorBidi" w:hAnsiTheme="minorBidi" w:cstheme="minorBidi"/>
          <w:sz w:val="22"/>
          <w:szCs w:val="22"/>
        </w:rPr>
        <w:t xml:space="preserve"> available for review</w:t>
      </w:r>
      <w:r w:rsidR="007A2F5B">
        <w:rPr>
          <w:rFonts w:asciiTheme="minorBidi" w:hAnsiTheme="minorBidi" w:cstheme="minorBidi"/>
          <w:sz w:val="22"/>
          <w:szCs w:val="22"/>
        </w:rPr>
        <w:t xml:space="preserve"> electronically in the event of an emergency.</w:t>
      </w:r>
      <w:r w:rsidR="009A5BB4">
        <w:rPr>
          <w:rFonts w:asciiTheme="minorBidi" w:hAnsiTheme="minorBidi" w:cstheme="minorBidi"/>
          <w:sz w:val="22"/>
          <w:szCs w:val="22"/>
        </w:rPr>
        <w:t xml:space="preserve"> </w:t>
      </w:r>
    </w:p>
    <w:p w14:paraId="7E7BC8AF" w14:textId="51188D5F" w:rsidR="006E24EA" w:rsidRPr="00BB71FF"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hAnsiTheme="minorBidi" w:cstheme="minorBidi"/>
          <w:sz w:val="22"/>
          <w:szCs w:val="22"/>
        </w:rPr>
        <w:t xml:space="preserve">The traveller and / or Team Leader whilst abroad </w:t>
      </w:r>
      <w:r w:rsidR="009A5BB4">
        <w:rPr>
          <w:rFonts w:asciiTheme="minorBidi" w:hAnsiTheme="minorBidi" w:cstheme="minorBidi"/>
          <w:sz w:val="22"/>
          <w:szCs w:val="22"/>
        </w:rPr>
        <w:t xml:space="preserve">are to have readily available hard or electronic copies of the following documents </w:t>
      </w:r>
      <w:r w:rsidRPr="00BB71FF">
        <w:rPr>
          <w:rFonts w:asciiTheme="minorBidi" w:hAnsiTheme="minorBidi" w:cstheme="minorBidi"/>
          <w:sz w:val="22"/>
          <w:szCs w:val="22"/>
        </w:rPr>
        <w:t>in the event of an emergency</w:t>
      </w:r>
      <w:r w:rsidR="009A5BB4">
        <w:rPr>
          <w:rFonts w:asciiTheme="minorBidi" w:hAnsiTheme="minorBidi" w:cstheme="minorBidi"/>
          <w:sz w:val="22"/>
          <w:szCs w:val="22"/>
        </w:rPr>
        <w:t>:</w:t>
      </w:r>
      <w:r w:rsidRPr="00BB71FF">
        <w:rPr>
          <w:rFonts w:asciiTheme="minorBidi" w:hAnsiTheme="minorBidi" w:cstheme="minorBidi"/>
          <w:sz w:val="22"/>
          <w:szCs w:val="22"/>
        </w:rPr>
        <w:t xml:space="preserve"> </w:t>
      </w:r>
    </w:p>
    <w:p w14:paraId="6DCED76F" w14:textId="75FBF15D" w:rsidR="006E24EA" w:rsidRPr="00BB71FF" w:rsidRDefault="006E24EA" w:rsidP="004F453C">
      <w:pPr>
        <w:pStyle w:val="ListParagraph"/>
        <w:numPr>
          <w:ilvl w:val="0"/>
          <w:numId w:val="15"/>
        </w:numPr>
        <w:spacing w:before="120" w:after="120" w:line="276" w:lineRule="auto"/>
        <w:ind w:left="1135" w:hanging="284"/>
        <w:jc w:val="both"/>
        <w:rPr>
          <w:rFonts w:asciiTheme="minorBidi" w:hAnsiTheme="minorBidi" w:cstheme="minorBidi"/>
          <w:sz w:val="22"/>
          <w:szCs w:val="22"/>
        </w:rPr>
      </w:pPr>
      <w:r w:rsidRPr="00BB71FF">
        <w:rPr>
          <w:rFonts w:asciiTheme="minorBidi" w:hAnsiTheme="minorBidi" w:cstheme="minorBidi"/>
          <w:sz w:val="22"/>
          <w:szCs w:val="22"/>
        </w:rPr>
        <w:t xml:space="preserve">Completed </w:t>
      </w:r>
      <w:r w:rsidR="0064493C">
        <w:rPr>
          <w:rFonts w:asciiTheme="minorBidi" w:hAnsiTheme="minorBidi" w:cstheme="minorBidi"/>
          <w:sz w:val="22"/>
          <w:szCs w:val="22"/>
        </w:rPr>
        <w:t>International</w:t>
      </w:r>
      <w:r w:rsidRPr="00BB71FF">
        <w:rPr>
          <w:rFonts w:asciiTheme="minorBidi" w:hAnsiTheme="minorBidi" w:cstheme="minorBidi"/>
          <w:sz w:val="22"/>
          <w:szCs w:val="22"/>
        </w:rPr>
        <w:t xml:space="preserve"> Trip Risk Assessment</w:t>
      </w:r>
    </w:p>
    <w:p w14:paraId="2E7A8828" w14:textId="0319F18F" w:rsidR="006E24EA" w:rsidRPr="00EC0D9F" w:rsidRDefault="006E24EA" w:rsidP="00EC0D9F">
      <w:pPr>
        <w:pStyle w:val="ListParagraph"/>
        <w:numPr>
          <w:ilvl w:val="0"/>
          <w:numId w:val="15"/>
        </w:numPr>
        <w:spacing w:before="120" w:after="120" w:line="276" w:lineRule="auto"/>
        <w:ind w:left="1134" w:hanging="283"/>
        <w:contextualSpacing w:val="0"/>
        <w:jc w:val="both"/>
        <w:rPr>
          <w:rFonts w:asciiTheme="minorBidi" w:hAnsiTheme="minorBidi" w:cstheme="minorBidi"/>
          <w:sz w:val="22"/>
          <w:szCs w:val="22"/>
        </w:rPr>
      </w:pPr>
      <w:r w:rsidRPr="00BB71FF">
        <w:rPr>
          <w:rFonts w:asciiTheme="minorBidi" w:hAnsiTheme="minorBidi" w:cstheme="minorBidi"/>
          <w:sz w:val="22"/>
          <w:szCs w:val="22"/>
        </w:rPr>
        <w:t>Insurance Cover Summary document</w:t>
      </w:r>
      <w:r w:rsidR="00EC0D9F">
        <w:rPr>
          <w:rFonts w:asciiTheme="minorBidi" w:hAnsiTheme="minorBidi" w:cstheme="minorBidi"/>
          <w:sz w:val="22"/>
          <w:szCs w:val="22"/>
        </w:rPr>
        <w:t xml:space="preserve"> which includes </w:t>
      </w:r>
      <w:r w:rsidRPr="00EC0D9F">
        <w:rPr>
          <w:rFonts w:asciiTheme="minorBidi" w:hAnsiTheme="minorBidi" w:cstheme="minorBidi"/>
          <w:sz w:val="22"/>
          <w:szCs w:val="22"/>
        </w:rPr>
        <w:t>Emergency Contact numbers</w:t>
      </w:r>
    </w:p>
    <w:p w14:paraId="46E9176D" w14:textId="1A6E7DAF" w:rsidR="006E24EA" w:rsidRPr="006941C2" w:rsidRDefault="006E24EA" w:rsidP="006941C2">
      <w:pPr>
        <w:pStyle w:val="Heading2"/>
        <w:numPr>
          <w:ilvl w:val="1"/>
          <w:numId w:val="11"/>
        </w:numPr>
        <w:spacing w:before="120" w:after="120" w:line="276" w:lineRule="auto"/>
        <w:ind w:left="709" w:hanging="709"/>
        <w:jc w:val="both"/>
        <w:rPr>
          <w:rFonts w:asciiTheme="minorBidi" w:hAnsiTheme="minorBidi" w:cstheme="minorBidi"/>
          <w:b/>
          <w:bCs/>
          <w:sz w:val="22"/>
          <w:szCs w:val="22"/>
        </w:rPr>
      </w:pPr>
      <w:bookmarkStart w:id="46" w:name="_Toc15374262"/>
      <w:bookmarkStart w:id="47" w:name="_Toc100556137"/>
      <w:r w:rsidRPr="006941C2">
        <w:rPr>
          <w:rFonts w:asciiTheme="minorBidi" w:hAnsiTheme="minorBidi" w:cstheme="minorBidi"/>
          <w:b/>
          <w:bCs/>
          <w:sz w:val="22"/>
          <w:szCs w:val="22"/>
        </w:rPr>
        <w:t>Dealing with Risks / Emergencies whilst abroad</w:t>
      </w:r>
      <w:bookmarkEnd w:id="46"/>
      <w:bookmarkEnd w:id="47"/>
    </w:p>
    <w:p w14:paraId="77347DD8" w14:textId="0C4086FC" w:rsidR="006E24EA" w:rsidRPr="00BB71FF"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hAnsiTheme="minorBidi" w:cstheme="minorBidi"/>
          <w:sz w:val="22"/>
          <w:szCs w:val="22"/>
        </w:rPr>
        <w:t xml:space="preserve">Whilst abroad, the risk variables </w:t>
      </w:r>
      <w:r w:rsidR="0064493C">
        <w:rPr>
          <w:rFonts w:asciiTheme="minorBidi" w:hAnsiTheme="minorBidi" w:cstheme="minorBidi"/>
          <w:sz w:val="22"/>
          <w:szCs w:val="22"/>
        </w:rPr>
        <w:t xml:space="preserve">of the trip may change and </w:t>
      </w:r>
      <w:r w:rsidRPr="00BB71FF">
        <w:rPr>
          <w:rFonts w:asciiTheme="minorBidi" w:hAnsiTheme="minorBidi" w:cstheme="minorBidi"/>
          <w:sz w:val="22"/>
          <w:szCs w:val="22"/>
        </w:rPr>
        <w:t>travellers may need to respond to unplanned events. The safety of all participants is of the utmost importance and consideration to this will be prioritised ahead of the reason for the trip.</w:t>
      </w:r>
    </w:p>
    <w:p w14:paraId="33CCD216" w14:textId="7D590005" w:rsidR="006E24EA" w:rsidRPr="00BB71FF"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hAnsiTheme="minorBidi" w:cstheme="minorBidi"/>
          <w:sz w:val="22"/>
          <w:szCs w:val="22"/>
        </w:rPr>
        <w:t xml:space="preserve">Travellers / Team Leaders are responsible for keeping themselves up to date with local risks through the use of local media, contacts within the country as well as resources such as the </w:t>
      </w:r>
      <w:r w:rsidR="00B438AA">
        <w:rPr>
          <w:rFonts w:asciiTheme="minorBidi" w:hAnsiTheme="minorBidi" w:cstheme="minorBidi"/>
          <w:sz w:val="22"/>
          <w:szCs w:val="22"/>
        </w:rPr>
        <w:t>FCDO</w:t>
      </w:r>
      <w:r w:rsidRPr="00BB71FF">
        <w:rPr>
          <w:rFonts w:asciiTheme="minorBidi" w:hAnsiTheme="minorBidi" w:cstheme="minorBidi"/>
          <w:sz w:val="22"/>
          <w:szCs w:val="22"/>
        </w:rPr>
        <w:t xml:space="preserve"> and </w:t>
      </w:r>
      <w:r w:rsidR="00BC1295">
        <w:rPr>
          <w:rFonts w:asciiTheme="minorBidi" w:hAnsiTheme="minorBidi" w:cstheme="minorBidi"/>
          <w:sz w:val="22"/>
          <w:szCs w:val="22"/>
        </w:rPr>
        <w:t>the University’s insurer</w:t>
      </w:r>
      <w:r w:rsidR="0064493C">
        <w:rPr>
          <w:rFonts w:asciiTheme="minorBidi" w:hAnsiTheme="minorBidi" w:cstheme="minorBidi"/>
          <w:sz w:val="22"/>
          <w:szCs w:val="22"/>
        </w:rPr>
        <w:t xml:space="preserve"> </w:t>
      </w:r>
      <w:r w:rsidR="00BC1295">
        <w:rPr>
          <w:rFonts w:asciiTheme="minorBidi" w:hAnsiTheme="minorBidi" w:cstheme="minorBidi"/>
          <w:sz w:val="22"/>
          <w:szCs w:val="22"/>
        </w:rPr>
        <w:t>system detailed in 4.</w:t>
      </w:r>
      <w:r w:rsidR="00F256B9">
        <w:rPr>
          <w:rFonts w:asciiTheme="minorBidi" w:hAnsiTheme="minorBidi" w:cstheme="minorBidi"/>
          <w:sz w:val="22"/>
          <w:szCs w:val="22"/>
        </w:rPr>
        <w:t>3.</w:t>
      </w:r>
      <w:r w:rsidR="00D841AA">
        <w:rPr>
          <w:rFonts w:asciiTheme="minorBidi" w:hAnsiTheme="minorBidi" w:cstheme="minorBidi"/>
          <w:sz w:val="22"/>
          <w:szCs w:val="22"/>
        </w:rPr>
        <w:t>6</w:t>
      </w:r>
      <w:r w:rsidR="00F256B9">
        <w:rPr>
          <w:rFonts w:asciiTheme="minorBidi" w:hAnsiTheme="minorBidi" w:cstheme="minorBidi"/>
          <w:sz w:val="22"/>
          <w:szCs w:val="22"/>
        </w:rPr>
        <w:t xml:space="preserve">. </w:t>
      </w:r>
      <w:r w:rsidR="00BC1295">
        <w:rPr>
          <w:rFonts w:asciiTheme="minorBidi" w:hAnsiTheme="minorBidi" w:cstheme="minorBidi"/>
          <w:sz w:val="22"/>
          <w:szCs w:val="22"/>
        </w:rPr>
        <w:t>above.</w:t>
      </w:r>
    </w:p>
    <w:p w14:paraId="07F96DFE" w14:textId="464CE5A2" w:rsidR="00F7773B"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hAnsiTheme="minorBidi" w:cstheme="minorBidi"/>
          <w:sz w:val="22"/>
          <w:szCs w:val="22"/>
        </w:rPr>
        <w:t>In all such instances, the traveller / Team Leader or other participant</w:t>
      </w:r>
      <w:r w:rsidR="008E2246">
        <w:rPr>
          <w:rFonts w:asciiTheme="minorBidi" w:hAnsiTheme="minorBidi" w:cstheme="minorBidi"/>
          <w:sz w:val="22"/>
          <w:szCs w:val="22"/>
        </w:rPr>
        <w:t>s</w:t>
      </w:r>
      <w:r w:rsidRPr="00BB71FF">
        <w:rPr>
          <w:rFonts w:asciiTheme="minorBidi" w:hAnsiTheme="minorBidi" w:cstheme="minorBidi"/>
          <w:sz w:val="22"/>
          <w:szCs w:val="22"/>
        </w:rPr>
        <w:t xml:space="preserve"> </w:t>
      </w:r>
      <w:r w:rsidR="008E2246">
        <w:rPr>
          <w:rFonts w:asciiTheme="minorBidi" w:hAnsiTheme="minorBidi" w:cstheme="minorBidi"/>
          <w:sz w:val="22"/>
          <w:szCs w:val="22"/>
        </w:rPr>
        <w:t>are</w:t>
      </w:r>
      <w:r w:rsidRPr="00BB71FF">
        <w:rPr>
          <w:rFonts w:asciiTheme="minorBidi" w:hAnsiTheme="minorBidi" w:cstheme="minorBidi"/>
          <w:sz w:val="22"/>
          <w:szCs w:val="22"/>
        </w:rPr>
        <w:t xml:space="preserve"> to contact the</w:t>
      </w:r>
      <w:r w:rsidR="0064493C">
        <w:rPr>
          <w:rFonts w:asciiTheme="minorBidi" w:hAnsiTheme="minorBidi" w:cstheme="minorBidi"/>
          <w:sz w:val="22"/>
          <w:szCs w:val="22"/>
        </w:rPr>
        <w:t xml:space="preserve"> University’s i</w:t>
      </w:r>
      <w:r w:rsidRPr="00BB71FF">
        <w:rPr>
          <w:rFonts w:asciiTheme="minorBidi" w:hAnsiTheme="minorBidi" w:cstheme="minorBidi"/>
          <w:sz w:val="22"/>
          <w:szCs w:val="22"/>
        </w:rPr>
        <w:t>nsurers</w:t>
      </w:r>
      <w:r w:rsidR="0064493C">
        <w:rPr>
          <w:rFonts w:asciiTheme="minorBidi" w:hAnsiTheme="minorBidi" w:cstheme="minorBidi"/>
          <w:sz w:val="22"/>
          <w:szCs w:val="22"/>
        </w:rPr>
        <w:t>’</w:t>
      </w:r>
      <w:r w:rsidR="005352B4">
        <w:rPr>
          <w:rFonts w:asciiTheme="minorBidi" w:hAnsiTheme="minorBidi" w:cstheme="minorBidi"/>
          <w:sz w:val="22"/>
          <w:szCs w:val="22"/>
        </w:rPr>
        <w:t xml:space="preserve"> single point of contact for</w:t>
      </w:r>
      <w:r w:rsidRPr="00BB71FF">
        <w:rPr>
          <w:rFonts w:asciiTheme="minorBidi" w:hAnsiTheme="minorBidi" w:cstheme="minorBidi"/>
          <w:sz w:val="22"/>
          <w:szCs w:val="22"/>
        </w:rPr>
        <w:t xml:space="preserve"> emergencies.</w:t>
      </w:r>
      <w:r w:rsidR="0064493C">
        <w:rPr>
          <w:rFonts w:asciiTheme="minorBidi" w:hAnsiTheme="minorBidi" w:cstheme="minorBidi"/>
          <w:sz w:val="22"/>
          <w:szCs w:val="22"/>
        </w:rPr>
        <w:t xml:space="preserve"> Contact details </w:t>
      </w:r>
      <w:r w:rsidR="00F35344">
        <w:rPr>
          <w:rFonts w:asciiTheme="minorBidi" w:hAnsiTheme="minorBidi" w:cstheme="minorBidi"/>
          <w:sz w:val="22"/>
          <w:szCs w:val="22"/>
        </w:rPr>
        <w:t>for the emergency response is to be taken on the international trip</w:t>
      </w:r>
      <w:r w:rsidR="00901C4B">
        <w:rPr>
          <w:rFonts w:asciiTheme="minorBidi" w:hAnsiTheme="minorBidi" w:cstheme="minorBidi"/>
          <w:sz w:val="22"/>
          <w:szCs w:val="22"/>
        </w:rPr>
        <w:t xml:space="preserve">. These details </w:t>
      </w:r>
      <w:r w:rsidR="0064493C">
        <w:rPr>
          <w:rFonts w:asciiTheme="minorBidi" w:hAnsiTheme="minorBidi" w:cstheme="minorBidi"/>
          <w:sz w:val="22"/>
          <w:szCs w:val="22"/>
        </w:rPr>
        <w:t>are</w:t>
      </w:r>
      <w:r w:rsidR="00901C4B">
        <w:rPr>
          <w:rFonts w:asciiTheme="minorBidi" w:hAnsiTheme="minorBidi" w:cstheme="minorBidi"/>
          <w:sz w:val="22"/>
          <w:szCs w:val="22"/>
        </w:rPr>
        <w:t xml:space="preserve"> also </w:t>
      </w:r>
      <w:r w:rsidR="0064493C">
        <w:rPr>
          <w:rFonts w:asciiTheme="minorBidi" w:hAnsiTheme="minorBidi" w:cstheme="minorBidi"/>
          <w:sz w:val="22"/>
          <w:szCs w:val="22"/>
        </w:rPr>
        <w:t xml:space="preserve"> provided </w:t>
      </w:r>
      <w:r w:rsidR="00771B55">
        <w:rPr>
          <w:rFonts w:asciiTheme="minorBidi" w:hAnsiTheme="minorBidi" w:cstheme="minorBidi"/>
          <w:sz w:val="22"/>
          <w:szCs w:val="22"/>
        </w:rPr>
        <w:t xml:space="preserve">on the H&amp;S Intranet International Travel page and in the International Travel handbook. </w:t>
      </w:r>
      <w:r w:rsidR="00771B55" w:rsidRPr="00832EAF">
        <w:rPr>
          <w:rFonts w:asciiTheme="minorBidi" w:hAnsiTheme="minorBidi" w:cstheme="minorBidi"/>
          <w:sz w:val="22"/>
          <w:szCs w:val="22"/>
        </w:rPr>
        <w:t xml:space="preserve">See </w:t>
      </w:r>
      <w:r w:rsidR="00771B55">
        <w:rPr>
          <w:rFonts w:asciiTheme="minorBidi" w:hAnsiTheme="minorBidi" w:cstheme="minorBidi"/>
          <w:sz w:val="22"/>
          <w:szCs w:val="22"/>
        </w:rPr>
        <w:t xml:space="preserve">links in </w:t>
      </w:r>
      <w:r w:rsidR="00771B55" w:rsidRPr="00832EAF">
        <w:rPr>
          <w:rFonts w:asciiTheme="minorBidi" w:hAnsiTheme="minorBidi" w:cstheme="minorBidi"/>
          <w:sz w:val="22"/>
          <w:szCs w:val="22"/>
        </w:rPr>
        <w:t>Section 7</w:t>
      </w:r>
      <w:r w:rsidR="00771B55">
        <w:rPr>
          <w:rFonts w:asciiTheme="minorBidi" w:hAnsiTheme="minorBidi" w:cstheme="minorBidi"/>
          <w:sz w:val="22"/>
          <w:szCs w:val="22"/>
        </w:rPr>
        <w:t>.</w:t>
      </w:r>
    </w:p>
    <w:p w14:paraId="669C8D76" w14:textId="1F92AAA0" w:rsidR="006E24EA" w:rsidRPr="00BB71FF"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hAnsiTheme="minorBidi" w:cstheme="minorBidi"/>
          <w:sz w:val="22"/>
          <w:szCs w:val="22"/>
        </w:rPr>
        <w:t>Once</w:t>
      </w:r>
      <w:r w:rsidR="007758AE">
        <w:rPr>
          <w:rFonts w:asciiTheme="minorBidi" w:hAnsiTheme="minorBidi" w:cstheme="minorBidi"/>
          <w:sz w:val="22"/>
          <w:szCs w:val="22"/>
        </w:rPr>
        <w:t xml:space="preserve"> the Emergency response</w:t>
      </w:r>
      <w:r w:rsidRPr="00BB71FF">
        <w:rPr>
          <w:rFonts w:asciiTheme="minorBidi" w:hAnsiTheme="minorBidi" w:cstheme="minorBidi"/>
          <w:sz w:val="22"/>
          <w:szCs w:val="22"/>
        </w:rPr>
        <w:t xml:space="preserve"> has been </w:t>
      </w:r>
      <w:r w:rsidR="00771B55">
        <w:rPr>
          <w:rFonts w:asciiTheme="minorBidi" w:hAnsiTheme="minorBidi" w:cstheme="minorBidi"/>
          <w:sz w:val="22"/>
          <w:szCs w:val="22"/>
        </w:rPr>
        <w:t>instigated</w:t>
      </w:r>
      <w:r w:rsidRPr="00BB71FF">
        <w:rPr>
          <w:rFonts w:asciiTheme="minorBidi" w:hAnsiTheme="minorBidi" w:cstheme="minorBidi"/>
          <w:sz w:val="22"/>
          <w:szCs w:val="22"/>
        </w:rPr>
        <w:t>, and their advice</w:t>
      </w:r>
      <w:r w:rsidR="002F237B">
        <w:rPr>
          <w:rFonts w:asciiTheme="minorBidi" w:hAnsiTheme="minorBidi" w:cstheme="minorBidi"/>
          <w:sz w:val="22"/>
          <w:szCs w:val="22"/>
        </w:rPr>
        <w:t xml:space="preserve"> </w:t>
      </w:r>
      <w:r w:rsidRPr="00BB71FF">
        <w:rPr>
          <w:rFonts w:asciiTheme="minorBidi" w:hAnsiTheme="minorBidi" w:cstheme="minorBidi"/>
          <w:sz w:val="22"/>
          <w:szCs w:val="22"/>
        </w:rPr>
        <w:t>followed</w:t>
      </w:r>
      <w:r w:rsidR="00901C4B">
        <w:rPr>
          <w:rFonts w:asciiTheme="minorBidi" w:hAnsiTheme="minorBidi" w:cstheme="minorBidi"/>
          <w:sz w:val="22"/>
          <w:szCs w:val="22"/>
        </w:rPr>
        <w:t>,</w:t>
      </w:r>
      <w:r w:rsidRPr="00BB71FF">
        <w:rPr>
          <w:rFonts w:asciiTheme="minorBidi" w:hAnsiTheme="minorBidi" w:cstheme="minorBidi"/>
          <w:sz w:val="22"/>
          <w:szCs w:val="22"/>
        </w:rPr>
        <w:t xml:space="preserve"> Team Leader</w:t>
      </w:r>
      <w:r w:rsidR="00901C4B">
        <w:rPr>
          <w:rFonts w:asciiTheme="minorBidi" w:hAnsiTheme="minorBidi" w:cstheme="minorBidi"/>
          <w:sz w:val="22"/>
          <w:szCs w:val="22"/>
        </w:rPr>
        <w:t xml:space="preserve"> / travellers</w:t>
      </w:r>
      <w:r w:rsidRPr="00BB71FF">
        <w:rPr>
          <w:rFonts w:asciiTheme="minorBidi" w:hAnsiTheme="minorBidi" w:cstheme="minorBidi"/>
          <w:sz w:val="22"/>
          <w:szCs w:val="22"/>
        </w:rPr>
        <w:t xml:space="preserve"> are to </w:t>
      </w:r>
      <w:r w:rsidR="002F237B">
        <w:rPr>
          <w:rFonts w:asciiTheme="minorBidi" w:hAnsiTheme="minorBidi" w:cstheme="minorBidi"/>
          <w:sz w:val="22"/>
          <w:szCs w:val="22"/>
        </w:rPr>
        <w:t>notify</w:t>
      </w:r>
      <w:r w:rsidRPr="00BB71FF">
        <w:rPr>
          <w:rFonts w:asciiTheme="minorBidi" w:hAnsiTheme="minorBidi" w:cstheme="minorBidi"/>
          <w:sz w:val="22"/>
          <w:szCs w:val="22"/>
        </w:rPr>
        <w:t xml:space="preserve"> their Authorising Manager </w:t>
      </w:r>
      <w:r w:rsidR="00615589">
        <w:rPr>
          <w:rFonts w:asciiTheme="minorBidi" w:hAnsiTheme="minorBidi" w:cstheme="minorBidi"/>
          <w:sz w:val="22"/>
          <w:szCs w:val="22"/>
        </w:rPr>
        <w:t xml:space="preserve">(or alternative contact within their University area) </w:t>
      </w:r>
      <w:r w:rsidR="002C30C8">
        <w:rPr>
          <w:rFonts w:asciiTheme="minorBidi" w:hAnsiTheme="minorBidi" w:cstheme="minorBidi"/>
          <w:sz w:val="22"/>
          <w:szCs w:val="22"/>
        </w:rPr>
        <w:t>a</w:t>
      </w:r>
      <w:r w:rsidRPr="00BB71FF">
        <w:rPr>
          <w:rFonts w:asciiTheme="minorBidi" w:hAnsiTheme="minorBidi" w:cstheme="minorBidi"/>
          <w:sz w:val="22"/>
          <w:szCs w:val="22"/>
        </w:rPr>
        <w:t xml:space="preserve">s soon as </w:t>
      </w:r>
      <w:r w:rsidR="00901C4B">
        <w:rPr>
          <w:rFonts w:asciiTheme="minorBidi" w:hAnsiTheme="minorBidi" w:cstheme="minorBidi"/>
          <w:sz w:val="22"/>
          <w:szCs w:val="22"/>
        </w:rPr>
        <w:t>possible</w:t>
      </w:r>
      <w:r w:rsidRPr="00BB71FF">
        <w:rPr>
          <w:rFonts w:asciiTheme="minorBidi" w:hAnsiTheme="minorBidi" w:cstheme="minorBidi"/>
          <w:sz w:val="22"/>
          <w:szCs w:val="22"/>
        </w:rPr>
        <w:t>.</w:t>
      </w:r>
    </w:p>
    <w:p w14:paraId="1EEBE1ED" w14:textId="13E7D67C" w:rsidR="006E24EA" w:rsidRPr="00BB71FF"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hAnsiTheme="minorBidi" w:cstheme="minorBidi"/>
          <w:sz w:val="22"/>
          <w:szCs w:val="22"/>
        </w:rPr>
        <w:t xml:space="preserve">The Authorising Manager or </w:t>
      </w:r>
      <w:r w:rsidR="00573F51">
        <w:rPr>
          <w:rFonts w:asciiTheme="minorBidi" w:hAnsiTheme="minorBidi" w:cstheme="minorBidi"/>
          <w:sz w:val="22"/>
          <w:szCs w:val="22"/>
        </w:rPr>
        <w:t xml:space="preserve">alternative contact </w:t>
      </w:r>
      <w:r w:rsidRPr="00BB71FF">
        <w:rPr>
          <w:rFonts w:asciiTheme="minorBidi" w:hAnsiTheme="minorBidi" w:cstheme="minorBidi"/>
          <w:sz w:val="22"/>
          <w:szCs w:val="22"/>
        </w:rPr>
        <w:t xml:space="preserve">will escalate awareness of the emergency situation as soon </w:t>
      </w:r>
      <w:r w:rsidR="00A578D4">
        <w:rPr>
          <w:rFonts w:asciiTheme="minorBidi" w:hAnsiTheme="minorBidi" w:cstheme="minorBidi"/>
          <w:sz w:val="22"/>
          <w:szCs w:val="22"/>
        </w:rPr>
        <w:t>as possible to line management</w:t>
      </w:r>
      <w:r w:rsidRPr="00BB71FF">
        <w:rPr>
          <w:rFonts w:asciiTheme="minorBidi" w:hAnsiTheme="minorBidi" w:cstheme="minorBidi"/>
          <w:sz w:val="22"/>
          <w:szCs w:val="22"/>
        </w:rPr>
        <w:t>.</w:t>
      </w:r>
      <w:r w:rsidR="008424EF">
        <w:rPr>
          <w:rFonts w:asciiTheme="minorBidi" w:hAnsiTheme="minorBidi" w:cstheme="minorBidi"/>
          <w:sz w:val="22"/>
          <w:szCs w:val="22"/>
        </w:rPr>
        <w:t xml:space="preserve"> </w:t>
      </w:r>
      <w:r w:rsidR="008C6E29">
        <w:rPr>
          <w:rFonts w:asciiTheme="minorBidi" w:hAnsiTheme="minorBidi" w:cstheme="minorBidi"/>
          <w:sz w:val="22"/>
          <w:szCs w:val="22"/>
        </w:rPr>
        <w:t>T</w:t>
      </w:r>
      <w:r w:rsidRPr="00BB71FF">
        <w:rPr>
          <w:rFonts w:asciiTheme="minorBidi" w:hAnsiTheme="minorBidi" w:cstheme="minorBidi"/>
          <w:sz w:val="22"/>
          <w:szCs w:val="22"/>
        </w:rPr>
        <w:t xml:space="preserve">he University’s Incident Management Plan </w:t>
      </w:r>
      <w:r w:rsidR="00FA1BD4">
        <w:rPr>
          <w:rFonts w:asciiTheme="minorBidi" w:hAnsiTheme="minorBidi" w:cstheme="minorBidi"/>
          <w:sz w:val="22"/>
          <w:szCs w:val="22"/>
        </w:rPr>
        <w:t xml:space="preserve">will </w:t>
      </w:r>
      <w:r w:rsidR="00F343B5">
        <w:rPr>
          <w:rFonts w:asciiTheme="minorBidi" w:hAnsiTheme="minorBidi" w:cstheme="minorBidi"/>
          <w:sz w:val="22"/>
          <w:szCs w:val="22"/>
        </w:rPr>
        <w:t xml:space="preserve">then </w:t>
      </w:r>
      <w:r w:rsidR="00FA1BD4">
        <w:rPr>
          <w:rFonts w:asciiTheme="minorBidi" w:hAnsiTheme="minorBidi" w:cstheme="minorBidi"/>
          <w:sz w:val="22"/>
          <w:szCs w:val="22"/>
        </w:rPr>
        <w:t xml:space="preserve">be </w:t>
      </w:r>
      <w:r w:rsidRPr="00BB71FF">
        <w:rPr>
          <w:rFonts w:asciiTheme="minorBidi" w:hAnsiTheme="minorBidi" w:cstheme="minorBidi"/>
          <w:sz w:val="22"/>
          <w:szCs w:val="22"/>
        </w:rPr>
        <w:t>implemented.</w:t>
      </w:r>
      <w:r w:rsidR="008C6E29">
        <w:rPr>
          <w:rFonts w:asciiTheme="minorBidi" w:hAnsiTheme="minorBidi" w:cstheme="minorBidi"/>
          <w:sz w:val="22"/>
          <w:szCs w:val="22"/>
        </w:rPr>
        <w:t xml:space="preserve"> See link in Section 7.</w:t>
      </w:r>
    </w:p>
    <w:p w14:paraId="5A4716D0" w14:textId="65E659C7" w:rsidR="006E24EA" w:rsidRPr="00BB71FF" w:rsidRDefault="006E24EA" w:rsidP="008359B5">
      <w:pPr>
        <w:pStyle w:val="ListParagraph"/>
        <w:numPr>
          <w:ilvl w:val="2"/>
          <w:numId w:val="11"/>
        </w:numPr>
        <w:spacing w:before="120" w:after="120" w:line="276" w:lineRule="auto"/>
        <w:ind w:left="709" w:hanging="709"/>
        <w:contextualSpacing w:val="0"/>
        <w:jc w:val="both"/>
        <w:rPr>
          <w:rFonts w:asciiTheme="minorBidi" w:hAnsiTheme="minorBidi" w:cstheme="minorBidi"/>
          <w:sz w:val="22"/>
          <w:szCs w:val="22"/>
        </w:rPr>
      </w:pPr>
      <w:r w:rsidRPr="00BB71FF">
        <w:rPr>
          <w:rFonts w:asciiTheme="minorBidi" w:hAnsiTheme="minorBidi" w:cstheme="minorBidi"/>
          <w:sz w:val="22"/>
          <w:szCs w:val="22"/>
        </w:rPr>
        <w:t xml:space="preserve">If </w:t>
      </w:r>
      <w:r w:rsidR="004D64E9">
        <w:rPr>
          <w:rFonts w:asciiTheme="minorBidi" w:hAnsiTheme="minorBidi" w:cstheme="minorBidi"/>
          <w:sz w:val="22"/>
          <w:szCs w:val="22"/>
        </w:rPr>
        <w:t xml:space="preserve">the </w:t>
      </w:r>
      <w:r w:rsidR="00E80F62">
        <w:rPr>
          <w:rFonts w:asciiTheme="minorBidi" w:hAnsiTheme="minorBidi" w:cstheme="minorBidi"/>
          <w:sz w:val="22"/>
          <w:szCs w:val="22"/>
        </w:rPr>
        <w:t>Incident</w:t>
      </w:r>
      <w:r w:rsidR="004D64E9">
        <w:rPr>
          <w:rFonts w:asciiTheme="minorBidi" w:hAnsiTheme="minorBidi" w:cstheme="minorBidi"/>
          <w:sz w:val="22"/>
          <w:szCs w:val="22"/>
        </w:rPr>
        <w:t xml:space="preserve"> Management Plan has been implement</w:t>
      </w:r>
      <w:r w:rsidR="00E80F62">
        <w:rPr>
          <w:rFonts w:asciiTheme="minorBidi" w:hAnsiTheme="minorBidi" w:cstheme="minorBidi"/>
          <w:sz w:val="22"/>
          <w:szCs w:val="22"/>
        </w:rPr>
        <w:t>ed</w:t>
      </w:r>
      <w:r w:rsidR="004D64E9">
        <w:rPr>
          <w:rFonts w:asciiTheme="minorBidi" w:hAnsiTheme="minorBidi" w:cstheme="minorBidi"/>
          <w:sz w:val="22"/>
          <w:szCs w:val="22"/>
        </w:rPr>
        <w:t>,</w:t>
      </w:r>
      <w:r w:rsidRPr="00BB71FF">
        <w:rPr>
          <w:rFonts w:asciiTheme="minorBidi" w:hAnsiTheme="minorBidi" w:cstheme="minorBidi"/>
          <w:sz w:val="22"/>
          <w:szCs w:val="22"/>
        </w:rPr>
        <w:t xml:space="preserve"> then the Incident Management Team will remain in place until the emergency has been concluded.  </w:t>
      </w:r>
    </w:p>
    <w:p w14:paraId="18823E22" w14:textId="775E7635" w:rsidR="00A20C6E" w:rsidRPr="00A20C6E" w:rsidRDefault="00B54EF1" w:rsidP="0039740A">
      <w:pPr>
        <w:pStyle w:val="Heading1"/>
        <w:numPr>
          <w:ilvl w:val="0"/>
          <w:numId w:val="18"/>
        </w:numPr>
        <w:ind w:left="709" w:hanging="709"/>
      </w:pPr>
      <w:bookmarkStart w:id="48" w:name="_Toc100556138"/>
      <w:bookmarkEnd w:id="8"/>
      <w:r w:rsidRPr="00A20C6E">
        <w:t>Monitoring</w:t>
      </w:r>
      <w:bookmarkEnd w:id="48"/>
    </w:p>
    <w:p w14:paraId="36A1F402" w14:textId="58D5DC22" w:rsidR="000F4904" w:rsidRDefault="00F36FB0" w:rsidP="000F4904">
      <w:pPr>
        <w:pStyle w:val="ListParagraph"/>
        <w:numPr>
          <w:ilvl w:val="1"/>
          <w:numId w:val="24"/>
        </w:numPr>
        <w:spacing w:before="120" w:after="120" w:line="276" w:lineRule="auto"/>
        <w:jc w:val="both"/>
        <w:rPr>
          <w:rFonts w:asciiTheme="minorBidi" w:hAnsiTheme="minorBidi" w:cstheme="minorBidi"/>
          <w:sz w:val="22"/>
          <w:szCs w:val="22"/>
        </w:rPr>
      </w:pPr>
      <w:r w:rsidRPr="000F4904">
        <w:rPr>
          <w:rFonts w:asciiTheme="minorBidi" w:hAnsiTheme="minorBidi" w:cstheme="minorBidi"/>
          <w:sz w:val="22"/>
          <w:szCs w:val="22"/>
        </w:rPr>
        <w:t xml:space="preserve">The University will </w:t>
      </w:r>
      <w:r w:rsidR="00B54EF1" w:rsidRPr="000F4904">
        <w:rPr>
          <w:rFonts w:asciiTheme="minorBidi" w:hAnsiTheme="minorBidi" w:cstheme="minorBidi"/>
          <w:sz w:val="22"/>
          <w:szCs w:val="22"/>
        </w:rPr>
        <w:t xml:space="preserve">monitor compliance with the </w:t>
      </w:r>
      <w:r w:rsidRPr="000F4904">
        <w:rPr>
          <w:rFonts w:asciiTheme="minorBidi" w:hAnsiTheme="minorBidi" w:cstheme="minorBidi"/>
          <w:sz w:val="22"/>
          <w:szCs w:val="22"/>
        </w:rPr>
        <w:t>po</w:t>
      </w:r>
      <w:r w:rsidR="00B54EF1" w:rsidRPr="000F4904">
        <w:rPr>
          <w:rFonts w:asciiTheme="minorBidi" w:hAnsiTheme="minorBidi" w:cstheme="minorBidi"/>
          <w:sz w:val="22"/>
          <w:szCs w:val="22"/>
        </w:rPr>
        <w:t>licy</w:t>
      </w:r>
      <w:r w:rsidRPr="000F4904">
        <w:rPr>
          <w:rFonts w:asciiTheme="minorBidi" w:hAnsiTheme="minorBidi" w:cstheme="minorBidi"/>
          <w:sz w:val="22"/>
          <w:szCs w:val="22"/>
        </w:rPr>
        <w:t xml:space="preserve"> through audit</w:t>
      </w:r>
      <w:r w:rsidR="0065469A" w:rsidRPr="000F4904">
        <w:rPr>
          <w:rFonts w:asciiTheme="minorBidi" w:hAnsiTheme="minorBidi" w:cstheme="minorBidi"/>
          <w:sz w:val="22"/>
          <w:szCs w:val="22"/>
        </w:rPr>
        <w:t xml:space="preserve"> processes carried out by the </w:t>
      </w:r>
      <w:r w:rsidR="003A7112">
        <w:rPr>
          <w:rFonts w:asciiTheme="minorBidi" w:hAnsiTheme="minorBidi" w:cstheme="minorBidi"/>
          <w:sz w:val="22"/>
          <w:szCs w:val="22"/>
        </w:rPr>
        <w:t xml:space="preserve">Health and </w:t>
      </w:r>
      <w:r w:rsidR="00534E68" w:rsidRPr="000F4904">
        <w:rPr>
          <w:rFonts w:asciiTheme="minorBidi" w:hAnsiTheme="minorBidi" w:cstheme="minorBidi"/>
          <w:sz w:val="22"/>
          <w:szCs w:val="22"/>
        </w:rPr>
        <w:t>Safety</w:t>
      </w:r>
      <w:r w:rsidR="003A7112">
        <w:rPr>
          <w:rFonts w:asciiTheme="minorBidi" w:hAnsiTheme="minorBidi" w:cstheme="minorBidi"/>
          <w:sz w:val="22"/>
          <w:szCs w:val="22"/>
        </w:rPr>
        <w:t xml:space="preserve"> team</w:t>
      </w:r>
      <w:r w:rsidR="00534E68" w:rsidRPr="000F4904">
        <w:rPr>
          <w:rFonts w:asciiTheme="minorBidi" w:hAnsiTheme="minorBidi" w:cstheme="minorBidi"/>
          <w:sz w:val="22"/>
          <w:szCs w:val="22"/>
        </w:rPr>
        <w:t>.</w:t>
      </w:r>
    </w:p>
    <w:p w14:paraId="7269B41D" w14:textId="77777777" w:rsidR="000F4904" w:rsidRDefault="003A39E1" w:rsidP="000F4904">
      <w:pPr>
        <w:pStyle w:val="Heading1"/>
        <w:numPr>
          <w:ilvl w:val="0"/>
          <w:numId w:val="18"/>
        </w:numPr>
        <w:ind w:left="709" w:hanging="709"/>
      </w:pPr>
      <w:bookmarkStart w:id="49" w:name="_Toc100556139"/>
      <w:r w:rsidRPr="000F4904">
        <w:lastRenderedPageBreak/>
        <w:t>Misuse</w:t>
      </w:r>
      <w:r w:rsidR="00B54EF1" w:rsidRPr="000F4904">
        <w:t xml:space="preserve"> of Policy</w:t>
      </w:r>
      <w:bookmarkEnd w:id="49"/>
    </w:p>
    <w:p w14:paraId="5BBBC460" w14:textId="67D541C7" w:rsidR="00AE2226" w:rsidRPr="00AF5251" w:rsidRDefault="00AE2226" w:rsidP="00AF5251">
      <w:pPr>
        <w:pStyle w:val="ListParagraph"/>
        <w:numPr>
          <w:ilvl w:val="1"/>
          <w:numId w:val="29"/>
        </w:numPr>
        <w:spacing w:before="120" w:after="120" w:line="276" w:lineRule="auto"/>
        <w:jc w:val="both"/>
        <w:rPr>
          <w:rFonts w:asciiTheme="minorBidi" w:hAnsiTheme="minorBidi" w:cstheme="minorBidi"/>
          <w:sz w:val="22"/>
          <w:szCs w:val="22"/>
        </w:rPr>
      </w:pPr>
      <w:r w:rsidRPr="00AF5251">
        <w:rPr>
          <w:rFonts w:asciiTheme="minorBidi" w:hAnsiTheme="minorBidi" w:cstheme="minorBidi"/>
          <w:sz w:val="22"/>
          <w:szCs w:val="22"/>
        </w:rPr>
        <w:t xml:space="preserve">The University recognises its </w:t>
      </w:r>
      <w:r w:rsidR="00BF4BD3" w:rsidRPr="00AF5251">
        <w:rPr>
          <w:rFonts w:asciiTheme="minorBidi" w:hAnsiTheme="minorBidi" w:cstheme="minorBidi"/>
          <w:sz w:val="22"/>
          <w:szCs w:val="22"/>
        </w:rPr>
        <w:t>h</w:t>
      </w:r>
      <w:r w:rsidRPr="00AF5251">
        <w:rPr>
          <w:rFonts w:asciiTheme="minorBidi" w:hAnsiTheme="minorBidi" w:cstheme="minorBidi"/>
          <w:sz w:val="22"/>
          <w:szCs w:val="22"/>
        </w:rPr>
        <w:t xml:space="preserve">ealth and </w:t>
      </w:r>
      <w:r w:rsidR="00BF4BD3" w:rsidRPr="00AF5251">
        <w:rPr>
          <w:rFonts w:asciiTheme="minorBidi" w:hAnsiTheme="minorBidi" w:cstheme="minorBidi"/>
          <w:sz w:val="22"/>
          <w:szCs w:val="22"/>
        </w:rPr>
        <w:t>s</w:t>
      </w:r>
      <w:r w:rsidRPr="00AF5251">
        <w:rPr>
          <w:rFonts w:asciiTheme="minorBidi" w:hAnsiTheme="minorBidi" w:cstheme="minorBidi"/>
          <w:sz w:val="22"/>
          <w:szCs w:val="22"/>
        </w:rPr>
        <w:t xml:space="preserve">afety responsibilities.  Breaches by those with defined </w:t>
      </w:r>
      <w:r w:rsidR="00BF4BD3" w:rsidRPr="00AF5251">
        <w:rPr>
          <w:rFonts w:asciiTheme="minorBidi" w:hAnsiTheme="minorBidi" w:cstheme="minorBidi"/>
          <w:sz w:val="22"/>
          <w:szCs w:val="22"/>
        </w:rPr>
        <w:t>h</w:t>
      </w:r>
      <w:r w:rsidRPr="00AF5251">
        <w:rPr>
          <w:rFonts w:asciiTheme="minorBidi" w:hAnsiTheme="minorBidi" w:cstheme="minorBidi"/>
          <w:sz w:val="22"/>
          <w:szCs w:val="22"/>
        </w:rPr>
        <w:t xml:space="preserve">ealth and </w:t>
      </w:r>
      <w:r w:rsidR="00BF4BD3" w:rsidRPr="00AF5251">
        <w:rPr>
          <w:rFonts w:asciiTheme="minorBidi" w:hAnsiTheme="minorBidi" w:cstheme="minorBidi"/>
          <w:sz w:val="22"/>
          <w:szCs w:val="22"/>
        </w:rPr>
        <w:t>s</w:t>
      </w:r>
      <w:r w:rsidRPr="00AF5251">
        <w:rPr>
          <w:rFonts w:asciiTheme="minorBidi" w:hAnsiTheme="minorBidi" w:cstheme="minorBidi"/>
          <w:sz w:val="22"/>
          <w:szCs w:val="22"/>
        </w:rPr>
        <w:t xml:space="preserve">afety responsibilities within this policy may be dealt with under the University’s </w:t>
      </w:r>
      <w:r w:rsidR="00BF4BD3" w:rsidRPr="00AF5251">
        <w:rPr>
          <w:rFonts w:asciiTheme="minorBidi" w:hAnsiTheme="minorBidi" w:cstheme="minorBidi"/>
          <w:sz w:val="22"/>
          <w:szCs w:val="22"/>
        </w:rPr>
        <w:t>d</w:t>
      </w:r>
      <w:r w:rsidRPr="00AF5251">
        <w:rPr>
          <w:rFonts w:asciiTheme="minorBidi" w:hAnsiTheme="minorBidi" w:cstheme="minorBidi"/>
          <w:sz w:val="22"/>
          <w:szCs w:val="22"/>
        </w:rPr>
        <w:t xml:space="preserve">isciplinary </w:t>
      </w:r>
      <w:r w:rsidR="00BF4BD3" w:rsidRPr="00AF5251">
        <w:rPr>
          <w:rFonts w:asciiTheme="minorBidi" w:hAnsiTheme="minorBidi" w:cstheme="minorBidi"/>
          <w:sz w:val="22"/>
          <w:szCs w:val="22"/>
        </w:rPr>
        <w:t>p</w:t>
      </w:r>
      <w:r w:rsidRPr="00AF5251">
        <w:rPr>
          <w:rFonts w:asciiTheme="minorBidi" w:hAnsiTheme="minorBidi" w:cstheme="minorBidi"/>
          <w:sz w:val="22"/>
          <w:szCs w:val="22"/>
        </w:rPr>
        <w:t>olicies and procedures. Where criminality is detected the University will take relevant and appropriate action.</w:t>
      </w:r>
    </w:p>
    <w:p w14:paraId="3DB9EE5E" w14:textId="7FCDABA8" w:rsidR="00290BD5" w:rsidRPr="005F564E" w:rsidRDefault="00290BD5" w:rsidP="008E4DE2">
      <w:pPr>
        <w:pStyle w:val="Heading1"/>
        <w:rPr>
          <w:rFonts w:cs="Arial"/>
          <w:b w:val="0"/>
          <w:szCs w:val="24"/>
        </w:rPr>
      </w:pPr>
      <w:bookmarkStart w:id="50" w:name="_7.__Links"/>
      <w:bookmarkStart w:id="51" w:name="_Toc100556140"/>
      <w:bookmarkEnd w:id="50"/>
      <w:r>
        <w:rPr>
          <w:rFonts w:cs="Arial"/>
          <w:szCs w:val="24"/>
        </w:rPr>
        <w:t>7</w:t>
      </w:r>
      <w:r w:rsidRPr="005F564E">
        <w:rPr>
          <w:rFonts w:cs="Arial"/>
          <w:szCs w:val="24"/>
        </w:rPr>
        <w:t xml:space="preserve">. </w:t>
      </w:r>
      <w:r w:rsidR="00E976B7">
        <w:rPr>
          <w:rFonts w:cs="Arial"/>
          <w:szCs w:val="24"/>
        </w:rPr>
        <w:tab/>
      </w:r>
      <w:r w:rsidRPr="005F564E">
        <w:rPr>
          <w:rFonts w:cs="Arial"/>
          <w:szCs w:val="24"/>
        </w:rPr>
        <w:t>Links to other policies / procedures</w:t>
      </w:r>
      <w:bookmarkEnd w:id="51"/>
    </w:p>
    <w:p w14:paraId="5FF0C793" w14:textId="3472163E" w:rsidR="00545ACB" w:rsidRPr="00545ACB" w:rsidRDefault="003C78F0" w:rsidP="0039740A">
      <w:pPr>
        <w:pStyle w:val="ListParagraph"/>
        <w:numPr>
          <w:ilvl w:val="0"/>
          <w:numId w:val="20"/>
        </w:numPr>
        <w:jc w:val="both"/>
        <w:rPr>
          <w:rFonts w:ascii="Arial" w:hAnsi="Arial" w:cs="Arial"/>
          <w:color w:val="0000FF" w:themeColor="hyperlink"/>
          <w:sz w:val="22"/>
          <w:szCs w:val="22"/>
          <w:u w:val="single"/>
        </w:rPr>
      </w:pPr>
      <w:hyperlink r:id="rId17" w:history="1">
        <w:r w:rsidR="00545ACB" w:rsidRPr="00A43C0A">
          <w:rPr>
            <w:rStyle w:val="Hyperlink"/>
            <w:rFonts w:ascii="Arial" w:hAnsi="Arial" w:cs="Arial"/>
            <w:sz w:val="22"/>
            <w:szCs w:val="22"/>
          </w:rPr>
          <w:t>International Travel Intranet site</w:t>
        </w:r>
      </w:hyperlink>
    </w:p>
    <w:p w14:paraId="50813C63" w14:textId="795228B6" w:rsidR="0039740A" w:rsidRPr="008826B9" w:rsidRDefault="008826B9" w:rsidP="0039740A">
      <w:pPr>
        <w:pStyle w:val="ListParagraph"/>
        <w:numPr>
          <w:ilvl w:val="0"/>
          <w:numId w:val="20"/>
        </w:numPr>
        <w:jc w:val="both"/>
        <w:rPr>
          <w:rStyle w:val="Hyperlink"/>
          <w:rFonts w:ascii="Arial" w:hAnsi="Arial" w:cs="Arial"/>
          <w:sz w:val="22"/>
          <w:szCs w:val="22"/>
        </w:rPr>
      </w:pPr>
      <w:r>
        <w:rPr>
          <w:rFonts w:asciiTheme="minorBidi" w:eastAsia="Arial" w:hAnsiTheme="minorBidi" w:cstheme="minorBidi"/>
          <w:sz w:val="22"/>
          <w:szCs w:val="22"/>
        </w:rPr>
        <w:fldChar w:fldCharType="begin"/>
      </w:r>
      <w:r w:rsidR="00760E79">
        <w:rPr>
          <w:rFonts w:asciiTheme="minorBidi" w:eastAsia="Arial" w:hAnsiTheme="minorBidi" w:cstheme="minorBidi"/>
          <w:sz w:val="22"/>
          <w:szCs w:val="22"/>
        </w:rPr>
        <w:instrText>HYPERLINK "https://uowtsd.sharepoint.com/staffmyday/hse/SitePages/Overseas-Travel.aspx"</w:instrText>
      </w:r>
      <w:r>
        <w:rPr>
          <w:rFonts w:asciiTheme="minorBidi" w:eastAsia="Arial" w:hAnsiTheme="minorBidi" w:cstheme="minorBidi"/>
          <w:sz w:val="22"/>
          <w:szCs w:val="22"/>
        </w:rPr>
      </w:r>
      <w:r>
        <w:rPr>
          <w:rFonts w:asciiTheme="minorBidi" w:eastAsia="Arial" w:hAnsiTheme="minorBidi" w:cstheme="minorBidi"/>
          <w:sz w:val="22"/>
          <w:szCs w:val="22"/>
        </w:rPr>
        <w:fldChar w:fldCharType="separate"/>
      </w:r>
      <w:r w:rsidR="0039740A" w:rsidRPr="008826B9">
        <w:rPr>
          <w:rStyle w:val="Hyperlink"/>
          <w:rFonts w:asciiTheme="minorBidi" w:eastAsia="Arial" w:hAnsiTheme="minorBidi" w:cstheme="minorBidi"/>
          <w:sz w:val="22"/>
          <w:szCs w:val="22"/>
        </w:rPr>
        <w:t>International Travel Handbook</w:t>
      </w:r>
    </w:p>
    <w:p w14:paraId="20FA514F" w14:textId="0A99CA3C" w:rsidR="00290BD5" w:rsidRPr="004633E2" w:rsidRDefault="008826B9" w:rsidP="0039740A">
      <w:pPr>
        <w:pStyle w:val="ListParagraph"/>
        <w:numPr>
          <w:ilvl w:val="0"/>
          <w:numId w:val="20"/>
        </w:numPr>
        <w:jc w:val="both"/>
        <w:rPr>
          <w:rFonts w:ascii="Arial" w:hAnsi="Arial" w:cs="Arial"/>
          <w:sz w:val="22"/>
          <w:szCs w:val="22"/>
        </w:rPr>
      </w:pPr>
      <w:r>
        <w:rPr>
          <w:rFonts w:asciiTheme="minorBidi" w:eastAsia="Arial" w:hAnsiTheme="minorBidi" w:cstheme="minorBidi"/>
          <w:sz w:val="22"/>
          <w:szCs w:val="22"/>
        </w:rPr>
        <w:fldChar w:fldCharType="end"/>
      </w:r>
      <w:hyperlink r:id="rId18" w:history="1">
        <w:r w:rsidR="00E976B7" w:rsidRPr="00F91FA1">
          <w:rPr>
            <w:rStyle w:val="Hyperlink"/>
            <w:rFonts w:asciiTheme="minorBidi" w:eastAsia="Arial" w:hAnsiTheme="minorBidi" w:cstheme="minorBidi"/>
            <w:sz w:val="22"/>
            <w:szCs w:val="22"/>
          </w:rPr>
          <w:t>International Travel Notification form</w:t>
        </w:r>
      </w:hyperlink>
    </w:p>
    <w:p w14:paraId="451DFB37" w14:textId="4C228436" w:rsidR="00E4090F" w:rsidRPr="00603199" w:rsidRDefault="00603199" w:rsidP="0039740A">
      <w:pPr>
        <w:pStyle w:val="ListParagraph"/>
        <w:numPr>
          <w:ilvl w:val="0"/>
          <w:numId w:val="20"/>
        </w:numPr>
        <w:jc w:val="both"/>
        <w:rPr>
          <w:rStyle w:val="Hyperlink"/>
          <w:rFonts w:ascii="Arial" w:hAnsi="Arial" w:cs="Arial"/>
          <w:sz w:val="22"/>
          <w:szCs w:val="22"/>
        </w:rPr>
      </w:pPr>
      <w:r>
        <w:rPr>
          <w:rFonts w:asciiTheme="minorBidi" w:eastAsia="Arial" w:hAnsiTheme="minorBidi" w:cstheme="minorBidi"/>
          <w:sz w:val="22"/>
          <w:szCs w:val="22"/>
        </w:rPr>
        <w:fldChar w:fldCharType="begin"/>
      </w:r>
      <w:r>
        <w:rPr>
          <w:rFonts w:asciiTheme="minorBidi" w:eastAsia="Arial" w:hAnsiTheme="minorBidi" w:cstheme="minorBidi"/>
          <w:sz w:val="22"/>
          <w:szCs w:val="22"/>
        </w:rPr>
        <w:instrText xml:space="preserve"> HYPERLINK "https://uowtsd.sharepoint.com/teams/HSPoliciesSite_GRP/Shared%20Documents/Policies%20G-O/International%20Travel/Appendices/UMAL%20Travel%20Cover%20Summary.pdf" </w:instrText>
      </w:r>
      <w:r>
        <w:rPr>
          <w:rFonts w:asciiTheme="minorBidi" w:eastAsia="Arial" w:hAnsiTheme="minorBidi" w:cstheme="minorBidi"/>
          <w:sz w:val="22"/>
          <w:szCs w:val="22"/>
        </w:rPr>
      </w:r>
      <w:r>
        <w:rPr>
          <w:rFonts w:asciiTheme="minorBidi" w:eastAsia="Arial" w:hAnsiTheme="minorBidi" w:cstheme="minorBidi"/>
          <w:sz w:val="22"/>
          <w:szCs w:val="22"/>
        </w:rPr>
        <w:fldChar w:fldCharType="separate"/>
      </w:r>
      <w:r w:rsidR="00E4090F" w:rsidRPr="00603199">
        <w:rPr>
          <w:rStyle w:val="Hyperlink"/>
          <w:rFonts w:asciiTheme="minorBidi" w:eastAsia="Arial" w:hAnsiTheme="minorBidi" w:cstheme="minorBidi"/>
          <w:sz w:val="22"/>
          <w:szCs w:val="22"/>
        </w:rPr>
        <w:t>Travel Insurance Cover details</w:t>
      </w:r>
    </w:p>
    <w:p w14:paraId="14822303" w14:textId="1F9A0BF9" w:rsidR="00CF1B57" w:rsidRPr="00CF1B57" w:rsidRDefault="00603199" w:rsidP="00CF1B57">
      <w:pPr>
        <w:pStyle w:val="ListParagraph"/>
        <w:numPr>
          <w:ilvl w:val="0"/>
          <w:numId w:val="20"/>
        </w:numPr>
        <w:jc w:val="both"/>
        <w:rPr>
          <w:rFonts w:ascii="Arial" w:hAnsi="Arial" w:cs="Arial"/>
          <w:sz w:val="22"/>
          <w:szCs w:val="22"/>
        </w:rPr>
      </w:pPr>
      <w:r>
        <w:rPr>
          <w:rFonts w:asciiTheme="minorBidi" w:eastAsia="Arial" w:hAnsiTheme="minorBidi" w:cstheme="minorBidi"/>
          <w:sz w:val="22"/>
          <w:szCs w:val="22"/>
        </w:rPr>
        <w:fldChar w:fldCharType="end"/>
      </w:r>
      <w:hyperlink r:id="rId19" w:history="1">
        <w:r w:rsidR="00452E70" w:rsidRPr="009B5A3A">
          <w:rPr>
            <w:rStyle w:val="Hyperlink"/>
            <w:rFonts w:asciiTheme="minorBidi" w:eastAsia="Arial" w:hAnsiTheme="minorBidi" w:cstheme="minorBidi"/>
            <w:sz w:val="22"/>
            <w:szCs w:val="22"/>
          </w:rPr>
          <w:t>Participant  Health / Emergency Contact Form</w:t>
        </w:r>
      </w:hyperlink>
    </w:p>
    <w:p w14:paraId="3C933FB2" w14:textId="22E25FC7" w:rsidR="00B52A01" w:rsidRPr="00D00509" w:rsidRDefault="003C78F0" w:rsidP="004F61C5">
      <w:pPr>
        <w:pStyle w:val="ListParagraph"/>
        <w:numPr>
          <w:ilvl w:val="0"/>
          <w:numId w:val="20"/>
        </w:numPr>
        <w:jc w:val="both"/>
        <w:rPr>
          <w:rFonts w:ascii="Arial" w:hAnsi="Arial" w:cs="Arial"/>
          <w:sz w:val="22"/>
          <w:szCs w:val="22"/>
        </w:rPr>
      </w:pPr>
      <w:hyperlink r:id="rId20" w:history="1">
        <w:r w:rsidR="00CF1B57" w:rsidRPr="00493C9B">
          <w:rPr>
            <w:rStyle w:val="Hyperlink"/>
            <w:rFonts w:asciiTheme="minorBidi" w:eastAsia="Arial" w:hAnsiTheme="minorBidi" w:cstheme="minorBidi"/>
            <w:sz w:val="22"/>
            <w:szCs w:val="22"/>
          </w:rPr>
          <w:t>International Travel Risk Assessment template</w:t>
        </w:r>
      </w:hyperlink>
    </w:p>
    <w:p w14:paraId="62CA57F2" w14:textId="1B7283F1" w:rsidR="00C42742" w:rsidRPr="006B1357" w:rsidRDefault="003C78F0" w:rsidP="004F61C5">
      <w:pPr>
        <w:pStyle w:val="ListParagraph"/>
        <w:numPr>
          <w:ilvl w:val="0"/>
          <w:numId w:val="20"/>
        </w:numPr>
        <w:jc w:val="both"/>
        <w:rPr>
          <w:rStyle w:val="Hyperlink"/>
          <w:rFonts w:ascii="Arial" w:hAnsi="Arial" w:cs="Arial"/>
          <w:color w:val="auto"/>
          <w:sz w:val="22"/>
          <w:szCs w:val="22"/>
          <w:u w:val="none"/>
        </w:rPr>
      </w:pPr>
      <w:hyperlink r:id="rId21" w:history="1">
        <w:r w:rsidR="00F90800" w:rsidRPr="00A578D4">
          <w:rPr>
            <w:rStyle w:val="Hyperlink"/>
            <w:rFonts w:asciiTheme="minorBidi" w:eastAsia="Arial" w:hAnsiTheme="minorBidi" w:cstheme="minorBidi"/>
            <w:sz w:val="22"/>
            <w:szCs w:val="22"/>
          </w:rPr>
          <w:t>Incident Management Plan</w:t>
        </w:r>
      </w:hyperlink>
    </w:p>
    <w:p w14:paraId="133C6816" w14:textId="3ED0CD98" w:rsidR="006B1357" w:rsidRPr="006B1357" w:rsidRDefault="003C78F0" w:rsidP="006B1357">
      <w:pPr>
        <w:pStyle w:val="ListParagraph"/>
        <w:numPr>
          <w:ilvl w:val="0"/>
          <w:numId w:val="20"/>
        </w:numPr>
        <w:jc w:val="both"/>
        <w:rPr>
          <w:rStyle w:val="Hyperlink"/>
          <w:rFonts w:ascii="Arial" w:hAnsi="Arial" w:cs="Arial"/>
          <w:color w:val="auto"/>
          <w:sz w:val="22"/>
          <w:szCs w:val="22"/>
          <w:u w:val="none"/>
        </w:rPr>
      </w:pPr>
      <w:hyperlink r:id="rId22" w:history="1">
        <w:r w:rsidR="006B1357" w:rsidRPr="00B02362">
          <w:rPr>
            <w:rStyle w:val="Hyperlink"/>
            <w:rFonts w:asciiTheme="minorBidi" w:eastAsia="Arial" w:hAnsiTheme="minorBidi" w:cstheme="minorBidi"/>
            <w:sz w:val="22"/>
            <w:szCs w:val="22"/>
          </w:rPr>
          <w:t>Financ</w:t>
        </w:r>
        <w:r w:rsidR="006B1357">
          <w:rPr>
            <w:rStyle w:val="Hyperlink"/>
            <w:rFonts w:asciiTheme="minorBidi" w:eastAsia="Arial" w:hAnsiTheme="minorBidi" w:cstheme="minorBidi"/>
            <w:sz w:val="22"/>
            <w:szCs w:val="22"/>
          </w:rPr>
          <w:t>e information</w:t>
        </w:r>
        <w:r w:rsidR="006B1357" w:rsidRPr="00B02362">
          <w:rPr>
            <w:rStyle w:val="Hyperlink"/>
            <w:rFonts w:asciiTheme="minorBidi" w:eastAsia="Arial" w:hAnsiTheme="minorBidi" w:cstheme="minorBidi"/>
            <w:sz w:val="22"/>
            <w:szCs w:val="22"/>
          </w:rPr>
          <w:t xml:space="preserve"> for International Travel</w:t>
        </w:r>
      </w:hyperlink>
    </w:p>
    <w:p w14:paraId="77FF6993" w14:textId="77777777" w:rsidR="00B52A01" w:rsidRPr="004633E2" w:rsidRDefault="00B52A01" w:rsidP="00290BD5">
      <w:pPr>
        <w:jc w:val="both"/>
        <w:rPr>
          <w:rFonts w:ascii="Arial" w:hAnsi="Arial" w:cs="Arial"/>
          <w:b/>
          <w:sz w:val="22"/>
          <w:szCs w:val="22"/>
        </w:rPr>
      </w:pPr>
    </w:p>
    <w:p w14:paraId="0737BD5F" w14:textId="0887609E" w:rsidR="005A5D17" w:rsidRPr="00724C10" w:rsidRDefault="00B54EF1" w:rsidP="00724C10">
      <w:pPr>
        <w:jc w:val="both"/>
        <w:rPr>
          <w:rFonts w:ascii="Arial" w:eastAsiaTheme="majorEastAsia" w:hAnsi="Arial" w:cs="Arial"/>
          <w:color w:val="365F91" w:themeColor="accent1" w:themeShade="BF"/>
        </w:rPr>
      </w:pPr>
      <w:r w:rsidRPr="004633E2">
        <w:rPr>
          <w:rFonts w:ascii="Arial" w:eastAsiaTheme="majorEastAsia" w:hAnsi="Arial" w:cs="Arial"/>
          <w:color w:val="365F91" w:themeColor="accent1" w:themeShade="BF"/>
        </w:rPr>
        <w:t>Policy author</w:t>
      </w:r>
      <w:r w:rsidR="005A5D17" w:rsidRPr="004633E2">
        <w:rPr>
          <w:rFonts w:ascii="Arial" w:eastAsiaTheme="majorEastAsia" w:hAnsi="Arial" w:cs="Arial"/>
          <w:color w:val="365F91" w:themeColor="accent1" w:themeShade="BF"/>
        </w:rPr>
        <w:t>(s)</w:t>
      </w:r>
      <w:r w:rsidRPr="004633E2">
        <w:rPr>
          <w:rFonts w:ascii="Arial" w:eastAsiaTheme="majorEastAsia" w:hAnsi="Arial" w:cs="Arial"/>
          <w:color w:val="365F91" w:themeColor="accent1" w:themeShade="BF"/>
        </w:rPr>
        <w:t>:</w:t>
      </w:r>
      <w:r w:rsidR="00724C10">
        <w:rPr>
          <w:rFonts w:ascii="Arial" w:eastAsiaTheme="majorEastAsia" w:hAnsi="Arial" w:cs="Arial"/>
          <w:color w:val="365F91" w:themeColor="accent1" w:themeShade="BF"/>
        </w:rPr>
        <w:t xml:space="preserve"> </w:t>
      </w:r>
      <w:r w:rsidR="00091370">
        <w:rPr>
          <w:rFonts w:ascii="Century Gothic" w:hAnsi="Century Gothic" w:cs="Arial"/>
          <w:b/>
          <w:sz w:val="22"/>
          <w:szCs w:val="22"/>
        </w:rPr>
        <w:t xml:space="preserve">CRAIG JONES </w:t>
      </w:r>
      <w:r w:rsidR="00091370">
        <w:rPr>
          <w:rFonts w:ascii="Century Gothic" w:hAnsi="Century Gothic" w:cs="Arial"/>
          <w:b/>
          <w:sz w:val="22"/>
          <w:szCs w:val="22"/>
        </w:rPr>
        <w:tab/>
      </w:r>
      <w:r w:rsidR="005E4AE1" w:rsidRPr="00724C10">
        <w:rPr>
          <w:rFonts w:ascii="Arial" w:eastAsiaTheme="majorEastAsia" w:hAnsi="Arial" w:cs="Arial"/>
          <w:color w:val="365F91" w:themeColor="accent1" w:themeShade="BF"/>
        </w:rPr>
        <w:t>J</w:t>
      </w:r>
      <w:r w:rsidR="00B52A01" w:rsidRPr="00724C10">
        <w:rPr>
          <w:rFonts w:ascii="Arial" w:eastAsiaTheme="majorEastAsia" w:hAnsi="Arial" w:cs="Arial"/>
          <w:color w:val="365F91" w:themeColor="accent1" w:themeShade="BF"/>
        </w:rPr>
        <w:t>ob Titl</w:t>
      </w:r>
      <w:r w:rsidR="00091370" w:rsidRPr="00724C10">
        <w:rPr>
          <w:rFonts w:ascii="Arial" w:eastAsiaTheme="majorEastAsia" w:hAnsi="Arial" w:cs="Arial"/>
          <w:color w:val="365F91" w:themeColor="accent1" w:themeShade="BF"/>
        </w:rPr>
        <w:t>e</w:t>
      </w:r>
      <w:r w:rsidR="005E4AE1" w:rsidRPr="00724C10">
        <w:rPr>
          <w:rFonts w:ascii="Arial" w:eastAsiaTheme="majorEastAsia" w:hAnsi="Arial" w:cs="Arial"/>
          <w:color w:val="365F91" w:themeColor="accent1" w:themeShade="BF"/>
        </w:rPr>
        <w:t>:</w:t>
      </w:r>
      <w:r w:rsidR="005E4AE1">
        <w:rPr>
          <w:rFonts w:ascii="Century Gothic" w:hAnsi="Century Gothic" w:cs="Arial"/>
          <w:b/>
          <w:sz w:val="22"/>
          <w:szCs w:val="22"/>
        </w:rPr>
        <w:t xml:space="preserve"> Head of </w:t>
      </w:r>
      <w:r w:rsidR="00724C10">
        <w:rPr>
          <w:rFonts w:ascii="Century Gothic" w:hAnsi="Century Gothic" w:cs="Arial"/>
          <w:b/>
          <w:sz w:val="22"/>
          <w:szCs w:val="22"/>
        </w:rPr>
        <w:t>H</w:t>
      </w:r>
      <w:r w:rsidR="005E4AE1">
        <w:rPr>
          <w:rFonts w:ascii="Century Gothic" w:hAnsi="Century Gothic" w:cs="Arial"/>
          <w:b/>
          <w:sz w:val="22"/>
          <w:szCs w:val="22"/>
        </w:rPr>
        <w:t xml:space="preserve">ealth and </w:t>
      </w:r>
      <w:r w:rsidR="00D23652">
        <w:rPr>
          <w:rFonts w:ascii="Century Gothic" w:hAnsi="Century Gothic" w:cs="Arial"/>
          <w:b/>
          <w:sz w:val="22"/>
          <w:szCs w:val="22"/>
        </w:rPr>
        <w:t>Safety</w:t>
      </w:r>
    </w:p>
    <w:p w14:paraId="006893D2" w14:textId="77777777" w:rsidR="005A5D17" w:rsidRPr="003C5021" w:rsidRDefault="005A5D17" w:rsidP="00290BD5">
      <w:pPr>
        <w:jc w:val="both"/>
        <w:rPr>
          <w:rFonts w:ascii="Century Gothic" w:hAnsi="Century Gothic" w:cs="Arial"/>
          <w:b/>
          <w:sz w:val="22"/>
          <w:szCs w:val="22"/>
        </w:rPr>
      </w:pPr>
    </w:p>
    <w:p w14:paraId="46FB9C81" w14:textId="77777777" w:rsidR="005A5D17" w:rsidRPr="004633E2" w:rsidRDefault="005A5D17" w:rsidP="00290BD5">
      <w:pPr>
        <w:jc w:val="both"/>
        <w:rPr>
          <w:rFonts w:ascii="Arial" w:eastAsiaTheme="majorEastAsia" w:hAnsi="Arial" w:cs="Arial"/>
          <w:color w:val="365F91" w:themeColor="accent1" w:themeShade="BF"/>
        </w:rPr>
      </w:pPr>
      <w:r w:rsidRPr="004633E2">
        <w:rPr>
          <w:rFonts w:ascii="Arial" w:eastAsiaTheme="majorEastAsia" w:hAnsi="Arial" w:cs="Arial"/>
          <w:color w:val="365F91" w:themeColor="accent1" w:themeShade="BF"/>
        </w:rPr>
        <w:t>Document version control</w:t>
      </w:r>
    </w:p>
    <w:p w14:paraId="3DAFEA11" w14:textId="77777777" w:rsidR="00344C0D" w:rsidRPr="003C5021" w:rsidRDefault="00344C0D" w:rsidP="00290BD5">
      <w:pPr>
        <w:jc w:val="both"/>
        <w:rPr>
          <w:rFonts w:ascii="Century Gothic" w:hAnsi="Century Gothic" w:cs="Arial"/>
          <w:sz w:val="22"/>
          <w:szCs w:val="22"/>
        </w:rPr>
      </w:pPr>
    </w:p>
    <w:tbl>
      <w:tblPr>
        <w:tblStyle w:val="TableGrid"/>
        <w:tblW w:w="0" w:type="auto"/>
        <w:tblLook w:val="04A0" w:firstRow="1" w:lastRow="0" w:firstColumn="1" w:lastColumn="0" w:noHBand="0" w:noVBand="1"/>
      </w:tblPr>
      <w:tblGrid>
        <w:gridCol w:w="1407"/>
        <w:gridCol w:w="3833"/>
        <w:gridCol w:w="1455"/>
        <w:gridCol w:w="2321"/>
      </w:tblGrid>
      <w:tr w:rsidR="00091F76" w:rsidRPr="003C5021" w14:paraId="7F85B185" w14:textId="77777777" w:rsidTr="0027087F">
        <w:tc>
          <w:tcPr>
            <w:tcW w:w="1407" w:type="dxa"/>
            <w:shd w:val="clear" w:color="auto" w:fill="D9D9D9" w:themeFill="background1" w:themeFillShade="D9"/>
          </w:tcPr>
          <w:p w14:paraId="20B350F0" w14:textId="77777777" w:rsidR="00091F76" w:rsidRPr="00254714" w:rsidRDefault="00091F76" w:rsidP="00290BD5">
            <w:pPr>
              <w:jc w:val="both"/>
              <w:rPr>
                <w:rFonts w:ascii="Arial" w:hAnsi="Arial" w:cs="Arial"/>
                <w:sz w:val="18"/>
                <w:szCs w:val="18"/>
              </w:rPr>
            </w:pPr>
            <w:r w:rsidRPr="00254714">
              <w:rPr>
                <w:rFonts w:ascii="Arial" w:hAnsi="Arial" w:cs="Arial"/>
                <w:sz w:val="18"/>
                <w:szCs w:val="18"/>
              </w:rPr>
              <w:t>Version No:</w:t>
            </w:r>
          </w:p>
        </w:tc>
        <w:tc>
          <w:tcPr>
            <w:tcW w:w="3833" w:type="dxa"/>
            <w:shd w:val="clear" w:color="auto" w:fill="D9D9D9" w:themeFill="background1" w:themeFillShade="D9"/>
          </w:tcPr>
          <w:p w14:paraId="1A34DAF6" w14:textId="77777777" w:rsidR="00091F76" w:rsidRPr="00254714" w:rsidRDefault="00091F76" w:rsidP="00290BD5">
            <w:pPr>
              <w:jc w:val="both"/>
              <w:rPr>
                <w:rFonts w:ascii="Arial" w:hAnsi="Arial" w:cs="Arial"/>
                <w:sz w:val="18"/>
                <w:szCs w:val="18"/>
              </w:rPr>
            </w:pPr>
            <w:r w:rsidRPr="00254714">
              <w:rPr>
                <w:rFonts w:ascii="Arial" w:hAnsi="Arial" w:cs="Arial"/>
                <w:sz w:val="18"/>
                <w:szCs w:val="18"/>
              </w:rPr>
              <w:t>Reason for change:</w:t>
            </w:r>
          </w:p>
        </w:tc>
        <w:tc>
          <w:tcPr>
            <w:tcW w:w="1455" w:type="dxa"/>
            <w:shd w:val="clear" w:color="auto" w:fill="D9D9D9" w:themeFill="background1" w:themeFillShade="D9"/>
          </w:tcPr>
          <w:p w14:paraId="78C0C5B0" w14:textId="77777777" w:rsidR="00091F76" w:rsidRPr="00254714" w:rsidRDefault="00091F76" w:rsidP="00290BD5">
            <w:pPr>
              <w:jc w:val="both"/>
              <w:rPr>
                <w:rFonts w:ascii="Arial" w:hAnsi="Arial" w:cs="Arial"/>
                <w:sz w:val="18"/>
                <w:szCs w:val="18"/>
              </w:rPr>
            </w:pPr>
            <w:r w:rsidRPr="00254714">
              <w:rPr>
                <w:rFonts w:ascii="Arial" w:hAnsi="Arial" w:cs="Arial"/>
                <w:sz w:val="18"/>
                <w:szCs w:val="18"/>
              </w:rPr>
              <w:t>Author:</w:t>
            </w:r>
          </w:p>
        </w:tc>
        <w:tc>
          <w:tcPr>
            <w:tcW w:w="2321" w:type="dxa"/>
            <w:shd w:val="clear" w:color="auto" w:fill="D9D9D9" w:themeFill="background1" w:themeFillShade="D9"/>
          </w:tcPr>
          <w:p w14:paraId="166CE53B" w14:textId="77777777" w:rsidR="00091F76" w:rsidRPr="00254714" w:rsidRDefault="00091F76" w:rsidP="00290BD5">
            <w:pPr>
              <w:jc w:val="both"/>
              <w:rPr>
                <w:rFonts w:ascii="Arial" w:hAnsi="Arial" w:cs="Arial"/>
                <w:sz w:val="18"/>
                <w:szCs w:val="18"/>
              </w:rPr>
            </w:pPr>
            <w:r w:rsidRPr="00254714">
              <w:rPr>
                <w:rFonts w:ascii="Arial" w:hAnsi="Arial" w:cs="Arial"/>
                <w:sz w:val="18"/>
                <w:szCs w:val="18"/>
              </w:rPr>
              <w:t>Date of change:</w:t>
            </w:r>
          </w:p>
          <w:p w14:paraId="6AA2B84F" w14:textId="77777777" w:rsidR="00091F76" w:rsidRPr="00254714" w:rsidRDefault="00091F76" w:rsidP="00290BD5">
            <w:pPr>
              <w:jc w:val="both"/>
              <w:rPr>
                <w:rFonts w:ascii="Arial" w:hAnsi="Arial" w:cs="Arial"/>
                <w:sz w:val="18"/>
                <w:szCs w:val="18"/>
              </w:rPr>
            </w:pPr>
          </w:p>
        </w:tc>
      </w:tr>
      <w:tr w:rsidR="00091F76" w:rsidRPr="00E253F2" w14:paraId="09D9FACB" w14:textId="77777777" w:rsidTr="0027087F">
        <w:tc>
          <w:tcPr>
            <w:tcW w:w="1407" w:type="dxa"/>
            <w:vAlign w:val="center"/>
          </w:tcPr>
          <w:p w14:paraId="46F84110" w14:textId="6AEF5804" w:rsidR="00091F76" w:rsidRPr="00E253F2" w:rsidRDefault="00204080" w:rsidP="00290BD5">
            <w:pPr>
              <w:jc w:val="both"/>
              <w:rPr>
                <w:rFonts w:asciiTheme="minorBidi" w:hAnsiTheme="minorBidi" w:cstheme="minorBidi"/>
                <w:sz w:val="22"/>
                <w:szCs w:val="22"/>
              </w:rPr>
            </w:pPr>
            <w:r w:rsidRPr="00E253F2">
              <w:rPr>
                <w:rFonts w:asciiTheme="minorBidi" w:hAnsiTheme="minorBidi" w:cstheme="minorBidi"/>
                <w:sz w:val="22"/>
                <w:szCs w:val="22"/>
              </w:rPr>
              <w:t>1.0</w:t>
            </w:r>
          </w:p>
        </w:tc>
        <w:tc>
          <w:tcPr>
            <w:tcW w:w="3833" w:type="dxa"/>
            <w:vAlign w:val="center"/>
          </w:tcPr>
          <w:p w14:paraId="3CE4E57E" w14:textId="407EB06F" w:rsidR="00091F76" w:rsidRPr="00E253F2" w:rsidRDefault="00204080" w:rsidP="00290BD5">
            <w:pPr>
              <w:jc w:val="both"/>
              <w:rPr>
                <w:rFonts w:asciiTheme="minorBidi" w:hAnsiTheme="minorBidi" w:cstheme="minorBidi"/>
                <w:sz w:val="22"/>
                <w:szCs w:val="22"/>
              </w:rPr>
            </w:pPr>
            <w:r w:rsidRPr="00E253F2">
              <w:rPr>
                <w:rFonts w:asciiTheme="minorBidi" w:hAnsiTheme="minorBidi" w:cstheme="minorBidi"/>
                <w:sz w:val="22"/>
                <w:szCs w:val="22"/>
              </w:rPr>
              <w:t>Draft for approval</w:t>
            </w:r>
          </w:p>
        </w:tc>
        <w:tc>
          <w:tcPr>
            <w:tcW w:w="1455" w:type="dxa"/>
            <w:vAlign w:val="center"/>
          </w:tcPr>
          <w:p w14:paraId="3444F515" w14:textId="665DC4E6" w:rsidR="00091F76" w:rsidRPr="00E253F2" w:rsidRDefault="00204080" w:rsidP="00290BD5">
            <w:pPr>
              <w:jc w:val="both"/>
              <w:rPr>
                <w:rFonts w:asciiTheme="minorBidi" w:hAnsiTheme="minorBidi" w:cstheme="minorBidi"/>
                <w:sz w:val="22"/>
                <w:szCs w:val="22"/>
              </w:rPr>
            </w:pPr>
            <w:r w:rsidRPr="00E253F2">
              <w:rPr>
                <w:rFonts w:asciiTheme="minorBidi" w:hAnsiTheme="minorBidi" w:cstheme="minorBidi"/>
                <w:sz w:val="22"/>
                <w:szCs w:val="22"/>
              </w:rPr>
              <w:t>Craig Jones</w:t>
            </w:r>
          </w:p>
        </w:tc>
        <w:tc>
          <w:tcPr>
            <w:tcW w:w="2321" w:type="dxa"/>
            <w:vAlign w:val="center"/>
          </w:tcPr>
          <w:p w14:paraId="547AE618" w14:textId="16E5313C" w:rsidR="00091F76" w:rsidRPr="00E253F2" w:rsidRDefault="00204080" w:rsidP="00204080">
            <w:pPr>
              <w:jc w:val="center"/>
              <w:rPr>
                <w:rFonts w:asciiTheme="minorBidi" w:hAnsiTheme="minorBidi" w:cstheme="minorBidi"/>
                <w:sz w:val="22"/>
                <w:szCs w:val="22"/>
              </w:rPr>
            </w:pPr>
            <w:r w:rsidRPr="00E253F2">
              <w:rPr>
                <w:rFonts w:asciiTheme="minorBidi" w:hAnsiTheme="minorBidi" w:cstheme="minorBidi"/>
                <w:sz w:val="22"/>
                <w:szCs w:val="22"/>
              </w:rPr>
              <w:t>22.6.21</w:t>
            </w:r>
          </w:p>
        </w:tc>
      </w:tr>
      <w:tr w:rsidR="00091F76" w:rsidRPr="00E253F2" w14:paraId="7E075D98" w14:textId="77777777" w:rsidTr="0027087F">
        <w:tc>
          <w:tcPr>
            <w:tcW w:w="1407" w:type="dxa"/>
          </w:tcPr>
          <w:p w14:paraId="0A76E995" w14:textId="2BE59D40" w:rsidR="00091F76" w:rsidRPr="00E253F2" w:rsidRDefault="0027087F" w:rsidP="00290BD5">
            <w:pPr>
              <w:jc w:val="both"/>
              <w:rPr>
                <w:rFonts w:asciiTheme="minorBidi" w:hAnsiTheme="minorBidi" w:cstheme="minorBidi"/>
                <w:sz w:val="22"/>
                <w:szCs w:val="22"/>
              </w:rPr>
            </w:pPr>
            <w:r w:rsidRPr="00E253F2">
              <w:rPr>
                <w:rFonts w:asciiTheme="minorBidi" w:hAnsiTheme="minorBidi" w:cstheme="minorBidi"/>
                <w:sz w:val="22"/>
                <w:szCs w:val="22"/>
              </w:rPr>
              <w:t>1.1</w:t>
            </w:r>
          </w:p>
        </w:tc>
        <w:tc>
          <w:tcPr>
            <w:tcW w:w="3833" w:type="dxa"/>
          </w:tcPr>
          <w:p w14:paraId="0EEBB693" w14:textId="0739F396" w:rsidR="00091F76" w:rsidRPr="00E253F2" w:rsidRDefault="0027087F" w:rsidP="00290BD5">
            <w:pPr>
              <w:jc w:val="both"/>
              <w:rPr>
                <w:rFonts w:asciiTheme="minorBidi" w:hAnsiTheme="minorBidi" w:cstheme="minorBidi"/>
                <w:sz w:val="22"/>
                <w:szCs w:val="22"/>
              </w:rPr>
            </w:pPr>
            <w:r w:rsidRPr="00E253F2">
              <w:rPr>
                <w:rFonts w:asciiTheme="minorBidi" w:hAnsiTheme="minorBidi" w:cstheme="minorBidi"/>
                <w:sz w:val="22"/>
                <w:szCs w:val="22"/>
              </w:rPr>
              <w:t>Updated Draft for Approval</w:t>
            </w:r>
          </w:p>
        </w:tc>
        <w:tc>
          <w:tcPr>
            <w:tcW w:w="1455" w:type="dxa"/>
          </w:tcPr>
          <w:p w14:paraId="03C7D6C9" w14:textId="559D4E86" w:rsidR="00091F76" w:rsidRPr="00E253F2" w:rsidRDefault="0027087F" w:rsidP="00290BD5">
            <w:pPr>
              <w:jc w:val="both"/>
              <w:rPr>
                <w:rFonts w:asciiTheme="minorBidi" w:hAnsiTheme="minorBidi" w:cstheme="minorBidi"/>
                <w:sz w:val="22"/>
                <w:szCs w:val="22"/>
              </w:rPr>
            </w:pPr>
            <w:r w:rsidRPr="00E253F2">
              <w:rPr>
                <w:rFonts w:asciiTheme="minorBidi" w:hAnsiTheme="minorBidi" w:cstheme="minorBidi"/>
                <w:sz w:val="22"/>
                <w:szCs w:val="22"/>
              </w:rPr>
              <w:t>Craig Jones</w:t>
            </w:r>
          </w:p>
        </w:tc>
        <w:tc>
          <w:tcPr>
            <w:tcW w:w="2321" w:type="dxa"/>
          </w:tcPr>
          <w:p w14:paraId="24878509" w14:textId="1583FCFB" w:rsidR="00091F76" w:rsidRPr="00E253F2" w:rsidRDefault="004C22CE" w:rsidP="0027087F">
            <w:pPr>
              <w:jc w:val="center"/>
              <w:rPr>
                <w:rFonts w:asciiTheme="minorBidi" w:hAnsiTheme="minorBidi" w:cstheme="minorBidi"/>
                <w:sz w:val="22"/>
                <w:szCs w:val="22"/>
              </w:rPr>
            </w:pPr>
            <w:r w:rsidRPr="00E253F2">
              <w:rPr>
                <w:rFonts w:asciiTheme="minorBidi" w:hAnsiTheme="minorBidi" w:cstheme="minorBidi"/>
                <w:sz w:val="22"/>
                <w:szCs w:val="22"/>
              </w:rPr>
              <w:t>01.11.21</w:t>
            </w:r>
          </w:p>
        </w:tc>
      </w:tr>
      <w:tr w:rsidR="00091F76" w:rsidRPr="00E253F2" w14:paraId="0751E6E9" w14:textId="77777777" w:rsidTr="0027087F">
        <w:tc>
          <w:tcPr>
            <w:tcW w:w="1407" w:type="dxa"/>
          </w:tcPr>
          <w:p w14:paraId="7B9E7A50" w14:textId="585785C1" w:rsidR="00091F76" w:rsidRPr="00E253F2" w:rsidRDefault="0069058F" w:rsidP="00290BD5">
            <w:pPr>
              <w:jc w:val="both"/>
              <w:rPr>
                <w:rFonts w:asciiTheme="minorBidi" w:hAnsiTheme="minorBidi" w:cstheme="minorBidi"/>
                <w:sz w:val="22"/>
                <w:szCs w:val="22"/>
              </w:rPr>
            </w:pPr>
            <w:r w:rsidRPr="00E253F2">
              <w:rPr>
                <w:rFonts w:asciiTheme="minorBidi" w:hAnsiTheme="minorBidi" w:cstheme="minorBidi"/>
                <w:sz w:val="22"/>
                <w:szCs w:val="22"/>
              </w:rPr>
              <w:t>2.0</w:t>
            </w:r>
          </w:p>
        </w:tc>
        <w:tc>
          <w:tcPr>
            <w:tcW w:w="3833" w:type="dxa"/>
          </w:tcPr>
          <w:p w14:paraId="09C75710" w14:textId="16D3CF08" w:rsidR="00091F76" w:rsidRPr="00E253F2" w:rsidRDefault="00662EDF" w:rsidP="00290BD5">
            <w:pPr>
              <w:jc w:val="both"/>
              <w:rPr>
                <w:rFonts w:asciiTheme="minorBidi" w:hAnsiTheme="minorBidi" w:cstheme="minorBidi"/>
                <w:sz w:val="22"/>
                <w:szCs w:val="22"/>
              </w:rPr>
            </w:pPr>
            <w:r w:rsidRPr="00E253F2">
              <w:rPr>
                <w:rFonts w:asciiTheme="minorBidi" w:hAnsiTheme="minorBidi" w:cstheme="minorBidi"/>
                <w:sz w:val="22"/>
                <w:szCs w:val="22"/>
              </w:rPr>
              <w:t>Policy Approved by S</w:t>
            </w:r>
            <w:r w:rsidR="000D743D" w:rsidRPr="00E253F2">
              <w:rPr>
                <w:rFonts w:asciiTheme="minorBidi" w:hAnsiTheme="minorBidi" w:cstheme="minorBidi"/>
                <w:sz w:val="22"/>
                <w:szCs w:val="22"/>
              </w:rPr>
              <w:t>enior Directorate</w:t>
            </w:r>
          </w:p>
        </w:tc>
        <w:tc>
          <w:tcPr>
            <w:tcW w:w="1455" w:type="dxa"/>
          </w:tcPr>
          <w:p w14:paraId="3F63A800" w14:textId="73529502" w:rsidR="00091F76" w:rsidRPr="00E253F2" w:rsidRDefault="00662EDF" w:rsidP="00290BD5">
            <w:pPr>
              <w:jc w:val="both"/>
              <w:rPr>
                <w:rFonts w:asciiTheme="minorBidi" w:hAnsiTheme="minorBidi" w:cstheme="minorBidi"/>
                <w:sz w:val="22"/>
                <w:szCs w:val="22"/>
              </w:rPr>
            </w:pPr>
            <w:r w:rsidRPr="00E253F2">
              <w:rPr>
                <w:rFonts w:asciiTheme="minorBidi" w:hAnsiTheme="minorBidi" w:cstheme="minorBidi"/>
                <w:sz w:val="22"/>
                <w:szCs w:val="22"/>
              </w:rPr>
              <w:t>Craig Jones</w:t>
            </w:r>
          </w:p>
        </w:tc>
        <w:tc>
          <w:tcPr>
            <w:tcW w:w="2321" w:type="dxa"/>
          </w:tcPr>
          <w:p w14:paraId="6D30E1C3" w14:textId="54B56777" w:rsidR="00091F76" w:rsidRPr="00E253F2" w:rsidRDefault="00662EDF" w:rsidP="00662EDF">
            <w:pPr>
              <w:jc w:val="center"/>
              <w:rPr>
                <w:rFonts w:asciiTheme="minorBidi" w:hAnsiTheme="minorBidi" w:cstheme="minorBidi"/>
                <w:sz w:val="22"/>
                <w:szCs w:val="22"/>
              </w:rPr>
            </w:pPr>
            <w:r w:rsidRPr="00E253F2">
              <w:rPr>
                <w:rFonts w:asciiTheme="minorBidi" w:hAnsiTheme="minorBidi" w:cstheme="minorBidi"/>
                <w:sz w:val="22"/>
                <w:szCs w:val="22"/>
              </w:rPr>
              <w:t>15.02.22</w:t>
            </w:r>
          </w:p>
        </w:tc>
      </w:tr>
      <w:tr w:rsidR="00EA6B0C" w:rsidRPr="00E253F2" w14:paraId="4156DD75" w14:textId="77777777" w:rsidTr="0027087F">
        <w:tc>
          <w:tcPr>
            <w:tcW w:w="1407" w:type="dxa"/>
          </w:tcPr>
          <w:p w14:paraId="6C142FDD" w14:textId="7028054F" w:rsidR="00EA6B0C" w:rsidRPr="00E253F2" w:rsidRDefault="00EA6B0C" w:rsidP="00EA6B0C">
            <w:pPr>
              <w:jc w:val="both"/>
              <w:rPr>
                <w:rFonts w:asciiTheme="minorBidi" w:hAnsiTheme="minorBidi" w:cstheme="minorBidi"/>
                <w:sz w:val="22"/>
                <w:szCs w:val="22"/>
              </w:rPr>
            </w:pPr>
            <w:r>
              <w:rPr>
                <w:rFonts w:asciiTheme="minorBidi" w:hAnsiTheme="minorBidi" w:cstheme="minorBidi"/>
                <w:sz w:val="22"/>
                <w:szCs w:val="22"/>
              </w:rPr>
              <w:t>2.1</w:t>
            </w:r>
          </w:p>
        </w:tc>
        <w:tc>
          <w:tcPr>
            <w:tcW w:w="3833" w:type="dxa"/>
          </w:tcPr>
          <w:p w14:paraId="5D7D2C77" w14:textId="5853406B" w:rsidR="00EA6B0C" w:rsidRPr="00E253F2" w:rsidRDefault="00EA6B0C" w:rsidP="00EA6B0C">
            <w:pPr>
              <w:jc w:val="both"/>
              <w:rPr>
                <w:rFonts w:asciiTheme="minorBidi" w:hAnsiTheme="minorBidi" w:cstheme="minorBidi"/>
                <w:sz w:val="22"/>
                <w:szCs w:val="22"/>
              </w:rPr>
            </w:pPr>
            <w:r>
              <w:rPr>
                <w:rFonts w:asciiTheme="minorBidi" w:hAnsiTheme="minorBidi" w:cstheme="minorBidi"/>
                <w:sz w:val="22"/>
                <w:szCs w:val="22"/>
              </w:rPr>
              <w:t>Annual Review</w:t>
            </w:r>
            <w:r w:rsidR="00936E58">
              <w:rPr>
                <w:rFonts w:asciiTheme="minorBidi" w:hAnsiTheme="minorBidi" w:cstheme="minorBidi"/>
                <w:sz w:val="22"/>
                <w:szCs w:val="22"/>
              </w:rPr>
              <w:t xml:space="preserve">. </w:t>
            </w:r>
            <w:r w:rsidRPr="00E253F2">
              <w:rPr>
                <w:rFonts w:asciiTheme="minorBidi" w:hAnsiTheme="minorBidi" w:cstheme="minorBidi"/>
                <w:sz w:val="22"/>
                <w:szCs w:val="22"/>
              </w:rPr>
              <w:t>Policy Approved by Senior Directorate</w:t>
            </w:r>
          </w:p>
        </w:tc>
        <w:tc>
          <w:tcPr>
            <w:tcW w:w="1455" w:type="dxa"/>
          </w:tcPr>
          <w:p w14:paraId="261FC2C0" w14:textId="61FB4B16" w:rsidR="00EA6B0C" w:rsidRPr="00E253F2" w:rsidRDefault="00EA6B0C" w:rsidP="00EA6B0C">
            <w:pPr>
              <w:jc w:val="both"/>
              <w:rPr>
                <w:rFonts w:asciiTheme="minorBidi" w:hAnsiTheme="minorBidi" w:cstheme="minorBidi"/>
                <w:sz w:val="22"/>
                <w:szCs w:val="22"/>
              </w:rPr>
            </w:pPr>
            <w:r w:rsidRPr="00E253F2">
              <w:rPr>
                <w:rFonts w:asciiTheme="minorBidi" w:hAnsiTheme="minorBidi" w:cstheme="minorBidi"/>
                <w:sz w:val="22"/>
                <w:szCs w:val="22"/>
              </w:rPr>
              <w:t>Craig Jones</w:t>
            </w:r>
          </w:p>
        </w:tc>
        <w:tc>
          <w:tcPr>
            <w:tcW w:w="2321" w:type="dxa"/>
          </w:tcPr>
          <w:p w14:paraId="2B7EFA58" w14:textId="1EB50650" w:rsidR="00EA6B0C" w:rsidRPr="00E253F2" w:rsidRDefault="00EA6B0C" w:rsidP="00EA6B0C">
            <w:pPr>
              <w:jc w:val="center"/>
              <w:rPr>
                <w:rFonts w:asciiTheme="minorBidi" w:hAnsiTheme="minorBidi" w:cstheme="minorBidi"/>
                <w:sz w:val="22"/>
                <w:szCs w:val="22"/>
              </w:rPr>
            </w:pPr>
            <w:r>
              <w:rPr>
                <w:rFonts w:asciiTheme="minorBidi" w:hAnsiTheme="minorBidi" w:cstheme="minorBidi"/>
                <w:sz w:val="22"/>
                <w:szCs w:val="22"/>
              </w:rPr>
              <w:t>18.07.23</w:t>
            </w:r>
          </w:p>
        </w:tc>
      </w:tr>
    </w:tbl>
    <w:p w14:paraId="47CD0EFF" w14:textId="77777777" w:rsidR="00590E4C" w:rsidRPr="003C5021" w:rsidRDefault="00590E4C" w:rsidP="00590E4C">
      <w:pPr>
        <w:jc w:val="both"/>
        <w:rPr>
          <w:rFonts w:ascii="Century Gothic" w:hAnsi="Century Gothic" w:cs="Arial"/>
          <w:sz w:val="22"/>
          <w:szCs w:val="22"/>
        </w:rPr>
      </w:pPr>
    </w:p>
    <w:p w14:paraId="20C5231B" w14:textId="48446A46" w:rsidR="00590E4C" w:rsidRPr="00CF558A" w:rsidRDefault="00590E4C" w:rsidP="00590E4C">
      <w:pPr>
        <w:jc w:val="both"/>
        <w:rPr>
          <w:rFonts w:ascii="Arial" w:hAnsi="Arial" w:cs="Arial"/>
          <w:sz w:val="22"/>
          <w:szCs w:val="22"/>
        </w:rPr>
      </w:pPr>
      <w:r w:rsidRPr="00CF558A">
        <w:rPr>
          <w:rFonts w:ascii="Arial" w:eastAsiaTheme="majorEastAsia" w:hAnsi="Arial" w:cs="Arial"/>
          <w:color w:val="365F91" w:themeColor="accent1" w:themeShade="BF"/>
          <w:sz w:val="22"/>
          <w:szCs w:val="22"/>
        </w:rPr>
        <w:t>Current status of Policy</w:t>
      </w:r>
      <w:r w:rsidRPr="00CF558A">
        <w:rPr>
          <w:rFonts w:ascii="Arial" w:hAnsi="Arial" w:cs="Arial"/>
          <w:sz w:val="22"/>
          <w:szCs w:val="22"/>
        </w:rPr>
        <w:t>: approved</w:t>
      </w:r>
      <w:r w:rsidR="00CF558A">
        <w:rPr>
          <w:rFonts w:ascii="Arial" w:hAnsi="Arial" w:cs="Arial"/>
          <w:sz w:val="22"/>
          <w:szCs w:val="22"/>
        </w:rPr>
        <w:t xml:space="preserve"> by Senior Directorate</w:t>
      </w:r>
    </w:p>
    <w:p w14:paraId="52AD3795" w14:textId="574425A8" w:rsidR="006149E7" w:rsidRPr="00CF558A" w:rsidRDefault="006149E7" w:rsidP="00590E4C">
      <w:pPr>
        <w:jc w:val="both"/>
        <w:rPr>
          <w:rFonts w:ascii="Arial" w:hAnsi="Arial" w:cs="Arial"/>
          <w:sz w:val="22"/>
          <w:szCs w:val="22"/>
        </w:rPr>
      </w:pPr>
      <w:r w:rsidRPr="00CF558A">
        <w:rPr>
          <w:rFonts w:ascii="Arial" w:eastAsiaTheme="majorEastAsia" w:hAnsi="Arial" w:cs="Arial"/>
          <w:color w:val="365F91" w:themeColor="accent1" w:themeShade="BF"/>
          <w:sz w:val="22"/>
          <w:szCs w:val="22"/>
        </w:rPr>
        <w:t>Is the Policy applicable to</w:t>
      </w:r>
      <w:r w:rsidRPr="00CF558A">
        <w:rPr>
          <w:rFonts w:ascii="Arial" w:hAnsi="Arial" w:cs="Arial"/>
          <w:b/>
          <w:sz w:val="22"/>
          <w:szCs w:val="22"/>
        </w:rPr>
        <w:t>:</w:t>
      </w:r>
      <w:r w:rsidRPr="00CF558A">
        <w:rPr>
          <w:rFonts w:ascii="Arial" w:hAnsi="Arial" w:cs="Arial"/>
          <w:sz w:val="22"/>
          <w:szCs w:val="22"/>
        </w:rPr>
        <w:t xml:space="preserve"> HE</w:t>
      </w:r>
    </w:p>
    <w:p w14:paraId="05BDF2B3" w14:textId="01B3F0C7" w:rsidR="00590E4C" w:rsidRPr="00CF558A" w:rsidRDefault="00590E4C" w:rsidP="00590E4C">
      <w:pPr>
        <w:jc w:val="both"/>
        <w:rPr>
          <w:rFonts w:ascii="Arial" w:hAnsi="Arial" w:cs="Arial"/>
          <w:sz w:val="22"/>
          <w:szCs w:val="22"/>
        </w:rPr>
      </w:pPr>
      <w:r w:rsidRPr="00CF558A">
        <w:rPr>
          <w:rFonts w:ascii="Arial" w:eastAsiaTheme="majorEastAsia" w:hAnsi="Arial" w:cs="Arial"/>
          <w:color w:val="365F91" w:themeColor="accent1" w:themeShade="BF"/>
          <w:sz w:val="22"/>
          <w:szCs w:val="22"/>
        </w:rPr>
        <w:t>Date ratified</w:t>
      </w:r>
      <w:r w:rsidRPr="00CF558A">
        <w:rPr>
          <w:rFonts w:ascii="Arial" w:hAnsi="Arial" w:cs="Arial"/>
          <w:sz w:val="22"/>
          <w:szCs w:val="22"/>
        </w:rPr>
        <w:t xml:space="preserve">: </w:t>
      </w:r>
      <w:r w:rsidR="00FB548E">
        <w:rPr>
          <w:rFonts w:ascii="Arial" w:hAnsi="Arial" w:cs="Arial"/>
          <w:sz w:val="22"/>
          <w:szCs w:val="22"/>
        </w:rPr>
        <w:t>1</w:t>
      </w:r>
      <w:r w:rsidR="00272634">
        <w:rPr>
          <w:rFonts w:ascii="Arial" w:hAnsi="Arial" w:cs="Arial"/>
          <w:sz w:val="22"/>
          <w:szCs w:val="22"/>
        </w:rPr>
        <w:t>8</w:t>
      </w:r>
      <w:r w:rsidR="00FB548E">
        <w:rPr>
          <w:rFonts w:ascii="Arial" w:hAnsi="Arial" w:cs="Arial"/>
          <w:sz w:val="22"/>
          <w:szCs w:val="22"/>
        </w:rPr>
        <w:t>/0</w:t>
      </w:r>
      <w:r w:rsidR="00272634">
        <w:rPr>
          <w:rFonts w:ascii="Arial" w:hAnsi="Arial" w:cs="Arial"/>
          <w:sz w:val="22"/>
          <w:szCs w:val="22"/>
        </w:rPr>
        <w:t>7</w:t>
      </w:r>
      <w:r w:rsidR="00FB548E">
        <w:rPr>
          <w:rFonts w:ascii="Arial" w:hAnsi="Arial" w:cs="Arial"/>
          <w:sz w:val="22"/>
          <w:szCs w:val="22"/>
        </w:rPr>
        <w:t>/202</w:t>
      </w:r>
      <w:r w:rsidR="00272634">
        <w:rPr>
          <w:rFonts w:ascii="Arial" w:hAnsi="Arial" w:cs="Arial"/>
          <w:sz w:val="22"/>
          <w:szCs w:val="22"/>
        </w:rPr>
        <w:t>3</w:t>
      </w:r>
    </w:p>
    <w:p w14:paraId="21132336" w14:textId="07C5D9A9" w:rsidR="00590E4C" w:rsidRPr="00CF558A" w:rsidRDefault="00590E4C" w:rsidP="00590E4C">
      <w:pPr>
        <w:jc w:val="both"/>
        <w:rPr>
          <w:rFonts w:ascii="Arial" w:hAnsi="Arial" w:cs="Arial"/>
          <w:sz w:val="22"/>
          <w:szCs w:val="22"/>
        </w:rPr>
      </w:pPr>
      <w:r w:rsidRPr="00CF558A">
        <w:rPr>
          <w:rFonts w:ascii="Arial" w:eastAsiaTheme="majorEastAsia" w:hAnsi="Arial" w:cs="Arial"/>
          <w:color w:val="365F91" w:themeColor="accent1" w:themeShade="BF"/>
          <w:sz w:val="22"/>
          <w:szCs w:val="22"/>
        </w:rPr>
        <w:t>Date effective from</w:t>
      </w:r>
      <w:r w:rsidRPr="00CF558A">
        <w:rPr>
          <w:rFonts w:ascii="Arial" w:hAnsi="Arial" w:cs="Arial"/>
          <w:sz w:val="22"/>
          <w:szCs w:val="22"/>
        </w:rPr>
        <w:t xml:space="preserve">: </w:t>
      </w:r>
      <w:r w:rsidR="00FB548E">
        <w:rPr>
          <w:rFonts w:ascii="Arial" w:hAnsi="Arial" w:cs="Arial"/>
          <w:sz w:val="22"/>
          <w:szCs w:val="22"/>
        </w:rPr>
        <w:t>1</w:t>
      </w:r>
      <w:r w:rsidR="00272634">
        <w:rPr>
          <w:rFonts w:ascii="Arial" w:hAnsi="Arial" w:cs="Arial"/>
          <w:sz w:val="22"/>
          <w:szCs w:val="22"/>
        </w:rPr>
        <w:t>8</w:t>
      </w:r>
      <w:r w:rsidR="00FB548E">
        <w:rPr>
          <w:rFonts w:ascii="Arial" w:hAnsi="Arial" w:cs="Arial"/>
          <w:sz w:val="22"/>
          <w:szCs w:val="22"/>
        </w:rPr>
        <w:t>/0</w:t>
      </w:r>
      <w:r w:rsidR="00272634">
        <w:rPr>
          <w:rFonts w:ascii="Arial" w:hAnsi="Arial" w:cs="Arial"/>
          <w:sz w:val="22"/>
          <w:szCs w:val="22"/>
        </w:rPr>
        <w:t>7</w:t>
      </w:r>
      <w:r w:rsidR="00FB548E">
        <w:rPr>
          <w:rFonts w:ascii="Arial" w:hAnsi="Arial" w:cs="Arial"/>
          <w:sz w:val="22"/>
          <w:szCs w:val="22"/>
        </w:rPr>
        <w:t>/202</w:t>
      </w:r>
      <w:r w:rsidR="00272634">
        <w:rPr>
          <w:rFonts w:ascii="Arial" w:hAnsi="Arial" w:cs="Arial"/>
          <w:sz w:val="22"/>
          <w:szCs w:val="22"/>
        </w:rPr>
        <w:t>3</w:t>
      </w:r>
    </w:p>
    <w:p w14:paraId="40948240" w14:textId="63A3BAF1" w:rsidR="00590E4C" w:rsidRPr="00CF558A" w:rsidRDefault="00590E4C" w:rsidP="00590E4C">
      <w:pPr>
        <w:jc w:val="both"/>
        <w:rPr>
          <w:rFonts w:ascii="Arial" w:hAnsi="Arial" w:cs="Arial"/>
          <w:sz w:val="22"/>
          <w:szCs w:val="22"/>
        </w:rPr>
      </w:pPr>
      <w:r w:rsidRPr="00CF558A">
        <w:rPr>
          <w:rFonts w:ascii="Arial" w:eastAsiaTheme="majorEastAsia" w:hAnsi="Arial" w:cs="Arial"/>
          <w:color w:val="365F91" w:themeColor="accent1" w:themeShade="BF"/>
          <w:sz w:val="22"/>
          <w:szCs w:val="22"/>
        </w:rPr>
        <w:t>Policy review date</w:t>
      </w:r>
      <w:r w:rsidRPr="00CF558A">
        <w:rPr>
          <w:rFonts w:ascii="Arial" w:hAnsi="Arial" w:cs="Arial"/>
          <w:sz w:val="22"/>
          <w:szCs w:val="22"/>
        </w:rPr>
        <w:t xml:space="preserve">: </w:t>
      </w:r>
      <w:r w:rsidR="00FB548E">
        <w:rPr>
          <w:rFonts w:ascii="Arial" w:hAnsi="Arial" w:cs="Arial"/>
          <w:sz w:val="22"/>
          <w:szCs w:val="22"/>
        </w:rPr>
        <w:t>1</w:t>
      </w:r>
      <w:r w:rsidR="00272634">
        <w:rPr>
          <w:rFonts w:ascii="Arial" w:hAnsi="Arial" w:cs="Arial"/>
          <w:sz w:val="22"/>
          <w:szCs w:val="22"/>
        </w:rPr>
        <w:t>8</w:t>
      </w:r>
      <w:r w:rsidR="00FB548E">
        <w:rPr>
          <w:rFonts w:ascii="Arial" w:hAnsi="Arial" w:cs="Arial"/>
          <w:sz w:val="22"/>
          <w:szCs w:val="22"/>
        </w:rPr>
        <w:t>/0</w:t>
      </w:r>
      <w:r w:rsidR="00272634">
        <w:rPr>
          <w:rFonts w:ascii="Arial" w:hAnsi="Arial" w:cs="Arial"/>
          <w:sz w:val="22"/>
          <w:szCs w:val="22"/>
        </w:rPr>
        <w:t>7</w:t>
      </w:r>
      <w:r w:rsidR="00FB548E">
        <w:rPr>
          <w:rFonts w:ascii="Arial" w:hAnsi="Arial" w:cs="Arial"/>
          <w:sz w:val="22"/>
          <w:szCs w:val="22"/>
        </w:rPr>
        <w:t>/202</w:t>
      </w:r>
      <w:r w:rsidR="00272634">
        <w:rPr>
          <w:rFonts w:ascii="Arial" w:hAnsi="Arial" w:cs="Arial"/>
          <w:sz w:val="22"/>
          <w:szCs w:val="22"/>
        </w:rPr>
        <w:t>6</w:t>
      </w:r>
    </w:p>
    <w:p w14:paraId="725D141A" w14:textId="50150853" w:rsidR="006149E7" w:rsidRPr="00E85A12" w:rsidRDefault="00C028CC" w:rsidP="00E85A12">
      <w:pPr>
        <w:jc w:val="both"/>
        <w:rPr>
          <w:rFonts w:ascii="Arial" w:hAnsi="Arial" w:cs="Arial"/>
          <w:strike/>
          <w:sz w:val="22"/>
          <w:szCs w:val="22"/>
        </w:rPr>
      </w:pPr>
      <w:r w:rsidRPr="00CF558A">
        <w:rPr>
          <w:rFonts w:ascii="Arial" w:eastAsiaTheme="majorEastAsia" w:hAnsi="Arial" w:cs="Arial"/>
          <w:color w:val="365F91" w:themeColor="accent1" w:themeShade="BF"/>
          <w:sz w:val="22"/>
          <w:szCs w:val="22"/>
        </w:rPr>
        <w:t>For publication</w:t>
      </w:r>
      <w:r w:rsidRPr="00CF558A">
        <w:rPr>
          <w:rFonts w:ascii="Arial" w:hAnsi="Arial" w:cs="Arial"/>
          <w:b/>
          <w:sz w:val="22"/>
          <w:szCs w:val="22"/>
        </w:rPr>
        <w:t>:</w:t>
      </w:r>
      <w:r w:rsidRPr="00CF558A">
        <w:rPr>
          <w:rFonts w:ascii="Arial" w:hAnsi="Arial" w:cs="Arial"/>
          <w:sz w:val="22"/>
          <w:szCs w:val="22"/>
        </w:rPr>
        <w:t xml:space="preserve"> </w:t>
      </w:r>
      <w:hyperlink r:id="rId23" w:history="1">
        <w:r w:rsidR="00FE309D" w:rsidRPr="00773442">
          <w:rPr>
            <w:rStyle w:val="Hyperlink"/>
            <w:rFonts w:ascii="Arial" w:hAnsi="Arial" w:cs="Arial"/>
            <w:sz w:val="22"/>
            <w:szCs w:val="22"/>
          </w:rPr>
          <w:t xml:space="preserve">Policy </w:t>
        </w:r>
        <w:r w:rsidR="00773442" w:rsidRPr="00773442">
          <w:rPr>
            <w:rStyle w:val="Hyperlink"/>
            <w:rFonts w:ascii="Arial" w:hAnsi="Arial" w:cs="Arial"/>
            <w:sz w:val="22"/>
            <w:szCs w:val="22"/>
          </w:rPr>
          <w:t>&amp; Strategies page</w:t>
        </w:r>
      </w:hyperlink>
      <w:r w:rsidR="00773442">
        <w:rPr>
          <w:rFonts w:ascii="Arial" w:hAnsi="Arial" w:cs="Arial"/>
          <w:sz w:val="22"/>
          <w:szCs w:val="22"/>
        </w:rPr>
        <w:t xml:space="preserve"> / </w:t>
      </w:r>
      <w:hyperlink r:id="rId24" w:history="1">
        <w:r w:rsidR="00E85A12" w:rsidRPr="0032547F">
          <w:rPr>
            <w:rStyle w:val="Hyperlink"/>
            <w:rFonts w:ascii="Arial" w:hAnsi="Arial" w:cs="Arial"/>
            <w:sz w:val="22"/>
            <w:szCs w:val="22"/>
          </w:rPr>
          <w:t>H&amp;S Intranet page</w:t>
        </w:r>
      </w:hyperlink>
    </w:p>
    <w:p w14:paraId="157BE8B4" w14:textId="77777777" w:rsidR="0053752D" w:rsidRDefault="0053752D" w:rsidP="0053752D">
      <w:bookmarkStart w:id="52" w:name="_Toc477257326"/>
      <w:bookmarkStart w:id="53" w:name="_Toc489276107"/>
    </w:p>
    <w:p w14:paraId="241F61A3" w14:textId="77777777" w:rsidR="000D743D" w:rsidRDefault="000D743D">
      <w:pPr>
        <w:spacing w:after="200" w:line="276" w:lineRule="auto"/>
        <w:rPr>
          <w:rFonts w:ascii="Arial" w:eastAsiaTheme="majorEastAsia" w:hAnsi="Arial" w:cstheme="majorBidi"/>
          <w:b/>
          <w:color w:val="365F91" w:themeColor="accent1" w:themeShade="BF"/>
          <w:szCs w:val="32"/>
        </w:rPr>
      </w:pPr>
      <w:r>
        <w:rPr>
          <w:rFonts w:ascii="Arial" w:eastAsiaTheme="majorEastAsia" w:hAnsi="Arial" w:cstheme="majorBidi"/>
          <w:b/>
          <w:color w:val="365F91" w:themeColor="accent1" w:themeShade="BF"/>
          <w:szCs w:val="32"/>
        </w:rPr>
        <w:br w:type="page"/>
      </w:r>
    </w:p>
    <w:p w14:paraId="5EEC3066" w14:textId="2DE422FF" w:rsidR="00B86F4F" w:rsidRPr="009358BC" w:rsidRDefault="00B86F4F" w:rsidP="0053752D">
      <w:pPr>
        <w:rPr>
          <w:rFonts w:ascii="Arial" w:eastAsiaTheme="majorEastAsia" w:hAnsi="Arial" w:cstheme="majorBidi"/>
          <w:b/>
          <w:color w:val="365F91" w:themeColor="accent1" w:themeShade="BF"/>
          <w:szCs w:val="32"/>
        </w:rPr>
      </w:pPr>
      <w:r w:rsidRPr="009358BC">
        <w:rPr>
          <w:rFonts w:ascii="Arial" w:eastAsiaTheme="majorEastAsia" w:hAnsi="Arial" w:cstheme="majorBidi"/>
          <w:b/>
          <w:color w:val="365F91" w:themeColor="accent1" w:themeShade="BF"/>
          <w:szCs w:val="32"/>
        </w:rPr>
        <w:lastRenderedPageBreak/>
        <w:t>Approval</w:t>
      </w:r>
      <w:bookmarkEnd w:id="52"/>
      <w:bookmarkEnd w:id="53"/>
    </w:p>
    <w:p w14:paraId="26099B96" w14:textId="4D9AFFBB" w:rsidR="004633E2" w:rsidRPr="004633E2" w:rsidRDefault="00B86F4F" w:rsidP="00B86F4F">
      <w:pPr>
        <w:spacing w:after="200" w:line="276" w:lineRule="auto"/>
        <w:jc w:val="both"/>
        <w:rPr>
          <w:rFonts w:ascii="Arial" w:hAnsi="Arial" w:cs="Arial"/>
          <w:i/>
          <w:sz w:val="22"/>
          <w:szCs w:val="22"/>
        </w:rPr>
      </w:pPr>
      <w:r w:rsidRPr="004633E2">
        <w:rPr>
          <w:rFonts w:ascii="Arial" w:hAnsi="Arial" w:cs="Arial"/>
          <w:i/>
          <w:sz w:val="22"/>
          <w:szCs w:val="22"/>
        </w:rPr>
        <w:t xml:space="preserve">The </w:t>
      </w:r>
      <w:r w:rsidR="004633E2" w:rsidRPr="004633E2">
        <w:rPr>
          <w:rFonts w:ascii="Arial" w:hAnsi="Arial" w:cs="Arial"/>
          <w:i/>
          <w:sz w:val="22"/>
          <w:szCs w:val="22"/>
        </w:rPr>
        <w:t>policy</w:t>
      </w:r>
      <w:r w:rsidRPr="004633E2">
        <w:rPr>
          <w:rFonts w:ascii="Arial" w:hAnsi="Arial" w:cs="Arial"/>
          <w:i/>
          <w:sz w:val="22"/>
          <w:szCs w:val="22"/>
        </w:rPr>
        <w:t xml:space="preserve"> will be formally considered and approved in accordance with Committee Terms of</w:t>
      </w:r>
      <w:r w:rsidRPr="004633E2">
        <w:rPr>
          <w:i/>
          <w:sz w:val="22"/>
          <w:szCs w:val="22"/>
        </w:rPr>
        <w:t xml:space="preserve"> </w:t>
      </w:r>
      <w:r w:rsidRPr="004633E2">
        <w:rPr>
          <w:rFonts w:ascii="Arial" w:hAnsi="Arial" w:cs="Arial"/>
          <w:i/>
          <w:sz w:val="22"/>
          <w:szCs w:val="22"/>
        </w:rPr>
        <w:t xml:space="preserve">Reference outlined in the Academic Quality Handbook.  </w:t>
      </w:r>
    </w:p>
    <w:p w14:paraId="59A29DDC" w14:textId="09DEC512" w:rsidR="00B86F4F" w:rsidRPr="004633E2" w:rsidRDefault="00B86F4F" w:rsidP="00B86F4F">
      <w:pPr>
        <w:spacing w:after="200" w:line="276" w:lineRule="auto"/>
        <w:jc w:val="both"/>
        <w:rPr>
          <w:rFonts w:ascii="Arial" w:hAnsi="Arial" w:cs="Arial"/>
          <w:i/>
          <w:sz w:val="22"/>
          <w:szCs w:val="22"/>
        </w:rPr>
      </w:pPr>
      <w:r w:rsidRPr="004633E2">
        <w:rPr>
          <w:rFonts w:ascii="Arial" w:hAnsi="Arial" w:cs="Arial"/>
          <w:i/>
          <w:sz w:val="22"/>
          <w:szCs w:val="22"/>
        </w:rPr>
        <w:t xml:space="preserve">If the policy affects staff, advice should be sought from HR </w:t>
      </w:r>
      <w:r w:rsidR="00286C81">
        <w:rPr>
          <w:rFonts w:ascii="Arial" w:hAnsi="Arial" w:cs="Arial"/>
          <w:i/>
          <w:sz w:val="22"/>
          <w:szCs w:val="22"/>
        </w:rPr>
        <w:t xml:space="preserve">at the outset </w:t>
      </w:r>
      <w:r w:rsidRPr="004633E2">
        <w:rPr>
          <w:rFonts w:ascii="Arial" w:hAnsi="Arial" w:cs="Arial"/>
          <w:i/>
          <w:sz w:val="22"/>
          <w:szCs w:val="22"/>
        </w:rPr>
        <w:t>to ascertain if consultation is required at JCC.  HR will also provide advice on the most app</w:t>
      </w:r>
      <w:r w:rsidR="004633E2" w:rsidRPr="004633E2">
        <w:rPr>
          <w:rFonts w:ascii="Arial" w:hAnsi="Arial" w:cs="Arial"/>
          <w:i/>
          <w:sz w:val="22"/>
          <w:szCs w:val="22"/>
        </w:rPr>
        <w:t>ropriate stage to consult with JCC</w:t>
      </w:r>
      <w:r w:rsidR="0085124A">
        <w:rPr>
          <w:rFonts w:ascii="Arial" w:hAnsi="Arial" w:cs="Arial"/>
          <w:i/>
          <w:sz w:val="22"/>
          <w:szCs w:val="22"/>
        </w:rPr>
        <w:t xml:space="preserve"> and on whether approval by Council is required </w:t>
      </w:r>
    </w:p>
    <w:p w14:paraId="4E8EEEFE" w14:textId="77777777" w:rsidR="006470D2" w:rsidRPr="004633E2" w:rsidRDefault="006470D2" w:rsidP="006470D2">
      <w:pPr>
        <w:spacing w:after="200" w:line="276" w:lineRule="auto"/>
        <w:jc w:val="both"/>
        <w:rPr>
          <w:rFonts w:ascii="Arial" w:hAnsi="Arial" w:cs="Arial"/>
          <w:i/>
          <w:sz w:val="22"/>
          <w:szCs w:val="22"/>
        </w:rPr>
      </w:pPr>
      <w:r w:rsidRPr="004633E2">
        <w:rPr>
          <w:rFonts w:ascii="Arial" w:hAnsi="Arial" w:cs="Arial"/>
          <w:i/>
          <w:sz w:val="22"/>
          <w:szCs w:val="22"/>
        </w:rPr>
        <w:t>ALL policies</w:t>
      </w:r>
      <w:r w:rsidR="00286C81">
        <w:rPr>
          <w:rFonts w:ascii="Arial" w:hAnsi="Arial" w:cs="Arial"/>
          <w:i/>
          <w:sz w:val="22"/>
          <w:szCs w:val="22"/>
        </w:rPr>
        <w:t xml:space="preserve"> submitted for approval </w:t>
      </w:r>
      <w:r>
        <w:rPr>
          <w:rFonts w:ascii="Arial" w:hAnsi="Arial" w:cs="Arial"/>
          <w:i/>
          <w:sz w:val="22"/>
          <w:szCs w:val="22"/>
        </w:rPr>
        <w:t xml:space="preserve">must </w:t>
      </w:r>
      <w:r w:rsidRPr="004633E2">
        <w:rPr>
          <w:rFonts w:ascii="Arial" w:hAnsi="Arial" w:cs="Arial"/>
          <w:i/>
          <w:sz w:val="22"/>
          <w:szCs w:val="22"/>
        </w:rPr>
        <w:t xml:space="preserve">be </w:t>
      </w:r>
      <w:r w:rsidR="00286C81">
        <w:rPr>
          <w:rFonts w:ascii="Arial" w:hAnsi="Arial" w:cs="Arial"/>
          <w:i/>
          <w:sz w:val="22"/>
          <w:szCs w:val="22"/>
        </w:rPr>
        <w:t>accompanied by a completed:</w:t>
      </w:r>
    </w:p>
    <w:p w14:paraId="380AE8CD" w14:textId="77777777" w:rsidR="00627C4F" w:rsidRDefault="003C78F0" w:rsidP="00627C4F">
      <w:pPr>
        <w:pStyle w:val="ListParagraph"/>
        <w:numPr>
          <w:ilvl w:val="0"/>
          <w:numId w:val="2"/>
        </w:numPr>
        <w:spacing w:after="200" w:line="276" w:lineRule="auto"/>
        <w:jc w:val="both"/>
        <w:rPr>
          <w:rFonts w:ascii="Arial" w:hAnsi="Arial" w:cs="Arial"/>
          <w:i/>
          <w:color w:val="BFBFBF" w:themeColor="background1" w:themeShade="BF"/>
          <w:sz w:val="22"/>
          <w:szCs w:val="22"/>
        </w:rPr>
      </w:pPr>
      <w:hyperlink r:id="rId25" w:history="1">
        <w:r w:rsidR="00627C4F" w:rsidRPr="004633E2">
          <w:rPr>
            <w:rStyle w:val="Hyperlink"/>
            <w:rFonts w:ascii="Arial" w:hAnsi="Arial" w:cs="Arial"/>
            <w:i/>
            <w:sz w:val="22"/>
            <w:szCs w:val="22"/>
          </w:rPr>
          <w:t>Equality Impact Assessment.</w:t>
        </w:r>
      </w:hyperlink>
    </w:p>
    <w:p w14:paraId="5C735998" w14:textId="77777777" w:rsidR="006470D2" w:rsidRDefault="003C78F0" w:rsidP="006470D2">
      <w:pPr>
        <w:pStyle w:val="ListParagraph"/>
        <w:numPr>
          <w:ilvl w:val="0"/>
          <w:numId w:val="2"/>
        </w:numPr>
        <w:spacing w:after="200" w:line="276" w:lineRule="auto"/>
        <w:jc w:val="both"/>
        <w:rPr>
          <w:rFonts w:ascii="Arial" w:hAnsi="Arial" w:cs="Arial"/>
          <w:i/>
          <w:color w:val="BFBFBF" w:themeColor="background1" w:themeShade="BF"/>
          <w:sz w:val="22"/>
          <w:szCs w:val="22"/>
        </w:rPr>
      </w:pPr>
      <w:hyperlink r:id="rId26" w:history="1">
        <w:r w:rsidR="006470D2" w:rsidRPr="004633E2">
          <w:rPr>
            <w:rStyle w:val="Hyperlink"/>
            <w:rFonts w:ascii="Arial" w:hAnsi="Arial" w:cs="Arial"/>
            <w:i/>
            <w:sz w:val="22"/>
            <w:szCs w:val="22"/>
          </w:rPr>
          <w:t xml:space="preserve">Institutional Impact Assessment </w:t>
        </w:r>
      </w:hyperlink>
      <w:r w:rsidR="006470D2" w:rsidRPr="004633E2">
        <w:rPr>
          <w:rFonts w:ascii="Arial" w:hAnsi="Arial" w:cs="Arial"/>
          <w:i/>
          <w:color w:val="BFBFBF" w:themeColor="background1" w:themeShade="BF"/>
          <w:sz w:val="22"/>
          <w:szCs w:val="22"/>
        </w:rPr>
        <w:t xml:space="preserve"> </w:t>
      </w:r>
    </w:p>
    <w:p w14:paraId="67157027" w14:textId="77777777" w:rsidR="006470D2" w:rsidRPr="004633E2" w:rsidRDefault="003C78F0" w:rsidP="006470D2">
      <w:pPr>
        <w:pStyle w:val="ListParagraph"/>
        <w:numPr>
          <w:ilvl w:val="0"/>
          <w:numId w:val="2"/>
        </w:numPr>
        <w:spacing w:after="200" w:line="276" w:lineRule="auto"/>
        <w:jc w:val="both"/>
        <w:rPr>
          <w:rFonts w:ascii="Arial" w:hAnsi="Arial" w:cs="Arial"/>
          <w:i/>
          <w:color w:val="BFBFBF" w:themeColor="background1" w:themeShade="BF"/>
          <w:sz w:val="22"/>
          <w:szCs w:val="22"/>
        </w:rPr>
      </w:pPr>
      <w:hyperlink r:id="rId27" w:history="1">
        <w:r w:rsidR="006470D2" w:rsidRPr="004633E2">
          <w:rPr>
            <w:rStyle w:val="Hyperlink"/>
            <w:rFonts w:ascii="Arial" w:hAnsi="Arial" w:cs="Arial"/>
            <w:i/>
            <w:sz w:val="22"/>
            <w:szCs w:val="22"/>
          </w:rPr>
          <w:t>Privacy Impact Assessment</w:t>
        </w:r>
      </w:hyperlink>
    </w:p>
    <w:p w14:paraId="3C7C8287" w14:textId="62948D75" w:rsidR="006470D2" w:rsidRDefault="006470D2" w:rsidP="00B86F4F">
      <w:pPr>
        <w:spacing w:after="200" w:line="276" w:lineRule="auto"/>
        <w:jc w:val="both"/>
        <w:rPr>
          <w:rFonts w:ascii="Arial" w:hAnsi="Arial" w:cs="Arial"/>
          <w:i/>
          <w:sz w:val="22"/>
          <w:szCs w:val="22"/>
        </w:rPr>
      </w:pPr>
      <w:r>
        <w:rPr>
          <w:rFonts w:ascii="Arial" w:hAnsi="Arial" w:cs="Arial"/>
          <w:i/>
          <w:sz w:val="22"/>
          <w:szCs w:val="22"/>
        </w:rPr>
        <w:t>Prior to submission to committee,</w:t>
      </w:r>
      <w:r w:rsidR="0085124A">
        <w:rPr>
          <w:rFonts w:ascii="Arial" w:hAnsi="Arial" w:cs="Arial"/>
          <w:i/>
          <w:sz w:val="22"/>
          <w:szCs w:val="22"/>
        </w:rPr>
        <w:t xml:space="preserve"> authors are asked to consult </w:t>
      </w:r>
      <w:r>
        <w:rPr>
          <w:rFonts w:ascii="Arial" w:hAnsi="Arial" w:cs="Arial"/>
          <w:i/>
          <w:sz w:val="22"/>
          <w:szCs w:val="22"/>
        </w:rPr>
        <w:t xml:space="preserve">the Policy and Planning Team </w:t>
      </w:r>
      <w:r w:rsidR="0085124A">
        <w:rPr>
          <w:rFonts w:ascii="Arial" w:hAnsi="Arial" w:cs="Arial"/>
          <w:i/>
          <w:sz w:val="22"/>
          <w:szCs w:val="22"/>
        </w:rPr>
        <w:t xml:space="preserve">who will check </w:t>
      </w:r>
      <w:r>
        <w:rPr>
          <w:rFonts w:ascii="Arial" w:hAnsi="Arial" w:cs="Arial"/>
          <w:i/>
          <w:sz w:val="22"/>
          <w:szCs w:val="22"/>
        </w:rPr>
        <w:t>that the document complies with University requirements</w:t>
      </w:r>
      <w:r w:rsidR="0085124A">
        <w:rPr>
          <w:rFonts w:ascii="Arial" w:hAnsi="Arial" w:cs="Arial"/>
          <w:i/>
          <w:sz w:val="22"/>
          <w:szCs w:val="22"/>
        </w:rPr>
        <w:t>. The Policy and Planning Team will complete the section below.</w:t>
      </w:r>
      <w:r>
        <w:rPr>
          <w:rFonts w:ascii="Arial" w:hAnsi="Arial" w:cs="Arial"/>
          <w:i/>
          <w:sz w:val="22"/>
          <w:szCs w:val="22"/>
        </w:rPr>
        <w:t xml:space="preserve"> </w:t>
      </w:r>
    </w:p>
    <w:p w14:paraId="0FA84046" w14:textId="77777777" w:rsidR="00286C81" w:rsidRPr="007A3583" w:rsidRDefault="00286C81" w:rsidP="00286C81">
      <w:pPr>
        <w:pBdr>
          <w:top w:val="single" w:sz="4" w:space="1" w:color="auto"/>
        </w:pBdr>
        <w:spacing w:after="200" w:line="276" w:lineRule="auto"/>
        <w:jc w:val="both"/>
        <w:rPr>
          <w:rFonts w:ascii="Arial" w:hAnsi="Arial" w:cs="Arial"/>
          <w:b/>
          <w:i/>
          <w:sz w:val="22"/>
          <w:szCs w:val="22"/>
        </w:rPr>
      </w:pPr>
      <w:r w:rsidRPr="007A3583">
        <w:rPr>
          <w:rFonts w:ascii="Arial" w:hAnsi="Arial" w:cs="Arial"/>
          <w:b/>
          <w:i/>
          <w:sz w:val="22"/>
          <w:szCs w:val="22"/>
        </w:rPr>
        <w:t>For completion by the Policy and Planning Team</w:t>
      </w:r>
    </w:p>
    <w:p w14:paraId="44B67EFE" w14:textId="77777777" w:rsidR="00286C81" w:rsidRDefault="00286C81" w:rsidP="00286C81">
      <w:pPr>
        <w:pBdr>
          <w:top w:val="single" w:sz="4" w:space="1" w:color="auto"/>
        </w:pBdr>
        <w:spacing w:after="200" w:line="276" w:lineRule="auto"/>
        <w:jc w:val="both"/>
        <w:rPr>
          <w:rFonts w:ascii="Arial" w:hAnsi="Arial" w:cs="Arial"/>
          <w:i/>
          <w:sz w:val="22"/>
          <w:szCs w:val="22"/>
        </w:rPr>
      </w:pPr>
      <w:r>
        <w:rPr>
          <w:rFonts w:ascii="Arial" w:hAnsi="Arial" w:cs="Arial"/>
          <w:i/>
          <w:sz w:val="22"/>
          <w:szCs w:val="22"/>
        </w:rPr>
        <w:t>Please tick to confirm the following:</w:t>
      </w:r>
    </w:p>
    <w:p w14:paraId="2832ADA4" w14:textId="6B300ECB" w:rsidR="00286C81" w:rsidRDefault="00286C81" w:rsidP="00286C81">
      <w:pPr>
        <w:pBdr>
          <w:top w:val="single" w:sz="4" w:space="1" w:color="auto"/>
        </w:pBdr>
        <w:spacing w:after="200" w:line="276" w:lineRule="auto"/>
        <w:jc w:val="both"/>
        <w:rPr>
          <w:rFonts w:ascii="Arial" w:hAnsi="Arial" w:cs="Arial"/>
          <w:i/>
          <w:sz w:val="22"/>
          <w:szCs w:val="22"/>
        </w:rPr>
      </w:pPr>
      <w:r>
        <w:rPr>
          <w:rFonts w:ascii="Arial" w:hAnsi="Arial" w:cs="Arial"/>
          <w:i/>
          <w:sz w:val="22"/>
          <w:szCs w:val="22"/>
        </w:rPr>
        <w:t>An institutional Impact Assessment has been completed</w:t>
      </w:r>
      <w:r w:rsidRPr="00286C81">
        <w:rPr>
          <w:rFonts w:ascii="Arial" w:hAnsi="Arial" w:cs="Arial"/>
          <w:i/>
          <w:sz w:val="22"/>
          <w:szCs w:val="22"/>
        </w:rPr>
        <w:t xml:space="preserve"> </w:t>
      </w:r>
      <w:sdt>
        <w:sdtPr>
          <w:rPr>
            <w:rFonts w:ascii="Arial" w:hAnsi="Arial" w:cs="Arial"/>
            <w:i/>
            <w:sz w:val="22"/>
            <w:szCs w:val="22"/>
          </w:rPr>
          <w:id w:val="1424142107"/>
          <w15:appearance w15:val="hidden"/>
          <w14:checkbox>
            <w14:checked w14:val="1"/>
            <w14:checkedState w14:val="2612" w14:font="MS Gothic"/>
            <w14:uncheckedState w14:val="2610" w14:font="MS Gothic"/>
          </w14:checkbox>
        </w:sdtPr>
        <w:sdtEndPr/>
        <w:sdtContent>
          <w:r w:rsidR="004F3F1D">
            <w:rPr>
              <w:rFonts w:ascii="MS Gothic" w:eastAsia="MS Gothic" w:hAnsi="MS Gothic" w:cs="Arial" w:hint="eastAsia"/>
              <w:i/>
              <w:sz w:val="22"/>
              <w:szCs w:val="22"/>
            </w:rPr>
            <w:t>☒</w:t>
          </w:r>
        </w:sdtContent>
      </w:sdt>
    </w:p>
    <w:p w14:paraId="3B3C3E7A" w14:textId="0032214E" w:rsidR="00286C81" w:rsidRDefault="00286C81" w:rsidP="00286C81">
      <w:pPr>
        <w:pBdr>
          <w:top w:val="single" w:sz="4" w:space="1" w:color="auto"/>
        </w:pBdr>
        <w:spacing w:after="200" w:line="276" w:lineRule="auto"/>
        <w:jc w:val="both"/>
        <w:rPr>
          <w:rFonts w:ascii="Arial" w:hAnsi="Arial" w:cs="Arial"/>
          <w:i/>
          <w:sz w:val="22"/>
          <w:szCs w:val="22"/>
        </w:rPr>
      </w:pPr>
      <w:r>
        <w:rPr>
          <w:rFonts w:ascii="Arial" w:hAnsi="Arial" w:cs="Arial"/>
          <w:i/>
          <w:sz w:val="22"/>
          <w:szCs w:val="22"/>
        </w:rPr>
        <w:t xml:space="preserve">An EIA has been completed </w:t>
      </w:r>
      <w:sdt>
        <w:sdtPr>
          <w:rPr>
            <w:rFonts w:ascii="Arial" w:hAnsi="Arial" w:cs="Arial"/>
            <w:i/>
            <w:sz w:val="22"/>
            <w:szCs w:val="22"/>
          </w:rPr>
          <w:id w:val="-1583448795"/>
          <w15:appearance w15:val="hidden"/>
          <w14:checkbox>
            <w14:checked w14:val="1"/>
            <w14:checkedState w14:val="2612" w14:font="MS Gothic"/>
            <w14:uncheckedState w14:val="2610" w14:font="MS Gothic"/>
          </w14:checkbox>
        </w:sdtPr>
        <w:sdtEndPr/>
        <w:sdtContent>
          <w:r w:rsidR="004F3F1D">
            <w:rPr>
              <w:rFonts w:ascii="MS Gothic" w:eastAsia="MS Gothic" w:hAnsi="MS Gothic" w:cs="Arial" w:hint="eastAsia"/>
              <w:i/>
              <w:sz w:val="22"/>
              <w:szCs w:val="22"/>
            </w:rPr>
            <w:t>☒</w:t>
          </w:r>
        </w:sdtContent>
      </w:sdt>
    </w:p>
    <w:p w14:paraId="11359641" w14:textId="5AB4FA43" w:rsidR="006470D2" w:rsidRDefault="00286C81" w:rsidP="00286C81">
      <w:pPr>
        <w:pBdr>
          <w:top w:val="single" w:sz="4" w:space="1" w:color="auto"/>
        </w:pBdr>
        <w:spacing w:after="200" w:line="276" w:lineRule="auto"/>
        <w:jc w:val="both"/>
        <w:rPr>
          <w:rFonts w:ascii="Arial" w:hAnsi="Arial" w:cs="Arial"/>
          <w:i/>
          <w:sz w:val="22"/>
          <w:szCs w:val="22"/>
        </w:rPr>
      </w:pPr>
      <w:r>
        <w:rPr>
          <w:rFonts w:ascii="Arial" w:hAnsi="Arial" w:cs="Arial"/>
          <w:i/>
          <w:sz w:val="22"/>
          <w:szCs w:val="22"/>
        </w:rPr>
        <w:t xml:space="preserve">A PIA has been completed </w:t>
      </w:r>
      <w:sdt>
        <w:sdtPr>
          <w:rPr>
            <w:rFonts w:ascii="Arial" w:hAnsi="Arial" w:cs="Arial"/>
            <w:i/>
            <w:sz w:val="22"/>
            <w:szCs w:val="22"/>
          </w:rPr>
          <w:id w:val="-40983663"/>
          <w15:appearance w15:val="hidden"/>
          <w14:checkbox>
            <w14:checked w14:val="1"/>
            <w14:checkedState w14:val="2612" w14:font="MS Gothic"/>
            <w14:uncheckedState w14:val="2610" w14:font="MS Gothic"/>
          </w14:checkbox>
        </w:sdtPr>
        <w:sdtEndPr/>
        <w:sdtContent>
          <w:r w:rsidR="004F3F1D">
            <w:rPr>
              <w:rFonts w:ascii="MS Gothic" w:eastAsia="MS Gothic" w:hAnsi="MS Gothic" w:cs="Arial" w:hint="eastAsia"/>
              <w:i/>
              <w:sz w:val="22"/>
              <w:szCs w:val="22"/>
            </w:rPr>
            <w:t>☒</w:t>
          </w:r>
        </w:sdtContent>
      </w:sdt>
    </w:p>
    <w:p w14:paraId="054205FC" w14:textId="69DF12E1" w:rsidR="00286C81" w:rsidRDefault="00286C81" w:rsidP="000D743D">
      <w:pPr>
        <w:spacing w:after="200" w:line="276" w:lineRule="auto"/>
        <w:jc w:val="both"/>
        <w:rPr>
          <w:rFonts w:ascii="Arial" w:hAnsi="Arial" w:cs="Arial"/>
          <w:i/>
          <w:sz w:val="22"/>
          <w:szCs w:val="22"/>
        </w:rPr>
      </w:pPr>
      <w:r>
        <w:rPr>
          <w:rFonts w:ascii="Arial" w:hAnsi="Arial" w:cs="Arial"/>
          <w:i/>
          <w:sz w:val="22"/>
          <w:szCs w:val="22"/>
        </w:rPr>
        <w:t>Matters requiring consideration by the approving committee:</w:t>
      </w:r>
    </w:p>
    <w:p w14:paraId="50EC4852" w14:textId="77777777" w:rsidR="00193F0D" w:rsidRDefault="00193F0D" w:rsidP="00286C81">
      <w:pPr>
        <w:pBdr>
          <w:bottom w:val="single" w:sz="4" w:space="1" w:color="auto"/>
        </w:pBdr>
        <w:spacing w:after="200" w:line="276" w:lineRule="auto"/>
        <w:jc w:val="both"/>
        <w:rPr>
          <w:rFonts w:ascii="Arial" w:hAnsi="Arial" w:cs="Arial"/>
          <w:i/>
          <w:color w:val="BFBFBF" w:themeColor="background1" w:themeShade="BF"/>
          <w:sz w:val="22"/>
          <w:szCs w:val="22"/>
        </w:rPr>
      </w:pPr>
    </w:p>
    <w:p w14:paraId="139F5F56" w14:textId="77777777" w:rsidR="008E4DE2" w:rsidRPr="00254714" w:rsidRDefault="008E4DE2" w:rsidP="00B86F4F">
      <w:pPr>
        <w:spacing w:after="200" w:line="276" w:lineRule="auto"/>
        <w:jc w:val="both"/>
        <w:rPr>
          <w:rFonts w:ascii="Arial" w:hAnsi="Arial" w:cs="Arial"/>
          <w:noProof/>
          <w:sz w:val="20"/>
          <w:szCs w:val="20"/>
        </w:rPr>
      </w:pPr>
      <w:r w:rsidRPr="00254714">
        <w:rPr>
          <w:rFonts w:ascii="Arial" w:hAnsi="Arial" w:cs="Arial"/>
          <w:noProof/>
          <w:sz w:val="20"/>
          <w:szCs w:val="20"/>
        </w:rPr>
        <w:br w:type="page"/>
      </w:r>
    </w:p>
    <w:p w14:paraId="64192F25" w14:textId="77777777" w:rsidR="00590E4C" w:rsidRPr="00290BD5" w:rsidRDefault="008E4DE2" w:rsidP="00290BD5">
      <w:pPr>
        <w:jc w:val="both"/>
        <w:rPr>
          <w:rFonts w:ascii="Arial" w:hAnsi="Arial" w:cs="Arial"/>
          <w:sz w:val="22"/>
          <w:szCs w:val="22"/>
        </w:rPr>
      </w:pPr>
      <w:r>
        <w:rPr>
          <w:rFonts w:ascii="Arial" w:hAnsi="Arial" w:cs="Arial"/>
          <w:noProof/>
          <w:sz w:val="22"/>
          <w:szCs w:val="22"/>
        </w:rPr>
        <w:lastRenderedPageBreak/>
        <w:drawing>
          <wp:anchor distT="0" distB="0" distL="114300" distR="114300" simplePos="0" relativeHeight="251658242" behindDoc="1" locked="0" layoutInCell="1" allowOverlap="1" wp14:anchorId="0CD06356" wp14:editId="317F8B2C">
            <wp:simplePos x="0" y="0"/>
            <wp:positionH relativeFrom="column">
              <wp:posOffset>-914400</wp:posOffset>
            </wp:positionH>
            <wp:positionV relativeFrom="paragraph">
              <wp:posOffset>-1157300</wp:posOffset>
            </wp:positionV>
            <wp:extent cx="7579204" cy="10720552"/>
            <wp:effectExtent l="0" t="0" r="3175"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y_Back.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79204" cy="10720552"/>
                    </a:xfrm>
                    <a:prstGeom prst="rect">
                      <a:avLst/>
                    </a:prstGeom>
                  </pic:spPr>
                </pic:pic>
              </a:graphicData>
            </a:graphic>
            <wp14:sizeRelH relativeFrom="page">
              <wp14:pctWidth>0</wp14:pctWidth>
            </wp14:sizeRelH>
            <wp14:sizeRelV relativeFrom="page">
              <wp14:pctHeight>0</wp14:pctHeight>
            </wp14:sizeRelV>
          </wp:anchor>
        </w:drawing>
      </w:r>
    </w:p>
    <w:sectPr w:rsidR="00590E4C" w:rsidRPr="00290BD5" w:rsidSect="00104242">
      <w:headerReference w:type="first" r:id="rId29"/>
      <w:pgSz w:w="11906" w:h="16838"/>
      <w:pgMar w:top="1843"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2820A" w14:textId="77777777" w:rsidR="00AC0937" w:rsidRDefault="00AC0937" w:rsidP="00290BD5">
      <w:r>
        <w:separator/>
      </w:r>
    </w:p>
  </w:endnote>
  <w:endnote w:type="continuationSeparator" w:id="0">
    <w:p w14:paraId="4C9CB8E4" w14:textId="77777777" w:rsidR="00AC0937" w:rsidRDefault="00AC0937" w:rsidP="00290BD5">
      <w:r>
        <w:continuationSeparator/>
      </w:r>
    </w:p>
  </w:endnote>
  <w:endnote w:type="continuationNotice" w:id="1">
    <w:p w14:paraId="196F5585" w14:textId="77777777" w:rsidR="00AC0937" w:rsidRDefault="00AC09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686661216"/>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45817A0B" w14:textId="77777777" w:rsidR="00590E4C" w:rsidRPr="00590E4C" w:rsidRDefault="003C78F0" w:rsidP="00104242">
            <w:pPr>
              <w:pStyle w:val="Footer"/>
              <w:jc w:val="center"/>
              <w:rPr>
                <w:rFonts w:ascii="Arial" w:hAnsi="Arial" w:cs="Arial"/>
                <w:sz w:val="20"/>
                <w:szCs w:val="20"/>
              </w:rPr>
            </w:pPr>
          </w:p>
        </w:sdtContent>
      </w:sdt>
    </w:sdtContent>
  </w:sdt>
  <w:sdt>
    <w:sdtPr>
      <w:id w:val="325171576"/>
      <w:docPartObj>
        <w:docPartGallery w:val="Page Numbers (Bottom of Page)"/>
        <w:docPartUnique/>
      </w:docPartObj>
    </w:sdtPr>
    <w:sdtEndPr>
      <w:rPr>
        <w:rFonts w:ascii="Arial" w:hAnsi="Arial" w:cs="Arial"/>
        <w:color w:val="7F7F7F" w:themeColor="background1" w:themeShade="7F"/>
        <w:spacing w:val="60"/>
        <w:sz w:val="22"/>
        <w:szCs w:val="22"/>
      </w:rPr>
    </w:sdtEndPr>
    <w:sdtContent>
      <w:p w14:paraId="1333CFD1" w14:textId="2C34F762" w:rsidR="00104242" w:rsidRPr="00104242" w:rsidRDefault="00104242" w:rsidP="00104242">
        <w:pPr>
          <w:pStyle w:val="Footer"/>
          <w:pBdr>
            <w:top w:val="single" w:sz="4" w:space="1" w:color="D9D9D9" w:themeColor="background1" w:themeShade="D9"/>
          </w:pBdr>
          <w:jc w:val="right"/>
          <w:rPr>
            <w:rFonts w:ascii="Arial" w:hAnsi="Arial" w:cs="Arial"/>
            <w:sz w:val="22"/>
            <w:szCs w:val="22"/>
          </w:rPr>
        </w:pPr>
        <w:r w:rsidRPr="00104242">
          <w:rPr>
            <w:rFonts w:ascii="Arial" w:hAnsi="Arial" w:cs="Arial"/>
            <w:sz w:val="22"/>
            <w:szCs w:val="22"/>
          </w:rPr>
          <w:fldChar w:fldCharType="begin"/>
        </w:r>
        <w:r w:rsidRPr="00104242">
          <w:rPr>
            <w:rFonts w:ascii="Arial" w:hAnsi="Arial" w:cs="Arial"/>
            <w:sz w:val="22"/>
            <w:szCs w:val="22"/>
          </w:rPr>
          <w:instrText xml:space="preserve"> PAGE   \* MERGEFORMAT </w:instrText>
        </w:r>
        <w:r w:rsidRPr="00104242">
          <w:rPr>
            <w:rFonts w:ascii="Arial" w:hAnsi="Arial" w:cs="Arial"/>
            <w:sz w:val="22"/>
            <w:szCs w:val="22"/>
          </w:rPr>
          <w:fldChar w:fldCharType="separate"/>
        </w:r>
        <w:r w:rsidR="005352B4">
          <w:rPr>
            <w:rFonts w:ascii="Arial" w:hAnsi="Arial" w:cs="Arial"/>
            <w:noProof/>
            <w:sz w:val="22"/>
            <w:szCs w:val="22"/>
          </w:rPr>
          <w:t>10</w:t>
        </w:r>
        <w:r w:rsidRPr="00104242">
          <w:rPr>
            <w:rFonts w:ascii="Arial" w:hAnsi="Arial" w:cs="Arial"/>
            <w:noProof/>
            <w:sz w:val="22"/>
            <w:szCs w:val="22"/>
          </w:rPr>
          <w:fldChar w:fldCharType="end"/>
        </w:r>
        <w:r w:rsidRPr="00104242">
          <w:rPr>
            <w:rFonts w:ascii="Arial" w:hAnsi="Arial" w:cs="Arial"/>
            <w:sz w:val="22"/>
            <w:szCs w:val="22"/>
          </w:rPr>
          <w:t xml:space="preserve"> | </w:t>
        </w:r>
        <w:r w:rsidRPr="00104242">
          <w:rPr>
            <w:rFonts w:ascii="Arial" w:hAnsi="Arial" w:cs="Arial"/>
            <w:color w:val="7F7F7F" w:themeColor="background1" w:themeShade="7F"/>
            <w:spacing w:val="60"/>
            <w:sz w:val="22"/>
            <w:szCs w:val="22"/>
          </w:rPr>
          <w:t>Page</w:t>
        </w:r>
      </w:p>
    </w:sdtContent>
  </w:sdt>
  <w:p w14:paraId="45B833E8" w14:textId="77777777" w:rsidR="00590E4C" w:rsidRDefault="00590E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07853"/>
      <w:docPartObj>
        <w:docPartGallery w:val="Page Numbers (Bottom of Page)"/>
        <w:docPartUnique/>
      </w:docPartObj>
    </w:sdtPr>
    <w:sdtEndPr>
      <w:rPr>
        <w:rFonts w:ascii="Arial" w:hAnsi="Arial" w:cs="Arial"/>
        <w:color w:val="7F7F7F" w:themeColor="background1" w:themeShade="7F"/>
        <w:spacing w:val="60"/>
        <w:sz w:val="22"/>
        <w:szCs w:val="22"/>
      </w:rPr>
    </w:sdtEndPr>
    <w:sdtContent>
      <w:p w14:paraId="051951A7" w14:textId="106E5D11" w:rsidR="00104242" w:rsidRPr="00104242" w:rsidRDefault="00104242">
        <w:pPr>
          <w:pStyle w:val="Footer"/>
          <w:pBdr>
            <w:top w:val="single" w:sz="4" w:space="1" w:color="D9D9D9" w:themeColor="background1" w:themeShade="D9"/>
          </w:pBdr>
          <w:jc w:val="right"/>
          <w:rPr>
            <w:rFonts w:ascii="Arial" w:hAnsi="Arial" w:cs="Arial"/>
            <w:sz w:val="22"/>
            <w:szCs w:val="22"/>
          </w:rPr>
        </w:pPr>
        <w:r w:rsidRPr="00104242">
          <w:rPr>
            <w:rFonts w:ascii="Arial" w:hAnsi="Arial" w:cs="Arial"/>
            <w:sz w:val="22"/>
            <w:szCs w:val="22"/>
          </w:rPr>
          <w:fldChar w:fldCharType="begin"/>
        </w:r>
        <w:r w:rsidRPr="00104242">
          <w:rPr>
            <w:rFonts w:ascii="Arial" w:hAnsi="Arial" w:cs="Arial"/>
            <w:sz w:val="22"/>
            <w:szCs w:val="22"/>
          </w:rPr>
          <w:instrText xml:space="preserve"> PAGE   \* MERGEFORMAT </w:instrText>
        </w:r>
        <w:r w:rsidRPr="00104242">
          <w:rPr>
            <w:rFonts w:ascii="Arial" w:hAnsi="Arial" w:cs="Arial"/>
            <w:sz w:val="22"/>
            <w:szCs w:val="22"/>
          </w:rPr>
          <w:fldChar w:fldCharType="separate"/>
        </w:r>
        <w:r w:rsidR="005352B4">
          <w:rPr>
            <w:rFonts w:ascii="Arial" w:hAnsi="Arial" w:cs="Arial"/>
            <w:noProof/>
            <w:sz w:val="22"/>
            <w:szCs w:val="22"/>
          </w:rPr>
          <w:t>1</w:t>
        </w:r>
        <w:r w:rsidRPr="00104242">
          <w:rPr>
            <w:rFonts w:ascii="Arial" w:hAnsi="Arial" w:cs="Arial"/>
            <w:noProof/>
            <w:sz w:val="22"/>
            <w:szCs w:val="22"/>
          </w:rPr>
          <w:fldChar w:fldCharType="end"/>
        </w:r>
        <w:r w:rsidRPr="00104242">
          <w:rPr>
            <w:rFonts w:ascii="Arial" w:hAnsi="Arial" w:cs="Arial"/>
            <w:sz w:val="22"/>
            <w:szCs w:val="22"/>
          </w:rPr>
          <w:t xml:space="preserve"> | </w:t>
        </w:r>
        <w:r w:rsidRPr="00104242">
          <w:rPr>
            <w:rFonts w:ascii="Arial" w:hAnsi="Arial" w:cs="Arial"/>
            <w:color w:val="7F7F7F" w:themeColor="background1" w:themeShade="7F"/>
            <w:spacing w:val="60"/>
            <w:sz w:val="22"/>
            <w:szCs w:val="22"/>
          </w:rPr>
          <w:t>Page</w:t>
        </w:r>
      </w:p>
    </w:sdtContent>
  </w:sdt>
  <w:p w14:paraId="375E21F9" w14:textId="77777777" w:rsidR="00104242" w:rsidRDefault="00104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F756E" w14:textId="77777777" w:rsidR="00AC0937" w:rsidRDefault="00AC0937" w:rsidP="00290BD5">
      <w:r>
        <w:separator/>
      </w:r>
    </w:p>
  </w:footnote>
  <w:footnote w:type="continuationSeparator" w:id="0">
    <w:p w14:paraId="3DC28962" w14:textId="77777777" w:rsidR="00AC0937" w:rsidRDefault="00AC0937" w:rsidP="00290BD5">
      <w:r>
        <w:continuationSeparator/>
      </w:r>
    </w:p>
  </w:footnote>
  <w:footnote w:type="continuationNotice" w:id="1">
    <w:p w14:paraId="5C06F15D" w14:textId="77777777" w:rsidR="00AC0937" w:rsidRDefault="00AC09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04807" w14:textId="77777777" w:rsidR="00290BD5" w:rsidRDefault="00290BD5">
    <w:pPr>
      <w:pStyle w:val="Header"/>
    </w:pPr>
    <w:r>
      <w:rPr>
        <w:rFonts w:ascii="Arial" w:hAnsi="Arial" w:cs="Arial"/>
        <w:noProof/>
        <w:sz w:val="22"/>
        <w:szCs w:val="22"/>
      </w:rPr>
      <w:drawing>
        <wp:anchor distT="0" distB="0" distL="114300" distR="114300" simplePos="0" relativeHeight="251658240" behindDoc="1" locked="0" layoutInCell="1" allowOverlap="1" wp14:anchorId="40DB55B7" wp14:editId="39742034">
          <wp:simplePos x="0" y="0"/>
          <wp:positionH relativeFrom="column">
            <wp:posOffset>-672838</wp:posOffset>
          </wp:positionH>
          <wp:positionV relativeFrom="paragraph">
            <wp:posOffset>-287534</wp:posOffset>
          </wp:positionV>
          <wp:extent cx="2491569" cy="997261"/>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D_corp_logo201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1569" cy="99726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80F79" w14:textId="77777777" w:rsidR="00682E7D" w:rsidRDefault="00682E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7C40"/>
    <w:multiLevelType w:val="multilevel"/>
    <w:tmpl w:val="0218CA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B92989"/>
    <w:multiLevelType w:val="multilevel"/>
    <w:tmpl w:val="60FC192A"/>
    <w:lvl w:ilvl="0">
      <w:start w:val="1"/>
      <w:numFmt w:val="decimal"/>
      <w:lvlText w:val="%1."/>
      <w:lvlJc w:val="left"/>
      <w:pPr>
        <w:tabs>
          <w:tab w:val="num" w:pos="360"/>
        </w:tabs>
        <w:ind w:left="360" w:hanging="360"/>
      </w:pPr>
      <w:rPr>
        <w:rFonts w:ascii="Arial" w:hAnsi="Arial" w:hint="default"/>
        <w:b/>
        <w:i w:val="0"/>
        <w:sz w:val="24"/>
      </w:rPr>
    </w:lvl>
    <w:lvl w:ilvl="1">
      <w:start w:val="2"/>
      <w:numFmt w:val="none"/>
      <w:lvlText w:val="2.1"/>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b w:val="0"/>
        <w:i w:val="0"/>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328479C"/>
    <w:multiLevelType w:val="multilevel"/>
    <w:tmpl w:val="ED80C738"/>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C20690"/>
    <w:multiLevelType w:val="multilevel"/>
    <w:tmpl w:val="FBE8B308"/>
    <w:lvl w:ilvl="0">
      <w:start w:val="3"/>
      <w:numFmt w:val="decimal"/>
      <w:lvlText w:val="%1."/>
      <w:lvlJc w:val="left"/>
      <w:pPr>
        <w:ind w:left="3905" w:hanging="360"/>
      </w:pPr>
      <w:rPr>
        <w:rFonts w:hint="default"/>
      </w:rPr>
    </w:lvl>
    <w:lvl w:ilvl="1">
      <w:start w:val="1"/>
      <w:numFmt w:val="decimal"/>
      <w:lvlText w:val="%1.%2."/>
      <w:lvlJc w:val="left"/>
      <w:pPr>
        <w:ind w:left="4265" w:hanging="720"/>
      </w:pPr>
      <w:rPr>
        <w:rFonts w:hint="default"/>
      </w:rPr>
    </w:lvl>
    <w:lvl w:ilvl="2">
      <w:start w:val="1"/>
      <w:numFmt w:val="decimal"/>
      <w:lvlText w:val="%1.%2.%3."/>
      <w:lvlJc w:val="left"/>
      <w:pPr>
        <w:ind w:left="4265" w:hanging="720"/>
      </w:pPr>
      <w:rPr>
        <w:rFonts w:hint="default"/>
      </w:rPr>
    </w:lvl>
    <w:lvl w:ilvl="3">
      <w:start w:val="1"/>
      <w:numFmt w:val="decimal"/>
      <w:lvlText w:val="%1.%2.%3.%4."/>
      <w:lvlJc w:val="left"/>
      <w:pPr>
        <w:ind w:left="4625" w:hanging="108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4985" w:hanging="1440"/>
      </w:pPr>
      <w:rPr>
        <w:rFonts w:hint="default"/>
      </w:rPr>
    </w:lvl>
    <w:lvl w:ilvl="7">
      <w:start w:val="1"/>
      <w:numFmt w:val="decimal"/>
      <w:lvlText w:val="%1.%2.%3.%4.%5.%6.%7.%8."/>
      <w:lvlJc w:val="left"/>
      <w:pPr>
        <w:ind w:left="5345" w:hanging="1800"/>
      </w:pPr>
      <w:rPr>
        <w:rFonts w:hint="default"/>
      </w:rPr>
    </w:lvl>
    <w:lvl w:ilvl="8">
      <w:start w:val="1"/>
      <w:numFmt w:val="decimal"/>
      <w:lvlText w:val="%1.%2.%3.%4.%5.%6.%7.%8.%9."/>
      <w:lvlJc w:val="left"/>
      <w:pPr>
        <w:ind w:left="5345" w:hanging="1800"/>
      </w:pPr>
      <w:rPr>
        <w:rFonts w:hint="default"/>
      </w:rPr>
    </w:lvl>
  </w:abstractNum>
  <w:abstractNum w:abstractNumId="4" w15:restartNumberingAfterBreak="0">
    <w:nsid w:val="158E2D8D"/>
    <w:multiLevelType w:val="hybridMultilevel"/>
    <w:tmpl w:val="D59AE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F70D4C"/>
    <w:multiLevelType w:val="hybridMultilevel"/>
    <w:tmpl w:val="998ACD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8F868AE"/>
    <w:multiLevelType w:val="multilevel"/>
    <w:tmpl w:val="33022F22"/>
    <w:lvl w:ilvl="0">
      <w:start w:val="6"/>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2257EF4"/>
    <w:multiLevelType w:val="hybridMultilevel"/>
    <w:tmpl w:val="3F3A1B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B81029"/>
    <w:multiLevelType w:val="hybridMultilevel"/>
    <w:tmpl w:val="2DF20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0974CC"/>
    <w:multiLevelType w:val="hybridMultilevel"/>
    <w:tmpl w:val="061CD7D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5C5FBC"/>
    <w:multiLevelType w:val="multilevel"/>
    <w:tmpl w:val="00CE4E2C"/>
    <w:lvl w:ilvl="0">
      <w:start w:val="4"/>
      <w:numFmt w:val="decimal"/>
      <w:lvlText w:val="%1."/>
      <w:lvlJc w:val="left"/>
      <w:pPr>
        <w:ind w:left="540" w:hanging="540"/>
      </w:pPr>
      <w:rPr>
        <w:rFonts w:eastAsia="Arial" w:hint="default"/>
      </w:rPr>
    </w:lvl>
    <w:lvl w:ilvl="1">
      <w:start w:val="2"/>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1" w15:restartNumberingAfterBreak="0">
    <w:nsid w:val="40A6538E"/>
    <w:multiLevelType w:val="multilevel"/>
    <w:tmpl w:val="767286CA"/>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260CA7"/>
    <w:multiLevelType w:val="multilevel"/>
    <w:tmpl w:val="DD0814B2"/>
    <w:lvl w:ilvl="0">
      <w:start w:val="5"/>
      <w:numFmt w:val="decimal"/>
      <w:lvlText w:val="%1.0"/>
      <w:lvlJc w:val="left"/>
      <w:pPr>
        <w:ind w:left="420" w:hanging="420"/>
      </w:pPr>
      <w:rPr>
        <w:rFonts w:hint="default"/>
      </w:rPr>
    </w:lvl>
    <w:lvl w:ilvl="1">
      <w:start w:val="5"/>
      <w:numFmt w:val="decimal"/>
      <w:lvlText w:val="%2.1."/>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B6E7FB7"/>
    <w:multiLevelType w:val="multilevel"/>
    <w:tmpl w:val="692E68BA"/>
    <w:lvl w:ilvl="0">
      <w:start w:val="1"/>
      <w:numFmt w:val="bullet"/>
      <w:lvlText w:val=""/>
      <w:lvlJc w:val="left"/>
      <w:pPr>
        <w:ind w:left="420" w:hanging="420"/>
      </w:pPr>
      <w:rPr>
        <w:rFonts w:ascii="Symbol" w:hAnsi="Symbol" w:hint="default"/>
      </w:rPr>
    </w:lvl>
    <w:lvl w:ilvl="1">
      <w:start w:val="1"/>
      <w:numFmt w:val="bullet"/>
      <w:lvlText w:val=""/>
      <w:lvlJc w:val="left"/>
      <w:pPr>
        <w:ind w:left="1140" w:hanging="42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50355241"/>
    <w:multiLevelType w:val="multilevel"/>
    <w:tmpl w:val="7826B94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F87875"/>
    <w:multiLevelType w:val="multilevel"/>
    <w:tmpl w:val="CE60F74C"/>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54ED5386"/>
    <w:multiLevelType w:val="hybridMultilevel"/>
    <w:tmpl w:val="F91652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B546B87"/>
    <w:multiLevelType w:val="hybridMultilevel"/>
    <w:tmpl w:val="D5081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B92197"/>
    <w:multiLevelType w:val="hybridMultilevel"/>
    <w:tmpl w:val="CF6032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EF060D9"/>
    <w:multiLevelType w:val="multilevel"/>
    <w:tmpl w:val="764CBA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B5681F"/>
    <w:multiLevelType w:val="hybridMultilevel"/>
    <w:tmpl w:val="771CD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5A6BF3"/>
    <w:multiLevelType w:val="multilevel"/>
    <w:tmpl w:val="1E84311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6F22F8B"/>
    <w:multiLevelType w:val="multilevel"/>
    <w:tmpl w:val="430801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862"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87F183D"/>
    <w:multiLevelType w:val="multilevel"/>
    <w:tmpl w:val="1492760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8990C31"/>
    <w:multiLevelType w:val="multilevel"/>
    <w:tmpl w:val="263E7938"/>
    <w:lvl w:ilvl="0">
      <w:start w:val="2"/>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6DE373A1"/>
    <w:multiLevelType w:val="multilevel"/>
    <w:tmpl w:val="6FF0AE12"/>
    <w:lvl w:ilvl="0">
      <w:start w:val="1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0F36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78443B1"/>
    <w:multiLevelType w:val="multilevel"/>
    <w:tmpl w:val="4E661690"/>
    <w:lvl w:ilvl="0">
      <w:start w:val="1"/>
      <w:numFmt w:val="bullet"/>
      <w:lvlText w:val=""/>
      <w:lvlJc w:val="left"/>
      <w:pPr>
        <w:ind w:left="420" w:hanging="420"/>
      </w:pPr>
      <w:rPr>
        <w:rFonts w:ascii="Symbol" w:hAnsi="Symbol"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B484AB9"/>
    <w:multiLevelType w:val="multilevel"/>
    <w:tmpl w:val="D226AB9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0F26F1"/>
    <w:multiLevelType w:val="hybridMultilevel"/>
    <w:tmpl w:val="303279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878853760">
    <w:abstractNumId w:val="1"/>
  </w:num>
  <w:num w:numId="2" w16cid:durableId="155998194">
    <w:abstractNumId w:val="29"/>
  </w:num>
  <w:num w:numId="3" w16cid:durableId="710541777">
    <w:abstractNumId w:val="26"/>
  </w:num>
  <w:num w:numId="4" w16cid:durableId="1863855303">
    <w:abstractNumId w:val="24"/>
  </w:num>
  <w:num w:numId="5" w16cid:durableId="672143637">
    <w:abstractNumId w:val="3"/>
  </w:num>
  <w:num w:numId="6" w16cid:durableId="1627391697">
    <w:abstractNumId w:val="21"/>
  </w:num>
  <w:num w:numId="7" w16cid:durableId="1040057284">
    <w:abstractNumId w:val="15"/>
  </w:num>
  <w:num w:numId="8" w16cid:durableId="2146265400">
    <w:abstractNumId w:val="12"/>
  </w:num>
  <w:num w:numId="9" w16cid:durableId="1441610942">
    <w:abstractNumId w:val="4"/>
  </w:num>
  <w:num w:numId="10" w16cid:durableId="1038706539">
    <w:abstractNumId w:val="13"/>
  </w:num>
  <w:num w:numId="11" w16cid:durableId="1193957853">
    <w:abstractNumId w:val="19"/>
  </w:num>
  <w:num w:numId="12" w16cid:durableId="1439522132">
    <w:abstractNumId w:val="11"/>
  </w:num>
  <w:num w:numId="13" w16cid:durableId="1371493724">
    <w:abstractNumId w:val="6"/>
  </w:num>
  <w:num w:numId="14" w16cid:durableId="1326779351">
    <w:abstractNumId w:val="9"/>
  </w:num>
  <w:num w:numId="15" w16cid:durableId="1211530256">
    <w:abstractNumId w:val="7"/>
  </w:num>
  <w:num w:numId="16" w16cid:durableId="1152713754">
    <w:abstractNumId w:val="27"/>
  </w:num>
  <w:num w:numId="17" w16cid:durableId="381826088">
    <w:abstractNumId w:val="23"/>
  </w:num>
  <w:num w:numId="18" w16cid:durableId="1021859729">
    <w:abstractNumId w:val="10"/>
  </w:num>
  <w:num w:numId="19" w16cid:durableId="2010986743">
    <w:abstractNumId w:val="5"/>
  </w:num>
  <w:num w:numId="20" w16cid:durableId="1053233011">
    <w:abstractNumId w:val="18"/>
  </w:num>
  <w:num w:numId="21" w16cid:durableId="1673140707">
    <w:abstractNumId w:val="16"/>
  </w:num>
  <w:num w:numId="22" w16cid:durableId="430512497">
    <w:abstractNumId w:val="2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4485594">
    <w:abstractNumId w:val="0"/>
  </w:num>
  <w:num w:numId="24" w16cid:durableId="398485331">
    <w:abstractNumId w:val="14"/>
  </w:num>
  <w:num w:numId="25" w16cid:durableId="2019503166">
    <w:abstractNumId w:val="2"/>
  </w:num>
  <w:num w:numId="26" w16cid:durableId="346489380">
    <w:abstractNumId w:val="20"/>
  </w:num>
  <w:num w:numId="27" w16cid:durableId="776293575">
    <w:abstractNumId w:val="17"/>
  </w:num>
  <w:num w:numId="28" w16cid:durableId="450168681">
    <w:abstractNumId w:val="8"/>
  </w:num>
  <w:num w:numId="29" w16cid:durableId="1437284109">
    <w:abstractNumId w:val="28"/>
  </w:num>
  <w:num w:numId="30" w16cid:durableId="13394281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14"/>
    <w:rsid w:val="0000209F"/>
    <w:rsid w:val="0000471B"/>
    <w:rsid w:val="000136EB"/>
    <w:rsid w:val="00013883"/>
    <w:rsid w:val="00013924"/>
    <w:rsid w:val="00030D78"/>
    <w:rsid w:val="000357AE"/>
    <w:rsid w:val="000363D4"/>
    <w:rsid w:val="00040426"/>
    <w:rsid w:val="00040587"/>
    <w:rsid w:val="00040603"/>
    <w:rsid w:val="00044698"/>
    <w:rsid w:val="00050D6A"/>
    <w:rsid w:val="0006356B"/>
    <w:rsid w:val="00064104"/>
    <w:rsid w:val="000724BF"/>
    <w:rsid w:val="00072D23"/>
    <w:rsid w:val="00080F00"/>
    <w:rsid w:val="00083380"/>
    <w:rsid w:val="00091370"/>
    <w:rsid w:val="00091F76"/>
    <w:rsid w:val="00093533"/>
    <w:rsid w:val="00095F42"/>
    <w:rsid w:val="00097183"/>
    <w:rsid w:val="00097C36"/>
    <w:rsid w:val="000A0BF9"/>
    <w:rsid w:val="000A0CD6"/>
    <w:rsid w:val="000A1DA4"/>
    <w:rsid w:val="000A4E16"/>
    <w:rsid w:val="000A6F46"/>
    <w:rsid w:val="000B0B56"/>
    <w:rsid w:val="000B2436"/>
    <w:rsid w:val="000D1240"/>
    <w:rsid w:val="000D164B"/>
    <w:rsid w:val="000D743D"/>
    <w:rsid w:val="000E2E28"/>
    <w:rsid w:val="000F0FB8"/>
    <w:rsid w:val="000F351B"/>
    <w:rsid w:val="000F4904"/>
    <w:rsid w:val="000F4DBD"/>
    <w:rsid w:val="0010155E"/>
    <w:rsid w:val="00104242"/>
    <w:rsid w:val="00120837"/>
    <w:rsid w:val="0012192E"/>
    <w:rsid w:val="00131AFB"/>
    <w:rsid w:val="00133506"/>
    <w:rsid w:val="00133F76"/>
    <w:rsid w:val="00144124"/>
    <w:rsid w:val="00152A27"/>
    <w:rsid w:val="00153464"/>
    <w:rsid w:val="001623AB"/>
    <w:rsid w:val="00164D2C"/>
    <w:rsid w:val="00172D74"/>
    <w:rsid w:val="0017428C"/>
    <w:rsid w:val="001742EF"/>
    <w:rsid w:val="00176C9B"/>
    <w:rsid w:val="001804A7"/>
    <w:rsid w:val="00181321"/>
    <w:rsid w:val="00183968"/>
    <w:rsid w:val="00193F0D"/>
    <w:rsid w:val="00195770"/>
    <w:rsid w:val="001A098A"/>
    <w:rsid w:val="001A1C1B"/>
    <w:rsid w:val="001A2634"/>
    <w:rsid w:val="001A71AD"/>
    <w:rsid w:val="001B4E87"/>
    <w:rsid w:val="001B628A"/>
    <w:rsid w:val="001B6BEE"/>
    <w:rsid w:val="001C1D33"/>
    <w:rsid w:val="001C5750"/>
    <w:rsid w:val="001D03AD"/>
    <w:rsid w:val="001D1817"/>
    <w:rsid w:val="001E2B7C"/>
    <w:rsid w:val="001E35C8"/>
    <w:rsid w:val="001E63E1"/>
    <w:rsid w:val="001F0AEE"/>
    <w:rsid w:val="001F2A62"/>
    <w:rsid w:val="001F597A"/>
    <w:rsid w:val="00204080"/>
    <w:rsid w:val="0022234E"/>
    <w:rsid w:val="00226856"/>
    <w:rsid w:val="00230862"/>
    <w:rsid w:val="00234808"/>
    <w:rsid w:val="00241C85"/>
    <w:rsid w:val="00245FEA"/>
    <w:rsid w:val="002479B4"/>
    <w:rsid w:val="00247D4B"/>
    <w:rsid w:val="00250326"/>
    <w:rsid w:val="0025116E"/>
    <w:rsid w:val="00251CB7"/>
    <w:rsid w:val="002525BF"/>
    <w:rsid w:val="00253A38"/>
    <w:rsid w:val="00254714"/>
    <w:rsid w:val="00255B1D"/>
    <w:rsid w:val="00263AED"/>
    <w:rsid w:val="00266E29"/>
    <w:rsid w:val="0027087F"/>
    <w:rsid w:val="00272634"/>
    <w:rsid w:val="00275008"/>
    <w:rsid w:val="00275864"/>
    <w:rsid w:val="002834CE"/>
    <w:rsid w:val="00286C81"/>
    <w:rsid w:val="00290BD5"/>
    <w:rsid w:val="002919B0"/>
    <w:rsid w:val="002A7EF2"/>
    <w:rsid w:val="002B131F"/>
    <w:rsid w:val="002B23C6"/>
    <w:rsid w:val="002B776F"/>
    <w:rsid w:val="002C273C"/>
    <w:rsid w:val="002C30C8"/>
    <w:rsid w:val="002C6A9A"/>
    <w:rsid w:val="002D27ED"/>
    <w:rsid w:val="002D305A"/>
    <w:rsid w:val="002E456B"/>
    <w:rsid w:val="002F11A5"/>
    <w:rsid w:val="002F182F"/>
    <w:rsid w:val="002F1D71"/>
    <w:rsid w:val="002F237B"/>
    <w:rsid w:val="002F425C"/>
    <w:rsid w:val="00302BCB"/>
    <w:rsid w:val="00304A3C"/>
    <w:rsid w:val="003157ED"/>
    <w:rsid w:val="003173DA"/>
    <w:rsid w:val="0032149F"/>
    <w:rsid w:val="00321A06"/>
    <w:rsid w:val="00323657"/>
    <w:rsid w:val="00324107"/>
    <w:rsid w:val="00324CF5"/>
    <w:rsid w:val="00324DCC"/>
    <w:rsid w:val="0032547F"/>
    <w:rsid w:val="00327F02"/>
    <w:rsid w:val="00332E0D"/>
    <w:rsid w:val="00344C0D"/>
    <w:rsid w:val="00347073"/>
    <w:rsid w:val="00350B40"/>
    <w:rsid w:val="003531F7"/>
    <w:rsid w:val="00356497"/>
    <w:rsid w:val="00362143"/>
    <w:rsid w:val="00362D53"/>
    <w:rsid w:val="00367244"/>
    <w:rsid w:val="00367DE8"/>
    <w:rsid w:val="003847CE"/>
    <w:rsid w:val="003919F5"/>
    <w:rsid w:val="0039701B"/>
    <w:rsid w:val="0039740A"/>
    <w:rsid w:val="003A39E1"/>
    <w:rsid w:val="003A3E6F"/>
    <w:rsid w:val="003A5B32"/>
    <w:rsid w:val="003A7112"/>
    <w:rsid w:val="003B3C53"/>
    <w:rsid w:val="003B4E64"/>
    <w:rsid w:val="003B71CA"/>
    <w:rsid w:val="003B7A8E"/>
    <w:rsid w:val="003C1AFE"/>
    <w:rsid w:val="003C3685"/>
    <w:rsid w:val="003C44AF"/>
    <w:rsid w:val="003C5021"/>
    <w:rsid w:val="003C78F0"/>
    <w:rsid w:val="003D1CF5"/>
    <w:rsid w:val="003D6A6C"/>
    <w:rsid w:val="003E12C8"/>
    <w:rsid w:val="003E1CE5"/>
    <w:rsid w:val="003E5014"/>
    <w:rsid w:val="003F0073"/>
    <w:rsid w:val="003F3754"/>
    <w:rsid w:val="00400052"/>
    <w:rsid w:val="00426369"/>
    <w:rsid w:val="00431FBB"/>
    <w:rsid w:val="0043272A"/>
    <w:rsid w:val="004379DE"/>
    <w:rsid w:val="00443937"/>
    <w:rsid w:val="00452E70"/>
    <w:rsid w:val="004633E2"/>
    <w:rsid w:val="004759E9"/>
    <w:rsid w:val="00480059"/>
    <w:rsid w:val="00481D50"/>
    <w:rsid w:val="0049158B"/>
    <w:rsid w:val="004922FD"/>
    <w:rsid w:val="00493C9B"/>
    <w:rsid w:val="004A0BCC"/>
    <w:rsid w:val="004A0C90"/>
    <w:rsid w:val="004A398D"/>
    <w:rsid w:val="004A4307"/>
    <w:rsid w:val="004A4E80"/>
    <w:rsid w:val="004A7962"/>
    <w:rsid w:val="004B1DD7"/>
    <w:rsid w:val="004B2FBA"/>
    <w:rsid w:val="004B51C3"/>
    <w:rsid w:val="004B61A5"/>
    <w:rsid w:val="004C22CE"/>
    <w:rsid w:val="004C358E"/>
    <w:rsid w:val="004C7125"/>
    <w:rsid w:val="004D159C"/>
    <w:rsid w:val="004D4780"/>
    <w:rsid w:val="004D64E9"/>
    <w:rsid w:val="004D6DD8"/>
    <w:rsid w:val="004E061D"/>
    <w:rsid w:val="004E06D4"/>
    <w:rsid w:val="004E2BCE"/>
    <w:rsid w:val="004E2C94"/>
    <w:rsid w:val="004E2E2C"/>
    <w:rsid w:val="004E4B94"/>
    <w:rsid w:val="004F3F1D"/>
    <w:rsid w:val="004F453C"/>
    <w:rsid w:val="004F61C5"/>
    <w:rsid w:val="00500684"/>
    <w:rsid w:val="005009D1"/>
    <w:rsid w:val="0050414F"/>
    <w:rsid w:val="00507B86"/>
    <w:rsid w:val="005138FB"/>
    <w:rsid w:val="00513A1B"/>
    <w:rsid w:val="00513DE8"/>
    <w:rsid w:val="00520380"/>
    <w:rsid w:val="00532072"/>
    <w:rsid w:val="00534E68"/>
    <w:rsid w:val="005352B4"/>
    <w:rsid w:val="00536E3A"/>
    <w:rsid w:val="0053752D"/>
    <w:rsid w:val="0054378A"/>
    <w:rsid w:val="00543DBF"/>
    <w:rsid w:val="00545ACB"/>
    <w:rsid w:val="00551092"/>
    <w:rsid w:val="00551435"/>
    <w:rsid w:val="00557A46"/>
    <w:rsid w:val="005633A7"/>
    <w:rsid w:val="005656E5"/>
    <w:rsid w:val="00567033"/>
    <w:rsid w:val="005722A8"/>
    <w:rsid w:val="0057238E"/>
    <w:rsid w:val="0057346B"/>
    <w:rsid w:val="00573F51"/>
    <w:rsid w:val="0057472E"/>
    <w:rsid w:val="00575C6A"/>
    <w:rsid w:val="0057756A"/>
    <w:rsid w:val="0058225F"/>
    <w:rsid w:val="005827E0"/>
    <w:rsid w:val="00583826"/>
    <w:rsid w:val="00586FFF"/>
    <w:rsid w:val="00590CEF"/>
    <w:rsid w:val="00590E4C"/>
    <w:rsid w:val="005915CE"/>
    <w:rsid w:val="00591777"/>
    <w:rsid w:val="00594F1E"/>
    <w:rsid w:val="00597709"/>
    <w:rsid w:val="00597758"/>
    <w:rsid w:val="005A4EE1"/>
    <w:rsid w:val="005A5D17"/>
    <w:rsid w:val="005B11B4"/>
    <w:rsid w:val="005B59B6"/>
    <w:rsid w:val="005C0D52"/>
    <w:rsid w:val="005C3A85"/>
    <w:rsid w:val="005C5331"/>
    <w:rsid w:val="005C7B77"/>
    <w:rsid w:val="005D2AD0"/>
    <w:rsid w:val="005E06A6"/>
    <w:rsid w:val="005E06B7"/>
    <w:rsid w:val="005E0B33"/>
    <w:rsid w:val="005E2471"/>
    <w:rsid w:val="005E4AE1"/>
    <w:rsid w:val="005E6869"/>
    <w:rsid w:val="005F2A29"/>
    <w:rsid w:val="005F564E"/>
    <w:rsid w:val="005F5C53"/>
    <w:rsid w:val="0060098E"/>
    <w:rsid w:val="00602B1F"/>
    <w:rsid w:val="00603199"/>
    <w:rsid w:val="006032E7"/>
    <w:rsid w:val="00603F24"/>
    <w:rsid w:val="006100FD"/>
    <w:rsid w:val="00612877"/>
    <w:rsid w:val="006149E7"/>
    <w:rsid w:val="00615589"/>
    <w:rsid w:val="00621DF5"/>
    <w:rsid w:val="00624D90"/>
    <w:rsid w:val="00624ED4"/>
    <w:rsid w:val="00626433"/>
    <w:rsid w:val="00626E79"/>
    <w:rsid w:val="0062719A"/>
    <w:rsid w:val="00627C4F"/>
    <w:rsid w:val="00630991"/>
    <w:rsid w:val="00630A50"/>
    <w:rsid w:val="0063515F"/>
    <w:rsid w:val="00640710"/>
    <w:rsid w:val="00642B6C"/>
    <w:rsid w:val="00642BD5"/>
    <w:rsid w:val="00644568"/>
    <w:rsid w:val="0064493C"/>
    <w:rsid w:val="00645532"/>
    <w:rsid w:val="00646B6B"/>
    <w:rsid w:val="006470D2"/>
    <w:rsid w:val="0065469A"/>
    <w:rsid w:val="0065475F"/>
    <w:rsid w:val="00662D4B"/>
    <w:rsid w:val="00662DB0"/>
    <w:rsid w:val="00662EDF"/>
    <w:rsid w:val="006678E3"/>
    <w:rsid w:val="0067459A"/>
    <w:rsid w:val="00682E7D"/>
    <w:rsid w:val="00683110"/>
    <w:rsid w:val="00685423"/>
    <w:rsid w:val="00687306"/>
    <w:rsid w:val="00690251"/>
    <w:rsid w:val="0069058F"/>
    <w:rsid w:val="0069227E"/>
    <w:rsid w:val="006941C2"/>
    <w:rsid w:val="006A0480"/>
    <w:rsid w:val="006A2F20"/>
    <w:rsid w:val="006A5D91"/>
    <w:rsid w:val="006B1357"/>
    <w:rsid w:val="006B4370"/>
    <w:rsid w:val="006B603E"/>
    <w:rsid w:val="006C4FCD"/>
    <w:rsid w:val="006C7582"/>
    <w:rsid w:val="006D0302"/>
    <w:rsid w:val="006D053D"/>
    <w:rsid w:val="006D1CE2"/>
    <w:rsid w:val="006D3277"/>
    <w:rsid w:val="006D540F"/>
    <w:rsid w:val="006E24EA"/>
    <w:rsid w:val="006E2E21"/>
    <w:rsid w:val="006E5FF6"/>
    <w:rsid w:val="006E616C"/>
    <w:rsid w:val="006F1C78"/>
    <w:rsid w:val="006F26D6"/>
    <w:rsid w:val="006F36CA"/>
    <w:rsid w:val="006F3FBD"/>
    <w:rsid w:val="006F401D"/>
    <w:rsid w:val="00706D81"/>
    <w:rsid w:val="00717964"/>
    <w:rsid w:val="007232F0"/>
    <w:rsid w:val="00724C10"/>
    <w:rsid w:val="00732BE1"/>
    <w:rsid w:val="00733666"/>
    <w:rsid w:val="00737CF0"/>
    <w:rsid w:val="00741E8E"/>
    <w:rsid w:val="00743A99"/>
    <w:rsid w:val="0074529E"/>
    <w:rsid w:val="00745779"/>
    <w:rsid w:val="00747456"/>
    <w:rsid w:val="00753922"/>
    <w:rsid w:val="00757090"/>
    <w:rsid w:val="00757393"/>
    <w:rsid w:val="00757830"/>
    <w:rsid w:val="00757B9E"/>
    <w:rsid w:val="00760E79"/>
    <w:rsid w:val="00765A94"/>
    <w:rsid w:val="00771B55"/>
    <w:rsid w:val="00773442"/>
    <w:rsid w:val="007758AE"/>
    <w:rsid w:val="00776AEC"/>
    <w:rsid w:val="00780090"/>
    <w:rsid w:val="00783DE3"/>
    <w:rsid w:val="00785142"/>
    <w:rsid w:val="00786D63"/>
    <w:rsid w:val="007A17D0"/>
    <w:rsid w:val="007A2F5B"/>
    <w:rsid w:val="007A3583"/>
    <w:rsid w:val="007B71F3"/>
    <w:rsid w:val="007C6795"/>
    <w:rsid w:val="007E2F4E"/>
    <w:rsid w:val="007E3CE8"/>
    <w:rsid w:val="007E71C3"/>
    <w:rsid w:val="007F0CC2"/>
    <w:rsid w:val="007F1917"/>
    <w:rsid w:val="007F3390"/>
    <w:rsid w:val="007F3FF5"/>
    <w:rsid w:val="007F5D5F"/>
    <w:rsid w:val="007F76A8"/>
    <w:rsid w:val="0080237B"/>
    <w:rsid w:val="0080477E"/>
    <w:rsid w:val="0082143E"/>
    <w:rsid w:val="008229AC"/>
    <w:rsid w:val="008271B4"/>
    <w:rsid w:val="00832E6B"/>
    <w:rsid w:val="00832EAF"/>
    <w:rsid w:val="008359B5"/>
    <w:rsid w:val="00837059"/>
    <w:rsid w:val="0084011C"/>
    <w:rsid w:val="0084050C"/>
    <w:rsid w:val="008424EF"/>
    <w:rsid w:val="00850DD8"/>
    <w:rsid w:val="0085124A"/>
    <w:rsid w:val="00851FAF"/>
    <w:rsid w:val="00853770"/>
    <w:rsid w:val="00861EFE"/>
    <w:rsid w:val="00863E96"/>
    <w:rsid w:val="00864BF2"/>
    <w:rsid w:val="00865510"/>
    <w:rsid w:val="008708CC"/>
    <w:rsid w:val="00877316"/>
    <w:rsid w:val="00880878"/>
    <w:rsid w:val="00881DAF"/>
    <w:rsid w:val="008826B9"/>
    <w:rsid w:val="008915B4"/>
    <w:rsid w:val="008943BF"/>
    <w:rsid w:val="008950B2"/>
    <w:rsid w:val="008A5A83"/>
    <w:rsid w:val="008B13FB"/>
    <w:rsid w:val="008B270C"/>
    <w:rsid w:val="008B44C4"/>
    <w:rsid w:val="008B4D0F"/>
    <w:rsid w:val="008B521D"/>
    <w:rsid w:val="008C1F2B"/>
    <w:rsid w:val="008C6E29"/>
    <w:rsid w:val="008D4A53"/>
    <w:rsid w:val="008D5781"/>
    <w:rsid w:val="008D7366"/>
    <w:rsid w:val="008D7B94"/>
    <w:rsid w:val="008E07D5"/>
    <w:rsid w:val="008E1F10"/>
    <w:rsid w:val="008E2246"/>
    <w:rsid w:val="008E4DE2"/>
    <w:rsid w:val="008F031D"/>
    <w:rsid w:val="00901C4B"/>
    <w:rsid w:val="00910069"/>
    <w:rsid w:val="00911B5E"/>
    <w:rsid w:val="009127AD"/>
    <w:rsid w:val="00913DF3"/>
    <w:rsid w:val="0091646B"/>
    <w:rsid w:val="00933833"/>
    <w:rsid w:val="009358BC"/>
    <w:rsid w:val="00936E58"/>
    <w:rsid w:val="009434C0"/>
    <w:rsid w:val="00943CE3"/>
    <w:rsid w:val="00946968"/>
    <w:rsid w:val="00952FF1"/>
    <w:rsid w:val="00966704"/>
    <w:rsid w:val="0096766A"/>
    <w:rsid w:val="0096784B"/>
    <w:rsid w:val="00974888"/>
    <w:rsid w:val="00981685"/>
    <w:rsid w:val="00985741"/>
    <w:rsid w:val="00986540"/>
    <w:rsid w:val="00987B94"/>
    <w:rsid w:val="00990A46"/>
    <w:rsid w:val="00991E6A"/>
    <w:rsid w:val="00994AD0"/>
    <w:rsid w:val="009A5BB4"/>
    <w:rsid w:val="009B5A3A"/>
    <w:rsid w:val="009D5534"/>
    <w:rsid w:val="009D6B4E"/>
    <w:rsid w:val="009D7536"/>
    <w:rsid w:val="009E123D"/>
    <w:rsid w:val="009E1B78"/>
    <w:rsid w:val="009E624E"/>
    <w:rsid w:val="009F2670"/>
    <w:rsid w:val="009F56B5"/>
    <w:rsid w:val="009F5E01"/>
    <w:rsid w:val="00A03BB1"/>
    <w:rsid w:val="00A055DD"/>
    <w:rsid w:val="00A15216"/>
    <w:rsid w:val="00A17D4E"/>
    <w:rsid w:val="00A200A1"/>
    <w:rsid w:val="00A20C6E"/>
    <w:rsid w:val="00A24B18"/>
    <w:rsid w:val="00A27A53"/>
    <w:rsid w:val="00A32EEA"/>
    <w:rsid w:val="00A35A39"/>
    <w:rsid w:val="00A40901"/>
    <w:rsid w:val="00A43C0A"/>
    <w:rsid w:val="00A526DC"/>
    <w:rsid w:val="00A578D4"/>
    <w:rsid w:val="00A57FE3"/>
    <w:rsid w:val="00A60225"/>
    <w:rsid w:val="00A612EC"/>
    <w:rsid w:val="00A63E4B"/>
    <w:rsid w:val="00A70728"/>
    <w:rsid w:val="00A722DD"/>
    <w:rsid w:val="00A75835"/>
    <w:rsid w:val="00A9114A"/>
    <w:rsid w:val="00A91429"/>
    <w:rsid w:val="00AA0161"/>
    <w:rsid w:val="00AA1F9E"/>
    <w:rsid w:val="00AA4F37"/>
    <w:rsid w:val="00AA5B6F"/>
    <w:rsid w:val="00AA729C"/>
    <w:rsid w:val="00AB0DFE"/>
    <w:rsid w:val="00AB2C51"/>
    <w:rsid w:val="00AB38BA"/>
    <w:rsid w:val="00AB6C23"/>
    <w:rsid w:val="00AB6C55"/>
    <w:rsid w:val="00AC0937"/>
    <w:rsid w:val="00AD462B"/>
    <w:rsid w:val="00AD6907"/>
    <w:rsid w:val="00AD70CA"/>
    <w:rsid w:val="00AE2226"/>
    <w:rsid w:val="00AF350E"/>
    <w:rsid w:val="00AF5251"/>
    <w:rsid w:val="00AF537F"/>
    <w:rsid w:val="00B0139F"/>
    <w:rsid w:val="00B0461B"/>
    <w:rsid w:val="00B10533"/>
    <w:rsid w:val="00B12233"/>
    <w:rsid w:val="00B27C09"/>
    <w:rsid w:val="00B317D9"/>
    <w:rsid w:val="00B34C6F"/>
    <w:rsid w:val="00B3533E"/>
    <w:rsid w:val="00B369E8"/>
    <w:rsid w:val="00B438AA"/>
    <w:rsid w:val="00B463B3"/>
    <w:rsid w:val="00B46F7B"/>
    <w:rsid w:val="00B52A01"/>
    <w:rsid w:val="00B54EBB"/>
    <w:rsid w:val="00B54EF1"/>
    <w:rsid w:val="00B562EB"/>
    <w:rsid w:val="00B56903"/>
    <w:rsid w:val="00B61383"/>
    <w:rsid w:val="00B65AB7"/>
    <w:rsid w:val="00B704A2"/>
    <w:rsid w:val="00B71505"/>
    <w:rsid w:val="00B734E1"/>
    <w:rsid w:val="00B75A27"/>
    <w:rsid w:val="00B766A6"/>
    <w:rsid w:val="00B7675D"/>
    <w:rsid w:val="00B77E5C"/>
    <w:rsid w:val="00B85AFA"/>
    <w:rsid w:val="00B86F4F"/>
    <w:rsid w:val="00B878C4"/>
    <w:rsid w:val="00B909B1"/>
    <w:rsid w:val="00BB520D"/>
    <w:rsid w:val="00BB71FF"/>
    <w:rsid w:val="00BC1295"/>
    <w:rsid w:val="00BC1296"/>
    <w:rsid w:val="00BE2DBD"/>
    <w:rsid w:val="00BE7128"/>
    <w:rsid w:val="00BE78F1"/>
    <w:rsid w:val="00BF4746"/>
    <w:rsid w:val="00BF4BD3"/>
    <w:rsid w:val="00BF792A"/>
    <w:rsid w:val="00C01A34"/>
    <w:rsid w:val="00C028CC"/>
    <w:rsid w:val="00C02A62"/>
    <w:rsid w:val="00C03B50"/>
    <w:rsid w:val="00C0626B"/>
    <w:rsid w:val="00C13EFC"/>
    <w:rsid w:val="00C17404"/>
    <w:rsid w:val="00C17EB1"/>
    <w:rsid w:val="00C22019"/>
    <w:rsid w:val="00C25B1F"/>
    <w:rsid w:val="00C34B15"/>
    <w:rsid w:val="00C34CF0"/>
    <w:rsid w:val="00C42742"/>
    <w:rsid w:val="00C476A7"/>
    <w:rsid w:val="00C52E1B"/>
    <w:rsid w:val="00C56FAF"/>
    <w:rsid w:val="00C6159A"/>
    <w:rsid w:val="00C65DC7"/>
    <w:rsid w:val="00C71EE4"/>
    <w:rsid w:val="00C725F6"/>
    <w:rsid w:val="00C72755"/>
    <w:rsid w:val="00C72EC4"/>
    <w:rsid w:val="00C81C2A"/>
    <w:rsid w:val="00C853AF"/>
    <w:rsid w:val="00C90A51"/>
    <w:rsid w:val="00C916B5"/>
    <w:rsid w:val="00C9198C"/>
    <w:rsid w:val="00C96CE7"/>
    <w:rsid w:val="00CA1F30"/>
    <w:rsid w:val="00CA4463"/>
    <w:rsid w:val="00CA463C"/>
    <w:rsid w:val="00CB3106"/>
    <w:rsid w:val="00CB7658"/>
    <w:rsid w:val="00CC12C5"/>
    <w:rsid w:val="00CC2217"/>
    <w:rsid w:val="00CD336B"/>
    <w:rsid w:val="00CE0643"/>
    <w:rsid w:val="00CF1A1F"/>
    <w:rsid w:val="00CF1B57"/>
    <w:rsid w:val="00CF461C"/>
    <w:rsid w:val="00CF558A"/>
    <w:rsid w:val="00CF6E19"/>
    <w:rsid w:val="00D00509"/>
    <w:rsid w:val="00D01C1F"/>
    <w:rsid w:val="00D05ED4"/>
    <w:rsid w:val="00D07105"/>
    <w:rsid w:val="00D23652"/>
    <w:rsid w:val="00D24C25"/>
    <w:rsid w:val="00D422FF"/>
    <w:rsid w:val="00D43DEA"/>
    <w:rsid w:val="00D53027"/>
    <w:rsid w:val="00D57F01"/>
    <w:rsid w:val="00D62E2E"/>
    <w:rsid w:val="00D67D6A"/>
    <w:rsid w:val="00D7539E"/>
    <w:rsid w:val="00D8392F"/>
    <w:rsid w:val="00D841AA"/>
    <w:rsid w:val="00D85D98"/>
    <w:rsid w:val="00D90DE2"/>
    <w:rsid w:val="00D93898"/>
    <w:rsid w:val="00D943CC"/>
    <w:rsid w:val="00D96C37"/>
    <w:rsid w:val="00D97477"/>
    <w:rsid w:val="00DB1A41"/>
    <w:rsid w:val="00DB439E"/>
    <w:rsid w:val="00DC01F8"/>
    <w:rsid w:val="00DC245B"/>
    <w:rsid w:val="00DC3E6E"/>
    <w:rsid w:val="00DD2176"/>
    <w:rsid w:val="00DD2330"/>
    <w:rsid w:val="00DD3684"/>
    <w:rsid w:val="00DD5969"/>
    <w:rsid w:val="00DD62BA"/>
    <w:rsid w:val="00DE3FE4"/>
    <w:rsid w:val="00DE4143"/>
    <w:rsid w:val="00DE5936"/>
    <w:rsid w:val="00DE7786"/>
    <w:rsid w:val="00DF165F"/>
    <w:rsid w:val="00DF31F0"/>
    <w:rsid w:val="00DF7A29"/>
    <w:rsid w:val="00E00B65"/>
    <w:rsid w:val="00E0133E"/>
    <w:rsid w:val="00E01479"/>
    <w:rsid w:val="00E02765"/>
    <w:rsid w:val="00E03D6D"/>
    <w:rsid w:val="00E07627"/>
    <w:rsid w:val="00E11559"/>
    <w:rsid w:val="00E2001F"/>
    <w:rsid w:val="00E253F2"/>
    <w:rsid w:val="00E25F3D"/>
    <w:rsid w:val="00E4090F"/>
    <w:rsid w:val="00E4525E"/>
    <w:rsid w:val="00E5044C"/>
    <w:rsid w:val="00E51D03"/>
    <w:rsid w:val="00E64F28"/>
    <w:rsid w:val="00E67838"/>
    <w:rsid w:val="00E71A9E"/>
    <w:rsid w:val="00E720A4"/>
    <w:rsid w:val="00E72414"/>
    <w:rsid w:val="00E7759F"/>
    <w:rsid w:val="00E80F62"/>
    <w:rsid w:val="00E82EE0"/>
    <w:rsid w:val="00E85A12"/>
    <w:rsid w:val="00E86D1D"/>
    <w:rsid w:val="00E93017"/>
    <w:rsid w:val="00E9598C"/>
    <w:rsid w:val="00E976B7"/>
    <w:rsid w:val="00EA04ED"/>
    <w:rsid w:val="00EA5AEF"/>
    <w:rsid w:val="00EA5EF1"/>
    <w:rsid w:val="00EA6B0C"/>
    <w:rsid w:val="00EA7CBF"/>
    <w:rsid w:val="00EB081C"/>
    <w:rsid w:val="00EB32EE"/>
    <w:rsid w:val="00EB45F3"/>
    <w:rsid w:val="00EB555F"/>
    <w:rsid w:val="00EB600D"/>
    <w:rsid w:val="00EC0D9F"/>
    <w:rsid w:val="00ED50B0"/>
    <w:rsid w:val="00ED5FDA"/>
    <w:rsid w:val="00ED7A5B"/>
    <w:rsid w:val="00EE172F"/>
    <w:rsid w:val="00EE2D66"/>
    <w:rsid w:val="00EF19B1"/>
    <w:rsid w:val="00EF6345"/>
    <w:rsid w:val="00F102EB"/>
    <w:rsid w:val="00F117C8"/>
    <w:rsid w:val="00F13F1B"/>
    <w:rsid w:val="00F168A8"/>
    <w:rsid w:val="00F17310"/>
    <w:rsid w:val="00F21782"/>
    <w:rsid w:val="00F23369"/>
    <w:rsid w:val="00F2382A"/>
    <w:rsid w:val="00F256B9"/>
    <w:rsid w:val="00F333D5"/>
    <w:rsid w:val="00F33AA2"/>
    <w:rsid w:val="00F343B5"/>
    <w:rsid w:val="00F3487E"/>
    <w:rsid w:val="00F34F1E"/>
    <w:rsid w:val="00F35344"/>
    <w:rsid w:val="00F3646E"/>
    <w:rsid w:val="00F36FB0"/>
    <w:rsid w:val="00F418FB"/>
    <w:rsid w:val="00F46FB2"/>
    <w:rsid w:val="00F568F2"/>
    <w:rsid w:val="00F56B0E"/>
    <w:rsid w:val="00F6048B"/>
    <w:rsid w:val="00F62A1B"/>
    <w:rsid w:val="00F636BB"/>
    <w:rsid w:val="00F63875"/>
    <w:rsid w:val="00F73FF5"/>
    <w:rsid w:val="00F7773B"/>
    <w:rsid w:val="00F803D1"/>
    <w:rsid w:val="00F86F1C"/>
    <w:rsid w:val="00F90800"/>
    <w:rsid w:val="00F90BDA"/>
    <w:rsid w:val="00F91FA1"/>
    <w:rsid w:val="00F9311C"/>
    <w:rsid w:val="00F97EFC"/>
    <w:rsid w:val="00FA07FA"/>
    <w:rsid w:val="00FA0DDA"/>
    <w:rsid w:val="00FA1BD4"/>
    <w:rsid w:val="00FA6907"/>
    <w:rsid w:val="00FB548E"/>
    <w:rsid w:val="00FC5839"/>
    <w:rsid w:val="00FD412B"/>
    <w:rsid w:val="00FD6BEB"/>
    <w:rsid w:val="00FE2E7B"/>
    <w:rsid w:val="00FE309D"/>
    <w:rsid w:val="00FF01C7"/>
    <w:rsid w:val="29C69448"/>
    <w:rsid w:val="3C91E6C6"/>
    <w:rsid w:val="3EA1753B"/>
    <w:rsid w:val="48A97287"/>
    <w:rsid w:val="686FE11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8DBFCF"/>
  <w15:docId w15:val="{C1E9F7C1-BEF4-43EB-8B52-9A9E0597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B15"/>
    <w:pPr>
      <w:spacing w:after="0" w:line="240" w:lineRule="auto"/>
    </w:pPr>
    <w:rPr>
      <w:rFonts w:ascii="Verdana" w:eastAsia="Times New Roman" w:hAnsi="Verdana" w:cs="Times New Roman"/>
      <w:sz w:val="24"/>
      <w:szCs w:val="24"/>
      <w:lang w:eastAsia="en-GB"/>
    </w:rPr>
  </w:style>
  <w:style w:type="paragraph" w:styleId="Heading1">
    <w:name w:val="heading 1"/>
    <w:basedOn w:val="Normal"/>
    <w:next w:val="Normal"/>
    <w:link w:val="Heading1Char"/>
    <w:uiPriority w:val="9"/>
    <w:qFormat/>
    <w:rsid w:val="008359B5"/>
    <w:pPr>
      <w:keepNext/>
      <w:keepLines/>
      <w:spacing w:before="240"/>
      <w:outlineLvl w:val="0"/>
    </w:pPr>
    <w:rPr>
      <w:rFonts w:ascii="Arial" w:eastAsiaTheme="majorEastAsia" w:hAnsi="Arial" w:cstheme="majorBidi"/>
      <w:b/>
      <w:color w:val="365F91" w:themeColor="accent1" w:themeShade="BF"/>
      <w:szCs w:val="32"/>
    </w:rPr>
  </w:style>
  <w:style w:type="paragraph" w:styleId="Heading2">
    <w:name w:val="heading 2"/>
    <w:basedOn w:val="Normal"/>
    <w:next w:val="Normal"/>
    <w:link w:val="Heading2Char"/>
    <w:uiPriority w:val="9"/>
    <w:unhideWhenUsed/>
    <w:qFormat/>
    <w:rsid w:val="006E24E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C34B15"/>
    <w:pPr>
      <w:keepNext/>
      <w:numPr>
        <w:ilvl w:val="2"/>
        <w:numId w:val="1"/>
      </w:numPr>
      <w:spacing w:before="240" w:after="60"/>
      <w:outlineLvl w:val="2"/>
    </w:pPr>
    <w:rPr>
      <w:rFonts w:cs="Arial"/>
      <w:b/>
      <w:bCs/>
      <w:sz w:val="26"/>
      <w:szCs w:val="26"/>
      <w:lang w:eastAsia="en-US"/>
    </w:rPr>
  </w:style>
  <w:style w:type="paragraph" w:styleId="Heading4">
    <w:name w:val="heading 4"/>
    <w:basedOn w:val="Normal"/>
    <w:next w:val="Normal"/>
    <w:link w:val="Heading4Char"/>
    <w:qFormat/>
    <w:rsid w:val="00C34B15"/>
    <w:pPr>
      <w:keepNext/>
      <w:numPr>
        <w:ilvl w:val="3"/>
        <w:numId w:val="1"/>
      </w:numPr>
      <w:spacing w:before="240" w:after="60"/>
      <w:outlineLvl w:val="3"/>
    </w:pPr>
    <w:rPr>
      <w:b/>
      <w:bCs/>
      <w:sz w:val="28"/>
      <w:szCs w:val="28"/>
      <w:lang w:eastAsia="en-US"/>
    </w:rPr>
  </w:style>
  <w:style w:type="paragraph" w:styleId="Heading5">
    <w:name w:val="heading 5"/>
    <w:basedOn w:val="Normal"/>
    <w:next w:val="Normal"/>
    <w:link w:val="Heading5Char"/>
    <w:qFormat/>
    <w:rsid w:val="00C34B15"/>
    <w:pPr>
      <w:numPr>
        <w:ilvl w:val="4"/>
        <w:numId w:val="1"/>
      </w:numPr>
      <w:spacing w:before="240" w:after="60"/>
      <w:outlineLvl w:val="4"/>
    </w:pPr>
    <w:rPr>
      <w:b/>
      <w:bCs/>
      <w:i/>
      <w:iCs/>
      <w:sz w:val="26"/>
      <w:szCs w:val="26"/>
      <w:lang w:eastAsia="en-US"/>
    </w:rPr>
  </w:style>
  <w:style w:type="paragraph" w:styleId="Heading6">
    <w:name w:val="heading 6"/>
    <w:basedOn w:val="Normal"/>
    <w:next w:val="Normal"/>
    <w:link w:val="Heading6Char"/>
    <w:qFormat/>
    <w:rsid w:val="00C34B15"/>
    <w:pPr>
      <w:numPr>
        <w:ilvl w:val="5"/>
        <w:numId w:val="1"/>
      </w:numPr>
      <w:spacing w:before="240" w:after="60"/>
      <w:outlineLvl w:val="5"/>
    </w:pPr>
    <w:rPr>
      <w:b/>
      <w:bCs/>
      <w:sz w:val="22"/>
      <w:szCs w:val="22"/>
      <w:lang w:eastAsia="en-US"/>
    </w:rPr>
  </w:style>
  <w:style w:type="paragraph" w:styleId="Heading7">
    <w:name w:val="heading 7"/>
    <w:basedOn w:val="Normal"/>
    <w:next w:val="Normal"/>
    <w:link w:val="Heading7Char"/>
    <w:qFormat/>
    <w:rsid w:val="00C34B15"/>
    <w:pPr>
      <w:numPr>
        <w:ilvl w:val="6"/>
        <w:numId w:val="1"/>
      </w:numPr>
      <w:spacing w:before="240" w:after="60"/>
      <w:outlineLvl w:val="6"/>
    </w:pPr>
    <w:rPr>
      <w:lang w:eastAsia="en-US"/>
    </w:rPr>
  </w:style>
  <w:style w:type="paragraph" w:styleId="Heading8">
    <w:name w:val="heading 8"/>
    <w:basedOn w:val="Normal"/>
    <w:next w:val="Normal"/>
    <w:link w:val="Heading8Char"/>
    <w:qFormat/>
    <w:rsid w:val="00C34B15"/>
    <w:pPr>
      <w:numPr>
        <w:ilvl w:val="7"/>
        <w:numId w:val="1"/>
      </w:numPr>
      <w:spacing w:before="240" w:after="60"/>
      <w:outlineLvl w:val="7"/>
    </w:pPr>
    <w:rPr>
      <w:i/>
      <w:iCs/>
      <w:lang w:eastAsia="en-US"/>
    </w:rPr>
  </w:style>
  <w:style w:type="paragraph" w:styleId="Heading9">
    <w:name w:val="heading 9"/>
    <w:basedOn w:val="Normal"/>
    <w:next w:val="Normal"/>
    <w:link w:val="Heading9Char"/>
    <w:qFormat/>
    <w:rsid w:val="00C34B15"/>
    <w:pPr>
      <w:numPr>
        <w:ilvl w:val="8"/>
        <w:numId w:val="1"/>
      </w:numPr>
      <w:spacing w:before="240" w:after="60"/>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34B15"/>
    <w:rPr>
      <w:rFonts w:ascii="Verdana" w:eastAsia="Times New Roman" w:hAnsi="Verdana" w:cs="Arial"/>
      <w:b/>
      <w:bCs/>
      <w:sz w:val="26"/>
      <w:szCs w:val="26"/>
    </w:rPr>
  </w:style>
  <w:style w:type="character" w:customStyle="1" w:styleId="Heading4Char">
    <w:name w:val="Heading 4 Char"/>
    <w:basedOn w:val="DefaultParagraphFont"/>
    <w:link w:val="Heading4"/>
    <w:rsid w:val="00C34B15"/>
    <w:rPr>
      <w:rFonts w:ascii="Verdana" w:eastAsia="Times New Roman" w:hAnsi="Verdana" w:cs="Times New Roman"/>
      <w:b/>
      <w:bCs/>
      <w:sz w:val="28"/>
      <w:szCs w:val="28"/>
    </w:rPr>
  </w:style>
  <w:style w:type="character" w:customStyle="1" w:styleId="Heading5Char">
    <w:name w:val="Heading 5 Char"/>
    <w:basedOn w:val="DefaultParagraphFont"/>
    <w:link w:val="Heading5"/>
    <w:rsid w:val="00C34B15"/>
    <w:rPr>
      <w:rFonts w:ascii="Verdana" w:eastAsia="Times New Roman" w:hAnsi="Verdana" w:cs="Times New Roman"/>
      <w:b/>
      <w:bCs/>
      <w:i/>
      <w:iCs/>
      <w:sz w:val="26"/>
      <w:szCs w:val="26"/>
    </w:rPr>
  </w:style>
  <w:style w:type="character" w:customStyle="1" w:styleId="Heading6Char">
    <w:name w:val="Heading 6 Char"/>
    <w:basedOn w:val="DefaultParagraphFont"/>
    <w:link w:val="Heading6"/>
    <w:rsid w:val="00C34B15"/>
    <w:rPr>
      <w:rFonts w:ascii="Verdana" w:eastAsia="Times New Roman" w:hAnsi="Verdana" w:cs="Times New Roman"/>
      <w:b/>
      <w:bCs/>
    </w:rPr>
  </w:style>
  <w:style w:type="character" w:customStyle="1" w:styleId="Heading7Char">
    <w:name w:val="Heading 7 Char"/>
    <w:basedOn w:val="DefaultParagraphFont"/>
    <w:link w:val="Heading7"/>
    <w:rsid w:val="00C34B15"/>
    <w:rPr>
      <w:rFonts w:ascii="Verdana" w:eastAsia="Times New Roman" w:hAnsi="Verdana" w:cs="Times New Roman"/>
      <w:sz w:val="24"/>
      <w:szCs w:val="24"/>
    </w:rPr>
  </w:style>
  <w:style w:type="character" w:customStyle="1" w:styleId="Heading8Char">
    <w:name w:val="Heading 8 Char"/>
    <w:basedOn w:val="DefaultParagraphFont"/>
    <w:link w:val="Heading8"/>
    <w:rsid w:val="00C34B15"/>
    <w:rPr>
      <w:rFonts w:ascii="Verdana" w:eastAsia="Times New Roman" w:hAnsi="Verdana" w:cs="Times New Roman"/>
      <w:i/>
      <w:iCs/>
      <w:sz w:val="24"/>
      <w:szCs w:val="24"/>
    </w:rPr>
  </w:style>
  <w:style w:type="character" w:customStyle="1" w:styleId="Heading9Char">
    <w:name w:val="Heading 9 Char"/>
    <w:basedOn w:val="DefaultParagraphFont"/>
    <w:link w:val="Heading9"/>
    <w:rsid w:val="00C34B15"/>
    <w:rPr>
      <w:rFonts w:ascii="Verdana" w:eastAsia="Times New Roman" w:hAnsi="Verdana" w:cs="Arial"/>
    </w:rPr>
  </w:style>
  <w:style w:type="table" w:styleId="TableGrid">
    <w:name w:val="Table Grid"/>
    <w:basedOn w:val="TableNormal"/>
    <w:uiPriority w:val="59"/>
    <w:rsid w:val="0029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0BD5"/>
    <w:rPr>
      <w:rFonts w:ascii="Tahoma" w:hAnsi="Tahoma" w:cs="Tahoma"/>
      <w:sz w:val="16"/>
      <w:szCs w:val="16"/>
    </w:rPr>
  </w:style>
  <w:style w:type="character" w:customStyle="1" w:styleId="BalloonTextChar">
    <w:name w:val="Balloon Text Char"/>
    <w:basedOn w:val="DefaultParagraphFont"/>
    <w:link w:val="BalloonText"/>
    <w:uiPriority w:val="99"/>
    <w:semiHidden/>
    <w:rsid w:val="00290BD5"/>
    <w:rPr>
      <w:rFonts w:ascii="Tahoma" w:eastAsia="Times New Roman" w:hAnsi="Tahoma" w:cs="Tahoma"/>
      <w:sz w:val="16"/>
      <w:szCs w:val="16"/>
      <w:lang w:eastAsia="en-GB"/>
    </w:rPr>
  </w:style>
  <w:style w:type="paragraph" w:styleId="Header">
    <w:name w:val="header"/>
    <w:basedOn w:val="Normal"/>
    <w:link w:val="HeaderChar"/>
    <w:uiPriority w:val="99"/>
    <w:unhideWhenUsed/>
    <w:rsid w:val="00290BD5"/>
    <w:pPr>
      <w:tabs>
        <w:tab w:val="center" w:pos="4513"/>
        <w:tab w:val="right" w:pos="9026"/>
      </w:tabs>
    </w:pPr>
  </w:style>
  <w:style w:type="character" w:customStyle="1" w:styleId="HeaderChar">
    <w:name w:val="Header Char"/>
    <w:basedOn w:val="DefaultParagraphFont"/>
    <w:link w:val="Header"/>
    <w:uiPriority w:val="99"/>
    <w:rsid w:val="00290BD5"/>
    <w:rPr>
      <w:rFonts w:ascii="Verdana" w:eastAsia="Times New Roman" w:hAnsi="Verdana" w:cs="Times New Roman"/>
      <w:sz w:val="24"/>
      <w:szCs w:val="24"/>
      <w:lang w:eastAsia="en-GB"/>
    </w:rPr>
  </w:style>
  <w:style w:type="paragraph" w:styleId="Footer">
    <w:name w:val="footer"/>
    <w:basedOn w:val="Normal"/>
    <w:link w:val="FooterChar"/>
    <w:uiPriority w:val="99"/>
    <w:unhideWhenUsed/>
    <w:rsid w:val="00290BD5"/>
    <w:pPr>
      <w:tabs>
        <w:tab w:val="center" w:pos="4513"/>
        <w:tab w:val="right" w:pos="9026"/>
      </w:tabs>
    </w:pPr>
  </w:style>
  <w:style w:type="character" w:customStyle="1" w:styleId="FooterChar">
    <w:name w:val="Footer Char"/>
    <w:basedOn w:val="DefaultParagraphFont"/>
    <w:link w:val="Footer"/>
    <w:uiPriority w:val="99"/>
    <w:rsid w:val="00290BD5"/>
    <w:rPr>
      <w:rFonts w:ascii="Verdana" w:eastAsia="Times New Roman" w:hAnsi="Verdana" w:cs="Times New Roman"/>
      <w:sz w:val="24"/>
      <w:szCs w:val="24"/>
      <w:lang w:eastAsia="en-GB"/>
    </w:rPr>
  </w:style>
  <w:style w:type="character" w:styleId="Hyperlink">
    <w:name w:val="Hyperlink"/>
    <w:basedOn w:val="DefaultParagraphFont"/>
    <w:uiPriority w:val="99"/>
    <w:unhideWhenUsed/>
    <w:rsid w:val="00D53027"/>
    <w:rPr>
      <w:color w:val="0000FF" w:themeColor="hyperlink"/>
      <w:u w:val="single"/>
    </w:rPr>
  </w:style>
  <w:style w:type="paragraph" w:styleId="NoSpacing">
    <w:name w:val="No Spacing"/>
    <w:link w:val="NoSpacingChar"/>
    <w:uiPriority w:val="1"/>
    <w:qFormat/>
    <w:rsid w:val="00682E7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682E7D"/>
    <w:rPr>
      <w:rFonts w:eastAsiaTheme="minorEastAsia"/>
      <w:lang w:val="en-US" w:eastAsia="ja-JP"/>
    </w:rPr>
  </w:style>
  <w:style w:type="character" w:customStyle="1" w:styleId="Heading1Char">
    <w:name w:val="Heading 1 Char"/>
    <w:basedOn w:val="DefaultParagraphFont"/>
    <w:link w:val="Heading1"/>
    <w:uiPriority w:val="9"/>
    <w:rsid w:val="008E4DE2"/>
    <w:rPr>
      <w:rFonts w:ascii="Arial" w:eastAsiaTheme="majorEastAsia" w:hAnsi="Arial" w:cstheme="majorBidi"/>
      <w:b/>
      <w:color w:val="365F91" w:themeColor="accent1" w:themeShade="BF"/>
      <w:sz w:val="24"/>
      <w:szCs w:val="32"/>
      <w:lang w:eastAsia="en-GB"/>
    </w:rPr>
  </w:style>
  <w:style w:type="paragraph" w:styleId="TOC1">
    <w:name w:val="toc 1"/>
    <w:basedOn w:val="Normal"/>
    <w:next w:val="Normal"/>
    <w:autoRedefine/>
    <w:uiPriority w:val="39"/>
    <w:unhideWhenUsed/>
    <w:rsid w:val="005633A7"/>
    <w:pPr>
      <w:tabs>
        <w:tab w:val="left" w:pos="567"/>
        <w:tab w:val="right" w:leader="dot" w:pos="9016"/>
      </w:tabs>
      <w:spacing w:after="100"/>
    </w:pPr>
  </w:style>
  <w:style w:type="paragraph" w:styleId="ListParagraph">
    <w:name w:val="List Paragraph"/>
    <w:basedOn w:val="Normal"/>
    <w:uiPriority w:val="34"/>
    <w:qFormat/>
    <w:rsid w:val="004633E2"/>
    <w:pPr>
      <w:ind w:left="720"/>
      <w:contextualSpacing/>
    </w:pPr>
  </w:style>
  <w:style w:type="character" w:styleId="FollowedHyperlink">
    <w:name w:val="FollowedHyperlink"/>
    <w:basedOn w:val="DefaultParagraphFont"/>
    <w:uiPriority w:val="99"/>
    <w:semiHidden/>
    <w:unhideWhenUsed/>
    <w:rsid w:val="007A3583"/>
    <w:rPr>
      <w:color w:val="800080" w:themeColor="followedHyperlink"/>
      <w:u w:val="single"/>
    </w:rPr>
  </w:style>
  <w:style w:type="character" w:styleId="CommentReference">
    <w:name w:val="annotation reference"/>
    <w:basedOn w:val="DefaultParagraphFont"/>
    <w:uiPriority w:val="99"/>
    <w:semiHidden/>
    <w:unhideWhenUsed/>
    <w:rsid w:val="0085124A"/>
    <w:rPr>
      <w:sz w:val="16"/>
      <w:szCs w:val="16"/>
    </w:rPr>
  </w:style>
  <w:style w:type="paragraph" w:styleId="CommentText">
    <w:name w:val="annotation text"/>
    <w:basedOn w:val="Normal"/>
    <w:link w:val="CommentTextChar"/>
    <w:uiPriority w:val="99"/>
    <w:unhideWhenUsed/>
    <w:rsid w:val="0085124A"/>
    <w:rPr>
      <w:sz w:val="20"/>
      <w:szCs w:val="20"/>
    </w:rPr>
  </w:style>
  <w:style w:type="character" w:customStyle="1" w:styleId="CommentTextChar">
    <w:name w:val="Comment Text Char"/>
    <w:basedOn w:val="DefaultParagraphFont"/>
    <w:link w:val="CommentText"/>
    <w:uiPriority w:val="99"/>
    <w:rsid w:val="0085124A"/>
    <w:rPr>
      <w:rFonts w:ascii="Verdana" w:eastAsia="Times New Roman" w:hAnsi="Verdan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5124A"/>
    <w:rPr>
      <w:b/>
      <w:bCs/>
    </w:rPr>
  </w:style>
  <w:style w:type="character" w:customStyle="1" w:styleId="CommentSubjectChar">
    <w:name w:val="Comment Subject Char"/>
    <w:basedOn w:val="CommentTextChar"/>
    <w:link w:val="CommentSubject"/>
    <w:uiPriority w:val="99"/>
    <w:semiHidden/>
    <w:rsid w:val="0085124A"/>
    <w:rPr>
      <w:rFonts w:ascii="Verdana" w:eastAsia="Times New Roman" w:hAnsi="Verdana" w:cs="Times New Roman"/>
      <w:b/>
      <w:bCs/>
      <w:sz w:val="20"/>
      <w:szCs w:val="20"/>
      <w:lang w:eastAsia="en-GB"/>
    </w:rPr>
  </w:style>
  <w:style w:type="character" w:customStyle="1" w:styleId="Heading2Char">
    <w:name w:val="Heading 2 Char"/>
    <w:basedOn w:val="DefaultParagraphFont"/>
    <w:link w:val="Heading2"/>
    <w:uiPriority w:val="9"/>
    <w:rsid w:val="006E24EA"/>
    <w:rPr>
      <w:rFonts w:asciiTheme="majorHAnsi" w:eastAsiaTheme="majorEastAsia" w:hAnsiTheme="majorHAnsi" w:cstheme="majorBidi"/>
      <w:color w:val="365F91" w:themeColor="accent1" w:themeShade="BF"/>
      <w:sz w:val="26"/>
      <w:szCs w:val="26"/>
      <w:lang w:eastAsia="en-GB"/>
    </w:rPr>
  </w:style>
  <w:style w:type="paragraph" w:styleId="BodyText">
    <w:name w:val="Body Text"/>
    <w:basedOn w:val="Normal"/>
    <w:link w:val="BodyTextChar"/>
    <w:uiPriority w:val="1"/>
    <w:unhideWhenUsed/>
    <w:qFormat/>
    <w:rsid w:val="00AB38BA"/>
    <w:pPr>
      <w:widowControl w:val="0"/>
      <w:autoSpaceDE w:val="0"/>
      <w:autoSpaceDN w:val="0"/>
      <w:adjustRightInd w:val="0"/>
    </w:pPr>
    <w:rPr>
      <w:rFonts w:ascii="Calibri" w:hAnsi="Calibri" w:cs="Calibri"/>
      <w:sz w:val="22"/>
      <w:szCs w:val="22"/>
    </w:rPr>
  </w:style>
  <w:style w:type="character" w:customStyle="1" w:styleId="BodyTextChar">
    <w:name w:val="Body Text Char"/>
    <w:basedOn w:val="DefaultParagraphFont"/>
    <w:link w:val="BodyText"/>
    <w:uiPriority w:val="1"/>
    <w:rsid w:val="00AB38BA"/>
    <w:rPr>
      <w:rFonts w:ascii="Calibri" w:eastAsia="Times New Roman" w:hAnsi="Calibri" w:cs="Calibri"/>
      <w:lang w:eastAsia="en-GB"/>
    </w:rPr>
  </w:style>
  <w:style w:type="paragraph" w:styleId="TOC2">
    <w:name w:val="toc 2"/>
    <w:basedOn w:val="Normal"/>
    <w:next w:val="Normal"/>
    <w:autoRedefine/>
    <w:uiPriority w:val="39"/>
    <w:unhideWhenUsed/>
    <w:rsid w:val="00DE7786"/>
    <w:pPr>
      <w:spacing w:after="100"/>
      <w:ind w:left="240"/>
    </w:pPr>
  </w:style>
  <w:style w:type="paragraph" w:styleId="TOC3">
    <w:name w:val="toc 3"/>
    <w:basedOn w:val="Normal"/>
    <w:next w:val="Normal"/>
    <w:autoRedefine/>
    <w:uiPriority w:val="39"/>
    <w:unhideWhenUsed/>
    <w:rsid w:val="00DE7786"/>
    <w:pPr>
      <w:spacing w:after="100"/>
      <w:ind w:left="480"/>
    </w:pPr>
  </w:style>
  <w:style w:type="character" w:customStyle="1" w:styleId="UnresolvedMention1">
    <w:name w:val="Unresolved Mention1"/>
    <w:basedOn w:val="DefaultParagraphFont"/>
    <w:uiPriority w:val="99"/>
    <w:semiHidden/>
    <w:unhideWhenUsed/>
    <w:rsid w:val="006032E7"/>
    <w:rPr>
      <w:color w:val="605E5C"/>
      <w:shd w:val="clear" w:color="auto" w:fill="E1DFDD"/>
    </w:rPr>
  </w:style>
  <w:style w:type="character" w:styleId="UnresolvedMention">
    <w:name w:val="Unresolved Mention"/>
    <w:basedOn w:val="DefaultParagraphFont"/>
    <w:uiPriority w:val="99"/>
    <w:semiHidden/>
    <w:unhideWhenUsed/>
    <w:rsid w:val="00966704"/>
    <w:rPr>
      <w:color w:val="605E5C"/>
      <w:shd w:val="clear" w:color="auto" w:fill="E1DFDD"/>
    </w:rPr>
  </w:style>
  <w:style w:type="character" w:customStyle="1" w:styleId="grame">
    <w:name w:val="grame"/>
    <w:basedOn w:val="DefaultParagraphFont"/>
    <w:rsid w:val="00DC3E6E"/>
  </w:style>
  <w:style w:type="character" w:customStyle="1" w:styleId="spelle">
    <w:name w:val="spelle"/>
    <w:basedOn w:val="DefaultParagraphFont"/>
    <w:rsid w:val="00DC3E6E"/>
  </w:style>
  <w:style w:type="paragraph" w:styleId="Date">
    <w:name w:val="Date"/>
    <w:basedOn w:val="Normal"/>
    <w:next w:val="Normal"/>
    <w:link w:val="DateChar"/>
    <w:uiPriority w:val="99"/>
    <w:semiHidden/>
    <w:unhideWhenUsed/>
    <w:rsid w:val="00F90BDA"/>
  </w:style>
  <w:style w:type="character" w:customStyle="1" w:styleId="DateChar">
    <w:name w:val="Date Char"/>
    <w:basedOn w:val="DefaultParagraphFont"/>
    <w:link w:val="Date"/>
    <w:uiPriority w:val="99"/>
    <w:semiHidden/>
    <w:rsid w:val="00F90BDA"/>
    <w:rPr>
      <w:rFonts w:ascii="Verdana" w:eastAsia="Times New Roman" w:hAnsi="Verdana"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490034">
      <w:bodyDiv w:val="1"/>
      <w:marLeft w:val="0"/>
      <w:marRight w:val="0"/>
      <w:marTop w:val="0"/>
      <w:marBottom w:val="0"/>
      <w:divBdr>
        <w:top w:val="none" w:sz="0" w:space="0" w:color="auto"/>
        <w:left w:val="none" w:sz="0" w:space="0" w:color="auto"/>
        <w:bottom w:val="none" w:sz="0" w:space="0" w:color="auto"/>
        <w:right w:val="none" w:sz="0" w:space="0" w:color="auto"/>
      </w:divBdr>
    </w:div>
    <w:div w:id="1788044744">
      <w:bodyDiv w:val="1"/>
      <w:marLeft w:val="0"/>
      <w:marRight w:val="0"/>
      <w:marTop w:val="0"/>
      <w:marBottom w:val="0"/>
      <w:divBdr>
        <w:top w:val="none" w:sz="0" w:space="0" w:color="auto"/>
        <w:left w:val="none" w:sz="0" w:space="0" w:color="auto"/>
        <w:bottom w:val="none" w:sz="0" w:space="0" w:color="auto"/>
        <w:right w:val="none" w:sz="0" w:space="0" w:color="auto"/>
      </w:divBdr>
    </w:div>
    <w:div w:id="186660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forms.uwtsd.ac.uk/view.php?id=263665" TargetMode="External"/><Relationship Id="rId26" Type="http://schemas.openxmlformats.org/officeDocument/2006/relationships/hyperlink" Target="https://uowtsd.sharepoint.com/:w:/g/corporate-services/EYk_wTWVWrhAjm4jzsuFZAYBtSwZpLZLmMPsAESLabUQAA?e=Dp5xJp" TargetMode="External"/><Relationship Id="rId3" Type="http://schemas.openxmlformats.org/officeDocument/2006/relationships/customXml" Target="../customXml/item3.xml"/><Relationship Id="rId21" Type="http://schemas.openxmlformats.org/officeDocument/2006/relationships/hyperlink" Target="https://uowtsd.sharepoint.com/staffmyday/LC-CG/SitePages/Home.aspx"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uowtsd.sharepoint.com/staffmyday/hse/SitePages/Overseas-Travel.aspx" TargetMode="External"/><Relationship Id="rId25" Type="http://schemas.openxmlformats.org/officeDocument/2006/relationships/hyperlink" Target="https://uowtsd.sharepoint.com/:w:/g/corporate-services/EQWSnTw7jiJAt0VBCsGbpTEBJO6yD7MkxFJ5CQKswDEDrg?e=ISKDps" TargetMode="External"/><Relationship Id="rId2" Type="http://schemas.openxmlformats.org/officeDocument/2006/relationships/customXml" Target="../customXml/item2.xml"/><Relationship Id="rId16" Type="http://schemas.openxmlformats.org/officeDocument/2006/relationships/hyperlink" Target="https://uowtsd.sharepoint.com/staffmyday/cyllid-finance/SitePages/Travel%20%26%20Expenses.aspx" TargetMode="External"/><Relationship Id="rId20" Type="http://schemas.openxmlformats.org/officeDocument/2006/relationships/hyperlink" Target="https://uowtsd.sharepoint.com/staffmyday/hse/SitePages/Overseas-Travel.asp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uowtsd.sharepoint.com/staffmyday/hse/SitePages/International%20Travel.aspx" TargetMode="External"/><Relationship Id="rId5" Type="http://schemas.openxmlformats.org/officeDocument/2006/relationships/numbering" Target="numbering.xml"/><Relationship Id="rId15" Type="http://schemas.openxmlformats.org/officeDocument/2006/relationships/hyperlink" Target="https://www.gov.uk/foreign-travel-advice" TargetMode="External"/><Relationship Id="rId23" Type="http://schemas.openxmlformats.org/officeDocument/2006/relationships/hyperlink" Target="https://uowtsd.sharepoint.com/corporate-services/SitePages/Policies%20and%20Strategies.aspx" TargetMode="External"/><Relationship Id="rId28"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hyperlink" Target="https://forms.uwtsd.ac.uk/view.php?id=265042"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uowtsd.sharepoint.com/staffmyday/cyllid-finance/SitePages/Home.aspx" TargetMode="External"/><Relationship Id="rId27" Type="http://schemas.openxmlformats.org/officeDocument/2006/relationships/hyperlink" Target="https://uowtsd.sharepoint.com/:w:/g/corporate-services/ESkUKKr8qnlGnwCFU1w3umgBCI1M5w67ZD7nFKwYLlc6nA?e=DHoGo8"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p:properties xmlns:p="http://schemas.microsoft.com/office/2006/metadata/properties" xmlns:xsi="http://www.w3.org/2001/XMLSchema-instance" xmlns:pc="http://schemas.microsoft.com/office/infopath/2007/PartnerControls">
  <documentManagement>
    <SharedWithUsers xmlns="b7f9fef7-f2d6-4753-9cc4-1214af3ec681">
      <UserInfo>
        <DisplayName>NT Service\spsearch</DisplayName>
        <AccountId>10</AccountId>
        <AccountType/>
      </UserInfo>
      <UserInfo>
        <DisplayName>Sharon Lovell</DisplayName>
        <AccountId>33</AccountId>
        <AccountType/>
      </UserInfo>
      <UserInfo>
        <DisplayName>Rebecca Doswell</DisplayName>
        <AccountId>13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79F63F839CD34F8C7D1F16FF62C149" ma:contentTypeVersion="12" ma:contentTypeDescription="Create a new document." ma:contentTypeScope="" ma:versionID="4747d2e0b224841ff7ec50e4d367c3c6">
  <xsd:schema xmlns:xsd="http://www.w3.org/2001/XMLSchema" xmlns:xs="http://www.w3.org/2001/XMLSchema" xmlns:p="http://schemas.microsoft.com/office/2006/metadata/properties" xmlns:ns2="4e921715-ad79-4b78-9592-2aa9c6b9dcb9" xmlns:ns3="b7f9fef7-f2d6-4753-9cc4-1214af3ec681" targetNamespace="http://schemas.microsoft.com/office/2006/metadata/properties" ma:root="true" ma:fieldsID="8b222e5d9f3e55b9dc30793c4658684e" ns2:_="" ns3:_="">
    <xsd:import namespace="4e921715-ad79-4b78-9592-2aa9c6b9dcb9"/>
    <xsd:import namespace="b7f9fef7-f2d6-4753-9cc4-1214af3ec6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21715-ad79-4b78-9592-2aa9c6b9d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f9fef7-f2d6-4753-9cc4-1214af3ec68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AABD6A-A579-45BE-85E1-97C07897E876}">
  <ds:schemaRefs>
    <ds:schemaRef ds:uri="http://schemas.microsoft.com/sharepoint/v3/contenttype/forms"/>
  </ds:schemaRefs>
</ds:datastoreItem>
</file>

<file path=customXml/itemProps2.xml><?xml version="1.0" encoding="utf-8"?>
<ds:datastoreItem xmlns:ds="http://schemas.openxmlformats.org/officeDocument/2006/customXml" ds:itemID="{1C77C096-E572-433A-A2B9-8C86A3ECDFB6}">
  <ds:schemaRefs>
    <ds:schemaRef ds:uri="http://schemas.openxmlformats.org/officeDocument/2006/bibliography"/>
  </ds:schemaRefs>
</ds:datastoreItem>
</file>

<file path=customXml/itemProps3.xml><?xml version="1.0" encoding="utf-8"?>
<ds:datastoreItem xmlns:ds="http://schemas.openxmlformats.org/officeDocument/2006/customXml" ds:itemID="{5414DB9C-F17F-413E-91F1-E72D3FF2709E}">
  <ds:schemaRefs>
    <ds:schemaRef ds:uri="http://schemas.microsoft.com/office/2006/metadata/properties"/>
    <ds:schemaRef ds:uri="http://schemas.microsoft.com/office/infopath/2007/PartnerControls"/>
    <ds:schemaRef ds:uri="f8d1b9f2-fed3-4e8f-8f36-1fbf8a3a319c"/>
    <ds:schemaRef ds:uri="95a96852-b131-4598-b7ec-a8e94bbe3ddd"/>
  </ds:schemaRefs>
</ds:datastoreItem>
</file>

<file path=customXml/itemProps4.xml><?xml version="1.0" encoding="utf-8"?>
<ds:datastoreItem xmlns:ds="http://schemas.openxmlformats.org/officeDocument/2006/customXml" ds:itemID="{0BE4B6A6-FD5F-4315-A5C4-E51CFF3F66D2}"/>
</file>

<file path=docProps/app.xml><?xml version="1.0" encoding="utf-8"?>
<Properties xmlns="http://schemas.openxmlformats.org/officeDocument/2006/extended-properties" xmlns:vt="http://schemas.openxmlformats.org/officeDocument/2006/docPropsVTypes">
  <Template>Normal</Template>
  <TotalTime>0</TotalTime>
  <Pages>10</Pages>
  <Words>2730</Words>
  <Characters>15562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UWTSD Policy Template with blank pages &amp; covers</vt:lpstr>
    </vt:vector>
  </TitlesOfParts>
  <Company/>
  <LinksUpToDate>false</LinksUpToDate>
  <CharactersWithSpaces>18256</CharactersWithSpaces>
  <SharedDoc>false</SharedDoc>
  <HLinks>
    <vt:vector size="216" baseType="variant">
      <vt:variant>
        <vt:i4>7864447</vt:i4>
      </vt:variant>
      <vt:variant>
        <vt:i4>159</vt:i4>
      </vt:variant>
      <vt:variant>
        <vt:i4>0</vt:i4>
      </vt:variant>
      <vt:variant>
        <vt:i4>5</vt:i4>
      </vt:variant>
      <vt:variant>
        <vt:lpwstr>https://uowtsd.sharepoint.com/:w:/g/corporate-services/ESkUKKr8qnlGnwCFU1w3umgBCI1M5w67ZD7nFKwYLlc6nA?e=DHoGo8</vt:lpwstr>
      </vt:variant>
      <vt:variant>
        <vt:lpwstr/>
      </vt:variant>
      <vt:variant>
        <vt:i4>8126541</vt:i4>
      </vt:variant>
      <vt:variant>
        <vt:i4>156</vt:i4>
      </vt:variant>
      <vt:variant>
        <vt:i4>0</vt:i4>
      </vt:variant>
      <vt:variant>
        <vt:i4>5</vt:i4>
      </vt:variant>
      <vt:variant>
        <vt:lpwstr>https://uowtsd.sharepoint.com/:w:/g/corporate-services/EYk_wTWVWrhAjm4jzsuFZAYBtSwZpLZLmMPsAESLabUQAA?e=Dp5xJp</vt:lpwstr>
      </vt:variant>
      <vt:variant>
        <vt:lpwstr/>
      </vt:variant>
      <vt:variant>
        <vt:i4>6750254</vt:i4>
      </vt:variant>
      <vt:variant>
        <vt:i4>153</vt:i4>
      </vt:variant>
      <vt:variant>
        <vt:i4>0</vt:i4>
      </vt:variant>
      <vt:variant>
        <vt:i4>5</vt:i4>
      </vt:variant>
      <vt:variant>
        <vt:lpwstr>https://uowtsd.sharepoint.com/:w:/g/corporate-services/EQWSnTw7jiJAt0VBCsGbpTEBJO6yD7MkxFJ5CQKswDEDrg?e=ISKDps</vt:lpwstr>
      </vt:variant>
      <vt:variant>
        <vt:lpwstr/>
      </vt:variant>
      <vt:variant>
        <vt:i4>3211301</vt:i4>
      </vt:variant>
      <vt:variant>
        <vt:i4>150</vt:i4>
      </vt:variant>
      <vt:variant>
        <vt:i4>0</vt:i4>
      </vt:variant>
      <vt:variant>
        <vt:i4>5</vt:i4>
      </vt:variant>
      <vt:variant>
        <vt:lpwstr>https://uowtsd.sharepoint.com/corporate-services/Shared Documents/Forms/AllItems.aspx?id=%2Fcorporate%2Dservices%2FShared%20Documents%2FPolicies%20%26%20Strategies%2FOther%20Staff%20Related%20Policies%20%28Non%20HR%29%2FUWTSD%2DGroup%2DRisk%2DManagement%2DPolicy%2Dinc%2DCSG%2Dand%2DUW%2Dlevels%2DJul%2D2020%2DFINAL%20PUBLISHED%2Epdf&amp;parent=%2Fcorporate%2Dservices%2FShared%20Documents%2FPolicies%20%26%20Strategies%2FOther%20Staff%20Related%20Policies%20%28Non%20HR%29&amp;p=true&amp;originalPath=aHR0cHM6Ly91b3d0c2Quc2hhcmVwb2ludC5jb20vOmI6L2cvY29ycG9yYXRlLXNlcnZpY2VzL0VTSmRvMmR4VnBGR2hpdDdvMWw4NFd3QmZvVTZQWmhYYzM0cVYyWXR5SVVfT1E_cnRpbWU9NW1qa3NfQ1MyVWc</vt:lpwstr>
      </vt:variant>
      <vt:variant>
        <vt:lpwstr/>
      </vt:variant>
      <vt:variant>
        <vt:i4>7405622</vt:i4>
      </vt:variant>
      <vt:variant>
        <vt:i4>147</vt:i4>
      </vt:variant>
      <vt:variant>
        <vt:i4>0</vt:i4>
      </vt:variant>
      <vt:variant>
        <vt:i4>5</vt:i4>
      </vt:variant>
      <vt:variant>
        <vt:lpwstr>https://uowtsd.sharepoint.com/staffmyday/LC-CG/SitePages/Home.aspx</vt:lpwstr>
      </vt:variant>
      <vt:variant>
        <vt:lpwstr/>
      </vt:variant>
      <vt:variant>
        <vt:i4>3997802</vt:i4>
      </vt:variant>
      <vt:variant>
        <vt:i4>144</vt:i4>
      </vt:variant>
      <vt:variant>
        <vt:i4>0</vt:i4>
      </vt:variant>
      <vt:variant>
        <vt:i4>5</vt:i4>
      </vt:variant>
      <vt:variant>
        <vt:lpwstr>https://uowtsd.sharepoint.com/teams/HSPoliciesSite_GRP/_layouts/15/Doc.aspx?OR=teams&amp;action=edit&amp;sourcedoc=%7b839A2D83-63C0-4528-A898-9E0430D96C6A%7d</vt:lpwstr>
      </vt:variant>
      <vt:variant>
        <vt:lpwstr/>
      </vt:variant>
      <vt:variant>
        <vt:i4>262245</vt:i4>
      </vt:variant>
      <vt:variant>
        <vt:i4>141</vt:i4>
      </vt:variant>
      <vt:variant>
        <vt:i4>0</vt:i4>
      </vt:variant>
      <vt:variant>
        <vt:i4>5</vt:i4>
      </vt:variant>
      <vt:variant>
        <vt:lpwstr>https://forms.uwtsd.ac.uk/edit_form.php?id=265042</vt:lpwstr>
      </vt:variant>
      <vt:variant>
        <vt:lpwstr/>
      </vt:variant>
      <vt:variant>
        <vt:i4>3276822</vt:i4>
      </vt:variant>
      <vt:variant>
        <vt:i4>138</vt:i4>
      </vt:variant>
      <vt:variant>
        <vt:i4>0</vt:i4>
      </vt:variant>
      <vt:variant>
        <vt:i4>5</vt:i4>
      </vt:variant>
      <vt:variant>
        <vt:lpwstr>https://uowtsd.sharepoint.com/teams/HSPoliciesSite_GRP/Shared Documents/Policies G-O/International Travel/Appendices/UMAL Travel Cover Summary.pdf</vt:lpwstr>
      </vt:variant>
      <vt:variant>
        <vt:lpwstr/>
      </vt:variant>
      <vt:variant>
        <vt:i4>262242</vt:i4>
      </vt:variant>
      <vt:variant>
        <vt:i4>135</vt:i4>
      </vt:variant>
      <vt:variant>
        <vt:i4>0</vt:i4>
      </vt:variant>
      <vt:variant>
        <vt:i4>5</vt:i4>
      </vt:variant>
      <vt:variant>
        <vt:lpwstr>https://forms.uwtsd.ac.uk/edit_form.php?id=286973</vt:lpwstr>
      </vt:variant>
      <vt:variant>
        <vt:lpwstr/>
      </vt:variant>
      <vt:variant>
        <vt:i4>5242983</vt:i4>
      </vt:variant>
      <vt:variant>
        <vt:i4>132</vt:i4>
      </vt:variant>
      <vt:variant>
        <vt:i4>0</vt:i4>
      </vt:variant>
      <vt:variant>
        <vt:i4>5</vt:i4>
      </vt:variant>
      <vt:variant>
        <vt:lpwstr>https://uowtsd.sharepoint.com/teams/HSPoliciesSite_GRP/Shared Documents/Policies G-O/International Travel/Draft September 21/UWTSD Overseas Travel Handbook (Updated July21).pdf</vt:lpwstr>
      </vt:variant>
      <vt:variant>
        <vt:lpwstr/>
      </vt:variant>
      <vt:variant>
        <vt:i4>1638444</vt:i4>
      </vt:variant>
      <vt:variant>
        <vt:i4>129</vt:i4>
      </vt:variant>
      <vt:variant>
        <vt:i4>0</vt:i4>
      </vt:variant>
      <vt:variant>
        <vt:i4>5</vt:i4>
      </vt:variant>
      <vt:variant>
        <vt:lpwstr/>
      </vt:variant>
      <vt:variant>
        <vt:lpwstr>_7.__Links</vt:lpwstr>
      </vt:variant>
      <vt:variant>
        <vt:i4>1638444</vt:i4>
      </vt:variant>
      <vt:variant>
        <vt:i4>126</vt:i4>
      </vt:variant>
      <vt:variant>
        <vt:i4>0</vt:i4>
      </vt:variant>
      <vt:variant>
        <vt:i4>5</vt:i4>
      </vt:variant>
      <vt:variant>
        <vt:lpwstr/>
      </vt:variant>
      <vt:variant>
        <vt:lpwstr>_7.__Links</vt:lpwstr>
      </vt:variant>
      <vt:variant>
        <vt:i4>1638444</vt:i4>
      </vt:variant>
      <vt:variant>
        <vt:i4>123</vt:i4>
      </vt:variant>
      <vt:variant>
        <vt:i4>0</vt:i4>
      </vt:variant>
      <vt:variant>
        <vt:i4>5</vt:i4>
      </vt:variant>
      <vt:variant>
        <vt:lpwstr/>
      </vt:variant>
      <vt:variant>
        <vt:lpwstr>_7.__Links</vt:lpwstr>
      </vt:variant>
      <vt:variant>
        <vt:i4>1638444</vt:i4>
      </vt:variant>
      <vt:variant>
        <vt:i4>120</vt:i4>
      </vt:variant>
      <vt:variant>
        <vt:i4>0</vt:i4>
      </vt:variant>
      <vt:variant>
        <vt:i4>5</vt:i4>
      </vt:variant>
      <vt:variant>
        <vt:lpwstr/>
      </vt:variant>
      <vt:variant>
        <vt:lpwstr>_7.__Links</vt:lpwstr>
      </vt:variant>
      <vt:variant>
        <vt:i4>1638444</vt:i4>
      </vt:variant>
      <vt:variant>
        <vt:i4>117</vt:i4>
      </vt:variant>
      <vt:variant>
        <vt:i4>0</vt:i4>
      </vt:variant>
      <vt:variant>
        <vt:i4>5</vt:i4>
      </vt:variant>
      <vt:variant>
        <vt:lpwstr/>
      </vt:variant>
      <vt:variant>
        <vt:lpwstr>_7.__Links</vt:lpwstr>
      </vt:variant>
      <vt:variant>
        <vt:i4>1638444</vt:i4>
      </vt:variant>
      <vt:variant>
        <vt:i4>114</vt:i4>
      </vt:variant>
      <vt:variant>
        <vt:i4>0</vt:i4>
      </vt:variant>
      <vt:variant>
        <vt:i4>5</vt:i4>
      </vt:variant>
      <vt:variant>
        <vt:lpwstr/>
      </vt:variant>
      <vt:variant>
        <vt:lpwstr>_7.__Links</vt:lpwstr>
      </vt:variant>
      <vt:variant>
        <vt:i4>4456535</vt:i4>
      </vt:variant>
      <vt:variant>
        <vt:i4>111</vt:i4>
      </vt:variant>
      <vt:variant>
        <vt:i4>0</vt:i4>
      </vt:variant>
      <vt:variant>
        <vt:i4>5</vt:i4>
      </vt:variant>
      <vt:variant>
        <vt:lpwstr>https://www.gov.uk/foreign-travel-advice</vt:lpwstr>
      </vt:variant>
      <vt:variant>
        <vt:lpwstr/>
      </vt:variant>
      <vt:variant>
        <vt:i4>1638444</vt:i4>
      </vt:variant>
      <vt:variant>
        <vt:i4>108</vt:i4>
      </vt:variant>
      <vt:variant>
        <vt:i4>0</vt:i4>
      </vt:variant>
      <vt:variant>
        <vt:i4>5</vt:i4>
      </vt:variant>
      <vt:variant>
        <vt:lpwstr/>
      </vt:variant>
      <vt:variant>
        <vt:lpwstr>_7.__Links</vt:lpwstr>
      </vt:variant>
      <vt:variant>
        <vt:i4>1638444</vt:i4>
      </vt:variant>
      <vt:variant>
        <vt:i4>105</vt:i4>
      </vt:variant>
      <vt:variant>
        <vt:i4>0</vt:i4>
      </vt:variant>
      <vt:variant>
        <vt:i4>5</vt:i4>
      </vt:variant>
      <vt:variant>
        <vt:lpwstr/>
      </vt:variant>
      <vt:variant>
        <vt:lpwstr>_7.__Links</vt:lpwstr>
      </vt:variant>
      <vt:variant>
        <vt:i4>1114167</vt:i4>
      </vt:variant>
      <vt:variant>
        <vt:i4>98</vt:i4>
      </vt:variant>
      <vt:variant>
        <vt:i4>0</vt:i4>
      </vt:variant>
      <vt:variant>
        <vt:i4>5</vt:i4>
      </vt:variant>
      <vt:variant>
        <vt:lpwstr/>
      </vt:variant>
      <vt:variant>
        <vt:lpwstr>_Toc86992148</vt:lpwstr>
      </vt:variant>
      <vt:variant>
        <vt:i4>1966135</vt:i4>
      </vt:variant>
      <vt:variant>
        <vt:i4>92</vt:i4>
      </vt:variant>
      <vt:variant>
        <vt:i4>0</vt:i4>
      </vt:variant>
      <vt:variant>
        <vt:i4>5</vt:i4>
      </vt:variant>
      <vt:variant>
        <vt:lpwstr/>
      </vt:variant>
      <vt:variant>
        <vt:lpwstr>_Toc86992147</vt:lpwstr>
      </vt:variant>
      <vt:variant>
        <vt:i4>2031671</vt:i4>
      </vt:variant>
      <vt:variant>
        <vt:i4>86</vt:i4>
      </vt:variant>
      <vt:variant>
        <vt:i4>0</vt:i4>
      </vt:variant>
      <vt:variant>
        <vt:i4>5</vt:i4>
      </vt:variant>
      <vt:variant>
        <vt:lpwstr/>
      </vt:variant>
      <vt:variant>
        <vt:lpwstr>_Toc86992146</vt:lpwstr>
      </vt:variant>
      <vt:variant>
        <vt:i4>1835063</vt:i4>
      </vt:variant>
      <vt:variant>
        <vt:i4>80</vt:i4>
      </vt:variant>
      <vt:variant>
        <vt:i4>0</vt:i4>
      </vt:variant>
      <vt:variant>
        <vt:i4>5</vt:i4>
      </vt:variant>
      <vt:variant>
        <vt:lpwstr/>
      </vt:variant>
      <vt:variant>
        <vt:lpwstr>_Toc86992145</vt:lpwstr>
      </vt:variant>
      <vt:variant>
        <vt:i4>1900599</vt:i4>
      </vt:variant>
      <vt:variant>
        <vt:i4>74</vt:i4>
      </vt:variant>
      <vt:variant>
        <vt:i4>0</vt:i4>
      </vt:variant>
      <vt:variant>
        <vt:i4>5</vt:i4>
      </vt:variant>
      <vt:variant>
        <vt:lpwstr/>
      </vt:variant>
      <vt:variant>
        <vt:lpwstr>_Toc86992144</vt:lpwstr>
      </vt:variant>
      <vt:variant>
        <vt:i4>1703991</vt:i4>
      </vt:variant>
      <vt:variant>
        <vt:i4>68</vt:i4>
      </vt:variant>
      <vt:variant>
        <vt:i4>0</vt:i4>
      </vt:variant>
      <vt:variant>
        <vt:i4>5</vt:i4>
      </vt:variant>
      <vt:variant>
        <vt:lpwstr/>
      </vt:variant>
      <vt:variant>
        <vt:lpwstr>_Toc86992143</vt:lpwstr>
      </vt:variant>
      <vt:variant>
        <vt:i4>1769527</vt:i4>
      </vt:variant>
      <vt:variant>
        <vt:i4>62</vt:i4>
      </vt:variant>
      <vt:variant>
        <vt:i4>0</vt:i4>
      </vt:variant>
      <vt:variant>
        <vt:i4>5</vt:i4>
      </vt:variant>
      <vt:variant>
        <vt:lpwstr/>
      </vt:variant>
      <vt:variant>
        <vt:lpwstr>_Toc86992142</vt:lpwstr>
      </vt:variant>
      <vt:variant>
        <vt:i4>1572919</vt:i4>
      </vt:variant>
      <vt:variant>
        <vt:i4>56</vt:i4>
      </vt:variant>
      <vt:variant>
        <vt:i4>0</vt:i4>
      </vt:variant>
      <vt:variant>
        <vt:i4>5</vt:i4>
      </vt:variant>
      <vt:variant>
        <vt:lpwstr/>
      </vt:variant>
      <vt:variant>
        <vt:lpwstr>_Toc86992141</vt:lpwstr>
      </vt:variant>
      <vt:variant>
        <vt:i4>1638455</vt:i4>
      </vt:variant>
      <vt:variant>
        <vt:i4>50</vt:i4>
      </vt:variant>
      <vt:variant>
        <vt:i4>0</vt:i4>
      </vt:variant>
      <vt:variant>
        <vt:i4>5</vt:i4>
      </vt:variant>
      <vt:variant>
        <vt:lpwstr/>
      </vt:variant>
      <vt:variant>
        <vt:lpwstr>_Toc86992140</vt:lpwstr>
      </vt:variant>
      <vt:variant>
        <vt:i4>1048624</vt:i4>
      </vt:variant>
      <vt:variant>
        <vt:i4>44</vt:i4>
      </vt:variant>
      <vt:variant>
        <vt:i4>0</vt:i4>
      </vt:variant>
      <vt:variant>
        <vt:i4>5</vt:i4>
      </vt:variant>
      <vt:variant>
        <vt:lpwstr/>
      </vt:variant>
      <vt:variant>
        <vt:lpwstr>_Toc86992139</vt:lpwstr>
      </vt:variant>
      <vt:variant>
        <vt:i4>1114160</vt:i4>
      </vt:variant>
      <vt:variant>
        <vt:i4>38</vt:i4>
      </vt:variant>
      <vt:variant>
        <vt:i4>0</vt:i4>
      </vt:variant>
      <vt:variant>
        <vt:i4>5</vt:i4>
      </vt:variant>
      <vt:variant>
        <vt:lpwstr/>
      </vt:variant>
      <vt:variant>
        <vt:lpwstr>_Toc86992138</vt:lpwstr>
      </vt:variant>
      <vt:variant>
        <vt:i4>1966128</vt:i4>
      </vt:variant>
      <vt:variant>
        <vt:i4>32</vt:i4>
      </vt:variant>
      <vt:variant>
        <vt:i4>0</vt:i4>
      </vt:variant>
      <vt:variant>
        <vt:i4>5</vt:i4>
      </vt:variant>
      <vt:variant>
        <vt:lpwstr/>
      </vt:variant>
      <vt:variant>
        <vt:lpwstr>_Toc86992137</vt:lpwstr>
      </vt:variant>
      <vt:variant>
        <vt:i4>2031664</vt:i4>
      </vt:variant>
      <vt:variant>
        <vt:i4>26</vt:i4>
      </vt:variant>
      <vt:variant>
        <vt:i4>0</vt:i4>
      </vt:variant>
      <vt:variant>
        <vt:i4>5</vt:i4>
      </vt:variant>
      <vt:variant>
        <vt:lpwstr/>
      </vt:variant>
      <vt:variant>
        <vt:lpwstr>_Toc86992136</vt:lpwstr>
      </vt:variant>
      <vt:variant>
        <vt:i4>1835056</vt:i4>
      </vt:variant>
      <vt:variant>
        <vt:i4>20</vt:i4>
      </vt:variant>
      <vt:variant>
        <vt:i4>0</vt:i4>
      </vt:variant>
      <vt:variant>
        <vt:i4>5</vt:i4>
      </vt:variant>
      <vt:variant>
        <vt:lpwstr/>
      </vt:variant>
      <vt:variant>
        <vt:lpwstr>_Toc86992135</vt:lpwstr>
      </vt:variant>
      <vt:variant>
        <vt:i4>1900592</vt:i4>
      </vt:variant>
      <vt:variant>
        <vt:i4>14</vt:i4>
      </vt:variant>
      <vt:variant>
        <vt:i4>0</vt:i4>
      </vt:variant>
      <vt:variant>
        <vt:i4>5</vt:i4>
      </vt:variant>
      <vt:variant>
        <vt:lpwstr/>
      </vt:variant>
      <vt:variant>
        <vt:lpwstr>_Toc86992134</vt:lpwstr>
      </vt:variant>
      <vt:variant>
        <vt:i4>1703984</vt:i4>
      </vt:variant>
      <vt:variant>
        <vt:i4>8</vt:i4>
      </vt:variant>
      <vt:variant>
        <vt:i4>0</vt:i4>
      </vt:variant>
      <vt:variant>
        <vt:i4>5</vt:i4>
      </vt:variant>
      <vt:variant>
        <vt:lpwstr/>
      </vt:variant>
      <vt:variant>
        <vt:lpwstr>_Toc86992133</vt:lpwstr>
      </vt:variant>
      <vt:variant>
        <vt:i4>1769520</vt:i4>
      </vt:variant>
      <vt:variant>
        <vt:i4>2</vt:i4>
      </vt:variant>
      <vt:variant>
        <vt:i4>0</vt:i4>
      </vt:variant>
      <vt:variant>
        <vt:i4>5</vt:i4>
      </vt:variant>
      <vt:variant>
        <vt:lpwstr/>
      </vt:variant>
      <vt:variant>
        <vt:lpwstr>_Toc86992132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UWTSD Policy Template with blank pages &amp; covers</dc:title>
  <dc:subject/>
  <dc:creator>user</dc:creator>
  <cp:keywords/>
  <cp:lastModifiedBy>Karen Jones</cp:lastModifiedBy>
  <cp:revision>2</cp:revision>
  <cp:lastPrinted>2015-02-10T00:35:00Z</cp:lastPrinted>
  <dcterms:created xsi:type="dcterms:W3CDTF">2023-09-22T12:04:00Z</dcterms:created>
  <dcterms:modified xsi:type="dcterms:W3CDTF">2023-09-22T12:04:00Z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0x0101005579F63F839CD34F8C7D1F16FF62C149</vt:lpwstr>
  </property>
  <property fmtid="{D5CDD505-2E9C-101B-9397-08002B2CF9AE}" pid="3" name="xd_Signature">
    <vt:bool>false</vt:bool>
  </property>
  <property fmtid="{D5CDD505-2E9C-101B-9397-08002B2CF9AE}" pid="4" name="SharedWithUsers">
    <vt:lpwstr>10;#Craig Jones</vt:lpwstr>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