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B2B12" w14:textId="77777777" w:rsidR="005808CE" w:rsidRPr="001B02D9" w:rsidRDefault="005808CE" w:rsidP="005808CE">
      <w:pPr>
        <w:rPr>
          <w:rFonts w:ascii="Arial" w:hAnsi="Arial" w:cs="Arial"/>
          <w:noProof/>
          <w:color w:val="000000" w:themeColor="text1"/>
          <w:lang w:eastAsia="en-GB"/>
        </w:rPr>
      </w:pPr>
      <w:r w:rsidRPr="001B02D9">
        <w:rPr>
          <w:rFonts w:ascii="Arial" w:hAnsi="Arial" w:cs="Arial"/>
          <w:b/>
          <w:noProof/>
          <w:color w:val="000000" w:themeColor="text1"/>
          <w:sz w:val="28"/>
          <w:szCs w:val="28"/>
          <w:lang w:val="en-US"/>
        </w:rPr>
        <w:drawing>
          <wp:inline distT="0" distB="0" distL="0" distR="0" wp14:anchorId="5FDD9A61" wp14:editId="53786D81">
            <wp:extent cx="2913380" cy="967740"/>
            <wp:effectExtent l="0" t="0" r="1270" b="3810"/>
            <wp:docPr id="2"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3380" cy="967740"/>
                    </a:xfrm>
                    <a:prstGeom prst="rect">
                      <a:avLst/>
                    </a:prstGeom>
                    <a:noFill/>
                    <a:ln>
                      <a:noFill/>
                    </a:ln>
                  </pic:spPr>
                </pic:pic>
              </a:graphicData>
            </a:graphic>
          </wp:inline>
        </w:drawing>
      </w:r>
    </w:p>
    <w:p w14:paraId="6F501B31" w14:textId="77777777" w:rsidR="005808CE" w:rsidRPr="001B02D9" w:rsidRDefault="005808CE" w:rsidP="005808CE">
      <w:pPr>
        <w:rPr>
          <w:rFonts w:ascii="Arial" w:hAnsi="Arial" w:cs="Arial"/>
          <w:noProof/>
          <w:color w:val="000000" w:themeColor="text1"/>
          <w:lang w:eastAsia="en-GB"/>
        </w:rPr>
      </w:pPr>
    </w:p>
    <w:p w14:paraId="6F3015D8" w14:textId="77777777" w:rsidR="005808CE" w:rsidRPr="001B02D9" w:rsidRDefault="005808CE" w:rsidP="005808CE">
      <w:pPr>
        <w:rPr>
          <w:rFonts w:ascii="Arial" w:hAnsi="Arial" w:cs="Arial"/>
          <w:noProof/>
          <w:color w:val="000000" w:themeColor="text1"/>
          <w:lang w:eastAsia="en-GB"/>
        </w:rPr>
      </w:pPr>
    </w:p>
    <w:p w14:paraId="22C2E0CD" w14:textId="77777777" w:rsidR="005808CE" w:rsidRPr="001B02D9" w:rsidRDefault="005808CE" w:rsidP="005808CE">
      <w:pPr>
        <w:rPr>
          <w:rFonts w:ascii="Arial" w:hAnsi="Arial" w:cs="Arial"/>
          <w:noProof/>
          <w:color w:val="000000" w:themeColor="text1"/>
          <w:lang w:eastAsia="en-GB"/>
        </w:rPr>
      </w:pPr>
    </w:p>
    <w:p w14:paraId="2936F084" w14:textId="77777777" w:rsidR="005808CE" w:rsidRPr="001B02D9" w:rsidRDefault="005808CE" w:rsidP="005808CE">
      <w:pPr>
        <w:rPr>
          <w:rFonts w:ascii="Arial" w:hAnsi="Arial" w:cs="Arial"/>
          <w:noProof/>
          <w:color w:val="000000" w:themeColor="text1"/>
          <w:lang w:eastAsia="en-GB"/>
        </w:rPr>
      </w:pPr>
    </w:p>
    <w:p w14:paraId="3BB5BBD7" w14:textId="77777777" w:rsidR="005808CE" w:rsidRPr="001B02D9" w:rsidRDefault="005808CE" w:rsidP="005808CE">
      <w:pPr>
        <w:rPr>
          <w:rFonts w:ascii="Arial" w:hAnsi="Arial" w:cs="Arial"/>
          <w:noProof/>
          <w:color w:val="000000" w:themeColor="text1"/>
          <w:lang w:eastAsia="en-GB"/>
        </w:rPr>
      </w:pPr>
    </w:p>
    <w:p w14:paraId="45F3F04F" w14:textId="77777777" w:rsidR="005808CE" w:rsidRPr="001B02D9" w:rsidRDefault="005808CE" w:rsidP="005808CE">
      <w:pPr>
        <w:rPr>
          <w:rFonts w:ascii="Arial" w:hAnsi="Arial" w:cs="Arial"/>
          <w:noProof/>
          <w:color w:val="000000" w:themeColor="text1"/>
          <w:lang w:eastAsia="en-GB"/>
        </w:rPr>
      </w:pPr>
    </w:p>
    <w:p w14:paraId="3A56F24C" w14:textId="77777777" w:rsidR="005808CE" w:rsidRPr="001B02D9" w:rsidRDefault="005808CE" w:rsidP="005808CE">
      <w:pPr>
        <w:rPr>
          <w:rFonts w:ascii="Arial" w:hAnsi="Arial" w:cs="Arial"/>
          <w:noProof/>
          <w:color w:val="000000" w:themeColor="text1"/>
          <w:lang w:eastAsia="en-GB"/>
        </w:rPr>
      </w:pPr>
    </w:p>
    <w:p w14:paraId="349A2128" w14:textId="77777777" w:rsidR="005808CE" w:rsidRPr="001B02D9" w:rsidRDefault="005808CE" w:rsidP="005808CE">
      <w:pPr>
        <w:rPr>
          <w:rFonts w:ascii="Arial" w:hAnsi="Arial" w:cs="Arial"/>
          <w:noProof/>
          <w:color w:val="000000" w:themeColor="text1"/>
          <w:lang w:eastAsia="en-GB"/>
        </w:rPr>
      </w:pPr>
    </w:p>
    <w:p w14:paraId="17F6C351" w14:textId="77777777" w:rsidR="005808CE" w:rsidRPr="001B02D9" w:rsidRDefault="005808CE" w:rsidP="005808CE">
      <w:pPr>
        <w:rPr>
          <w:rFonts w:ascii="Arial" w:hAnsi="Arial" w:cs="Arial"/>
          <w:noProof/>
          <w:color w:val="000000" w:themeColor="text1"/>
          <w:lang w:eastAsia="en-GB"/>
        </w:rPr>
      </w:pPr>
    </w:p>
    <w:p w14:paraId="70AFAE59" w14:textId="77777777" w:rsidR="005808CE" w:rsidRPr="001B02D9" w:rsidRDefault="005808CE" w:rsidP="005808CE">
      <w:pPr>
        <w:rPr>
          <w:rFonts w:ascii="Arial" w:hAnsi="Arial" w:cs="Arial"/>
          <w:b/>
          <w:noProof/>
          <w:color w:val="000000" w:themeColor="text1"/>
          <w:sz w:val="40"/>
          <w:szCs w:val="40"/>
          <w:lang w:eastAsia="en-GB"/>
        </w:rPr>
      </w:pPr>
      <w:r>
        <w:rPr>
          <w:rFonts w:ascii="Arial" w:hAnsi="Arial" w:cs="Arial"/>
          <w:b/>
          <w:noProof/>
          <w:color w:val="000000" w:themeColor="text1"/>
          <w:sz w:val="40"/>
          <w:szCs w:val="40"/>
          <w:lang w:eastAsia="en-GB"/>
        </w:rPr>
        <w:t>Developing Graduate Employability And Resilience – Validation Narrative Document Guidance</w:t>
      </w:r>
    </w:p>
    <w:p w14:paraId="1EC087D1" w14:textId="77777777" w:rsidR="005808CE" w:rsidRPr="001B02D9" w:rsidRDefault="005808CE" w:rsidP="005808CE">
      <w:pPr>
        <w:rPr>
          <w:rFonts w:ascii="Arial" w:hAnsi="Arial" w:cs="Arial"/>
          <w:noProof/>
          <w:color w:val="000000" w:themeColor="text1"/>
          <w:sz w:val="40"/>
          <w:szCs w:val="40"/>
          <w:lang w:eastAsia="en-GB"/>
        </w:rPr>
      </w:pPr>
    </w:p>
    <w:p w14:paraId="5B271D96" w14:textId="77777777" w:rsidR="005808CE" w:rsidRPr="001B02D9" w:rsidRDefault="005808CE" w:rsidP="005808CE">
      <w:pPr>
        <w:rPr>
          <w:rFonts w:ascii="Arial" w:hAnsi="Arial" w:cs="Arial"/>
          <w:noProof/>
          <w:color w:val="000000" w:themeColor="text1"/>
          <w:sz w:val="40"/>
          <w:szCs w:val="40"/>
          <w:lang w:eastAsia="en-GB"/>
        </w:rPr>
      </w:pPr>
    </w:p>
    <w:p w14:paraId="06A6FA55" w14:textId="77777777" w:rsidR="005808CE" w:rsidRPr="001B02D9" w:rsidRDefault="005808CE" w:rsidP="005808CE">
      <w:pPr>
        <w:rPr>
          <w:rFonts w:ascii="Arial" w:hAnsi="Arial" w:cs="Arial"/>
          <w:noProof/>
          <w:color w:val="000000" w:themeColor="text1"/>
          <w:sz w:val="40"/>
          <w:szCs w:val="40"/>
          <w:lang w:eastAsia="en-GB"/>
        </w:rPr>
      </w:pPr>
    </w:p>
    <w:p w14:paraId="4EDE4580" w14:textId="77777777" w:rsidR="005808CE" w:rsidRPr="001B02D9" w:rsidRDefault="005808CE" w:rsidP="005808CE">
      <w:pPr>
        <w:rPr>
          <w:rFonts w:ascii="Arial" w:hAnsi="Arial" w:cs="Arial"/>
          <w:color w:val="000000" w:themeColor="text1"/>
        </w:rPr>
      </w:pPr>
    </w:p>
    <w:p w14:paraId="401D294D" w14:textId="77777777" w:rsidR="005808CE" w:rsidRPr="001B02D9" w:rsidRDefault="005808CE" w:rsidP="005808CE">
      <w:pPr>
        <w:rPr>
          <w:rFonts w:ascii="Arial" w:hAnsi="Arial" w:cs="Arial"/>
          <w:color w:val="000000" w:themeColor="text1"/>
        </w:rPr>
      </w:pPr>
    </w:p>
    <w:p w14:paraId="39C634BB" w14:textId="77777777" w:rsidR="005808CE" w:rsidRPr="001B02D9" w:rsidRDefault="005808CE" w:rsidP="005808CE">
      <w:pPr>
        <w:rPr>
          <w:rFonts w:ascii="Arial" w:hAnsi="Arial" w:cs="Arial"/>
          <w:color w:val="000000" w:themeColor="text1"/>
        </w:rPr>
      </w:pPr>
    </w:p>
    <w:p w14:paraId="03E1C7E6" w14:textId="77777777" w:rsidR="005808CE" w:rsidRPr="001B02D9" w:rsidRDefault="005808CE" w:rsidP="005808CE">
      <w:pPr>
        <w:rPr>
          <w:rFonts w:ascii="Arial" w:hAnsi="Arial" w:cs="Arial"/>
          <w:color w:val="000000" w:themeColor="text1"/>
        </w:rPr>
      </w:pPr>
    </w:p>
    <w:p w14:paraId="07BE6D7E" w14:textId="77777777" w:rsidR="005808CE" w:rsidRPr="001B02D9" w:rsidRDefault="005808CE" w:rsidP="005808CE">
      <w:pPr>
        <w:rPr>
          <w:rFonts w:ascii="Arial" w:hAnsi="Arial" w:cs="Arial"/>
          <w:color w:val="000000" w:themeColor="text1"/>
        </w:rPr>
      </w:pPr>
    </w:p>
    <w:p w14:paraId="2F7B3153" w14:textId="77777777" w:rsidR="005808CE" w:rsidRPr="001B02D9" w:rsidRDefault="005808CE" w:rsidP="005808CE">
      <w:pPr>
        <w:rPr>
          <w:rFonts w:ascii="Arial" w:hAnsi="Arial" w:cs="Arial"/>
          <w:color w:val="000000" w:themeColor="text1"/>
        </w:rPr>
      </w:pPr>
    </w:p>
    <w:p w14:paraId="241FF99F" w14:textId="77777777" w:rsidR="005808CE" w:rsidRPr="001B02D9" w:rsidRDefault="005808CE" w:rsidP="005808CE">
      <w:pPr>
        <w:rPr>
          <w:rFonts w:ascii="Arial" w:hAnsi="Arial" w:cs="Arial"/>
          <w:b/>
          <w:color w:val="000000" w:themeColor="text1"/>
          <w:sz w:val="32"/>
          <w:szCs w:val="32"/>
        </w:rPr>
      </w:pPr>
    </w:p>
    <w:p w14:paraId="79B812A3" w14:textId="77777777" w:rsidR="005808CE" w:rsidRPr="001B02D9" w:rsidRDefault="005808CE" w:rsidP="005808CE">
      <w:pPr>
        <w:rPr>
          <w:rFonts w:ascii="Arial" w:hAnsi="Arial" w:cs="Arial"/>
          <w:color w:val="000000" w:themeColor="text1"/>
        </w:rPr>
      </w:pPr>
    </w:p>
    <w:p w14:paraId="25AFFB2A" w14:textId="77777777" w:rsidR="005808CE" w:rsidRPr="001B02D9" w:rsidRDefault="005808CE" w:rsidP="005808CE">
      <w:pPr>
        <w:rPr>
          <w:rFonts w:ascii="Arial" w:hAnsi="Arial" w:cs="Arial"/>
          <w:color w:val="000000" w:themeColor="text1"/>
        </w:rPr>
      </w:pPr>
    </w:p>
    <w:p w14:paraId="6B434F26" w14:textId="77777777" w:rsidR="005808CE" w:rsidRPr="001B02D9" w:rsidRDefault="005808CE" w:rsidP="005808CE">
      <w:pPr>
        <w:rPr>
          <w:rFonts w:ascii="Arial" w:hAnsi="Arial" w:cs="Arial"/>
          <w:color w:val="000000" w:themeColor="text1"/>
        </w:rPr>
      </w:pPr>
    </w:p>
    <w:p w14:paraId="10405D4B" w14:textId="77777777" w:rsidR="005808CE" w:rsidRPr="001B02D9" w:rsidRDefault="005808CE" w:rsidP="005808CE">
      <w:pPr>
        <w:rPr>
          <w:rFonts w:ascii="Arial" w:hAnsi="Arial" w:cs="Arial"/>
          <w:color w:val="000000" w:themeColor="text1"/>
        </w:rPr>
      </w:pPr>
    </w:p>
    <w:p w14:paraId="1047BCB9" w14:textId="77777777" w:rsidR="005808CE" w:rsidRPr="001B02D9" w:rsidRDefault="005808CE" w:rsidP="005808CE">
      <w:pPr>
        <w:rPr>
          <w:rFonts w:ascii="Arial" w:hAnsi="Arial" w:cs="Arial"/>
          <w:color w:val="000000" w:themeColor="text1"/>
        </w:rPr>
      </w:pPr>
    </w:p>
    <w:p w14:paraId="2B1FBAB5" w14:textId="77777777" w:rsidR="005808CE" w:rsidRPr="001B02D9" w:rsidRDefault="005808CE" w:rsidP="005808CE">
      <w:pPr>
        <w:rPr>
          <w:rFonts w:ascii="Arial" w:hAnsi="Arial" w:cs="Arial"/>
          <w:color w:val="000000" w:themeColor="text1"/>
        </w:rPr>
      </w:pPr>
    </w:p>
    <w:p w14:paraId="7B4A7FC0" w14:textId="77777777" w:rsidR="005808CE" w:rsidRPr="001B02D9" w:rsidRDefault="005808CE" w:rsidP="005808CE">
      <w:pPr>
        <w:rPr>
          <w:rFonts w:ascii="Arial" w:hAnsi="Arial" w:cs="Arial"/>
          <w:color w:val="000000" w:themeColor="text1"/>
        </w:rPr>
      </w:pPr>
    </w:p>
    <w:p w14:paraId="7413EC52" w14:textId="77777777" w:rsidR="005808CE" w:rsidRPr="001B02D9" w:rsidRDefault="005808CE" w:rsidP="005808CE">
      <w:pPr>
        <w:rPr>
          <w:rFonts w:ascii="Arial" w:hAnsi="Arial" w:cs="Arial"/>
          <w:b/>
          <w:color w:val="000000" w:themeColor="text1"/>
        </w:rPr>
      </w:pPr>
    </w:p>
    <w:p w14:paraId="3B5E047E" w14:textId="77777777" w:rsidR="005808CE" w:rsidRPr="001B02D9" w:rsidRDefault="005808CE" w:rsidP="005808CE">
      <w:pPr>
        <w:rPr>
          <w:rFonts w:ascii="Arial" w:hAnsi="Arial" w:cs="Arial"/>
          <w:b/>
          <w:color w:val="000000" w:themeColor="text1"/>
        </w:rPr>
      </w:pPr>
      <w:r>
        <w:rPr>
          <w:rFonts w:ascii="Arial" w:hAnsi="Arial" w:cs="Arial"/>
          <w:b/>
          <w:color w:val="000000" w:themeColor="text1"/>
        </w:rPr>
        <w:t xml:space="preserve">July </w:t>
      </w:r>
      <w:r w:rsidRPr="001B02D9">
        <w:rPr>
          <w:rFonts w:ascii="Arial" w:hAnsi="Arial" w:cs="Arial"/>
          <w:b/>
          <w:color w:val="000000" w:themeColor="text1"/>
        </w:rPr>
        <w:t>20</w:t>
      </w:r>
      <w:r>
        <w:rPr>
          <w:rFonts w:ascii="Arial" w:hAnsi="Arial" w:cs="Arial"/>
          <w:b/>
          <w:color w:val="000000" w:themeColor="text1"/>
        </w:rPr>
        <w:t>22</w:t>
      </w:r>
    </w:p>
    <w:p w14:paraId="20DF359C" w14:textId="77777777" w:rsidR="005808CE" w:rsidRDefault="005808CE" w:rsidP="005808CE">
      <w:pPr>
        <w:sectPr w:rsidR="005808CE" w:rsidSect="00CC6003">
          <w:pgSz w:w="11900" w:h="16840"/>
          <w:pgMar w:top="1440" w:right="1440" w:bottom="1440" w:left="1440" w:header="708" w:footer="708" w:gutter="0"/>
          <w:cols w:space="708"/>
          <w:docGrid w:linePitch="360"/>
        </w:sectPr>
      </w:pPr>
    </w:p>
    <w:p w14:paraId="1B7D4E32" w14:textId="77777777" w:rsidR="005808CE" w:rsidRPr="009014C5" w:rsidRDefault="005808CE" w:rsidP="00C31E76">
      <w:pPr>
        <w:rPr>
          <w:rFonts w:ascii="Arial" w:hAnsi="Arial" w:cs="Arial"/>
          <w:sz w:val="22"/>
          <w:szCs w:val="22"/>
        </w:rPr>
      </w:pPr>
    </w:p>
    <w:p w14:paraId="312D89BD" w14:textId="77777777" w:rsidR="005808CE" w:rsidRPr="009014C5" w:rsidRDefault="005808CE" w:rsidP="00C31E76">
      <w:pPr>
        <w:rPr>
          <w:rFonts w:ascii="Arial" w:hAnsi="Arial" w:cs="Arial"/>
          <w:b/>
          <w:sz w:val="22"/>
          <w:szCs w:val="22"/>
        </w:rPr>
      </w:pPr>
      <w:r>
        <w:rPr>
          <w:rFonts w:ascii="Arial" w:hAnsi="Arial" w:cs="Arial"/>
          <w:b/>
          <w:sz w:val="22"/>
          <w:szCs w:val="22"/>
        </w:rPr>
        <w:t>Validation/Revalidation</w:t>
      </w:r>
    </w:p>
    <w:p w14:paraId="3B09ECA1" w14:textId="77777777" w:rsidR="005808CE" w:rsidRDefault="005808CE" w:rsidP="00C31E76">
      <w:pPr>
        <w:rPr>
          <w:rFonts w:ascii="Arial" w:hAnsi="Arial" w:cs="Arial"/>
          <w:sz w:val="22"/>
          <w:szCs w:val="22"/>
        </w:rPr>
      </w:pPr>
    </w:p>
    <w:p w14:paraId="06C7B595" w14:textId="34466ECB" w:rsidR="005808CE" w:rsidRDefault="005808CE" w:rsidP="00C31E76">
      <w:pPr>
        <w:rPr>
          <w:rFonts w:ascii="Arial" w:hAnsi="Arial" w:cs="Arial"/>
          <w:sz w:val="22"/>
          <w:szCs w:val="22"/>
        </w:rPr>
      </w:pPr>
      <w:r>
        <w:rPr>
          <w:rFonts w:ascii="Arial" w:hAnsi="Arial" w:cs="Arial"/>
          <w:sz w:val="22"/>
          <w:szCs w:val="22"/>
        </w:rPr>
        <w:t xml:space="preserve">As part of the validation/revalidation process </w:t>
      </w:r>
      <w:r w:rsidRPr="00071802">
        <w:rPr>
          <w:rFonts w:ascii="Arial" w:hAnsi="Arial" w:cs="Arial"/>
          <w:sz w:val="22"/>
          <w:szCs w:val="22"/>
        </w:rPr>
        <w:t xml:space="preserve">the University’s Graduate Attributes </w:t>
      </w:r>
      <w:r>
        <w:rPr>
          <w:rFonts w:ascii="Arial" w:hAnsi="Arial" w:cs="Arial"/>
          <w:sz w:val="22"/>
          <w:szCs w:val="22"/>
        </w:rPr>
        <w:t>Framework is</w:t>
      </w:r>
      <w:r w:rsidRPr="00071802">
        <w:rPr>
          <w:rFonts w:ascii="Arial" w:hAnsi="Arial" w:cs="Arial"/>
          <w:sz w:val="22"/>
          <w:szCs w:val="22"/>
        </w:rPr>
        <w:t xml:space="preserve"> </w:t>
      </w:r>
      <w:r>
        <w:rPr>
          <w:rFonts w:ascii="Arial" w:hAnsi="Arial" w:cs="Arial"/>
          <w:sz w:val="22"/>
          <w:szCs w:val="22"/>
        </w:rPr>
        <w:t xml:space="preserve">to be </w:t>
      </w:r>
      <w:r w:rsidRPr="00071802">
        <w:rPr>
          <w:rFonts w:ascii="Arial" w:hAnsi="Arial" w:cs="Arial"/>
          <w:sz w:val="22"/>
          <w:szCs w:val="22"/>
        </w:rPr>
        <w:t>embedded within the programme as appropriate</w:t>
      </w:r>
      <w:r w:rsidR="00C04EDF">
        <w:rPr>
          <w:rFonts w:ascii="Arial" w:hAnsi="Arial" w:cs="Arial"/>
          <w:sz w:val="22"/>
          <w:szCs w:val="22"/>
        </w:rPr>
        <w:t>, for example depending on accreditation requirements of a PSRB</w:t>
      </w:r>
      <w:r>
        <w:rPr>
          <w:rFonts w:ascii="Arial" w:hAnsi="Arial" w:cs="Arial"/>
          <w:sz w:val="22"/>
          <w:szCs w:val="22"/>
        </w:rPr>
        <w:t>. The approach taken may differ from programme to programme, such as:</w:t>
      </w:r>
    </w:p>
    <w:p w14:paraId="368DC77B" w14:textId="77777777" w:rsidR="005808CE" w:rsidRDefault="005808CE" w:rsidP="00C31E76">
      <w:pPr>
        <w:rPr>
          <w:rFonts w:ascii="Arial" w:hAnsi="Arial" w:cs="Arial"/>
          <w:sz w:val="22"/>
          <w:szCs w:val="22"/>
        </w:rPr>
      </w:pPr>
    </w:p>
    <w:p w14:paraId="782A95EB" w14:textId="0EBD2B3D" w:rsidR="005808CE" w:rsidRDefault="005808CE" w:rsidP="00C31E76">
      <w:pPr>
        <w:pStyle w:val="ListParagraph"/>
        <w:numPr>
          <w:ilvl w:val="0"/>
          <w:numId w:val="13"/>
        </w:numPr>
        <w:contextualSpacing/>
        <w:rPr>
          <w:rFonts w:ascii="Arial" w:hAnsi="Arial" w:cs="Arial"/>
          <w:sz w:val="22"/>
          <w:szCs w:val="22"/>
        </w:rPr>
      </w:pPr>
      <w:r>
        <w:rPr>
          <w:rFonts w:ascii="Arial" w:hAnsi="Arial" w:cs="Arial"/>
          <w:sz w:val="22"/>
          <w:szCs w:val="22"/>
        </w:rPr>
        <w:t>The Graduate Attributes Modules are included</w:t>
      </w:r>
      <w:r w:rsidR="00D36857">
        <w:rPr>
          <w:rFonts w:ascii="Arial" w:hAnsi="Arial" w:cs="Arial"/>
          <w:sz w:val="22"/>
          <w:szCs w:val="22"/>
        </w:rPr>
        <w:t>.</w:t>
      </w:r>
    </w:p>
    <w:p w14:paraId="14C64937" w14:textId="77777777" w:rsidR="005808CE" w:rsidRDefault="005808CE" w:rsidP="00C31E76">
      <w:pPr>
        <w:pStyle w:val="ListParagraph"/>
        <w:numPr>
          <w:ilvl w:val="0"/>
          <w:numId w:val="13"/>
        </w:numPr>
        <w:contextualSpacing/>
        <w:rPr>
          <w:rFonts w:ascii="Arial" w:hAnsi="Arial" w:cs="Arial"/>
          <w:sz w:val="22"/>
          <w:szCs w:val="22"/>
        </w:rPr>
      </w:pPr>
      <w:r>
        <w:rPr>
          <w:rFonts w:ascii="Arial" w:hAnsi="Arial" w:cs="Arial"/>
          <w:sz w:val="22"/>
          <w:szCs w:val="22"/>
        </w:rPr>
        <w:t>A single Graduate Attribute module is adopted at each level and competencies from the framework are embedded throughout the programme of study.</w:t>
      </w:r>
    </w:p>
    <w:p w14:paraId="15F38BBD" w14:textId="7E7551B4" w:rsidR="005808CE" w:rsidRDefault="005808CE" w:rsidP="00C31E76">
      <w:pPr>
        <w:pStyle w:val="ListParagraph"/>
        <w:numPr>
          <w:ilvl w:val="0"/>
          <w:numId w:val="13"/>
        </w:numPr>
        <w:contextualSpacing/>
        <w:rPr>
          <w:rFonts w:ascii="Arial" w:hAnsi="Arial" w:cs="Arial"/>
          <w:sz w:val="22"/>
          <w:szCs w:val="22"/>
        </w:rPr>
      </w:pPr>
      <w:r>
        <w:rPr>
          <w:rFonts w:ascii="Arial" w:hAnsi="Arial" w:cs="Arial"/>
          <w:sz w:val="22"/>
          <w:szCs w:val="22"/>
        </w:rPr>
        <w:t xml:space="preserve">The Graduate Attributes </w:t>
      </w:r>
      <w:r w:rsidR="00D36857">
        <w:rPr>
          <w:rFonts w:ascii="Arial" w:hAnsi="Arial" w:cs="Arial"/>
          <w:sz w:val="22"/>
          <w:szCs w:val="22"/>
        </w:rPr>
        <w:t xml:space="preserve">Framework is embedded within </w:t>
      </w:r>
      <w:r>
        <w:rPr>
          <w:rFonts w:ascii="Arial" w:hAnsi="Arial" w:cs="Arial"/>
          <w:sz w:val="22"/>
          <w:szCs w:val="22"/>
        </w:rPr>
        <w:t>subject specific modules.</w:t>
      </w:r>
    </w:p>
    <w:p w14:paraId="3B449373" w14:textId="77777777" w:rsidR="005808CE" w:rsidRDefault="005808CE" w:rsidP="00C31E76">
      <w:pPr>
        <w:rPr>
          <w:rFonts w:ascii="Arial" w:hAnsi="Arial" w:cs="Arial"/>
          <w:sz w:val="22"/>
          <w:szCs w:val="22"/>
        </w:rPr>
      </w:pPr>
    </w:p>
    <w:p w14:paraId="50D968AF" w14:textId="12D6D384" w:rsidR="005808CE" w:rsidRDefault="005808CE" w:rsidP="00C31E76">
      <w:pPr>
        <w:rPr>
          <w:rFonts w:ascii="Arial" w:hAnsi="Arial" w:cs="Arial"/>
          <w:sz w:val="22"/>
          <w:szCs w:val="22"/>
        </w:rPr>
      </w:pPr>
      <w:r w:rsidRPr="00C31E76">
        <w:rPr>
          <w:rFonts w:ascii="Arial" w:hAnsi="Arial" w:cs="Arial"/>
          <w:sz w:val="22"/>
          <w:szCs w:val="22"/>
        </w:rPr>
        <w:t xml:space="preserve">It is essential during the validation/revalidation process to be clear how the competencies in the framework are mapped to the programme of study. Table One shows the mapping of the graduate attributes to the University modules, each of the modules has been evaluated and where the competency is achieved is shown. Summaries of the Graduate Attributes modules are included in Appendix One to illustrate the aims and learning outcomes of each. Where new validations elect to no longer offer these specific modules it will be necessary to demonstrate </w:t>
      </w:r>
      <w:r w:rsidR="00133984" w:rsidRPr="00C31E76">
        <w:rPr>
          <w:rFonts w:ascii="Arial" w:hAnsi="Arial" w:cs="Arial"/>
          <w:sz w:val="22"/>
          <w:szCs w:val="22"/>
        </w:rPr>
        <w:t>where in the programme to be validated, the range of competencies found in the Graduate Attributes Framework are achieved</w:t>
      </w:r>
      <w:r w:rsidRPr="00C31E76">
        <w:rPr>
          <w:rFonts w:ascii="Arial" w:hAnsi="Arial" w:cs="Arial"/>
          <w:sz w:val="22"/>
          <w:szCs w:val="22"/>
        </w:rPr>
        <w:t>.</w:t>
      </w:r>
      <w:r>
        <w:rPr>
          <w:rFonts w:ascii="Arial" w:hAnsi="Arial" w:cs="Arial"/>
          <w:sz w:val="22"/>
          <w:szCs w:val="22"/>
        </w:rPr>
        <w:t xml:space="preserve"> </w:t>
      </w:r>
    </w:p>
    <w:p w14:paraId="3F91ED79" w14:textId="2F910CDB" w:rsidR="005808CE" w:rsidRDefault="005808CE" w:rsidP="00C31E76">
      <w:pPr>
        <w:rPr>
          <w:rFonts w:ascii="Arial" w:hAnsi="Arial" w:cs="Arial"/>
          <w:sz w:val="22"/>
          <w:szCs w:val="22"/>
        </w:rPr>
      </w:pPr>
      <w:r>
        <w:rPr>
          <w:rFonts w:ascii="Arial" w:hAnsi="Arial" w:cs="Arial"/>
          <w:sz w:val="22"/>
          <w:szCs w:val="22"/>
        </w:rPr>
        <w:t xml:space="preserve">Table Two is a template to enable a mapping to take place for the programme modules where the graduate attributes modules are not included in the structure. This mapping is not a requirement of the validation documentation but will enable programme development teams to assess the structure of the proposed programme to ensure the competencies of the Graduate Attribute Framework are fully embedded. </w:t>
      </w:r>
    </w:p>
    <w:p w14:paraId="72A6D589" w14:textId="007A5F4C" w:rsidR="005808CE" w:rsidRDefault="00591953" w:rsidP="00C31E76">
      <w:pPr>
        <w:rPr>
          <w:rFonts w:ascii="Arial" w:hAnsi="Arial" w:cs="Arial"/>
          <w:sz w:val="22"/>
          <w:szCs w:val="22"/>
        </w:rPr>
      </w:pPr>
      <w:r>
        <w:rPr>
          <w:rFonts w:ascii="Arial" w:hAnsi="Arial" w:cs="Arial"/>
          <w:sz w:val="22"/>
          <w:szCs w:val="22"/>
        </w:rPr>
        <w:t xml:space="preserve">In mapping to the </w:t>
      </w:r>
      <w:r w:rsidR="006919F6">
        <w:rPr>
          <w:rFonts w:ascii="Arial" w:hAnsi="Arial" w:cs="Arial"/>
          <w:sz w:val="22"/>
          <w:szCs w:val="22"/>
        </w:rPr>
        <w:t xml:space="preserve">Framework </w:t>
      </w:r>
      <w:r>
        <w:rPr>
          <w:rFonts w:ascii="Arial" w:hAnsi="Arial" w:cs="Arial"/>
          <w:sz w:val="22"/>
          <w:szCs w:val="22"/>
        </w:rPr>
        <w:t xml:space="preserve">there is not a requirement for all the competencies to be included, however it is hugely beneficial to our students if they </w:t>
      </w:r>
      <w:r w:rsidR="00C2165D">
        <w:rPr>
          <w:rFonts w:ascii="Arial" w:hAnsi="Arial" w:cs="Arial"/>
          <w:sz w:val="22"/>
          <w:szCs w:val="22"/>
        </w:rPr>
        <w:t>are</w:t>
      </w:r>
      <w:r w:rsidR="00133984">
        <w:rPr>
          <w:rFonts w:ascii="Arial" w:hAnsi="Arial" w:cs="Arial"/>
          <w:sz w:val="22"/>
          <w:szCs w:val="22"/>
        </w:rPr>
        <w:t>.</w:t>
      </w:r>
      <w:r>
        <w:rPr>
          <w:rFonts w:ascii="Arial" w:hAnsi="Arial" w:cs="Arial"/>
          <w:sz w:val="22"/>
          <w:szCs w:val="22"/>
        </w:rPr>
        <w:t xml:space="preserve"> </w:t>
      </w:r>
      <w:r w:rsidR="00C2165D">
        <w:rPr>
          <w:rFonts w:ascii="Arial" w:hAnsi="Arial" w:cs="Arial"/>
          <w:sz w:val="22"/>
          <w:szCs w:val="22"/>
        </w:rPr>
        <w:t>It</w:t>
      </w:r>
      <w:r>
        <w:rPr>
          <w:rFonts w:ascii="Arial" w:hAnsi="Arial" w:cs="Arial"/>
          <w:sz w:val="22"/>
          <w:szCs w:val="22"/>
        </w:rPr>
        <w:t xml:space="preserve"> is essential</w:t>
      </w:r>
      <w:r w:rsidR="00C2165D">
        <w:rPr>
          <w:rFonts w:ascii="Arial" w:hAnsi="Arial" w:cs="Arial"/>
          <w:sz w:val="22"/>
          <w:szCs w:val="22"/>
        </w:rPr>
        <w:t xml:space="preserve"> however,</w:t>
      </w:r>
      <w:r>
        <w:rPr>
          <w:rFonts w:ascii="Arial" w:hAnsi="Arial" w:cs="Arial"/>
          <w:sz w:val="22"/>
          <w:szCs w:val="22"/>
        </w:rPr>
        <w:t xml:space="preserve"> that each attribute (employability, digital and lifelong learning) </w:t>
      </w:r>
      <w:r w:rsidR="00F87BCC">
        <w:rPr>
          <w:rFonts w:ascii="Arial" w:hAnsi="Arial" w:cs="Arial"/>
          <w:sz w:val="22"/>
          <w:szCs w:val="22"/>
        </w:rPr>
        <w:t>is</w:t>
      </w:r>
      <w:r>
        <w:rPr>
          <w:rFonts w:ascii="Arial" w:hAnsi="Arial" w:cs="Arial"/>
          <w:sz w:val="22"/>
          <w:szCs w:val="22"/>
        </w:rPr>
        <w:t xml:space="preserve"> developed using a broad array of </w:t>
      </w:r>
      <w:r w:rsidR="00F87BCC">
        <w:rPr>
          <w:rFonts w:ascii="Arial" w:hAnsi="Arial" w:cs="Arial"/>
          <w:sz w:val="22"/>
          <w:szCs w:val="22"/>
        </w:rPr>
        <w:t xml:space="preserve">competencies that go beyond the scope of </w:t>
      </w:r>
      <w:r w:rsidR="00C2165D">
        <w:rPr>
          <w:rFonts w:ascii="Arial" w:hAnsi="Arial" w:cs="Arial"/>
          <w:sz w:val="22"/>
          <w:szCs w:val="22"/>
        </w:rPr>
        <w:t xml:space="preserve">basic </w:t>
      </w:r>
      <w:r w:rsidR="00F87BCC">
        <w:rPr>
          <w:rFonts w:ascii="Arial" w:hAnsi="Arial" w:cs="Arial"/>
          <w:sz w:val="22"/>
          <w:szCs w:val="22"/>
        </w:rPr>
        <w:t xml:space="preserve">transferable skills </w:t>
      </w:r>
      <w:r w:rsidR="00D56F02">
        <w:rPr>
          <w:rFonts w:ascii="Arial" w:hAnsi="Arial" w:cs="Arial"/>
          <w:sz w:val="22"/>
          <w:szCs w:val="22"/>
        </w:rPr>
        <w:t>developed earlier in their studies</w:t>
      </w:r>
      <w:r w:rsidR="006919F6">
        <w:rPr>
          <w:rFonts w:ascii="Arial" w:hAnsi="Arial" w:cs="Arial"/>
          <w:sz w:val="22"/>
          <w:szCs w:val="22"/>
        </w:rPr>
        <w:t>,</w:t>
      </w:r>
      <w:r w:rsidR="00C2165D">
        <w:rPr>
          <w:rFonts w:ascii="Arial" w:hAnsi="Arial" w:cs="Arial"/>
          <w:sz w:val="22"/>
          <w:szCs w:val="22"/>
        </w:rPr>
        <w:t xml:space="preserve"> </w:t>
      </w:r>
      <w:r w:rsidR="006919F6">
        <w:rPr>
          <w:rFonts w:ascii="Arial" w:hAnsi="Arial" w:cs="Arial"/>
          <w:sz w:val="22"/>
          <w:szCs w:val="22"/>
        </w:rPr>
        <w:t>either at University or beforehand</w:t>
      </w:r>
      <w:r w:rsidR="00D56F02">
        <w:rPr>
          <w:rFonts w:ascii="Arial" w:hAnsi="Arial" w:cs="Arial"/>
          <w:sz w:val="22"/>
          <w:szCs w:val="22"/>
        </w:rPr>
        <w:t xml:space="preserve"> </w:t>
      </w:r>
      <w:r w:rsidR="00F87BCC">
        <w:rPr>
          <w:rFonts w:ascii="Arial" w:hAnsi="Arial" w:cs="Arial"/>
          <w:sz w:val="22"/>
          <w:szCs w:val="22"/>
        </w:rPr>
        <w:t>(</w:t>
      </w:r>
      <w:proofErr w:type="spellStart"/>
      <w:r w:rsidR="00F87BCC">
        <w:rPr>
          <w:rFonts w:ascii="Arial" w:hAnsi="Arial" w:cs="Arial"/>
          <w:sz w:val="22"/>
          <w:szCs w:val="22"/>
        </w:rPr>
        <w:t>eg.</w:t>
      </w:r>
      <w:proofErr w:type="spellEnd"/>
      <w:r w:rsidR="00F87BCC">
        <w:rPr>
          <w:rFonts w:ascii="Arial" w:hAnsi="Arial" w:cs="Arial"/>
          <w:sz w:val="22"/>
          <w:szCs w:val="22"/>
        </w:rPr>
        <w:t xml:space="preserve"> Writing a report, using a table of contents, </w:t>
      </w:r>
      <w:r w:rsidR="00B3078B">
        <w:rPr>
          <w:rFonts w:ascii="Arial" w:hAnsi="Arial" w:cs="Arial"/>
          <w:sz w:val="22"/>
          <w:szCs w:val="22"/>
        </w:rPr>
        <w:t>note-taking</w:t>
      </w:r>
      <w:r w:rsidR="00D56F02">
        <w:rPr>
          <w:rFonts w:ascii="Arial" w:hAnsi="Arial" w:cs="Arial"/>
          <w:sz w:val="22"/>
          <w:szCs w:val="22"/>
        </w:rPr>
        <w:t>,</w:t>
      </w:r>
      <w:r w:rsidR="006919F6">
        <w:rPr>
          <w:rFonts w:ascii="Arial" w:hAnsi="Arial" w:cs="Arial"/>
          <w:sz w:val="22"/>
          <w:szCs w:val="22"/>
        </w:rPr>
        <w:t xml:space="preserve"> simple presentation</w:t>
      </w:r>
      <w:r w:rsidR="00C2165D">
        <w:rPr>
          <w:rFonts w:ascii="Arial" w:hAnsi="Arial" w:cs="Arial"/>
          <w:sz w:val="22"/>
          <w:szCs w:val="22"/>
        </w:rPr>
        <w:t xml:space="preserve"> skills</w:t>
      </w:r>
      <w:r w:rsidR="00C31E76">
        <w:rPr>
          <w:rFonts w:ascii="Arial" w:hAnsi="Arial" w:cs="Arial"/>
          <w:sz w:val="22"/>
          <w:szCs w:val="22"/>
        </w:rPr>
        <w:t>,</w:t>
      </w:r>
      <w:r w:rsidR="00D56F02">
        <w:rPr>
          <w:rFonts w:ascii="Arial" w:hAnsi="Arial" w:cs="Arial"/>
          <w:sz w:val="22"/>
          <w:szCs w:val="22"/>
        </w:rPr>
        <w:t xml:space="preserve"> etc</w:t>
      </w:r>
      <w:r w:rsidR="00B3078B">
        <w:rPr>
          <w:rFonts w:ascii="Arial" w:hAnsi="Arial" w:cs="Arial"/>
          <w:sz w:val="22"/>
          <w:szCs w:val="22"/>
        </w:rPr>
        <w:t>)</w:t>
      </w:r>
      <w:r w:rsidR="00C31E76">
        <w:rPr>
          <w:rFonts w:ascii="Arial" w:hAnsi="Arial" w:cs="Arial"/>
          <w:sz w:val="22"/>
          <w:szCs w:val="22"/>
        </w:rPr>
        <w:t>.</w:t>
      </w:r>
      <w:r w:rsidR="00F87BCC">
        <w:rPr>
          <w:rFonts w:ascii="Arial" w:hAnsi="Arial" w:cs="Arial"/>
          <w:sz w:val="22"/>
          <w:szCs w:val="22"/>
        </w:rPr>
        <w:t xml:space="preserve"> </w:t>
      </w:r>
      <w:r w:rsidR="00C2165D">
        <w:rPr>
          <w:rFonts w:ascii="Arial" w:hAnsi="Arial" w:cs="Arial"/>
          <w:sz w:val="22"/>
          <w:szCs w:val="22"/>
        </w:rPr>
        <w:t xml:space="preserve">Through the support of the Graduate Attributes Framework, teams should seek </w:t>
      </w:r>
      <w:r w:rsidR="00F87BCC">
        <w:rPr>
          <w:rFonts w:ascii="Arial" w:hAnsi="Arial" w:cs="Arial"/>
          <w:sz w:val="22"/>
          <w:szCs w:val="22"/>
        </w:rPr>
        <w:t>to offer progressive and forward-thinking programme</w:t>
      </w:r>
      <w:r w:rsidR="00C2165D">
        <w:rPr>
          <w:rFonts w:ascii="Arial" w:hAnsi="Arial" w:cs="Arial"/>
          <w:sz w:val="22"/>
          <w:szCs w:val="22"/>
        </w:rPr>
        <w:t>s</w:t>
      </w:r>
      <w:r w:rsidR="00D56F02">
        <w:rPr>
          <w:rFonts w:ascii="Arial" w:hAnsi="Arial" w:cs="Arial"/>
          <w:sz w:val="22"/>
          <w:szCs w:val="22"/>
        </w:rPr>
        <w:t xml:space="preserve"> that </w:t>
      </w:r>
      <w:r w:rsidR="00C2165D">
        <w:rPr>
          <w:rFonts w:ascii="Arial" w:hAnsi="Arial" w:cs="Arial"/>
          <w:sz w:val="22"/>
          <w:szCs w:val="22"/>
        </w:rPr>
        <w:t xml:space="preserve">include, </w:t>
      </w:r>
      <w:r w:rsidR="006919F6">
        <w:rPr>
          <w:rFonts w:ascii="Arial" w:hAnsi="Arial" w:cs="Arial"/>
          <w:sz w:val="22"/>
          <w:szCs w:val="22"/>
        </w:rPr>
        <w:t xml:space="preserve">for example, </w:t>
      </w:r>
      <w:r w:rsidR="00D56F02">
        <w:rPr>
          <w:rFonts w:ascii="Arial" w:hAnsi="Arial" w:cs="Arial"/>
          <w:sz w:val="22"/>
          <w:szCs w:val="22"/>
        </w:rPr>
        <w:t>creative problem solving, emotional intelligence, harnessing social media, wellbeing and strategies to develop resilience</w:t>
      </w:r>
      <w:r w:rsidR="00133984">
        <w:rPr>
          <w:rFonts w:ascii="Arial" w:hAnsi="Arial" w:cs="Arial"/>
          <w:sz w:val="22"/>
          <w:szCs w:val="22"/>
        </w:rPr>
        <w:t>.</w:t>
      </w:r>
    </w:p>
    <w:p w14:paraId="055AD62B" w14:textId="77777777" w:rsidR="005808CE" w:rsidRDefault="005808CE" w:rsidP="005808CE">
      <w:pPr>
        <w:jc w:val="both"/>
        <w:rPr>
          <w:rFonts w:ascii="Arial" w:hAnsi="Arial" w:cs="Arial"/>
          <w:sz w:val="22"/>
          <w:szCs w:val="22"/>
        </w:rPr>
      </w:pPr>
    </w:p>
    <w:p w14:paraId="08D6EA98" w14:textId="77777777" w:rsidR="005808CE" w:rsidRDefault="005808CE" w:rsidP="005808CE">
      <w:pPr>
        <w:jc w:val="both"/>
        <w:rPr>
          <w:rFonts w:ascii="Arial" w:hAnsi="Arial" w:cs="Arial"/>
          <w:sz w:val="22"/>
          <w:szCs w:val="22"/>
        </w:rPr>
        <w:sectPr w:rsidR="005808CE" w:rsidSect="00CC6003">
          <w:pgSz w:w="11900" w:h="16840"/>
          <w:pgMar w:top="1440" w:right="1440" w:bottom="1440" w:left="1440" w:header="708" w:footer="708" w:gutter="0"/>
          <w:cols w:space="708"/>
          <w:docGrid w:linePitch="360"/>
        </w:sectPr>
      </w:pPr>
    </w:p>
    <w:p w14:paraId="37F27AD2" w14:textId="77777777" w:rsidR="005808CE" w:rsidRPr="00513CED" w:rsidRDefault="005808CE" w:rsidP="005808CE">
      <w:pPr>
        <w:jc w:val="both"/>
        <w:rPr>
          <w:rFonts w:ascii="Arial" w:hAnsi="Arial" w:cs="Arial"/>
          <w:b/>
          <w:sz w:val="22"/>
          <w:szCs w:val="22"/>
        </w:rPr>
      </w:pPr>
      <w:r>
        <w:rPr>
          <w:rFonts w:ascii="Arial" w:hAnsi="Arial" w:cs="Arial"/>
          <w:b/>
          <w:sz w:val="22"/>
          <w:szCs w:val="22"/>
        </w:rPr>
        <w:lastRenderedPageBreak/>
        <w:t xml:space="preserve">Table One: Mapping of </w:t>
      </w:r>
      <w:r w:rsidRPr="00513CED">
        <w:rPr>
          <w:rFonts w:ascii="Arial" w:hAnsi="Arial" w:cs="Arial"/>
          <w:b/>
          <w:sz w:val="22"/>
          <w:szCs w:val="22"/>
        </w:rPr>
        <w:t>Graduate Attributes</w:t>
      </w:r>
      <w:r>
        <w:rPr>
          <w:rFonts w:ascii="Arial" w:hAnsi="Arial" w:cs="Arial"/>
          <w:b/>
          <w:sz w:val="22"/>
          <w:szCs w:val="22"/>
        </w:rPr>
        <w:t xml:space="preserve"> Modules to the Framework Competencies</w:t>
      </w:r>
    </w:p>
    <w:p w14:paraId="6C5EAD91" w14:textId="77777777" w:rsidR="005808CE" w:rsidRDefault="005808CE" w:rsidP="005808CE">
      <w:pPr>
        <w:jc w:val="both"/>
        <w:rPr>
          <w:rFonts w:ascii="Arial" w:hAnsi="Arial" w:cs="Arial"/>
          <w:sz w:val="22"/>
          <w:szCs w:val="22"/>
        </w:rPr>
      </w:pPr>
    </w:p>
    <w:tbl>
      <w:tblPr>
        <w:tblW w:w="0" w:type="auto"/>
        <w:tblLayout w:type="fixed"/>
        <w:tblLook w:val="04A0" w:firstRow="1" w:lastRow="0" w:firstColumn="1" w:lastColumn="0" w:noHBand="0" w:noVBand="1"/>
      </w:tblPr>
      <w:tblGrid>
        <w:gridCol w:w="562"/>
        <w:gridCol w:w="851"/>
        <w:gridCol w:w="814"/>
        <w:gridCol w:w="4847"/>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tblGrid>
      <w:tr w:rsidR="005808CE" w:rsidRPr="0071673B" w14:paraId="434511C4" w14:textId="77777777" w:rsidTr="00CC6003">
        <w:trPr>
          <w:trHeight w:val="290"/>
        </w:trPr>
        <w:tc>
          <w:tcPr>
            <w:tcW w:w="7074"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57" w:type="dxa"/>
              <w:right w:w="57" w:type="dxa"/>
            </w:tcMar>
            <w:vAlign w:val="center"/>
            <w:hideMark/>
          </w:tcPr>
          <w:p w14:paraId="0735875E" w14:textId="77777777" w:rsidR="005808CE" w:rsidRPr="0071673B" w:rsidRDefault="005808CE" w:rsidP="00CC6003">
            <w:pPr>
              <w:jc w:val="right"/>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Attribute</w:t>
            </w:r>
          </w:p>
        </w:tc>
        <w:tc>
          <w:tcPr>
            <w:tcW w:w="2292" w:type="dxa"/>
            <w:gridSpan w:val="1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hideMark/>
          </w:tcPr>
          <w:p w14:paraId="2B96E602" w14:textId="77777777" w:rsidR="005808CE" w:rsidRPr="0071673B" w:rsidRDefault="005808CE" w:rsidP="00CC6003">
            <w:pPr>
              <w:jc w:val="center"/>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Employability</w:t>
            </w:r>
          </w:p>
        </w:tc>
        <w:tc>
          <w:tcPr>
            <w:tcW w:w="2292" w:type="dxa"/>
            <w:gridSpan w:val="1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hideMark/>
          </w:tcPr>
          <w:p w14:paraId="5702B1CB" w14:textId="77777777" w:rsidR="005808CE" w:rsidRPr="0071673B" w:rsidRDefault="005808CE" w:rsidP="00CC6003">
            <w:pPr>
              <w:jc w:val="center"/>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Digital Skills</w:t>
            </w:r>
          </w:p>
        </w:tc>
        <w:tc>
          <w:tcPr>
            <w:tcW w:w="2292" w:type="dxa"/>
            <w:gridSpan w:val="1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hideMark/>
          </w:tcPr>
          <w:p w14:paraId="1D6B9523" w14:textId="77777777" w:rsidR="005808CE" w:rsidRPr="0071673B" w:rsidRDefault="005808CE" w:rsidP="00CC6003">
            <w:pPr>
              <w:jc w:val="center"/>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Learning For Life</w:t>
            </w:r>
          </w:p>
        </w:tc>
      </w:tr>
      <w:tr w:rsidR="005808CE" w:rsidRPr="0071673B" w14:paraId="4D5F9E1B" w14:textId="77777777" w:rsidTr="00CC6003">
        <w:trPr>
          <w:trHeight w:val="2660"/>
        </w:trPr>
        <w:tc>
          <w:tcPr>
            <w:tcW w:w="7074"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57" w:type="dxa"/>
              <w:right w:w="57" w:type="dxa"/>
            </w:tcMar>
            <w:vAlign w:val="bottom"/>
            <w:hideMark/>
          </w:tcPr>
          <w:p w14:paraId="4BC772EE" w14:textId="77777777" w:rsidR="005808CE" w:rsidRPr="0071673B" w:rsidRDefault="005808CE" w:rsidP="00CC6003">
            <w:pPr>
              <w:jc w:val="right"/>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Competence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D90EF6D"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Communication</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C3DEFB4"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Leadership</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F21B4B0"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Collaboration</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B1DBE24"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Creativity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F14752C"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Enterprising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EDFE9D6"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Problem solving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F1A69D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Negotiating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35B58A9"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Adaptability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2653964"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Emotional Intelligence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0577DAE"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Awareness</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77D5992"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Project Management</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EE21C51"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Resourceful</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36526F1"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Digital transformation 4.0</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A93CB62"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On-line unified communication</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2EE54A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Troubleshooting and problem solving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C3273A5"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Algorithms and system design</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68B46C7"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Artificial Intelligence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826FEDC"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Virtual &amp; Augmented Reality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B0C0B1A"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Data analysis and visualisation</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8129B5E"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Mobile/App expertise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CDF4475"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Cyber security, governance &amp; Ethics</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C521824"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Smart technologies</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474FC89"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Social Media harnessing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708FD5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Research and information gathering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EEBF030"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Personal development/Planning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C6A2565"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Reflection &amp; Self-reflection</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F298A3A"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Challenge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7A8BA8C"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Well-being &amp; Resilience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F0960DB"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Critical Thinking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5D57CC9"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Rights and responsibilities</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A2112F3"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Ethics and values</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1E0A55C"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Diversity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2346CED"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Sustainability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04383E9"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Time Management</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9285AE2"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Socio-political systems</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C3376C1"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Cultural and linguistic expression</w:t>
            </w:r>
          </w:p>
        </w:tc>
      </w:tr>
      <w:tr w:rsidR="005808CE" w:rsidRPr="0071673B" w14:paraId="7EE85F01" w14:textId="77777777" w:rsidTr="00CC6003">
        <w:trPr>
          <w:trHeight w:val="290"/>
        </w:trPr>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hideMark/>
          </w:tcPr>
          <w:p w14:paraId="68416366" w14:textId="77777777" w:rsidR="005808CE" w:rsidRPr="0071673B" w:rsidRDefault="005808CE" w:rsidP="00CC6003">
            <w:pPr>
              <w:jc w:val="center"/>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Level</w:t>
            </w: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2F8F27FB" w14:textId="77777777" w:rsidR="005808CE" w:rsidRPr="0071673B" w:rsidRDefault="005808CE" w:rsidP="00CC6003">
            <w:pPr>
              <w:jc w:val="center"/>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Credits</w:t>
            </w: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21FD9F8D" w14:textId="77777777" w:rsidR="005808CE" w:rsidRPr="0071673B" w:rsidRDefault="005808CE" w:rsidP="00CC6003">
            <w:pPr>
              <w:jc w:val="center"/>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Module Number</w:t>
            </w:r>
          </w:p>
        </w:tc>
        <w:tc>
          <w:tcPr>
            <w:tcW w:w="4847"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19DEB61F" w14:textId="77777777" w:rsidR="005808CE" w:rsidRPr="0071673B" w:rsidRDefault="005808CE" w:rsidP="00CC6003">
            <w:pPr>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Module Name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FFD8B32"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CD1BF0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59A3C6B"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90CBCA5"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8ADF5BC"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4B90770"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95F1ADF"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096A5EC"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E67F817"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5A594BF"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C48501B"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D360B3A"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D598DCF"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FA1FA97"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4175C21"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F363FB2"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F36641B"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4AB54D9"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BE2D82F"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88C4444"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823993A"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8BA2C92"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94CC976"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1D98757"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129D56B"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CED484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5FAC6E7"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0AD501B"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3E6DA86"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A5A21CB"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ECF3DCB"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F824E70"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50819A6"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2CCAB8E"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0DE2D8B"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68607DD"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r>
      <w:tr w:rsidR="005808CE" w:rsidRPr="0071673B" w14:paraId="36FF3A6D"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hideMark/>
          </w:tcPr>
          <w:p w14:paraId="3391B2A2" w14:textId="77777777" w:rsidR="005808CE" w:rsidRPr="00AD4108" w:rsidRDefault="005808CE" w:rsidP="00CC6003">
            <w:pPr>
              <w:jc w:val="cente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4</w:t>
            </w: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777EC1B2" w14:textId="77777777" w:rsidR="005808CE" w:rsidRPr="00AD4108" w:rsidRDefault="005808CE" w:rsidP="00CC6003">
            <w:pPr>
              <w:jc w:val="cente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20 credits</w:t>
            </w: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54D9C97E" w14:textId="77777777" w:rsidR="005808CE" w:rsidRPr="00AD4108" w:rsidRDefault="005808CE" w:rsidP="00CC6003">
            <w:pP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 </w:t>
            </w: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hideMark/>
          </w:tcPr>
          <w:p w14:paraId="4213BC1E" w14:textId="77777777" w:rsidR="005808CE" w:rsidRPr="00EE0ECD" w:rsidRDefault="005808CE" w:rsidP="00CC6003">
            <w:pPr>
              <w:rPr>
                <w:rFonts w:ascii="Arial" w:eastAsia="Times New Roman" w:hAnsi="Arial" w:cs="Arial"/>
                <w:color w:val="000000"/>
                <w:sz w:val="16"/>
                <w:szCs w:val="16"/>
                <w:lang w:eastAsia="zh-CN"/>
              </w:rPr>
            </w:pPr>
            <w:r w:rsidRPr="00EE0ECD">
              <w:rPr>
                <w:rFonts w:ascii="Arial" w:eastAsia="Times New Roman" w:hAnsi="Arial" w:cs="Arial"/>
                <w:color w:val="000000"/>
                <w:sz w:val="16"/>
                <w:szCs w:val="16"/>
                <w:lang w:eastAsia="zh-CN"/>
              </w:rPr>
              <w:t>Learning in the Digital Era</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A24A078"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A2CDFB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68EDA80"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1613FBD"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AD6E3F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0F45E50"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9D2E5E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ACA834B"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61BB84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079422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6EB9B3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7AEB75D"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4BD6CF1"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208FA4B"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D76F78B"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80389B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AC6A20B"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143702A"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332D1F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FAD372F"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32AF31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1BCDB9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54079E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5919B8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E07CF7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CAE46F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4E569EA"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01D1D5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7FB323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AC2A79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8A3775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225FC48"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64C0810"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DDE003E"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8BC1E5C"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3E583D5"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r>
      <w:tr w:rsidR="005808CE" w:rsidRPr="0071673B" w14:paraId="0DEE99E2"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hideMark/>
          </w:tcPr>
          <w:p w14:paraId="78713C57" w14:textId="77777777" w:rsidR="005808CE" w:rsidRPr="00AD4108" w:rsidRDefault="005808CE" w:rsidP="00CC6003">
            <w:pPr>
              <w:jc w:val="cente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4</w:t>
            </w: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2B24C028" w14:textId="77777777" w:rsidR="005808CE" w:rsidRPr="00AD4108" w:rsidRDefault="005808CE" w:rsidP="00CC6003">
            <w:pPr>
              <w:jc w:val="cente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20 credits</w:t>
            </w: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3BEC7D66" w14:textId="77777777" w:rsidR="005808CE" w:rsidRPr="00AD4108" w:rsidRDefault="005808CE" w:rsidP="00CC6003">
            <w:pP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 </w:t>
            </w: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hideMark/>
          </w:tcPr>
          <w:p w14:paraId="7A9374BD" w14:textId="77777777" w:rsidR="005808CE" w:rsidRPr="00EE0ECD" w:rsidRDefault="005808CE" w:rsidP="00CC6003">
            <w:pPr>
              <w:rPr>
                <w:rFonts w:ascii="Arial" w:eastAsia="Times New Roman" w:hAnsi="Arial" w:cs="Arial"/>
                <w:color w:val="000000"/>
                <w:sz w:val="16"/>
                <w:szCs w:val="16"/>
                <w:lang w:eastAsia="zh-CN"/>
              </w:rPr>
            </w:pPr>
            <w:r w:rsidRPr="00EE0ECD">
              <w:rPr>
                <w:rFonts w:ascii="Arial" w:eastAsia="Times New Roman" w:hAnsi="Arial" w:cs="Arial"/>
                <w:color w:val="000000"/>
                <w:sz w:val="16"/>
                <w:szCs w:val="16"/>
                <w:lang w:eastAsia="zh-CN"/>
              </w:rPr>
              <w:t>Contemporary Challenges: Making a Difference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5F269D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FD2A48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EFEF04B"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5551C8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D343220"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673A941"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E30DBDC"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36F5811"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192798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B4C81D0"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11CDFA2"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BBBFFE0"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6540CCC"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17B9392"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CD9415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5ACD01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1B7FD9D"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A894228"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EBBD55D"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6F5530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C7E683D"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871D74F"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25DC1F2"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1E64F5C"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B7F4C3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D9BEB58"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1A05122"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E5547BC"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8ADF4F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49B0B2F"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B08DC0C"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DEE8742"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2C7D315"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6F999E1"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09130FF"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D115B7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r>
      <w:tr w:rsidR="005808CE" w:rsidRPr="0071673B" w14:paraId="6E0C8F7E"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hideMark/>
          </w:tcPr>
          <w:p w14:paraId="159228AE" w14:textId="77777777" w:rsidR="005808CE" w:rsidRPr="00AD4108" w:rsidRDefault="005808CE" w:rsidP="00CC6003">
            <w:pPr>
              <w:jc w:val="cente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5</w:t>
            </w: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232F49D2" w14:textId="77777777" w:rsidR="005808CE" w:rsidRPr="00AD4108" w:rsidRDefault="005808CE" w:rsidP="00CC6003">
            <w:pPr>
              <w:jc w:val="cente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20 credits</w:t>
            </w: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682FB003" w14:textId="77777777" w:rsidR="005808CE" w:rsidRPr="00AD4108" w:rsidRDefault="005808CE" w:rsidP="00CC6003">
            <w:pP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 </w:t>
            </w: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hideMark/>
          </w:tcPr>
          <w:p w14:paraId="0880622C" w14:textId="77777777" w:rsidR="005808CE" w:rsidRPr="00EE0ECD" w:rsidRDefault="005808CE" w:rsidP="00CC6003">
            <w:pPr>
              <w:rPr>
                <w:rFonts w:ascii="Arial" w:eastAsia="Times New Roman" w:hAnsi="Arial" w:cs="Arial"/>
                <w:color w:val="000000"/>
                <w:sz w:val="16"/>
                <w:szCs w:val="16"/>
                <w:lang w:eastAsia="zh-CN"/>
              </w:rPr>
            </w:pPr>
            <w:r w:rsidRPr="00EE0ECD">
              <w:rPr>
                <w:rFonts w:ascii="Arial" w:eastAsia="Times New Roman" w:hAnsi="Arial" w:cs="Arial"/>
                <w:color w:val="000000"/>
                <w:sz w:val="16"/>
                <w:szCs w:val="16"/>
                <w:lang w:eastAsia="zh-CN"/>
              </w:rPr>
              <w:t>Changemaker: Creativity and Value Creation</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042E7DC"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1C5AD6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79A1105"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C8BED6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F1F09D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4C9685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DB4359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57871AB"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8AD6D2F"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042898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3A2D7A2"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93748A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8EB109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CE8A6EF"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458E12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0C1CC0B"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5BD6AAF"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EB28740"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1FB991F"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C2E2E0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2A88E5F"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76AA57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15A564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1AC439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8AA16B5"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035D43B"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C1B90EF"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893EED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E3E0040"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B9C6ACB"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AB9DBE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735941E"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D80180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626387A"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3519728"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C20B6AA"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r>
      <w:tr w:rsidR="005808CE" w:rsidRPr="0071673B" w14:paraId="15A53239"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hideMark/>
          </w:tcPr>
          <w:p w14:paraId="72E9B8A6" w14:textId="77777777" w:rsidR="005808CE" w:rsidRPr="00AD4108" w:rsidRDefault="005808CE" w:rsidP="00CC6003">
            <w:pPr>
              <w:jc w:val="cente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5</w:t>
            </w: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0B5DBD75" w14:textId="77777777" w:rsidR="005808CE" w:rsidRPr="00AD4108" w:rsidRDefault="005808CE" w:rsidP="00CC6003">
            <w:pPr>
              <w:jc w:val="cente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20 credits</w:t>
            </w: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2639DC71" w14:textId="77777777" w:rsidR="005808CE" w:rsidRPr="00AD4108" w:rsidRDefault="005808CE" w:rsidP="00CC6003">
            <w:pP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 </w:t>
            </w: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hideMark/>
          </w:tcPr>
          <w:p w14:paraId="14CA919A" w14:textId="77777777" w:rsidR="005808CE" w:rsidRPr="00EE0ECD" w:rsidRDefault="005808CE" w:rsidP="00CC6003">
            <w:pPr>
              <w:rPr>
                <w:rFonts w:ascii="Arial" w:eastAsia="Times New Roman" w:hAnsi="Arial" w:cs="Arial"/>
                <w:color w:val="000000"/>
                <w:sz w:val="16"/>
                <w:szCs w:val="16"/>
                <w:lang w:eastAsia="zh-CN"/>
              </w:rPr>
            </w:pPr>
            <w:r w:rsidRPr="00EE0ECD">
              <w:rPr>
                <w:rFonts w:ascii="Arial" w:eastAsia="Times New Roman" w:hAnsi="Arial" w:cs="Arial"/>
                <w:color w:val="000000"/>
                <w:sz w:val="16"/>
                <w:szCs w:val="16"/>
                <w:lang w:eastAsia="zh-CN"/>
              </w:rPr>
              <w:t xml:space="preserve">Changemaker: Building your Personal Brand for Sustainable Employment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A407D6A"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718156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1F9548D"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52D7A0A"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CAFC32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DDE69C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88C395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6801D0A"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BE6D415"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163267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3C7480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F22C8C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47D2F6A"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190ED65"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FF00725"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64EECE8"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CE371A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C8BC05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85E13E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C2D95E0"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BDB84E0"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F85385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4CEB5C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9203CCE"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4C97670"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FD18B1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4D1DA7B"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1B77488"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5FE42B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65196D5"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3143FFF"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AE7F29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F51E28C"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36CD31F"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0EC4A4B"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3EAE6CD"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r>
      <w:tr w:rsidR="005808CE" w:rsidRPr="0071673B" w14:paraId="58C7A219"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hideMark/>
          </w:tcPr>
          <w:p w14:paraId="7D846FF9" w14:textId="77777777" w:rsidR="005808CE" w:rsidRPr="00AD4108" w:rsidRDefault="005808CE" w:rsidP="00CC6003">
            <w:pPr>
              <w:jc w:val="cente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6</w:t>
            </w: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5CC8974B" w14:textId="77777777" w:rsidR="005808CE" w:rsidRPr="00AD4108" w:rsidRDefault="005808CE" w:rsidP="00CC6003">
            <w:pPr>
              <w:jc w:val="cente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40 credits</w:t>
            </w: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1661118F" w14:textId="77777777" w:rsidR="005808CE" w:rsidRPr="00AD4108" w:rsidRDefault="005808CE" w:rsidP="00CC6003">
            <w:pPr>
              <w:jc w:val="center"/>
              <w:rPr>
                <w:rFonts w:ascii="Arial" w:eastAsia="Times New Roman" w:hAnsi="Arial" w:cs="Arial"/>
                <w:color w:val="000000"/>
                <w:sz w:val="16"/>
                <w:szCs w:val="16"/>
                <w:lang w:eastAsia="zh-CN"/>
              </w:rPr>
            </w:pPr>
            <w:r w:rsidRPr="00AD4108">
              <w:rPr>
                <w:rFonts w:ascii="Arial" w:eastAsia="Times New Roman" w:hAnsi="Arial" w:cs="Arial"/>
                <w:color w:val="000000"/>
                <w:sz w:val="16"/>
                <w:szCs w:val="16"/>
                <w:lang w:eastAsia="zh-CN"/>
              </w:rPr>
              <w:t> </w:t>
            </w: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hideMark/>
          </w:tcPr>
          <w:p w14:paraId="24EB5159" w14:textId="77777777" w:rsidR="005808CE" w:rsidRPr="00EE0ECD" w:rsidRDefault="005808CE" w:rsidP="00CC6003">
            <w:pPr>
              <w:rPr>
                <w:rFonts w:ascii="Arial" w:eastAsia="Times New Roman" w:hAnsi="Arial" w:cs="Arial"/>
                <w:color w:val="000000"/>
                <w:sz w:val="16"/>
                <w:szCs w:val="16"/>
                <w:lang w:eastAsia="zh-CN"/>
              </w:rPr>
            </w:pPr>
            <w:r w:rsidRPr="00EE0ECD">
              <w:rPr>
                <w:rFonts w:ascii="Arial" w:eastAsia="Times New Roman" w:hAnsi="Arial" w:cs="Arial"/>
                <w:color w:val="000000"/>
                <w:sz w:val="16"/>
                <w:szCs w:val="16"/>
                <w:lang w:eastAsia="zh-CN"/>
              </w:rPr>
              <w:t>Independent Project</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29C983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C88BB30"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48223A4"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F9E002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B78AD2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F96F0CE"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CA0E78E"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3DFE875"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FE5C15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C373BF0"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7E03406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DCA7D91"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C400EE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08864A0"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B89042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270FE3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3D59C92"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4E476A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BA8AC2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0E11296"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592C3BB"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A6BC27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310076E"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8F9C348"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0C55D1A"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E9184E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FA4D002"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0CCD62F"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5D41B3C5"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3C9A7F95"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0E1D4A01"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14ACB7CC"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4113BFC3"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DB06D97"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6468F3D9"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hideMark/>
          </w:tcPr>
          <w:p w14:paraId="295FBC4D" w14:textId="77777777" w:rsidR="005808CE" w:rsidRPr="0071673B" w:rsidRDefault="005808CE" w:rsidP="00CC6003">
            <w:pPr>
              <w:jc w:val="cente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r>
    </w:tbl>
    <w:p w14:paraId="7DA287E6" w14:textId="77777777" w:rsidR="005808CE" w:rsidRDefault="005808CE" w:rsidP="005808CE">
      <w:pPr>
        <w:jc w:val="both"/>
        <w:rPr>
          <w:rFonts w:ascii="Arial" w:hAnsi="Arial" w:cs="Arial"/>
          <w:sz w:val="22"/>
          <w:szCs w:val="22"/>
        </w:rPr>
      </w:pPr>
    </w:p>
    <w:p w14:paraId="5F447532" w14:textId="77777777" w:rsidR="005808CE" w:rsidRDefault="005808CE" w:rsidP="005808CE">
      <w:pPr>
        <w:jc w:val="both"/>
        <w:rPr>
          <w:rFonts w:ascii="Arial" w:hAnsi="Arial" w:cs="Arial"/>
          <w:sz w:val="22"/>
          <w:szCs w:val="22"/>
        </w:rPr>
      </w:pPr>
    </w:p>
    <w:p w14:paraId="6050D5B4" w14:textId="77777777" w:rsidR="005808CE" w:rsidRDefault="005808CE" w:rsidP="005808CE">
      <w:pPr>
        <w:rPr>
          <w:rFonts w:ascii="Arial" w:hAnsi="Arial" w:cs="Arial"/>
          <w:sz w:val="22"/>
          <w:szCs w:val="22"/>
        </w:rPr>
      </w:pPr>
      <w:r>
        <w:rPr>
          <w:rFonts w:ascii="Arial" w:hAnsi="Arial" w:cs="Arial"/>
          <w:sz w:val="22"/>
          <w:szCs w:val="22"/>
        </w:rPr>
        <w:br w:type="page"/>
      </w:r>
    </w:p>
    <w:p w14:paraId="182352BA" w14:textId="77777777" w:rsidR="005808CE" w:rsidRPr="00513CED" w:rsidRDefault="005808CE" w:rsidP="005808CE">
      <w:pPr>
        <w:jc w:val="both"/>
        <w:rPr>
          <w:rFonts w:ascii="Arial" w:hAnsi="Arial" w:cs="Arial"/>
          <w:b/>
          <w:sz w:val="22"/>
          <w:szCs w:val="22"/>
        </w:rPr>
      </w:pPr>
      <w:r>
        <w:rPr>
          <w:rFonts w:ascii="Arial" w:hAnsi="Arial" w:cs="Arial"/>
          <w:b/>
          <w:sz w:val="22"/>
          <w:szCs w:val="22"/>
        </w:rPr>
        <w:lastRenderedPageBreak/>
        <w:t>Table Two: Mapping of Programme Modules to the Framework Competencies Template</w:t>
      </w:r>
    </w:p>
    <w:p w14:paraId="1E297879" w14:textId="77777777" w:rsidR="005808CE" w:rsidRDefault="005808CE" w:rsidP="005808CE">
      <w:pPr>
        <w:jc w:val="both"/>
        <w:rPr>
          <w:rFonts w:ascii="Arial" w:hAnsi="Arial" w:cs="Arial"/>
          <w:sz w:val="22"/>
          <w:szCs w:val="22"/>
        </w:rPr>
      </w:pPr>
    </w:p>
    <w:tbl>
      <w:tblPr>
        <w:tblW w:w="0" w:type="auto"/>
        <w:tblLayout w:type="fixed"/>
        <w:tblLook w:val="04A0" w:firstRow="1" w:lastRow="0" w:firstColumn="1" w:lastColumn="0" w:noHBand="0" w:noVBand="1"/>
      </w:tblPr>
      <w:tblGrid>
        <w:gridCol w:w="562"/>
        <w:gridCol w:w="851"/>
        <w:gridCol w:w="814"/>
        <w:gridCol w:w="4847"/>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gridCol w:w="191"/>
      </w:tblGrid>
      <w:tr w:rsidR="005808CE" w:rsidRPr="0071673B" w14:paraId="765790DE" w14:textId="77777777" w:rsidTr="00CC6003">
        <w:trPr>
          <w:trHeight w:val="290"/>
        </w:trPr>
        <w:tc>
          <w:tcPr>
            <w:tcW w:w="7074"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57" w:type="dxa"/>
              <w:right w:w="57" w:type="dxa"/>
            </w:tcMar>
            <w:vAlign w:val="center"/>
            <w:hideMark/>
          </w:tcPr>
          <w:p w14:paraId="37FF77B3" w14:textId="77777777" w:rsidR="005808CE" w:rsidRPr="0071673B" w:rsidRDefault="005808CE" w:rsidP="00CC6003">
            <w:pPr>
              <w:jc w:val="right"/>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Attribute</w:t>
            </w:r>
          </w:p>
        </w:tc>
        <w:tc>
          <w:tcPr>
            <w:tcW w:w="2292" w:type="dxa"/>
            <w:gridSpan w:val="1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hideMark/>
          </w:tcPr>
          <w:p w14:paraId="5E9FDB47" w14:textId="77777777" w:rsidR="005808CE" w:rsidRPr="0071673B" w:rsidRDefault="005808CE" w:rsidP="00CC6003">
            <w:pPr>
              <w:jc w:val="center"/>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Employability</w:t>
            </w:r>
          </w:p>
        </w:tc>
        <w:tc>
          <w:tcPr>
            <w:tcW w:w="2292" w:type="dxa"/>
            <w:gridSpan w:val="1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hideMark/>
          </w:tcPr>
          <w:p w14:paraId="35AC170C" w14:textId="77777777" w:rsidR="005808CE" w:rsidRPr="0071673B" w:rsidRDefault="005808CE" w:rsidP="00CC6003">
            <w:pPr>
              <w:jc w:val="center"/>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Digital Skills</w:t>
            </w:r>
          </w:p>
        </w:tc>
        <w:tc>
          <w:tcPr>
            <w:tcW w:w="2292" w:type="dxa"/>
            <w:gridSpan w:val="12"/>
            <w:tcBorders>
              <w:top w:val="single" w:sz="4" w:space="0" w:color="000000"/>
              <w:left w:val="nil"/>
              <w:bottom w:val="single" w:sz="4" w:space="0" w:color="000000"/>
              <w:right w:val="single" w:sz="4" w:space="0" w:color="000000"/>
            </w:tcBorders>
            <w:shd w:val="clear" w:color="auto" w:fill="auto"/>
            <w:noWrap/>
            <w:tcMar>
              <w:left w:w="0" w:type="dxa"/>
              <w:right w:w="0" w:type="dxa"/>
            </w:tcMar>
            <w:vAlign w:val="center"/>
            <w:hideMark/>
          </w:tcPr>
          <w:p w14:paraId="25FD028D" w14:textId="77777777" w:rsidR="005808CE" w:rsidRPr="0071673B" w:rsidRDefault="005808CE" w:rsidP="00CC6003">
            <w:pPr>
              <w:jc w:val="center"/>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Learning For Life</w:t>
            </w:r>
          </w:p>
        </w:tc>
      </w:tr>
      <w:tr w:rsidR="005808CE" w:rsidRPr="0071673B" w14:paraId="24F30DA0" w14:textId="77777777" w:rsidTr="00CC6003">
        <w:trPr>
          <w:trHeight w:val="2660"/>
        </w:trPr>
        <w:tc>
          <w:tcPr>
            <w:tcW w:w="7074" w:type="dxa"/>
            <w:gridSpan w:val="4"/>
            <w:tcBorders>
              <w:top w:val="single" w:sz="4" w:space="0" w:color="000000"/>
              <w:left w:val="single" w:sz="4" w:space="0" w:color="000000"/>
              <w:bottom w:val="single" w:sz="4" w:space="0" w:color="000000"/>
              <w:right w:val="single" w:sz="4" w:space="0" w:color="000000"/>
            </w:tcBorders>
            <w:shd w:val="clear" w:color="auto" w:fill="auto"/>
            <w:noWrap/>
            <w:tcMar>
              <w:left w:w="57" w:type="dxa"/>
              <w:right w:w="57" w:type="dxa"/>
            </w:tcMar>
            <w:vAlign w:val="bottom"/>
            <w:hideMark/>
          </w:tcPr>
          <w:p w14:paraId="185D96F4" w14:textId="77777777" w:rsidR="005808CE" w:rsidRPr="0071673B" w:rsidRDefault="005808CE" w:rsidP="00CC6003">
            <w:pPr>
              <w:jc w:val="right"/>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Competence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974BD52"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Communication</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E8FD2D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Leadership</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E98A36E"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Collaboration</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0C2694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Creativity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D4DE373"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Enterprising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01B62A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Problem solving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5A4A37E"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Negotiating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820F82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Adaptability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3DCF924"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Emotional Intelligence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F4E8F0D"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Awareness</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3D2CFAD"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Project Management</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975CD2F"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Resourceful</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74D336E"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Digital transformation 4.0</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7BAD502"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On-line unified communication</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58A839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Troubleshooting and problem solving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DE73E35"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Algorithms and system design</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B4A1E83"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Artificial Intelligence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5818EAF"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Virtual &amp; Augmented Reality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64BBC99"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Data analysis and visualisation</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28EF813"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Mobile/App expertise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1CFB71D"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Cyber security, governance &amp; Ethics</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8B08E94"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Smart technologies</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85AA2B3"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Social Media harnessing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8208C30"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Research and information gathering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3AEDB24"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Personal development/Planning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619B56A"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Reflection &amp; Self-reflection</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3518C56"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Challenge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A817723"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Well-being &amp; Resilience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3C466E4"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Critical Thinking</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0ABF5E6"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Rights and responsibilities</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0052D75"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Ethics and values</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1AD9E1F"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Diversity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C97E314"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Sustainability</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9EF597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Time Management</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E483D50"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Socio-political systems</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465156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Cultural and linguistic expression</w:t>
            </w:r>
          </w:p>
        </w:tc>
      </w:tr>
      <w:tr w:rsidR="005808CE" w:rsidRPr="0071673B" w14:paraId="5A06C131" w14:textId="77777777" w:rsidTr="00CC6003">
        <w:trPr>
          <w:trHeight w:val="290"/>
        </w:trPr>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hideMark/>
          </w:tcPr>
          <w:p w14:paraId="1B5E7A9C" w14:textId="77777777" w:rsidR="005808CE" w:rsidRPr="0071673B" w:rsidRDefault="005808CE" w:rsidP="00CC6003">
            <w:pPr>
              <w:jc w:val="center"/>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Level</w:t>
            </w: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12927117" w14:textId="77777777" w:rsidR="005808CE" w:rsidRPr="0071673B" w:rsidRDefault="005808CE" w:rsidP="00CC6003">
            <w:pPr>
              <w:jc w:val="center"/>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Credits</w:t>
            </w: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17093E99" w14:textId="77777777" w:rsidR="005808CE" w:rsidRPr="0071673B" w:rsidRDefault="005808CE" w:rsidP="00CC6003">
            <w:pPr>
              <w:jc w:val="center"/>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Module Number</w:t>
            </w:r>
          </w:p>
        </w:tc>
        <w:tc>
          <w:tcPr>
            <w:tcW w:w="4847" w:type="dxa"/>
            <w:tcBorders>
              <w:top w:val="nil"/>
              <w:left w:val="nil"/>
              <w:bottom w:val="single" w:sz="4" w:space="0" w:color="000000"/>
              <w:right w:val="single" w:sz="4" w:space="0" w:color="000000"/>
            </w:tcBorders>
            <w:shd w:val="clear" w:color="auto" w:fill="auto"/>
            <w:noWrap/>
            <w:tcMar>
              <w:left w:w="57" w:type="dxa"/>
              <w:right w:w="57" w:type="dxa"/>
            </w:tcMar>
            <w:vAlign w:val="center"/>
            <w:hideMark/>
          </w:tcPr>
          <w:p w14:paraId="58B332BF" w14:textId="77777777" w:rsidR="005808CE" w:rsidRPr="0071673B" w:rsidRDefault="005808CE" w:rsidP="00CC6003">
            <w:pPr>
              <w:rPr>
                <w:rFonts w:ascii="Arial" w:eastAsia="Times New Roman" w:hAnsi="Arial" w:cs="Arial"/>
                <w:b/>
                <w:bCs/>
                <w:color w:val="000000"/>
                <w:sz w:val="16"/>
                <w:szCs w:val="16"/>
                <w:lang w:eastAsia="zh-CN"/>
              </w:rPr>
            </w:pPr>
            <w:r w:rsidRPr="0071673B">
              <w:rPr>
                <w:rFonts w:ascii="Arial" w:eastAsia="Times New Roman" w:hAnsi="Arial" w:cs="Arial"/>
                <w:b/>
                <w:bCs/>
                <w:color w:val="000000"/>
                <w:sz w:val="16"/>
                <w:szCs w:val="16"/>
                <w:lang w:eastAsia="zh-CN"/>
              </w:rPr>
              <w:t>Module Name</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DAEA7F2"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06DD19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00E9699"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AB45860"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3AF512F"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7CA7116"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C6119F5"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42D91FC"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3466369"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E609E70"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BAB3317"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1D3AB55"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060BBA2"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A0B3B4C"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BEEBFC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1402816"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54E91F6"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242462A"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38A7649"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31E8B97C"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8208C82"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23BB357D"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5FFFC337"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1F107C5"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6C3F4E5"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6696D76C"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3D3291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6DC55EA"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DD89D78"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A1DC58F"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330C4F0"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00FFD155"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10E4873"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4BFE58CF"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77A1DFBA"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c>
          <w:tcPr>
            <w:tcW w:w="191" w:type="dxa"/>
            <w:tcBorders>
              <w:top w:val="nil"/>
              <w:left w:val="nil"/>
              <w:bottom w:val="single" w:sz="4" w:space="0" w:color="000000"/>
              <w:right w:val="single" w:sz="4" w:space="0" w:color="000000"/>
            </w:tcBorders>
            <w:shd w:val="clear" w:color="auto" w:fill="auto"/>
            <w:noWrap/>
            <w:tcMar>
              <w:left w:w="0" w:type="dxa"/>
              <w:right w:w="0" w:type="dxa"/>
            </w:tcMar>
            <w:textDirection w:val="btLr"/>
            <w:vAlign w:val="center"/>
            <w:hideMark/>
          </w:tcPr>
          <w:p w14:paraId="1810DD4E" w14:textId="77777777" w:rsidR="005808CE" w:rsidRPr="0071673B" w:rsidRDefault="005808CE" w:rsidP="00CC6003">
            <w:pPr>
              <w:rPr>
                <w:rFonts w:ascii="Arial" w:eastAsia="Times New Roman" w:hAnsi="Arial" w:cs="Arial"/>
                <w:color w:val="000000"/>
                <w:sz w:val="16"/>
                <w:szCs w:val="16"/>
                <w:lang w:eastAsia="zh-CN"/>
              </w:rPr>
            </w:pPr>
            <w:r w:rsidRPr="0071673B">
              <w:rPr>
                <w:rFonts w:ascii="Arial" w:eastAsia="Times New Roman" w:hAnsi="Arial" w:cs="Arial"/>
                <w:color w:val="000000"/>
                <w:sz w:val="16"/>
                <w:szCs w:val="16"/>
                <w:lang w:eastAsia="zh-CN"/>
              </w:rPr>
              <w:t> </w:t>
            </w:r>
          </w:p>
        </w:tc>
      </w:tr>
      <w:tr w:rsidR="005808CE" w:rsidRPr="0071673B" w14:paraId="4CB18AE3"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tcPr>
          <w:p w14:paraId="502E560F" w14:textId="77777777" w:rsidR="005808CE" w:rsidRPr="00AD4108" w:rsidRDefault="005808CE" w:rsidP="00CC6003">
            <w:pPr>
              <w:jc w:val="center"/>
              <w:rPr>
                <w:rFonts w:ascii="Arial" w:eastAsia="Times New Roman" w:hAnsi="Arial" w:cs="Arial"/>
                <w:color w:val="000000"/>
                <w:sz w:val="16"/>
                <w:szCs w:val="16"/>
                <w:lang w:eastAsia="zh-CN"/>
              </w:rPr>
            </w:pP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1CA84E73" w14:textId="77777777" w:rsidR="005808CE" w:rsidRPr="00AD4108" w:rsidRDefault="005808CE" w:rsidP="00CC6003">
            <w:pPr>
              <w:jc w:val="center"/>
              <w:rPr>
                <w:rFonts w:ascii="Arial" w:eastAsia="Times New Roman" w:hAnsi="Arial" w:cs="Arial"/>
                <w:color w:val="000000"/>
                <w:sz w:val="16"/>
                <w:szCs w:val="16"/>
                <w:lang w:eastAsia="zh-CN"/>
              </w:rPr>
            </w:pP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7FD652D0" w14:textId="77777777" w:rsidR="005808CE" w:rsidRPr="00AD4108" w:rsidRDefault="005808CE" w:rsidP="00CC6003">
            <w:pPr>
              <w:rPr>
                <w:rFonts w:ascii="Arial" w:eastAsia="Times New Roman" w:hAnsi="Arial" w:cs="Arial"/>
                <w:color w:val="000000"/>
                <w:sz w:val="16"/>
                <w:szCs w:val="16"/>
                <w:lang w:eastAsia="zh-CN"/>
              </w:rPr>
            </w:pP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tcPr>
          <w:p w14:paraId="5C33E8E0" w14:textId="77777777" w:rsidR="005808CE" w:rsidRPr="00EE0ECD" w:rsidRDefault="005808CE" w:rsidP="00CC6003">
            <w:pP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E79C83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101F27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2BEAF7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85D6C7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3164EE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9DE70B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59763D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BDEFC6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485396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5F823A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B7C5B1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CC0502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8CF181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BDB3DB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4DB3A6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95D09C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14C777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D8F490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CF23C4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3FF77B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AA06DF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7A859D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08AE87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C04FDE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68CD37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398780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B42A16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636D0F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FFBB12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5C8171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82977E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9E9065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BA557B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1235AC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45E66D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49B8106" w14:textId="77777777" w:rsidR="005808CE" w:rsidRPr="0071673B" w:rsidRDefault="005808CE" w:rsidP="00CC6003">
            <w:pPr>
              <w:jc w:val="center"/>
              <w:rPr>
                <w:rFonts w:ascii="Arial" w:eastAsia="Times New Roman" w:hAnsi="Arial" w:cs="Arial"/>
                <w:color w:val="000000"/>
                <w:sz w:val="16"/>
                <w:szCs w:val="16"/>
                <w:lang w:eastAsia="zh-CN"/>
              </w:rPr>
            </w:pPr>
          </w:p>
        </w:tc>
      </w:tr>
      <w:tr w:rsidR="005808CE" w:rsidRPr="0071673B" w14:paraId="02630BFB"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tcPr>
          <w:p w14:paraId="5229F9C9" w14:textId="77777777" w:rsidR="005808CE" w:rsidRPr="00AD4108" w:rsidRDefault="005808CE" w:rsidP="00CC6003">
            <w:pPr>
              <w:jc w:val="center"/>
              <w:rPr>
                <w:rFonts w:ascii="Arial" w:eastAsia="Times New Roman" w:hAnsi="Arial" w:cs="Arial"/>
                <w:color w:val="000000"/>
                <w:sz w:val="16"/>
                <w:szCs w:val="16"/>
                <w:lang w:eastAsia="zh-CN"/>
              </w:rPr>
            </w:pP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2F606D43" w14:textId="77777777" w:rsidR="005808CE" w:rsidRPr="00AD4108" w:rsidRDefault="005808CE" w:rsidP="00CC6003">
            <w:pPr>
              <w:jc w:val="center"/>
              <w:rPr>
                <w:rFonts w:ascii="Arial" w:eastAsia="Times New Roman" w:hAnsi="Arial" w:cs="Arial"/>
                <w:color w:val="000000"/>
                <w:sz w:val="16"/>
                <w:szCs w:val="16"/>
                <w:lang w:eastAsia="zh-CN"/>
              </w:rPr>
            </w:pP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214C63A1" w14:textId="77777777" w:rsidR="005808CE" w:rsidRPr="00AD4108" w:rsidRDefault="005808CE" w:rsidP="00CC6003">
            <w:pPr>
              <w:rPr>
                <w:rFonts w:ascii="Arial" w:eastAsia="Times New Roman" w:hAnsi="Arial" w:cs="Arial"/>
                <w:color w:val="000000"/>
                <w:sz w:val="16"/>
                <w:szCs w:val="16"/>
                <w:lang w:eastAsia="zh-CN"/>
              </w:rPr>
            </w:pP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tcPr>
          <w:p w14:paraId="0A96EB7D" w14:textId="77777777" w:rsidR="005808CE" w:rsidRPr="00EE0ECD" w:rsidRDefault="005808CE" w:rsidP="00CC6003">
            <w:pP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AD4BF4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EBAC85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EA5226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026817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042AD1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8F64D6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C04354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87D660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DBFBD9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FD9E3C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50569B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BB68D4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55745F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0241F2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4CAD4E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456B0A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CC3F7D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507F90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DE8658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78C589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E2F83A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FD98B1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7BA7FE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8CA56E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574B16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8C6ECA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2717E8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7102CA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28CF4A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493890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AFCDF3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20CDDC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2A52B7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580ED4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E1B014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D0DB845" w14:textId="77777777" w:rsidR="005808CE" w:rsidRPr="0071673B" w:rsidRDefault="005808CE" w:rsidP="00CC6003">
            <w:pPr>
              <w:jc w:val="center"/>
              <w:rPr>
                <w:rFonts w:ascii="Arial" w:eastAsia="Times New Roman" w:hAnsi="Arial" w:cs="Arial"/>
                <w:color w:val="000000"/>
                <w:sz w:val="16"/>
                <w:szCs w:val="16"/>
                <w:lang w:eastAsia="zh-CN"/>
              </w:rPr>
            </w:pPr>
          </w:p>
        </w:tc>
      </w:tr>
      <w:tr w:rsidR="005808CE" w:rsidRPr="0071673B" w14:paraId="53BBFA56"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tcPr>
          <w:p w14:paraId="2CCF58A7" w14:textId="77777777" w:rsidR="005808CE" w:rsidRPr="00AD4108" w:rsidRDefault="005808CE" w:rsidP="00CC6003">
            <w:pPr>
              <w:jc w:val="center"/>
              <w:rPr>
                <w:rFonts w:ascii="Arial" w:eastAsia="Times New Roman" w:hAnsi="Arial" w:cs="Arial"/>
                <w:color w:val="000000"/>
                <w:sz w:val="16"/>
                <w:szCs w:val="16"/>
                <w:lang w:eastAsia="zh-CN"/>
              </w:rPr>
            </w:pP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2988C88D" w14:textId="77777777" w:rsidR="005808CE" w:rsidRPr="00AD4108" w:rsidRDefault="005808CE" w:rsidP="00CC6003">
            <w:pPr>
              <w:jc w:val="center"/>
              <w:rPr>
                <w:rFonts w:ascii="Arial" w:eastAsia="Times New Roman" w:hAnsi="Arial" w:cs="Arial"/>
                <w:color w:val="000000"/>
                <w:sz w:val="16"/>
                <w:szCs w:val="16"/>
                <w:lang w:eastAsia="zh-CN"/>
              </w:rPr>
            </w:pP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7F829772" w14:textId="77777777" w:rsidR="005808CE" w:rsidRPr="00AD4108" w:rsidRDefault="005808CE" w:rsidP="00CC6003">
            <w:pPr>
              <w:rPr>
                <w:rFonts w:ascii="Arial" w:eastAsia="Times New Roman" w:hAnsi="Arial" w:cs="Arial"/>
                <w:color w:val="000000"/>
                <w:sz w:val="16"/>
                <w:szCs w:val="16"/>
                <w:lang w:eastAsia="zh-CN"/>
              </w:rPr>
            </w:pP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tcPr>
          <w:p w14:paraId="4FF8E287" w14:textId="77777777" w:rsidR="005808CE" w:rsidRPr="00EE0ECD" w:rsidRDefault="005808CE" w:rsidP="00CC6003">
            <w:pP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A17477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A1D3B5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E7AE27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B4E788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C72743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DE20D9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4314ED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2AABC9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B12AE7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6BB3C5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806587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67C303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5533C6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540DD4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476174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166FB5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6C62E6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BEFC6F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8AFDFF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E31084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A18B44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0C8480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E801EA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4245B3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1CBF41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8600F8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84009C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BC40B6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AF70D9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2D2491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84A669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94DD4D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9EC1CB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216910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6C7107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DCE706D" w14:textId="77777777" w:rsidR="005808CE" w:rsidRPr="0071673B" w:rsidRDefault="005808CE" w:rsidP="00CC6003">
            <w:pPr>
              <w:jc w:val="center"/>
              <w:rPr>
                <w:rFonts w:ascii="Arial" w:eastAsia="Times New Roman" w:hAnsi="Arial" w:cs="Arial"/>
                <w:color w:val="000000"/>
                <w:sz w:val="16"/>
                <w:szCs w:val="16"/>
                <w:lang w:eastAsia="zh-CN"/>
              </w:rPr>
            </w:pPr>
          </w:p>
        </w:tc>
      </w:tr>
      <w:tr w:rsidR="005808CE" w:rsidRPr="0071673B" w14:paraId="0B87D328"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tcPr>
          <w:p w14:paraId="6D7F8EEE" w14:textId="77777777" w:rsidR="005808CE" w:rsidRPr="00AD4108" w:rsidRDefault="005808CE" w:rsidP="00CC6003">
            <w:pPr>
              <w:jc w:val="center"/>
              <w:rPr>
                <w:rFonts w:ascii="Arial" w:eastAsia="Times New Roman" w:hAnsi="Arial" w:cs="Arial"/>
                <w:color w:val="000000"/>
                <w:sz w:val="16"/>
                <w:szCs w:val="16"/>
                <w:lang w:eastAsia="zh-CN"/>
              </w:rPr>
            </w:pP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519B2A8F" w14:textId="77777777" w:rsidR="005808CE" w:rsidRPr="00AD4108" w:rsidRDefault="005808CE" w:rsidP="00CC6003">
            <w:pPr>
              <w:jc w:val="center"/>
              <w:rPr>
                <w:rFonts w:ascii="Arial" w:eastAsia="Times New Roman" w:hAnsi="Arial" w:cs="Arial"/>
                <w:color w:val="000000"/>
                <w:sz w:val="16"/>
                <w:szCs w:val="16"/>
                <w:lang w:eastAsia="zh-CN"/>
              </w:rPr>
            </w:pP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48BC9195" w14:textId="77777777" w:rsidR="005808CE" w:rsidRPr="00AD4108" w:rsidRDefault="005808CE" w:rsidP="00CC6003">
            <w:pPr>
              <w:rPr>
                <w:rFonts w:ascii="Arial" w:eastAsia="Times New Roman" w:hAnsi="Arial" w:cs="Arial"/>
                <w:color w:val="000000"/>
                <w:sz w:val="16"/>
                <w:szCs w:val="16"/>
                <w:lang w:eastAsia="zh-CN"/>
              </w:rPr>
            </w:pP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tcPr>
          <w:p w14:paraId="0529CE9C" w14:textId="77777777" w:rsidR="005808CE" w:rsidRPr="00EE0ECD" w:rsidRDefault="005808CE" w:rsidP="00CC6003">
            <w:pP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FE7E31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E0051A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D4890F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3EF0B5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4938CE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B917AD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72387A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917751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3F4F83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7E3E4D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CCF248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1B87A9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D44249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A3C62A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9A0E06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BCCC8E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A44DDD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EFFBF0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4511AE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6811CA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2360B4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E5AF13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1E3B53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7AB528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28AA9B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C9D97B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4D11C5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5393AE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F958F1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79EBFF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0374E6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4C8BAC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3B28F4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42F83F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DE6672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B104DDD" w14:textId="77777777" w:rsidR="005808CE" w:rsidRPr="0071673B" w:rsidRDefault="005808CE" w:rsidP="00CC6003">
            <w:pPr>
              <w:jc w:val="center"/>
              <w:rPr>
                <w:rFonts w:ascii="Arial" w:eastAsia="Times New Roman" w:hAnsi="Arial" w:cs="Arial"/>
                <w:color w:val="000000"/>
                <w:sz w:val="16"/>
                <w:szCs w:val="16"/>
                <w:lang w:eastAsia="zh-CN"/>
              </w:rPr>
            </w:pPr>
          </w:p>
        </w:tc>
      </w:tr>
      <w:tr w:rsidR="005808CE" w:rsidRPr="0071673B" w14:paraId="294A6A97"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tcPr>
          <w:p w14:paraId="74BC5E06" w14:textId="77777777" w:rsidR="005808CE" w:rsidRPr="00AD4108" w:rsidRDefault="005808CE" w:rsidP="00CC6003">
            <w:pPr>
              <w:jc w:val="center"/>
              <w:rPr>
                <w:rFonts w:ascii="Arial" w:eastAsia="Times New Roman" w:hAnsi="Arial" w:cs="Arial"/>
                <w:color w:val="000000"/>
                <w:sz w:val="16"/>
                <w:szCs w:val="16"/>
                <w:lang w:eastAsia="zh-CN"/>
              </w:rPr>
            </w:pP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79700ABB" w14:textId="77777777" w:rsidR="005808CE" w:rsidRPr="00AD4108" w:rsidRDefault="005808CE" w:rsidP="00CC6003">
            <w:pPr>
              <w:jc w:val="center"/>
              <w:rPr>
                <w:rFonts w:ascii="Arial" w:eastAsia="Times New Roman" w:hAnsi="Arial" w:cs="Arial"/>
                <w:color w:val="000000"/>
                <w:sz w:val="16"/>
                <w:szCs w:val="16"/>
                <w:lang w:eastAsia="zh-CN"/>
              </w:rPr>
            </w:pP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5A58A031" w14:textId="77777777" w:rsidR="005808CE" w:rsidRPr="00AD4108" w:rsidRDefault="005808CE" w:rsidP="00CC6003">
            <w:pPr>
              <w:rPr>
                <w:rFonts w:ascii="Arial" w:eastAsia="Times New Roman" w:hAnsi="Arial" w:cs="Arial"/>
                <w:color w:val="000000"/>
                <w:sz w:val="16"/>
                <w:szCs w:val="16"/>
                <w:lang w:eastAsia="zh-CN"/>
              </w:rPr>
            </w:pP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tcPr>
          <w:p w14:paraId="1506662C" w14:textId="77777777" w:rsidR="005808CE" w:rsidRPr="00EE0ECD" w:rsidRDefault="005808CE" w:rsidP="00CC6003">
            <w:pP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18A6ED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6CA10A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0EECB5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3FC74B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715963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22FEB9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36D90C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D58712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4FA6C1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61196A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BCD7EE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5893B0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CAA6BB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0F2FBB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4B0343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6D0D2F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43925A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F66DAD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7E6ACD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781B79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66D86A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2D4A51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2CE421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DC9506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F1F661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29CBAB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1B35B4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8C10B4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0DB93B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2BFA2C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CD4CCC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AC13E1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277068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B42B95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9CD3D4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1B5DF75" w14:textId="77777777" w:rsidR="005808CE" w:rsidRPr="0071673B" w:rsidRDefault="005808CE" w:rsidP="00CC6003">
            <w:pPr>
              <w:jc w:val="center"/>
              <w:rPr>
                <w:rFonts w:ascii="Arial" w:eastAsia="Times New Roman" w:hAnsi="Arial" w:cs="Arial"/>
                <w:color w:val="000000"/>
                <w:sz w:val="16"/>
                <w:szCs w:val="16"/>
                <w:lang w:eastAsia="zh-CN"/>
              </w:rPr>
            </w:pPr>
          </w:p>
        </w:tc>
      </w:tr>
      <w:tr w:rsidR="005808CE" w:rsidRPr="0071673B" w14:paraId="1A28D1BD"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tcPr>
          <w:p w14:paraId="26E7E997" w14:textId="77777777" w:rsidR="005808CE" w:rsidRPr="00AD4108" w:rsidRDefault="005808CE" w:rsidP="00CC6003">
            <w:pPr>
              <w:jc w:val="center"/>
              <w:rPr>
                <w:rFonts w:ascii="Arial" w:eastAsia="Times New Roman" w:hAnsi="Arial" w:cs="Arial"/>
                <w:color w:val="000000"/>
                <w:sz w:val="16"/>
                <w:szCs w:val="16"/>
                <w:lang w:eastAsia="zh-CN"/>
              </w:rPr>
            </w:pP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29F90B51" w14:textId="77777777" w:rsidR="005808CE" w:rsidRPr="00AD4108" w:rsidRDefault="005808CE" w:rsidP="00CC6003">
            <w:pPr>
              <w:jc w:val="center"/>
              <w:rPr>
                <w:rFonts w:ascii="Arial" w:eastAsia="Times New Roman" w:hAnsi="Arial" w:cs="Arial"/>
                <w:color w:val="000000"/>
                <w:sz w:val="16"/>
                <w:szCs w:val="16"/>
                <w:lang w:eastAsia="zh-CN"/>
              </w:rPr>
            </w:pP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5233E483" w14:textId="77777777" w:rsidR="005808CE" w:rsidRPr="00AD4108" w:rsidRDefault="005808CE" w:rsidP="00CC6003">
            <w:pPr>
              <w:rPr>
                <w:rFonts w:ascii="Arial" w:eastAsia="Times New Roman" w:hAnsi="Arial" w:cs="Arial"/>
                <w:color w:val="000000"/>
                <w:sz w:val="16"/>
                <w:szCs w:val="16"/>
                <w:lang w:eastAsia="zh-CN"/>
              </w:rPr>
            </w:pP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tcPr>
          <w:p w14:paraId="2BD2575F" w14:textId="77777777" w:rsidR="005808CE" w:rsidRPr="00EE0ECD" w:rsidRDefault="005808CE" w:rsidP="00CC6003">
            <w:pP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F6EB2E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4D2F8A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C99EE3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855969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67FFA0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6A69A3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077A72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954FF6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CD5EF2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644669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92063E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AA585D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B0C325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DF323A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3AC339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043BA8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157163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4FB578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958B37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AE9167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B0FF5A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E50BFE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ADE8A0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663419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8D7CCC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9D75AA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5BDEEF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285775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53EFC0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C57425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A995E2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8BE91E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1F0358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742DB2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ADF4AB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341B0CF" w14:textId="77777777" w:rsidR="005808CE" w:rsidRPr="0071673B" w:rsidRDefault="005808CE" w:rsidP="00CC6003">
            <w:pPr>
              <w:jc w:val="center"/>
              <w:rPr>
                <w:rFonts w:ascii="Arial" w:eastAsia="Times New Roman" w:hAnsi="Arial" w:cs="Arial"/>
                <w:color w:val="000000"/>
                <w:sz w:val="16"/>
                <w:szCs w:val="16"/>
                <w:lang w:eastAsia="zh-CN"/>
              </w:rPr>
            </w:pPr>
          </w:p>
        </w:tc>
      </w:tr>
      <w:tr w:rsidR="005808CE" w:rsidRPr="0071673B" w14:paraId="58B78FC3"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tcPr>
          <w:p w14:paraId="2B02FFA7" w14:textId="77777777" w:rsidR="005808CE" w:rsidRPr="00AD4108" w:rsidRDefault="005808CE" w:rsidP="00CC6003">
            <w:pPr>
              <w:jc w:val="center"/>
              <w:rPr>
                <w:rFonts w:ascii="Arial" w:eastAsia="Times New Roman" w:hAnsi="Arial" w:cs="Arial"/>
                <w:color w:val="000000"/>
                <w:sz w:val="16"/>
                <w:szCs w:val="16"/>
                <w:lang w:eastAsia="zh-CN"/>
              </w:rPr>
            </w:pP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2D1661CA" w14:textId="77777777" w:rsidR="005808CE" w:rsidRPr="00AD4108" w:rsidRDefault="005808CE" w:rsidP="00CC6003">
            <w:pPr>
              <w:jc w:val="center"/>
              <w:rPr>
                <w:rFonts w:ascii="Arial" w:eastAsia="Times New Roman" w:hAnsi="Arial" w:cs="Arial"/>
                <w:color w:val="000000"/>
                <w:sz w:val="16"/>
                <w:szCs w:val="16"/>
                <w:lang w:eastAsia="zh-CN"/>
              </w:rPr>
            </w:pP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4EB25E18" w14:textId="77777777" w:rsidR="005808CE" w:rsidRPr="00AD4108" w:rsidRDefault="005808CE" w:rsidP="00CC6003">
            <w:pPr>
              <w:rPr>
                <w:rFonts w:ascii="Arial" w:eastAsia="Times New Roman" w:hAnsi="Arial" w:cs="Arial"/>
                <w:color w:val="000000"/>
                <w:sz w:val="16"/>
                <w:szCs w:val="16"/>
                <w:lang w:eastAsia="zh-CN"/>
              </w:rPr>
            </w:pP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tcPr>
          <w:p w14:paraId="2BD0A526" w14:textId="77777777" w:rsidR="005808CE" w:rsidRPr="00EE0ECD" w:rsidRDefault="005808CE" w:rsidP="00CC6003">
            <w:pP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E5C61E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92465C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461908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DF29A4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F16879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E5B886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88E047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B4DD95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497BA7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BD95B9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C9BB36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C3F5B4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59E78B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B8A7D2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AF0AF4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E818D7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B1CD11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B8D53E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7D9109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D5DA5B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CAABD1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D25C96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DABE29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620657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3E253D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CB61F8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1E3D35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C2F4F8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E0BAEB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13B4C5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AEBC08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145D39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ED3D62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FCA43F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D9F543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46EC63A" w14:textId="77777777" w:rsidR="005808CE" w:rsidRPr="0071673B" w:rsidRDefault="005808CE" w:rsidP="00CC6003">
            <w:pPr>
              <w:jc w:val="center"/>
              <w:rPr>
                <w:rFonts w:ascii="Arial" w:eastAsia="Times New Roman" w:hAnsi="Arial" w:cs="Arial"/>
                <w:color w:val="000000"/>
                <w:sz w:val="16"/>
                <w:szCs w:val="16"/>
                <w:lang w:eastAsia="zh-CN"/>
              </w:rPr>
            </w:pPr>
          </w:p>
        </w:tc>
      </w:tr>
      <w:tr w:rsidR="005808CE" w:rsidRPr="0071673B" w14:paraId="38FFAFBF"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tcPr>
          <w:p w14:paraId="15130CE0" w14:textId="77777777" w:rsidR="005808CE" w:rsidRPr="00AD4108" w:rsidRDefault="005808CE" w:rsidP="00CC6003">
            <w:pPr>
              <w:jc w:val="center"/>
              <w:rPr>
                <w:rFonts w:ascii="Arial" w:eastAsia="Times New Roman" w:hAnsi="Arial" w:cs="Arial"/>
                <w:color w:val="000000"/>
                <w:sz w:val="16"/>
                <w:szCs w:val="16"/>
                <w:lang w:eastAsia="zh-CN"/>
              </w:rPr>
            </w:pP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16E1A978" w14:textId="77777777" w:rsidR="005808CE" w:rsidRPr="00AD4108" w:rsidRDefault="005808CE" w:rsidP="00CC6003">
            <w:pPr>
              <w:jc w:val="center"/>
              <w:rPr>
                <w:rFonts w:ascii="Arial" w:eastAsia="Times New Roman" w:hAnsi="Arial" w:cs="Arial"/>
                <w:color w:val="000000"/>
                <w:sz w:val="16"/>
                <w:szCs w:val="16"/>
                <w:lang w:eastAsia="zh-CN"/>
              </w:rPr>
            </w:pP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6A2F2DFE" w14:textId="77777777" w:rsidR="005808CE" w:rsidRPr="00AD4108" w:rsidRDefault="005808CE" w:rsidP="00CC6003">
            <w:pPr>
              <w:rPr>
                <w:rFonts w:ascii="Arial" w:eastAsia="Times New Roman" w:hAnsi="Arial" w:cs="Arial"/>
                <w:color w:val="000000"/>
                <w:sz w:val="16"/>
                <w:szCs w:val="16"/>
                <w:lang w:eastAsia="zh-CN"/>
              </w:rPr>
            </w:pP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tcPr>
          <w:p w14:paraId="2F045B77" w14:textId="77777777" w:rsidR="005808CE" w:rsidRPr="00EE0ECD" w:rsidRDefault="005808CE" w:rsidP="00CC6003">
            <w:pP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535B72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8C1161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27A051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E212F4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A20537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52E184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46629C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E5E2E0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E18C83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7C5C19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8A1A9D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CFE204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C294F6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7D74BB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980F26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2E0B02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0D3051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A760D6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DEE0DE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09821B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7518E2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EC6EB2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038C6A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D2911E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BA1086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BCC8C3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12C25A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5AD1AF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CF0180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1D7710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1188BA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5B3316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67BB59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2F250A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50DC93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CEC86E5" w14:textId="77777777" w:rsidR="005808CE" w:rsidRPr="0071673B" w:rsidRDefault="005808CE" w:rsidP="00CC6003">
            <w:pPr>
              <w:jc w:val="center"/>
              <w:rPr>
                <w:rFonts w:ascii="Arial" w:eastAsia="Times New Roman" w:hAnsi="Arial" w:cs="Arial"/>
                <w:color w:val="000000"/>
                <w:sz w:val="16"/>
                <w:szCs w:val="16"/>
                <w:lang w:eastAsia="zh-CN"/>
              </w:rPr>
            </w:pPr>
          </w:p>
        </w:tc>
      </w:tr>
      <w:tr w:rsidR="005808CE" w:rsidRPr="0071673B" w14:paraId="6356219B"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tcPr>
          <w:p w14:paraId="440600D6" w14:textId="77777777" w:rsidR="005808CE" w:rsidRPr="00AD4108" w:rsidRDefault="005808CE" w:rsidP="00CC6003">
            <w:pPr>
              <w:jc w:val="center"/>
              <w:rPr>
                <w:rFonts w:ascii="Arial" w:eastAsia="Times New Roman" w:hAnsi="Arial" w:cs="Arial"/>
                <w:color w:val="000000"/>
                <w:sz w:val="16"/>
                <w:szCs w:val="16"/>
                <w:lang w:eastAsia="zh-CN"/>
              </w:rPr>
            </w:pP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355AF267" w14:textId="77777777" w:rsidR="005808CE" w:rsidRPr="00AD4108" w:rsidRDefault="005808CE" w:rsidP="00CC6003">
            <w:pPr>
              <w:jc w:val="center"/>
              <w:rPr>
                <w:rFonts w:ascii="Arial" w:eastAsia="Times New Roman" w:hAnsi="Arial" w:cs="Arial"/>
                <w:color w:val="000000"/>
                <w:sz w:val="16"/>
                <w:szCs w:val="16"/>
                <w:lang w:eastAsia="zh-CN"/>
              </w:rPr>
            </w:pP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7D121907" w14:textId="77777777" w:rsidR="005808CE" w:rsidRPr="00AD4108" w:rsidRDefault="005808CE" w:rsidP="00CC6003">
            <w:pPr>
              <w:rPr>
                <w:rFonts w:ascii="Arial" w:eastAsia="Times New Roman" w:hAnsi="Arial" w:cs="Arial"/>
                <w:color w:val="000000"/>
                <w:sz w:val="16"/>
                <w:szCs w:val="16"/>
                <w:lang w:eastAsia="zh-CN"/>
              </w:rPr>
            </w:pP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tcPr>
          <w:p w14:paraId="3A5729EA" w14:textId="77777777" w:rsidR="005808CE" w:rsidRPr="00EE0ECD" w:rsidRDefault="005808CE" w:rsidP="00CC6003">
            <w:pP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CEFBFF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4A424E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829426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1E667D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F2AF3A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DD154B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2AC83B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F44FD8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4BE46C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2AD54D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E9CD0B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0FED13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AAC3C2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C8CD84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252A89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81964C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13BA5D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856260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BFD131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6D1272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0D8C56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71B163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530A64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667F1B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CB015D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A42298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73FECC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A6B1B6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A07367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1C0D98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E6604A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ACC869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354B45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398154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C74EEF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D00D0C6" w14:textId="77777777" w:rsidR="005808CE" w:rsidRPr="0071673B" w:rsidRDefault="005808CE" w:rsidP="00CC6003">
            <w:pPr>
              <w:jc w:val="center"/>
              <w:rPr>
                <w:rFonts w:ascii="Arial" w:eastAsia="Times New Roman" w:hAnsi="Arial" w:cs="Arial"/>
                <w:color w:val="000000"/>
                <w:sz w:val="16"/>
                <w:szCs w:val="16"/>
                <w:lang w:eastAsia="zh-CN"/>
              </w:rPr>
            </w:pPr>
          </w:p>
        </w:tc>
      </w:tr>
      <w:tr w:rsidR="005808CE" w:rsidRPr="0071673B" w14:paraId="24D17F7B"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tcPr>
          <w:p w14:paraId="7A5423CD" w14:textId="77777777" w:rsidR="005808CE" w:rsidRPr="00AD4108" w:rsidRDefault="005808CE" w:rsidP="00CC6003">
            <w:pPr>
              <w:jc w:val="center"/>
              <w:rPr>
                <w:rFonts w:ascii="Arial" w:eastAsia="Times New Roman" w:hAnsi="Arial" w:cs="Arial"/>
                <w:color w:val="000000"/>
                <w:sz w:val="16"/>
                <w:szCs w:val="16"/>
                <w:lang w:eastAsia="zh-CN"/>
              </w:rPr>
            </w:pP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08EE7047" w14:textId="77777777" w:rsidR="005808CE" w:rsidRPr="00AD4108" w:rsidRDefault="005808CE" w:rsidP="00CC6003">
            <w:pPr>
              <w:jc w:val="center"/>
              <w:rPr>
                <w:rFonts w:ascii="Arial" w:eastAsia="Times New Roman" w:hAnsi="Arial" w:cs="Arial"/>
                <w:color w:val="000000"/>
                <w:sz w:val="16"/>
                <w:szCs w:val="16"/>
                <w:lang w:eastAsia="zh-CN"/>
              </w:rPr>
            </w:pP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3E56108F" w14:textId="77777777" w:rsidR="005808CE" w:rsidRPr="00AD4108" w:rsidRDefault="005808CE" w:rsidP="00CC6003">
            <w:pPr>
              <w:rPr>
                <w:rFonts w:ascii="Arial" w:eastAsia="Times New Roman" w:hAnsi="Arial" w:cs="Arial"/>
                <w:color w:val="000000"/>
                <w:sz w:val="16"/>
                <w:szCs w:val="16"/>
                <w:lang w:eastAsia="zh-CN"/>
              </w:rPr>
            </w:pP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tcPr>
          <w:p w14:paraId="06C623B5" w14:textId="77777777" w:rsidR="005808CE" w:rsidRPr="00EE0ECD" w:rsidRDefault="005808CE" w:rsidP="00CC6003">
            <w:pP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A547D7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65F211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A8552C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7C5C44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907E12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E54D38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743DDB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19EE45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7A9E1E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B4C12A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074E2F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F34FEF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F25472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426B1B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B7B964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F41573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8BAE97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59C2F7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3D58D8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2A3F8D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78F41A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DD677D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7BF3FC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EFF822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B2FD99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5BC73F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9BA98D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686211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2B1011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B82D77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590FED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68C8B2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8C3B22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6978C7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EF39CF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2D8DE36" w14:textId="77777777" w:rsidR="005808CE" w:rsidRPr="0071673B" w:rsidRDefault="005808CE" w:rsidP="00CC6003">
            <w:pPr>
              <w:jc w:val="center"/>
              <w:rPr>
                <w:rFonts w:ascii="Arial" w:eastAsia="Times New Roman" w:hAnsi="Arial" w:cs="Arial"/>
                <w:color w:val="000000"/>
                <w:sz w:val="16"/>
                <w:szCs w:val="16"/>
                <w:lang w:eastAsia="zh-CN"/>
              </w:rPr>
            </w:pPr>
          </w:p>
        </w:tc>
      </w:tr>
      <w:tr w:rsidR="005808CE" w:rsidRPr="0071673B" w14:paraId="7A3377E6"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tcPr>
          <w:p w14:paraId="14145E90" w14:textId="77777777" w:rsidR="005808CE" w:rsidRPr="00AD4108" w:rsidRDefault="005808CE" w:rsidP="00CC6003">
            <w:pPr>
              <w:jc w:val="center"/>
              <w:rPr>
                <w:rFonts w:ascii="Arial" w:eastAsia="Times New Roman" w:hAnsi="Arial" w:cs="Arial"/>
                <w:color w:val="000000"/>
                <w:sz w:val="16"/>
                <w:szCs w:val="16"/>
                <w:lang w:eastAsia="zh-CN"/>
              </w:rPr>
            </w:pP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6C7C7BB9" w14:textId="77777777" w:rsidR="005808CE" w:rsidRPr="00AD4108" w:rsidRDefault="005808CE" w:rsidP="00CC6003">
            <w:pPr>
              <w:jc w:val="center"/>
              <w:rPr>
                <w:rFonts w:ascii="Arial" w:eastAsia="Times New Roman" w:hAnsi="Arial" w:cs="Arial"/>
                <w:color w:val="000000"/>
                <w:sz w:val="16"/>
                <w:szCs w:val="16"/>
                <w:lang w:eastAsia="zh-CN"/>
              </w:rPr>
            </w:pP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7EA357FF" w14:textId="77777777" w:rsidR="005808CE" w:rsidRPr="00AD4108" w:rsidRDefault="005808CE" w:rsidP="00CC6003">
            <w:pPr>
              <w:rPr>
                <w:rFonts w:ascii="Arial" w:eastAsia="Times New Roman" w:hAnsi="Arial" w:cs="Arial"/>
                <w:color w:val="000000"/>
                <w:sz w:val="16"/>
                <w:szCs w:val="16"/>
                <w:lang w:eastAsia="zh-CN"/>
              </w:rPr>
            </w:pP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tcPr>
          <w:p w14:paraId="5B73D223" w14:textId="77777777" w:rsidR="005808CE" w:rsidRPr="00EE0ECD" w:rsidRDefault="005808CE" w:rsidP="00CC6003">
            <w:pP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551765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135911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F0CF78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F7FCDE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50B000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20D79C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A05310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437287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3195E2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F3D41E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C16F97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86C1D7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6B27D7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8855E3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F7CE94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60D4B1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7058698"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A0950A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267216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979625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0BF132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D4E8DB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99EA6E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676B3F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2E27A0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56FFE9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4879CF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19E421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F5B592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E79233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8489ED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50372B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0553FB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17AD3E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02139F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5BA614C" w14:textId="77777777" w:rsidR="005808CE" w:rsidRPr="0071673B" w:rsidRDefault="005808CE" w:rsidP="00CC6003">
            <w:pPr>
              <w:jc w:val="center"/>
              <w:rPr>
                <w:rFonts w:ascii="Arial" w:eastAsia="Times New Roman" w:hAnsi="Arial" w:cs="Arial"/>
                <w:color w:val="000000"/>
                <w:sz w:val="16"/>
                <w:szCs w:val="16"/>
                <w:lang w:eastAsia="zh-CN"/>
              </w:rPr>
            </w:pPr>
          </w:p>
        </w:tc>
      </w:tr>
      <w:tr w:rsidR="005808CE" w:rsidRPr="0071673B" w14:paraId="1D3B0BA1" w14:textId="77777777" w:rsidTr="00CC6003">
        <w:tc>
          <w:tcPr>
            <w:tcW w:w="562" w:type="dxa"/>
            <w:tcBorders>
              <w:top w:val="nil"/>
              <w:left w:val="single" w:sz="4" w:space="0" w:color="000000"/>
              <w:bottom w:val="single" w:sz="4" w:space="0" w:color="000000"/>
              <w:right w:val="single" w:sz="4" w:space="0" w:color="000000"/>
            </w:tcBorders>
            <w:shd w:val="clear" w:color="auto" w:fill="auto"/>
            <w:noWrap/>
            <w:tcMar>
              <w:left w:w="57" w:type="dxa"/>
              <w:right w:w="57" w:type="dxa"/>
            </w:tcMar>
            <w:vAlign w:val="center"/>
          </w:tcPr>
          <w:p w14:paraId="238BA3D9" w14:textId="77777777" w:rsidR="005808CE" w:rsidRPr="00AD4108" w:rsidRDefault="005808CE" w:rsidP="00CC6003">
            <w:pPr>
              <w:jc w:val="center"/>
              <w:rPr>
                <w:rFonts w:ascii="Arial" w:eastAsia="Times New Roman" w:hAnsi="Arial" w:cs="Arial"/>
                <w:color w:val="000000"/>
                <w:sz w:val="16"/>
                <w:szCs w:val="16"/>
                <w:lang w:eastAsia="zh-CN"/>
              </w:rPr>
            </w:pPr>
          </w:p>
        </w:tc>
        <w:tc>
          <w:tcPr>
            <w:tcW w:w="851"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3F1987E2" w14:textId="77777777" w:rsidR="005808CE" w:rsidRPr="00AD4108" w:rsidRDefault="005808CE" w:rsidP="00CC6003">
            <w:pPr>
              <w:jc w:val="center"/>
              <w:rPr>
                <w:rFonts w:ascii="Arial" w:eastAsia="Times New Roman" w:hAnsi="Arial" w:cs="Arial"/>
                <w:color w:val="000000"/>
                <w:sz w:val="16"/>
                <w:szCs w:val="16"/>
                <w:lang w:eastAsia="zh-CN"/>
              </w:rPr>
            </w:pPr>
          </w:p>
        </w:tc>
        <w:tc>
          <w:tcPr>
            <w:tcW w:w="814" w:type="dxa"/>
            <w:tcBorders>
              <w:top w:val="nil"/>
              <w:left w:val="nil"/>
              <w:bottom w:val="single" w:sz="4" w:space="0" w:color="000000"/>
              <w:right w:val="single" w:sz="4" w:space="0" w:color="000000"/>
            </w:tcBorders>
            <w:shd w:val="clear" w:color="auto" w:fill="auto"/>
            <w:noWrap/>
            <w:tcMar>
              <w:left w:w="57" w:type="dxa"/>
              <w:right w:w="57" w:type="dxa"/>
            </w:tcMar>
            <w:vAlign w:val="center"/>
          </w:tcPr>
          <w:p w14:paraId="517ED0F4" w14:textId="77777777" w:rsidR="005808CE" w:rsidRPr="00AD4108" w:rsidRDefault="005808CE" w:rsidP="00CC6003">
            <w:pPr>
              <w:jc w:val="center"/>
              <w:rPr>
                <w:rFonts w:ascii="Arial" w:eastAsia="Times New Roman" w:hAnsi="Arial" w:cs="Arial"/>
                <w:color w:val="000000"/>
                <w:sz w:val="16"/>
                <w:szCs w:val="16"/>
                <w:lang w:eastAsia="zh-CN"/>
              </w:rPr>
            </w:pPr>
          </w:p>
        </w:tc>
        <w:tc>
          <w:tcPr>
            <w:tcW w:w="4847" w:type="dxa"/>
            <w:tcBorders>
              <w:top w:val="single" w:sz="4" w:space="0" w:color="000000"/>
              <w:left w:val="nil"/>
              <w:bottom w:val="single" w:sz="4" w:space="0" w:color="000000"/>
              <w:right w:val="single" w:sz="4" w:space="0" w:color="000000"/>
            </w:tcBorders>
            <w:shd w:val="clear" w:color="000000" w:fill="auto"/>
            <w:noWrap/>
            <w:tcMar>
              <w:left w:w="57" w:type="dxa"/>
              <w:right w:w="57" w:type="dxa"/>
            </w:tcMar>
            <w:vAlign w:val="center"/>
          </w:tcPr>
          <w:p w14:paraId="0922F10B" w14:textId="77777777" w:rsidR="005808CE" w:rsidRPr="00EE0ECD" w:rsidRDefault="005808CE" w:rsidP="00CC6003">
            <w:pP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C85E2A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754E83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F5DBE7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A60499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AF53EB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D74BAB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22CDBF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DFEB35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F332E67"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98813C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46BF53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CAB07B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78549F8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178A4A1"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C50A34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C95D9F9"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BD8225D"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DAB1BD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857903F"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245A0E0"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43958A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70A45F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02A58D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39FEB1B"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90B35F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E21FF52"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94CEEA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076BDB2E"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FC41FC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32039AEA"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4F5ACE63"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69AC7B76"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909535C"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15CF9CB5"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58BB8CA4" w14:textId="77777777" w:rsidR="005808CE" w:rsidRPr="0071673B" w:rsidRDefault="005808CE" w:rsidP="00CC6003">
            <w:pPr>
              <w:jc w:val="center"/>
              <w:rPr>
                <w:rFonts w:ascii="Arial" w:eastAsia="Times New Roman" w:hAnsi="Arial" w:cs="Arial"/>
                <w:color w:val="000000"/>
                <w:sz w:val="16"/>
                <w:szCs w:val="16"/>
                <w:lang w:eastAsia="zh-CN"/>
              </w:rPr>
            </w:pPr>
          </w:p>
        </w:tc>
        <w:tc>
          <w:tcPr>
            <w:tcW w:w="191" w:type="dxa"/>
            <w:tcBorders>
              <w:top w:val="nil"/>
              <w:left w:val="nil"/>
              <w:bottom w:val="single" w:sz="4" w:space="0" w:color="000000"/>
              <w:right w:val="single" w:sz="4" w:space="0" w:color="000000"/>
            </w:tcBorders>
            <w:shd w:val="clear" w:color="auto" w:fill="auto"/>
            <w:noWrap/>
            <w:tcMar>
              <w:left w:w="0" w:type="dxa"/>
              <w:right w:w="0" w:type="dxa"/>
            </w:tcMar>
            <w:vAlign w:val="center"/>
          </w:tcPr>
          <w:p w14:paraId="2E0F54F5" w14:textId="77777777" w:rsidR="005808CE" w:rsidRPr="0071673B" w:rsidRDefault="005808CE" w:rsidP="00CC6003">
            <w:pPr>
              <w:jc w:val="center"/>
              <w:rPr>
                <w:rFonts w:ascii="Arial" w:eastAsia="Times New Roman" w:hAnsi="Arial" w:cs="Arial"/>
                <w:color w:val="000000"/>
                <w:sz w:val="16"/>
                <w:szCs w:val="16"/>
                <w:lang w:eastAsia="zh-CN"/>
              </w:rPr>
            </w:pPr>
          </w:p>
        </w:tc>
      </w:tr>
    </w:tbl>
    <w:p w14:paraId="7D39E40B" w14:textId="77777777" w:rsidR="005808CE" w:rsidRDefault="005808CE" w:rsidP="005808CE">
      <w:pPr>
        <w:jc w:val="both"/>
        <w:rPr>
          <w:rFonts w:ascii="Arial" w:hAnsi="Arial" w:cs="Arial"/>
          <w:sz w:val="22"/>
          <w:szCs w:val="22"/>
        </w:rPr>
      </w:pPr>
    </w:p>
    <w:p w14:paraId="30EE81EB" w14:textId="77777777" w:rsidR="005808CE" w:rsidRDefault="005808CE" w:rsidP="005808CE">
      <w:pPr>
        <w:jc w:val="both"/>
        <w:rPr>
          <w:rFonts w:ascii="Arial" w:hAnsi="Arial" w:cs="Arial"/>
          <w:sz w:val="22"/>
          <w:szCs w:val="22"/>
        </w:rPr>
      </w:pPr>
    </w:p>
    <w:p w14:paraId="48FADB07" w14:textId="77777777" w:rsidR="005808CE" w:rsidRDefault="005808CE" w:rsidP="005808CE">
      <w:pPr>
        <w:rPr>
          <w:rFonts w:ascii="Arial" w:hAnsi="Arial" w:cs="Arial"/>
          <w:sz w:val="22"/>
          <w:szCs w:val="22"/>
        </w:rPr>
      </w:pPr>
    </w:p>
    <w:p w14:paraId="5AB18065" w14:textId="77777777" w:rsidR="005808CE" w:rsidRDefault="005808CE" w:rsidP="005808CE">
      <w:pPr>
        <w:rPr>
          <w:rFonts w:ascii="Arial" w:hAnsi="Arial" w:cs="Arial"/>
          <w:sz w:val="22"/>
          <w:szCs w:val="22"/>
        </w:rPr>
      </w:pPr>
    </w:p>
    <w:p w14:paraId="66978F43" w14:textId="77777777" w:rsidR="005808CE" w:rsidRDefault="005808CE" w:rsidP="005808CE">
      <w:pPr>
        <w:jc w:val="both"/>
        <w:rPr>
          <w:rFonts w:ascii="Arial" w:hAnsi="Arial" w:cs="Arial"/>
          <w:sz w:val="22"/>
          <w:szCs w:val="22"/>
        </w:rPr>
        <w:sectPr w:rsidR="005808CE" w:rsidSect="00CC6003">
          <w:pgSz w:w="16840" w:h="11900" w:orient="landscape"/>
          <w:pgMar w:top="1440" w:right="1440" w:bottom="1440" w:left="1440" w:header="709" w:footer="709" w:gutter="0"/>
          <w:cols w:space="708"/>
          <w:docGrid w:linePitch="360"/>
        </w:sectPr>
      </w:pPr>
    </w:p>
    <w:p w14:paraId="5F5FDEBF" w14:textId="77777777" w:rsidR="005808CE" w:rsidRDefault="005808CE" w:rsidP="005808CE">
      <w:pPr>
        <w:jc w:val="both"/>
        <w:rPr>
          <w:rFonts w:ascii="Arial" w:hAnsi="Arial" w:cs="Arial"/>
          <w:b/>
          <w:sz w:val="22"/>
          <w:szCs w:val="22"/>
        </w:rPr>
      </w:pPr>
      <w:r>
        <w:rPr>
          <w:rFonts w:ascii="Arial" w:hAnsi="Arial" w:cs="Arial"/>
          <w:b/>
          <w:sz w:val="22"/>
          <w:szCs w:val="22"/>
        </w:rPr>
        <w:lastRenderedPageBreak/>
        <w:t>Appendix One - Module Summaries</w:t>
      </w:r>
    </w:p>
    <w:p w14:paraId="7BF12451" w14:textId="77777777" w:rsidR="005808CE" w:rsidRDefault="005808CE" w:rsidP="005808CE">
      <w:pPr>
        <w:jc w:val="both"/>
        <w:rPr>
          <w:rFonts w:ascii="Arial" w:eastAsia="Times New Roman" w:hAnsi="Arial" w:cs="Arial"/>
          <w:b/>
          <w:sz w:val="22"/>
          <w:szCs w:val="22"/>
          <w:lang w:eastAsia="en-GB"/>
        </w:rPr>
      </w:pPr>
    </w:p>
    <w:tbl>
      <w:tblPr>
        <w:tblStyle w:val="TableGrid"/>
        <w:tblW w:w="0" w:type="auto"/>
        <w:tblLook w:val="04A0" w:firstRow="1" w:lastRow="0" w:firstColumn="1" w:lastColumn="0" w:noHBand="0" w:noVBand="1"/>
      </w:tblPr>
      <w:tblGrid>
        <w:gridCol w:w="3161"/>
        <w:gridCol w:w="5849"/>
      </w:tblGrid>
      <w:tr w:rsidR="005808CE" w14:paraId="77613556" w14:textId="77777777" w:rsidTr="00CC6003">
        <w:tc>
          <w:tcPr>
            <w:tcW w:w="3227" w:type="dxa"/>
          </w:tcPr>
          <w:p w14:paraId="6D0B3CF2" w14:textId="77777777" w:rsidR="005808CE" w:rsidRPr="00A33730" w:rsidRDefault="005808CE" w:rsidP="00CC6003">
            <w:pPr>
              <w:jc w:val="both"/>
              <w:rPr>
                <w:rFonts w:ascii="Arial" w:eastAsia="Times New Roman" w:hAnsi="Arial" w:cs="Arial"/>
                <w:b/>
                <w:sz w:val="22"/>
                <w:szCs w:val="22"/>
                <w:lang w:eastAsia="en-GB"/>
              </w:rPr>
            </w:pPr>
            <w:r>
              <w:rPr>
                <w:rFonts w:ascii="Arial" w:eastAsia="Times New Roman" w:hAnsi="Arial" w:cs="Arial"/>
                <w:b/>
                <w:sz w:val="22"/>
                <w:szCs w:val="22"/>
                <w:lang w:eastAsia="en-GB"/>
              </w:rPr>
              <w:t>Title</w:t>
            </w:r>
          </w:p>
        </w:tc>
        <w:tc>
          <w:tcPr>
            <w:tcW w:w="6009" w:type="dxa"/>
          </w:tcPr>
          <w:p w14:paraId="632E0420" w14:textId="77777777" w:rsidR="005808CE" w:rsidRPr="00A33730" w:rsidRDefault="005808CE" w:rsidP="00CC6003">
            <w:pPr>
              <w:tabs>
                <w:tab w:val="left" w:pos="720"/>
                <w:tab w:val="left" w:pos="1440"/>
                <w:tab w:val="left" w:pos="2160"/>
                <w:tab w:val="left" w:pos="2880"/>
              </w:tabs>
              <w:overflowPunct w:val="0"/>
              <w:autoSpaceDE w:val="0"/>
              <w:autoSpaceDN w:val="0"/>
              <w:adjustRightInd w:val="0"/>
              <w:textAlignment w:val="baseline"/>
              <w:rPr>
                <w:rFonts w:ascii="Arial" w:eastAsia="Times New Roman" w:hAnsi="Arial" w:cs="Arial"/>
                <w:b/>
                <w:sz w:val="22"/>
                <w:szCs w:val="22"/>
                <w:lang w:eastAsia="en-GB"/>
              </w:rPr>
            </w:pPr>
            <w:r w:rsidRPr="00A33730">
              <w:rPr>
                <w:rFonts w:ascii="Arial" w:eastAsia="Times New Roman" w:hAnsi="Arial" w:cs="Arial"/>
                <w:b/>
                <w:sz w:val="22"/>
                <w:szCs w:val="22"/>
                <w:lang w:eastAsia="en-GB"/>
              </w:rPr>
              <w:t>Learning in the Digital Era</w:t>
            </w:r>
          </w:p>
        </w:tc>
      </w:tr>
      <w:tr w:rsidR="005808CE" w14:paraId="62F6FE18" w14:textId="77777777" w:rsidTr="00CC6003">
        <w:tc>
          <w:tcPr>
            <w:tcW w:w="3227" w:type="dxa"/>
          </w:tcPr>
          <w:p w14:paraId="67480BCB"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Level</w:t>
            </w:r>
          </w:p>
        </w:tc>
        <w:tc>
          <w:tcPr>
            <w:tcW w:w="6009" w:type="dxa"/>
          </w:tcPr>
          <w:p w14:paraId="51F945C8"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4</w:t>
            </w:r>
          </w:p>
        </w:tc>
      </w:tr>
      <w:tr w:rsidR="005808CE" w14:paraId="2F3B1D10" w14:textId="77777777" w:rsidTr="00CC6003">
        <w:tc>
          <w:tcPr>
            <w:tcW w:w="3227" w:type="dxa"/>
          </w:tcPr>
          <w:p w14:paraId="387EC2E6"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Credits</w:t>
            </w:r>
          </w:p>
        </w:tc>
        <w:tc>
          <w:tcPr>
            <w:tcW w:w="6009" w:type="dxa"/>
          </w:tcPr>
          <w:p w14:paraId="7207C5C5" w14:textId="77777777" w:rsidR="005808CE" w:rsidRPr="00A33730" w:rsidRDefault="005808CE" w:rsidP="00CC6003">
            <w:pPr>
              <w:overflowPunct w:val="0"/>
              <w:autoSpaceDE w:val="0"/>
              <w:autoSpaceDN w:val="0"/>
              <w:adjustRightInd w:val="0"/>
              <w:jc w:val="both"/>
              <w:textAlignment w:val="baseline"/>
              <w:rPr>
                <w:rFonts w:ascii="Arial" w:eastAsia="Times New Roman" w:hAnsi="Arial" w:cs="Arial"/>
                <w:sz w:val="22"/>
                <w:szCs w:val="22"/>
                <w:lang w:eastAsia="en-GB"/>
              </w:rPr>
            </w:pPr>
            <w:r w:rsidRPr="00A33730">
              <w:rPr>
                <w:rFonts w:ascii="Arial" w:eastAsia="Times New Roman" w:hAnsi="Arial" w:cs="Arial"/>
                <w:b/>
                <w:sz w:val="22"/>
                <w:szCs w:val="22"/>
                <w:lang w:eastAsia="en-GB"/>
              </w:rPr>
              <w:t>20</w:t>
            </w:r>
          </w:p>
        </w:tc>
      </w:tr>
      <w:tr w:rsidR="005808CE" w14:paraId="42DD80E5" w14:textId="77777777" w:rsidTr="00CC6003">
        <w:tc>
          <w:tcPr>
            <w:tcW w:w="3227" w:type="dxa"/>
          </w:tcPr>
          <w:p w14:paraId="09D6CA74"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AIM(S)</w:t>
            </w:r>
          </w:p>
          <w:p w14:paraId="10217D3D" w14:textId="77777777" w:rsidR="005808CE" w:rsidRDefault="005808CE" w:rsidP="00CC6003">
            <w:pPr>
              <w:jc w:val="both"/>
              <w:rPr>
                <w:rFonts w:ascii="Arial" w:eastAsia="Times New Roman" w:hAnsi="Arial" w:cs="Arial"/>
                <w:b/>
                <w:sz w:val="22"/>
                <w:szCs w:val="22"/>
                <w:lang w:eastAsia="en-GB"/>
              </w:rPr>
            </w:pPr>
          </w:p>
        </w:tc>
        <w:tc>
          <w:tcPr>
            <w:tcW w:w="6009" w:type="dxa"/>
          </w:tcPr>
          <w:p w14:paraId="6FCE505E"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 xml:space="preserve">To develop student’s skills for independent study and life-long learning, which will form the foundations for successful completion of their degree programme and support future employment opportunities. </w:t>
            </w:r>
          </w:p>
          <w:p w14:paraId="58EE23BA" w14:textId="77777777" w:rsidR="005808CE" w:rsidRDefault="005808CE" w:rsidP="00CC6003">
            <w:pPr>
              <w:jc w:val="both"/>
              <w:rPr>
                <w:rFonts w:ascii="Arial" w:eastAsia="Times New Roman" w:hAnsi="Arial" w:cs="Arial"/>
                <w:b/>
                <w:sz w:val="22"/>
                <w:szCs w:val="22"/>
                <w:lang w:eastAsia="en-GB"/>
              </w:rPr>
            </w:pPr>
          </w:p>
        </w:tc>
      </w:tr>
      <w:tr w:rsidR="005808CE" w14:paraId="51FBE651" w14:textId="77777777" w:rsidTr="00CC6003">
        <w:tc>
          <w:tcPr>
            <w:tcW w:w="3227" w:type="dxa"/>
          </w:tcPr>
          <w:p w14:paraId="46A6A15D"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LEARNING OUTCOMES</w:t>
            </w:r>
          </w:p>
          <w:p w14:paraId="01895444" w14:textId="77777777" w:rsidR="005808CE" w:rsidRPr="00A33730" w:rsidRDefault="005808CE" w:rsidP="00CC6003">
            <w:pPr>
              <w:overflowPunct w:val="0"/>
              <w:autoSpaceDE w:val="0"/>
              <w:autoSpaceDN w:val="0"/>
              <w:adjustRightInd w:val="0"/>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Upon the successful completion of this module, the student should be able to:</w:t>
            </w:r>
          </w:p>
          <w:p w14:paraId="0C726243" w14:textId="77777777" w:rsidR="005808CE" w:rsidRPr="00A33730" w:rsidRDefault="005808CE" w:rsidP="00CC6003">
            <w:pPr>
              <w:jc w:val="both"/>
              <w:rPr>
                <w:rFonts w:ascii="Arial" w:eastAsia="Times New Roman" w:hAnsi="Arial" w:cs="Arial"/>
                <w:b/>
                <w:sz w:val="22"/>
                <w:szCs w:val="22"/>
                <w:lang w:eastAsia="en-GB"/>
              </w:rPr>
            </w:pPr>
          </w:p>
        </w:tc>
        <w:tc>
          <w:tcPr>
            <w:tcW w:w="6009" w:type="dxa"/>
          </w:tcPr>
          <w:p w14:paraId="1B30689A"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Demonstrate the foundational skills required to be a resilient and healthy independent learner.</w:t>
            </w:r>
          </w:p>
          <w:p w14:paraId="2B29AD22"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 xml:space="preserve">Practise the principles of learning agility </w:t>
            </w:r>
          </w:p>
          <w:p w14:paraId="78E3B0A0"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Use suitable technology to support and enhance their learning experience within the discipline area</w:t>
            </w:r>
          </w:p>
        </w:tc>
      </w:tr>
    </w:tbl>
    <w:p w14:paraId="47BFA125" w14:textId="77777777" w:rsidR="005808CE" w:rsidRDefault="005808CE" w:rsidP="005808CE">
      <w:pPr>
        <w:jc w:val="both"/>
        <w:rPr>
          <w:rFonts w:ascii="Arial" w:eastAsia="Times New Roman" w:hAnsi="Arial" w:cs="Arial"/>
          <w:b/>
          <w:sz w:val="22"/>
          <w:szCs w:val="22"/>
          <w:lang w:eastAsia="en-GB"/>
        </w:rPr>
      </w:pPr>
    </w:p>
    <w:p w14:paraId="1D95DB9D" w14:textId="77777777" w:rsidR="005808CE" w:rsidRDefault="005808CE" w:rsidP="005808CE">
      <w:pPr>
        <w:jc w:val="both"/>
        <w:rPr>
          <w:rFonts w:ascii="Arial" w:eastAsia="Times New Roman" w:hAnsi="Arial" w:cs="Arial"/>
          <w:b/>
          <w:sz w:val="22"/>
          <w:szCs w:val="22"/>
          <w:lang w:eastAsia="en-GB"/>
        </w:rPr>
      </w:pPr>
    </w:p>
    <w:tbl>
      <w:tblPr>
        <w:tblStyle w:val="TableGrid"/>
        <w:tblW w:w="0" w:type="auto"/>
        <w:tblLook w:val="04A0" w:firstRow="1" w:lastRow="0" w:firstColumn="1" w:lastColumn="0" w:noHBand="0" w:noVBand="1"/>
      </w:tblPr>
      <w:tblGrid>
        <w:gridCol w:w="3160"/>
        <w:gridCol w:w="5850"/>
      </w:tblGrid>
      <w:tr w:rsidR="005808CE" w14:paraId="3EB304F6" w14:textId="77777777" w:rsidTr="00CC6003">
        <w:tc>
          <w:tcPr>
            <w:tcW w:w="3227" w:type="dxa"/>
          </w:tcPr>
          <w:p w14:paraId="1916E157" w14:textId="77777777" w:rsidR="005808CE" w:rsidRPr="00A33730" w:rsidRDefault="005808CE" w:rsidP="00CC6003">
            <w:pPr>
              <w:jc w:val="both"/>
              <w:rPr>
                <w:rFonts w:ascii="Arial" w:eastAsia="Times New Roman" w:hAnsi="Arial" w:cs="Arial"/>
                <w:b/>
                <w:sz w:val="22"/>
                <w:szCs w:val="22"/>
                <w:lang w:eastAsia="en-GB"/>
              </w:rPr>
            </w:pPr>
            <w:r>
              <w:rPr>
                <w:rFonts w:ascii="Arial" w:eastAsia="Times New Roman" w:hAnsi="Arial" w:cs="Arial"/>
                <w:b/>
                <w:sz w:val="22"/>
                <w:szCs w:val="22"/>
                <w:lang w:eastAsia="en-GB"/>
              </w:rPr>
              <w:t>Title</w:t>
            </w:r>
          </w:p>
        </w:tc>
        <w:tc>
          <w:tcPr>
            <w:tcW w:w="6009" w:type="dxa"/>
          </w:tcPr>
          <w:p w14:paraId="1DCF8F23" w14:textId="77777777" w:rsidR="005808CE" w:rsidRPr="00A33730" w:rsidRDefault="005808CE" w:rsidP="00CC6003">
            <w:pPr>
              <w:tabs>
                <w:tab w:val="left" w:pos="720"/>
                <w:tab w:val="left" w:pos="1440"/>
                <w:tab w:val="left" w:pos="2160"/>
                <w:tab w:val="left" w:pos="2880"/>
              </w:tabs>
              <w:overflowPunct w:val="0"/>
              <w:autoSpaceDE w:val="0"/>
              <w:autoSpaceDN w:val="0"/>
              <w:adjustRightInd w:val="0"/>
              <w:textAlignment w:val="baseline"/>
              <w:rPr>
                <w:rFonts w:ascii="Arial" w:eastAsia="Times New Roman" w:hAnsi="Arial" w:cs="Arial"/>
                <w:b/>
                <w:sz w:val="22"/>
                <w:szCs w:val="22"/>
                <w:lang w:eastAsia="en-GB"/>
              </w:rPr>
            </w:pPr>
            <w:r w:rsidRPr="00A33730">
              <w:rPr>
                <w:rFonts w:ascii="Arial" w:eastAsia="Times New Roman" w:hAnsi="Arial" w:cs="Arial"/>
                <w:b/>
                <w:sz w:val="22"/>
                <w:szCs w:val="22"/>
                <w:lang w:eastAsia="en-GB"/>
              </w:rPr>
              <w:t>Contemporary Challenges: Making a Difference</w:t>
            </w:r>
          </w:p>
        </w:tc>
      </w:tr>
      <w:tr w:rsidR="005808CE" w14:paraId="7C81D39A" w14:textId="77777777" w:rsidTr="00CC6003">
        <w:tc>
          <w:tcPr>
            <w:tcW w:w="3227" w:type="dxa"/>
          </w:tcPr>
          <w:p w14:paraId="74D223A3"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Level</w:t>
            </w:r>
          </w:p>
        </w:tc>
        <w:tc>
          <w:tcPr>
            <w:tcW w:w="6009" w:type="dxa"/>
          </w:tcPr>
          <w:p w14:paraId="3CAE0EFD"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4</w:t>
            </w:r>
          </w:p>
        </w:tc>
      </w:tr>
      <w:tr w:rsidR="005808CE" w14:paraId="21A2CBBA" w14:textId="77777777" w:rsidTr="00CC6003">
        <w:tc>
          <w:tcPr>
            <w:tcW w:w="3227" w:type="dxa"/>
          </w:tcPr>
          <w:p w14:paraId="1B9FB707"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Credits</w:t>
            </w:r>
          </w:p>
        </w:tc>
        <w:tc>
          <w:tcPr>
            <w:tcW w:w="6009" w:type="dxa"/>
          </w:tcPr>
          <w:p w14:paraId="593D5997" w14:textId="77777777" w:rsidR="005808CE" w:rsidRPr="00A33730" w:rsidRDefault="005808CE" w:rsidP="00CC6003">
            <w:pPr>
              <w:overflowPunct w:val="0"/>
              <w:autoSpaceDE w:val="0"/>
              <w:autoSpaceDN w:val="0"/>
              <w:adjustRightInd w:val="0"/>
              <w:jc w:val="both"/>
              <w:textAlignment w:val="baseline"/>
              <w:rPr>
                <w:rFonts w:ascii="Arial" w:eastAsia="Times New Roman" w:hAnsi="Arial" w:cs="Arial"/>
                <w:sz w:val="22"/>
                <w:szCs w:val="22"/>
                <w:lang w:eastAsia="en-GB"/>
              </w:rPr>
            </w:pPr>
            <w:r w:rsidRPr="00A33730">
              <w:rPr>
                <w:rFonts w:ascii="Arial" w:eastAsia="Times New Roman" w:hAnsi="Arial" w:cs="Arial"/>
                <w:b/>
                <w:sz w:val="22"/>
                <w:szCs w:val="22"/>
                <w:lang w:eastAsia="en-GB"/>
              </w:rPr>
              <w:t>20</w:t>
            </w:r>
          </w:p>
        </w:tc>
      </w:tr>
      <w:tr w:rsidR="005808CE" w14:paraId="716D1AC0" w14:textId="77777777" w:rsidTr="00CC6003">
        <w:tc>
          <w:tcPr>
            <w:tcW w:w="3227" w:type="dxa"/>
          </w:tcPr>
          <w:p w14:paraId="7D6E5830"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AIM(S)</w:t>
            </w:r>
          </w:p>
          <w:p w14:paraId="0D3A1D6E" w14:textId="77777777" w:rsidR="005808CE" w:rsidRDefault="005808CE" w:rsidP="00CC6003">
            <w:pPr>
              <w:jc w:val="both"/>
              <w:rPr>
                <w:rFonts w:ascii="Arial" w:eastAsia="Times New Roman" w:hAnsi="Arial" w:cs="Arial"/>
                <w:b/>
                <w:sz w:val="22"/>
                <w:szCs w:val="22"/>
                <w:lang w:eastAsia="en-GB"/>
              </w:rPr>
            </w:pPr>
          </w:p>
        </w:tc>
        <w:tc>
          <w:tcPr>
            <w:tcW w:w="6009" w:type="dxa"/>
          </w:tcPr>
          <w:p w14:paraId="0987BF55"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To develop student’s awareness and appreciation of contemporary challenges relevant to the discipline facing individuals, organisations, communities and society, from a local, national and global perspective.</w:t>
            </w:r>
          </w:p>
          <w:p w14:paraId="37C3E676"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eastAsia="Times New Roman"/>
                <w:color w:val="000000"/>
                <w:sz w:val="22"/>
                <w:szCs w:val="22"/>
                <w:lang w:eastAsia="en-GB"/>
              </w:rPr>
            </w:pPr>
            <w:r w:rsidRPr="00A33730">
              <w:rPr>
                <w:rFonts w:ascii="Arial" w:eastAsia="Times New Roman" w:hAnsi="Arial" w:cs="Arial"/>
                <w:sz w:val="22"/>
                <w:szCs w:val="22"/>
                <w:lang w:eastAsia="en-GB"/>
              </w:rPr>
              <w:t xml:space="preserve">To develop creative problem-solvers through the application of knowledge to real-world problems. </w:t>
            </w:r>
          </w:p>
        </w:tc>
      </w:tr>
      <w:tr w:rsidR="005808CE" w14:paraId="38F5763A" w14:textId="77777777" w:rsidTr="00CC6003">
        <w:tc>
          <w:tcPr>
            <w:tcW w:w="3227" w:type="dxa"/>
          </w:tcPr>
          <w:p w14:paraId="01A82872"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LEARNING OUTCOMES</w:t>
            </w:r>
          </w:p>
          <w:p w14:paraId="2B245816" w14:textId="77777777" w:rsidR="005808CE" w:rsidRPr="00A33730" w:rsidRDefault="005808CE" w:rsidP="00CC6003">
            <w:pPr>
              <w:overflowPunct w:val="0"/>
              <w:autoSpaceDE w:val="0"/>
              <w:autoSpaceDN w:val="0"/>
              <w:adjustRightInd w:val="0"/>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Upon the successful completion of this module, the student should be able to:</w:t>
            </w:r>
          </w:p>
          <w:p w14:paraId="2C540016" w14:textId="77777777" w:rsidR="005808CE" w:rsidRPr="00A33730" w:rsidRDefault="005808CE" w:rsidP="00CC6003">
            <w:pPr>
              <w:jc w:val="both"/>
              <w:rPr>
                <w:rFonts w:ascii="Arial" w:eastAsia="Times New Roman" w:hAnsi="Arial" w:cs="Arial"/>
                <w:b/>
                <w:sz w:val="22"/>
                <w:szCs w:val="22"/>
                <w:lang w:eastAsia="en-GB"/>
              </w:rPr>
            </w:pPr>
          </w:p>
        </w:tc>
        <w:tc>
          <w:tcPr>
            <w:tcW w:w="6009" w:type="dxa"/>
          </w:tcPr>
          <w:p w14:paraId="2D9424E5"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 xml:space="preserve">Identify and evaluate historical and contemporary issues and their impact on today's global society.  </w:t>
            </w:r>
          </w:p>
          <w:p w14:paraId="27583FAB"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Apply appropriate collaborative working practices to manage conflict and support effective decision making.</w:t>
            </w:r>
          </w:p>
          <w:p w14:paraId="7F8F567A"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Implement Design Thinking techniques to investigate problems in order to generate and evaluate solutions.</w:t>
            </w:r>
          </w:p>
        </w:tc>
      </w:tr>
    </w:tbl>
    <w:p w14:paraId="3BC56085" w14:textId="77777777" w:rsidR="005808CE" w:rsidRDefault="005808CE" w:rsidP="005808CE">
      <w:pPr>
        <w:jc w:val="both"/>
        <w:rPr>
          <w:rFonts w:ascii="Arial" w:eastAsia="Times New Roman" w:hAnsi="Arial" w:cs="Arial"/>
          <w:b/>
          <w:bCs/>
          <w:sz w:val="22"/>
          <w:szCs w:val="22"/>
          <w:lang w:eastAsia="en-GB"/>
        </w:rPr>
      </w:pPr>
    </w:p>
    <w:p w14:paraId="1E1492CE" w14:textId="77777777" w:rsidR="005808CE" w:rsidRPr="00A33730" w:rsidRDefault="005808CE" w:rsidP="005808CE">
      <w:pPr>
        <w:jc w:val="both"/>
        <w:rPr>
          <w:rFonts w:ascii="Arial" w:eastAsia="Times New Roman" w:hAnsi="Arial" w:cs="Arial"/>
          <w:b/>
          <w:bCs/>
          <w:sz w:val="22"/>
          <w:szCs w:val="22"/>
          <w:lang w:eastAsia="en-GB"/>
        </w:rPr>
      </w:pPr>
    </w:p>
    <w:tbl>
      <w:tblPr>
        <w:tblStyle w:val="TableGrid"/>
        <w:tblW w:w="0" w:type="auto"/>
        <w:tblLook w:val="04A0" w:firstRow="1" w:lastRow="0" w:firstColumn="1" w:lastColumn="0" w:noHBand="0" w:noVBand="1"/>
      </w:tblPr>
      <w:tblGrid>
        <w:gridCol w:w="3160"/>
        <w:gridCol w:w="5850"/>
      </w:tblGrid>
      <w:tr w:rsidR="005808CE" w14:paraId="5CF67A97" w14:textId="77777777" w:rsidTr="00CC6003">
        <w:tc>
          <w:tcPr>
            <w:tcW w:w="3227" w:type="dxa"/>
          </w:tcPr>
          <w:p w14:paraId="16509D10" w14:textId="77777777" w:rsidR="005808CE" w:rsidRPr="00A33730" w:rsidRDefault="005808CE" w:rsidP="00CC6003">
            <w:pPr>
              <w:jc w:val="both"/>
              <w:rPr>
                <w:rFonts w:ascii="Arial" w:eastAsia="Times New Roman" w:hAnsi="Arial" w:cs="Arial"/>
                <w:b/>
                <w:sz w:val="22"/>
                <w:szCs w:val="22"/>
                <w:lang w:eastAsia="en-GB"/>
              </w:rPr>
            </w:pPr>
            <w:r>
              <w:rPr>
                <w:rFonts w:ascii="Arial" w:eastAsia="Times New Roman" w:hAnsi="Arial" w:cs="Arial"/>
                <w:b/>
                <w:sz w:val="22"/>
                <w:szCs w:val="22"/>
                <w:lang w:eastAsia="en-GB"/>
              </w:rPr>
              <w:t>Title</w:t>
            </w:r>
          </w:p>
        </w:tc>
        <w:tc>
          <w:tcPr>
            <w:tcW w:w="6009" w:type="dxa"/>
          </w:tcPr>
          <w:p w14:paraId="2DA63971" w14:textId="77777777" w:rsidR="005808CE" w:rsidRPr="00A33730" w:rsidRDefault="005808CE" w:rsidP="00CC6003">
            <w:pPr>
              <w:tabs>
                <w:tab w:val="left" w:pos="720"/>
                <w:tab w:val="left" w:pos="1440"/>
                <w:tab w:val="left" w:pos="2160"/>
                <w:tab w:val="left" w:pos="2880"/>
              </w:tabs>
              <w:overflowPunct w:val="0"/>
              <w:autoSpaceDE w:val="0"/>
              <w:autoSpaceDN w:val="0"/>
              <w:adjustRightInd w:val="0"/>
              <w:textAlignment w:val="baseline"/>
              <w:rPr>
                <w:rFonts w:ascii="Arial" w:eastAsia="Times New Roman" w:hAnsi="Arial" w:cs="Arial"/>
                <w:b/>
                <w:bCs/>
                <w:sz w:val="22"/>
                <w:szCs w:val="22"/>
                <w:lang w:eastAsia="en-GB"/>
              </w:rPr>
            </w:pPr>
            <w:r w:rsidRPr="00A33730">
              <w:rPr>
                <w:rFonts w:ascii="Arial" w:hAnsi="Arial" w:cs="Arial"/>
                <w:b/>
                <w:bCs/>
                <w:sz w:val="22"/>
                <w:szCs w:val="22"/>
              </w:rPr>
              <w:t>Changemakers: Creativity and Value Creation</w:t>
            </w:r>
          </w:p>
        </w:tc>
      </w:tr>
      <w:tr w:rsidR="005808CE" w14:paraId="1B260836" w14:textId="77777777" w:rsidTr="00CC6003">
        <w:tc>
          <w:tcPr>
            <w:tcW w:w="3227" w:type="dxa"/>
          </w:tcPr>
          <w:p w14:paraId="76C9EB30"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Level</w:t>
            </w:r>
          </w:p>
        </w:tc>
        <w:tc>
          <w:tcPr>
            <w:tcW w:w="6009" w:type="dxa"/>
          </w:tcPr>
          <w:p w14:paraId="3B5085B3" w14:textId="77777777" w:rsidR="005808CE" w:rsidRPr="00A33730" w:rsidRDefault="005808CE" w:rsidP="00CC6003">
            <w:pPr>
              <w:jc w:val="both"/>
              <w:rPr>
                <w:rFonts w:ascii="Arial" w:eastAsia="Times New Roman" w:hAnsi="Arial" w:cs="Arial"/>
                <w:b/>
                <w:sz w:val="22"/>
                <w:szCs w:val="22"/>
                <w:lang w:eastAsia="en-GB"/>
              </w:rPr>
            </w:pPr>
            <w:r>
              <w:rPr>
                <w:rFonts w:ascii="Arial" w:eastAsia="Times New Roman" w:hAnsi="Arial" w:cs="Arial"/>
                <w:b/>
                <w:sz w:val="22"/>
                <w:szCs w:val="22"/>
                <w:lang w:eastAsia="en-GB"/>
              </w:rPr>
              <w:t>5</w:t>
            </w:r>
          </w:p>
        </w:tc>
      </w:tr>
      <w:tr w:rsidR="005808CE" w14:paraId="795DDCEA" w14:textId="77777777" w:rsidTr="00CC6003">
        <w:tc>
          <w:tcPr>
            <w:tcW w:w="3227" w:type="dxa"/>
          </w:tcPr>
          <w:p w14:paraId="1D15AD7A"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Credits</w:t>
            </w:r>
          </w:p>
        </w:tc>
        <w:tc>
          <w:tcPr>
            <w:tcW w:w="6009" w:type="dxa"/>
          </w:tcPr>
          <w:p w14:paraId="63ACDB17" w14:textId="77777777" w:rsidR="005808CE" w:rsidRPr="00A33730" w:rsidRDefault="005808CE" w:rsidP="00CC6003">
            <w:pPr>
              <w:overflowPunct w:val="0"/>
              <w:autoSpaceDE w:val="0"/>
              <w:autoSpaceDN w:val="0"/>
              <w:adjustRightInd w:val="0"/>
              <w:jc w:val="both"/>
              <w:textAlignment w:val="baseline"/>
              <w:rPr>
                <w:rFonts w:ascii="Arial" w:eastAsia="Times New Roman" w:hAnsi="Arial" w:cs="Arial"/>
                <w:sz w:val="22"/>
                <w:szCs w:val="22"/>
                <w:lang w:eastAsia="en-GB"/>
              </w:rPr>
            </w:pPr>
            <w:r w:rsidRPr="00A33730">
              <w:rPr>
                <w:rFonts w:ascii="Arial" w:eastAsia="Times New Roman" w:hAnsi="Arial" w:cs="Arial"/>
                <w:b/>
                <w:sz w:val="22"/>
                <w:szCs w:val="22"/>
                <w:lang w:eastAsia="en-GB"/>
              </w:rPr>
              <w:t>20</w:t>
            </w:r>
          </w:p>
        </w:tc>
      </w:tr>
      <w:tr w:rsidR="005808CE" w14:paraId="2F1F23E6" w14:textId="77777777" w:rsidTr="00CC6003">
        <w:tc>
          <w:tcPr>
            <w:tcW w:w="3227" w:type="dxa"/>
          </w:tcPr>
          <w:p w14:paraId="20F0FBDD"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AIM(S)</w:t>
            </w:r>
          </w:p>
          <w:p w14:paraId="57FB14B1" w14:textId="77777777" w:rsidR="005808CE" w:rsidRDefault="005808CE" w:rsidP="00CC6003">
            <w:pPr>
              <w:jc w:val="both"/>
              <w:rPr>
                <w:rFonts w:ascii="Arial" w:eastAsia="Times New Roman" w:hAnsi="Arial" w:cs="Arial"/>
                <w:b/>
                <w:sz w:val="22"/>
                <w:szCs w:val="22"/>
                <w:lang w:eastAsia="en-GB"/>
              </w:rPr>
            </w:pPr>
          </w:p>
        </w:tc>
        <w:tc>
          <w:tcPr>
            <w:tcW w:w="6009" w:type="dxa"/>
          </w:tcPr>
          <w:p w14:paraId="5655A81C"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To develop the concepts and practice of creativity and value creation for the development of innovative, aspiring and progressive solutions.</w:t>
            </w:r>
          </w:p>
        </w:tc>
      </w:tr>
      <w:tr w:rsidR="005808CE" w14:paraId="3CDC8D49" w14:textId="77777777" w:rsidTr="00CC6003">
        <w:tc>
          <w:tcPr>
            <w:tcW w:w="3227" w:type="dxa"/>
          </w:tcPr>
          <w:p w14:paraId="58B0ED58"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LEARNING OUTCOMES</w:t>
            </w:r>
          </w:p>
          <w:p w14:paraId="168E2B0E" w14:textId="77777777" w:rsidR="005808CE" w:rsidRPr="00A33730" w:rsidRDefault="005808CE" w:rsidP="00CC6003">
            <w:pPr>
              <w:overflowPunct w:val="0"/>
              <w:autoSpaceDE w:val="0"/>
              <w:autoSpaceDN w:val="0"/>
              <w:adjustRightInd w:val="0"/>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Upon the successful completion of this module, the student should be able to:</w:t>
            </w:r>
          </w:p>
          <w:p w14:paraId="671662A5" w14:textId="77777777" w:rsidR="005808CE" w:rsidRPr="00A33730" w:rsidRDefault="005808CE" w:rsidP="00CC6003">
            <w:pPr>
              <w:jc w:val="both"/>
              <w:rPr>
                <w:rFonts w:ascii="Arial" w:eastAsia="Times New Roman" w:hAnsi="Arial" w:cs="Arial"/>
                <w:b/>
                <w:sz w:val="22"/>
                <w:szCs w:val="22"/>
                <w:lang w:eastAsia="en-GB"/>
              </w:rPr>
            </w:pPr>
          </w:p>
        </w:tc>
        <w:tc>
          <w:tcPr>
            <w:tcW w:w="6009" w:type="dxa"/>
          </w:tcPr>
          <w:p w14:paraId="60D3345F"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 xml:space="preserve">Demonstrate knowledge and critical understanding of innovation, creativity and enterprising mindset, recognising the values and the contribution creativity makes to the common good.  </w:t>
            </w:r>
          </w:p>
          <w:p w14:paraId="218D17F3"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Conceive, articulate and apply creative thinking within a work-based or academic context to develop novel solutions and/or value creation.</w:t>
            </w:r>
          </w:p>
        </w:tc>
      </w:tr>
    </w:tbl>
    <w:p w14:paraId="7424F259" w14:textId="77777777" w:rsidR="005808CE" w:rsidRDefault="005808CE" w:rsidP="005808CE">
      <w:pPr>
        <w:jc w:val="both"/>
        <w:rPr>
          <w:rFonts w:ascii="Arial" w:eastAsia="Times New Roman" w:hAnsi="Arial" w:cs="Arial"/>
          <w:b/>
          <w:bCs/>
          <w:sz w:val="22"/>
          <w:szCs w:val="22"/>
          <w:lang w:eastAsia="en-GB"/>
        </w:rPr>
      </w:pPr>
    </w:p>
    <w:p w14:paraId="48722F73" w14:textId="77777777" w:rsidR="005808CE" w:rsidRDefault="005808CE" w:rsidP="005808CE">
      <w:pPr>
        <w:rPr>
          <w:rFonts w:ascii="Arial" w:eastAsia="Times New Roman" w:hAnsi="Arial" w:cs="Arial"/>
          <w:b/>
          <w:bCs/>
          <w:sz w:val="22"/>
          <w:szCs w:val="22"/>
          <w:lang w:eastAsia="en-GB"/>
        </w:rPr>
      </w:pPr>
      <w:r>
        <w:rPr>
          <w:rFonts w:ascii="Arial" w:eastAsia="Times New Roman" w:hAnsi="Arial" w:cs="Arial"/>
          <w:b/>
          <w:bCs/>
          <w:sz w:val="22"/>
          <w:szCs w:val="22"/>
          <w:lang w:eastAsia="en-GB"/>
        </w:rPr>
        <w:br w:type="page"/>
      </w:r>
    </w:p>
    <w:tbl>
      <w:tblPr>
        <w:tblStyle w:val="TableGrid"/>
        <w:tblW w:w="0" w:type="auto"/>
        <w:tblLook w:val="04A0" w:firstRow="1" w:lastRow="0" w:firstColumn="1" w:lastColumn="0" w:noHBand="0" w:noVBand="1"/>
      </w:tblPr>
      <w:tblGrid>
        <w:gridCol w:w="3160"/>
        <w:gridCol w:w="5850"/>
      </w:tblGrid>
      <w:tr w:rsidR="005808CE" w14:paraId="1E0D81F0" w14:textId="77777777" w:rsidTr="00CC6003">
        <w:tc>
          <w:tcPr>
            <w:tcW w:w="3227" w:type="dxa"/>
          </w:tcPr>
          <w:p w14:paraId="5F933700" w14:textId="77777777" w:rsidR="005808CE" w:rsidRPr="00A33730" w:rsidRDefault="005808CE" w:rsidP="00CC6003">
            <w:pPr>
              <w:jc w:val="both"/>
              <w:rPr>
                <w:rFonts w:ascii="Arial" w:eastAsia="Times New Roman" w:hAnsi="Arial" w:cs="Arial"/>
                <w:b/>
                <w:sz w:val="22"/>
                <w:szCs w:val="22"/>
                <w:lang w:eastAsia="en-GB"/>
              </w:rPr>
            </w:pPr>
            <w:r>
              <w:rPr>
                <w:rFonts w:ascii="Arial" w:eastAsia="Times New Roman" w:hAnsi="Arial" w:cs="Arial"/>
                <w:b/>
                <w:sz w:val="22"/>
                <w:szCs w:val="22"/>
                <w:lang w:eastAsia="en-GB"/>
              </w:rPr>
              <w:lastRenderedPageBreak/>
              <w:t>Title</w:t>
            </w:r>
          </w:p>
        </w:tc>
        <w:tc>
          <w:tcPr>
            <w:tcW w:w="6009" w:type="dxa"/>
          </w:tcPr>
          <w:p w14:paraId="2DB1EE3E" w14:textId="77777777" w:rsidR="005808CE" w:rsidRPr="00A33730" w:rsidRDefault="005808CE" w:rsidP="00CC6003">
            <w:pPr>
              <w:tabs>
                <w:tab w:val="left" w:pos="720"/>
                <w:tab w:val="left" w:pos="1440"/>
                <w:tab w:val="left" w:pos="2160"/>
                <w:tab w:val="left" w:pos="2880"/>
              </w:tabs>
              <w:overflowPunct w:val="0"/>
              <w:autoSpaceDE w:val="0"/>
              <w:autoSpaceDN w:val="0"/>
              <w:adjustRightInd w:val="0"/>
              <w:textAlignment w:val="baseline"/>
              <w:rPr>
                <w:rFonts w:ascii="Arial" w:eastAsia="Times New Roman" w:hAnsi="Arial" w:cs="Arial"/>
                <w:b/>
                <w:bCs/>
                <w:sz w:val="22"/>
                <w:szCs w:val="22"/>
                <w:lang w:eastAsia="en-GB"/>
              </w:rPr>
            </w:pPr>
            <w:r w:rsidRPr="00A33730">
              <w:rPr>
                <w:rFonts w:ascii="Arial" w:hAnsi="Arial" w:cs="Arial"/>
                <w:b/>
                <w:bCs/>
                <w:sz w:val="22"/>
                <w:szCs w:val="22"/>
              </w:rPr>
              <w:t xml:space="preserve">Changemakers: Building your Personal Brand for Sustainable Employment </w:t>
            </w:r>
          </w:p>
        </w:tc>
      </w:tr>
      <w:tr w:rsidR="005808CE" w14:paraId="7082C550" w14:textId="77777777" w:rsidTr="00CC6003">
        <w:tc>
          <w:tcPr>
            <w:tcW w:w="3227" w:type="dxa"/>
          </w:tcPr>
          <w:p w14:paraId="073E9D9F"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Level</w:t>
            </w:r>
          </w:p>
        </w:tc>
        <w:tc>
          <w:tcPr>
            <w:tcW w:w="6009" w:type="dxa"/>
          </w:tcPr>
          <w:p w14:paraId="0831908A" w14:textId="77777777" w:rsidR="005808CE" w:rsidRPr="00A33730" w:rsidRDefault="005808CE" w:rsidP="00CC6003">
            <w:pPr>
              <w:jc w:val="both"/>
              <w:rPr>
                <w:rFonts w:ascii="Arial" w:eastAsia="Times New Roman" w:hAnsi="Arial" w:cs="Arial"/>
                <w:b/>
                <w:sz w:val="22"/>
                <w:szCs w:val="22"/>
                <w:lang w:eastAsia="en-GB"/>
              </w:rPr>
            </w:pPr>
            <w:r>
              <w:rPr>
                <w:rFonts w:ascii="Arial" w:eastAsia="Times New Roman" w:hAnsi="Arial" w:cs="Arial"/>
                <w:b/>
                <w:sz w:val="22"/>
                <w:szCs w:val="22"/>
                <w:lang w:eastAsia="en-GB"/>
              </w:rPr>
              <w:t>5</w:t>
            </w:r>
          </w:p>
        </w:tc>
      </w:tr>
      <w:tr w:rsidR="005808CE" w14:paraId="3A79D8D9" w14:textId="77777777" w:rsidTr="00CC6003">
        <w:tc>
          <w:tcPr>
            <w:tcW w:w="3227" w:type="dxa"/>
          </w:tcPr>
          <w:p w14:paraId="63D87D54"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Credits</w:t>
            </w:r>
          </w:p>
        </w:tc>
        <w:tc>
          <w:tcPr>
            <w:tcW w:w="6009" w:type="dxa"/>
          </w:tcPr>
          <w:p w14:paraId="034CF5AE" w14:textId="77777777" w:rsidR="005808CE" w:rsidRPr="00A33730" w:rsidRDefault="005808CE" w:rsidP="00CC6003">
            <w:pPr>
              <w:overflowPunct w:val="0"/>
              <w:autoSpaceDE w:val="0"/>
              <w:autoSpaceDN w:val="0"/>
              <w:adjustRightInd w:val="0"/>
              <w:jc w:val="both"/>
              <w:textAlignment w:val="baseline"/>
              <w:rPr>
                <w:rFonts w:ascii="Arial" w:eastAsia="Times New Roman" w:hAnsi="Arial" w:cs="Arial"/>
                <w:sz w:val="22"/>
                <w:szCs w:val="22"/>
                <w:lang w:eastAsia="en-GB"/>
              </w:rPr>
            </w:pPr>
            <w:r w:rsidRPr="00A33730">
              <w:rPr>
                <w:rFonts w:ascii="Arial" w:eastAsia="Times New Roman" w:hAnsi="Arial" w:cs="Arial"/>
                <w:b/>
                <w:sz w:val="22"/>
                <w:szCs w:val="22"/>
                <w:lang w:eastAsia="en-GB"/>
              </w:rPr>
              <w:t>20</w:t>
            </w:r>
          </w:p>
        </w:tc>
      </w:tr>
      <w:tr w:rsidR="005808CE" w14:paraId="576CA930" w14:textId="77777777" w:rsidTr="00CC6003">
        <w:tc>
          <w:tcPr>
            <w:tcW w:w="3227" w:type="dxa"/>
          </w:tcPr>
          <w:p w14:paraId="6F80BEFE"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AIM(S)</w:t>
            </w:r>
          </w:p>
          <w:p w14:paraId="392C1607" w14:textId="77777777" w:rsidR="005808CE" w:rsidRDefault="005808CE" w:rsidP="00CC6003">
            <w:pPr>
              <w:jc w:val="both"/>
              <w:rPr>
                <w:rFonts w:ascii="Arial" w:eastAsia="Times New Roman" w:hAnsi="Arial" w:cs="Arial"/>
                <w:b/>
                <w:sz w:val="22"/>
                <w:szCs w:val="22"/>
                <w:lang w:eastAsia="en-GB"/>
              </w:rPr>
            </w:pPr>
          </w:p>
        </w:tc>
        <w:tc>
          <w:tcPr>
            <w:tcW w:w="6009" w:type="dxa"/>
          </w:tcPr>
          <w:p w14:paraId="6B55D8D7"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 xml:space="preserve"> To build the skills and competencies necessary for career resilience and professional development for the future work context.</w:t>
            </w:r>
          </w:p>
        </w:tc>
      </w:tr>
      <w:tr w:rsidR="005808CE" w14:paraId="6BA0C1B1" w14:textId="77777777" w:rsidTr="00CC6003">
        <w:tc>
          <w:tcPr>
            <w:tcW w:w="3227" w:type="dxa"/>
          </w:tcPr>
          <w:p w14:paraId="7EA384A7"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LEARNING OUTCOMES</w:t>
            </w:r>
          </w:p>
          <w:p w14:paraId="62250249" w14:textId="77777777" w:rsidR="005808CE" w:rsidRPr="00A33730" w:rsidRDefault="005808CE" w:rsidP="00CC6003">
            <w:pPr>
              <w:overflowPunct w:val="0"/>
              <w:autoSpaceDE w:val="0"/>
              <w:autoSpaceDN w:val="0"/>
              <w:adjustRightInd w:val="0"/>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Upon the successful completion of this module, the student should be able to:</w:t>
            </w:r>
          </w:p>
          <w:p w14:paraId="40D5A208" w14:textId="77777777" w:rsidR="005808CE" w:rsidRPr="00A33730" w:rsidRDefault="005808CE" w:rsidP="00CC6003">
            <w:pPr>
              <w:jc w:val="both"/>
              <w:rPr>
                <w:rFonts w:ascii="Arial" w:eastAsia="Times New Roman" w:hAnsi="Arial" w:cs="Arial"/>
                <w:b/>
                <w:sz w:val="22"/>
                <w:szCs w:val="22"/>
                <w:lang w:eastAsia="en-GB"/>
              </w:rPr>
            </w:pPr>
          </w:p>
        </w:tc>
        <w:tc>
          <w:tcPr>
            <w:tcW w:w="6009" w:type="dxa"/>
          </w:tcPr>
          <w:p w14:paraId="5EB5DBE1"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Evaluate personal employability skills and their congruence with the skills required for professional practice in a real or simulated environment.</w:t>
            </w:r>
          </w:p>
          <w:p w14:paraId="01C131D1"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Build a personal brand and promote a professional identity for a specific opportunity.</w:t>
            </w:r>
          </w:p>
        </w:tc>
      </w:tr>
    </w:tbl>
    <w:p w14:paraId="113387EF" w14:textId="77777777" w:rsidR="005808CE" w:rsidRDefault="005808CE" w:rsidP="005808CE">
      <w:pPr>
        <w:jc w:val="both"/>
        <w:rPr>
          <w:rFonts w:ascii="Arial" w:eastAsia="Times New Roman" w:hAnsi="Arial" w:cs="Arial"/>
          <w:b/>
          <w:bCs/>
          <w:sz w:val="22"/>
          <w:szCs w:val="22"/>
          <w:lang w:eastAsia="en-GB"/>
        </w:rPr>
      </w:pPr>
    </w:p>
    <w:p w14:paraId="00F2A422" w14:textId="77777777" w:rsidR="005808CE" w:rsidRDefault="005808CE" w:rsidP="005808CE">
      <w:pPr>
        <w:jc w:val="both"/>
        <w:rPr>
          <w:rFonts w:ascii="Arial" w:eastAsia="Times New Roman" w:hAnsi="Arial" w:cs="Arial"/>
          <w:b/>
          <w:bCs/>
          <w:sz w:val="22"/>
          <w:szCs w:val="22"/>
          <w:lang w:eastAsia="en-GB"/>
        </w:rPr>
      </w:pPr>
    </w:p>
    <w:tbl>
      <w:tblPr>
        <w:tblStyle w:val="TableGrid"/>
        <w:tblW w:w="0" w:type="auto"/>
        <w:tblLook w:val="04A0" w:firstRow="1" w:lastRow="0" w:firstColumn="1" w:lastColumn="0" w:noHBand="0" w:noVBand="1"/>
      </w:tblPr>
      <w:tblGrid>
        <w:gridCol w:w="3160"/>
        <w:gridCol w:w="5850"/>
      </w:tblGrid>
      <w:tr w:rsidR="005808CE" w14:paraId="28345417" w14:textId="77777777" w:rsidTr="00CC6003">
        <w:tc>
          <w:tcPr>
            <w:tcW w:w="3227" w:type="dxa"/>
          </w:tcPr>
          <w:p w14:paraId="778F6AB0" w14:textId="77777777" w:rsidR="005808CE" w:rsidRPr="00A33730" w:rsidRDefault="005808CE" w:rsidP="00CC6003">
            <w:pPr>
              <w:jc w:val="both"/>
              <w:rPr>
                <w:rFonts w:ascii="Arial" w:eastAsia="Times New Roman" w:hAnsi="Arial" w:cs="Arial"/>
                <w:b/>
                <w:sz w:val="22"/>
                <w:szCs w:val="22"/>
                <w:lang w:eastAsia="en-GB"/>
              </w:rPr>
            </w:pPr>
            <w:r>
              <w:rPr>
                <w:rFonts w:ascii="Arial" w:eastAsia="Times New Roman" w:hAnsi="Arial" w:cs="Arial"/>
                <w:b/>
                <w:sz w:val="22"/>
                <w:szCs w:val="22"/>
                <w:lang w:eastAsia="en-GB"/>
              </w:rPr>
              <w:t>Title</w:t>
            </w:r>
          </w:p>
        </w:tc>
        <w:tc>
          <w:tcPr>
            <w:tcW w:w="6009" w:type="dxa"/>
          </w:tcPr>
          <w:p w14:paraId="53FCE6EF" w14:textId="77777777" w:rsidR="005808CE" w:rsidRPr="00A33730" w:rsidRDefault="005808CE" w:rsidP="00CC6003">
            <w:pPr>
              <w:tabs>
                <w:tab w:val="left" w:pos="720"/>
                <w:tab w:val="left" w:pos="1440"/>
                <w:tab w:val="left" w:pos="2160"/>
                <w:tab w:val="left" w:pos="2880"/>
              </w:tabs>
              <w:overflowPunct w:val="0"/>
              <w:autoSpaceDE w:val="0"/>
              <w:autoSpaceDN w:val="0"/>
              <w:adjustRightInd w:val="0"/>
              <w:textAlignment w:val="baseline"/>
              <w:rPr>
                <w:rFonts w:ascii="Arial" w:eastAsia="Times New Roman" w:hAnsi="Arial" w:cs="Arial"/>
                <w:b/>
                <w:sz w:val="22"/>
                <w:szCs w:val="22"/>
                <w:lang w:eastAsia="en-GB"/>
              </w:rPr>
            </w:pPr>
            <w:r w:rsidRPr="00C30CE9">
              <w:rPr>
                <w:rFonts w:ascii="Arial" w:eastAsia="Times New Roman" w:hAnsi="Arial" w:cs="Arial"/>
                <w:b/>
                <w:sz w:val="22"/>
                <w:szCs w:val="22"/>
                <w:lang w:eastAsia="en-GB"/>
              </w:rPr>
              <w:t>Independent Project</w:t>
            </w:r>
          </w:p>
        </w:tc>
      </w:tr>
      <w:tr w:rsidR="005808CE" w14:paraId="4EAFD135" w14:textId="77777777" w:rsidTr="00CC6003">
        <w:tc>
          <w:tcPr>
            <w:tcW w:w="3227" w:type="dxa"/>
          </w:tcPr>
          <w:p w14:paraId="7A8AB418"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Level</w:t>
            </w:r>
          </w:p>
        </w:tc>
        <w:tc>
          <w:tcPr>
            <w:tcW w:w="6009" w:type="dxa"/>
          </w:tcPr>
          <w:p w14:paraId="362BF056" w14:textId="77777777" w:rsidR="005808CE" w:rsidRPr="00A33730" w:rsidRDefault="005808CE" w:rsidP="00CC6003">
            <w:pPr>
              <w:jc w:val="both"/>
              <w:rPr>
                <w:rFonts w:ascii="Arial" w:eastAsia="Times New Roman" w:hAnsi="Arial" w:cs="Arial"/>
                <w:b/>
                <w:sz w:val="22"/>
                <w:szCs w:val="22"/>
                <w:lang w:eastAsia="en-GB"/>
              </w:rPr>
            </w:pPr>
            <w:r>
              <w:rPr>
                <w:rFonts w:ascii="Arial" w:eastAsia="Times New Roman" w:hAnsi="Arial" w:cs="Arial"/>
                <w:b/>
                <w:sz w:val="22"/>
                <w:szCs w:val="22"/>
                <w:lang w:eastAsia="en-GB"/>
              </w:rPr>
              <w:t>6</w:t>
            </w:r>
          </w:p>
        </w:tc>
      </w:tr>
      <w:tr w:rsidR="005808CE" w14:paraId="6A3FB994" w14:textId="77777777" w:rsidTr="00CC6003">
        <w:tc>
          <w:tcPr>
            <w:tcW w:w="3227" w:type="dxa"/>
          </w:tcPr>
          <w:p w14:paraId="49F9C069"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Credits</w:t>
            </w:r>
          </w:p>
        </w:tc>
        <w:tc>
          <w:tcPr>
            <w:tcW w:w="6009" w:type="dxa"/>
          </w:tcPr>
          <w:p w14:paraId="0D57540A" w14:textId="77777777" w:rsidR="005808CE" w:rsidRPr="00A33730" w:rsidRDefault="005808CE" w:rsidP="00CC6003">
            <w:pPr>
              <w:overflowPunct w:val="0"/>
              <w:autoSpaceDE w:val="0"/>
              <w:autoSpaceDN w:val="0"/>
              <w:adjustRightInd w:val="0"/>
              <w:jc w:val="both"/>
              <w:textAlignment w:val="baseline"/>
              <w:rPr>
                <w:rFonts w:ascii="Arial" w:eastAsia="Times New Roman" w:hAnsi="Arial" w:cs="Arial"/>
                <w:sz w:val="22"/>
                <w:szCs w:val="22"/>
                <w:lang w:eastAsia="en-GB"/>
              </w:rPr>
            </w:pPr>
            <w:r>
              <w:rPr>
                <w:rFonts w:ascii="Arial" w:eastAsia="Times New Roman" w:hAnsi="Arial" w:cs="Arial"/>
                <w:b/>
                <w:sz w:val="22"/>
                <w:szCs w:val="22"/>
                <w:lang w:eastAsia="en-GB"/>
              </w:rPr>
              <w:t>4</w:t>
            </w:r>
            <w:r w:rsidRPr="00A33730">
              <w:rPr>
                <w:rFonts w:ascii="Arial" w:eastAsia="Times New Roman" w:hAnsi="Arial" w:cs="Arial"/>
                <w:b/>
                <w:sz w:val="22"/>
                <w:szCs w:val="22"/>
                <w:lang w:eastAsia="en-GB"/>
              </w:rPr>
              <w:t>0</w:t>
            </w:r>
          </w:p>
        </w:tc>
      </w:tr>
      <w:tr w:rsidR="005808CE" w14:paraId="6D40D3BB" w14:textId="77777777" w:rsidTr="00CC6003">
        <w:tc>
          <w:tcPr>
            <w:tcW w:w="3227" w:type="dxa"/>
          </w:tcPr>
          <w:p w14:paraId="29BF5A94"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AIM(S)</w:t>
            </w:r>
          </w:p>
          <w:p w14:paraId="2D02A440" w14:textId="77777777" w:rsidR="005808CE" w:rsidRDefault="005808CE" w:rsidP="00CC6003">
            <w:pPr>
              <w:jc w:val="both"/>
              <w:rPr>
                <w:rFonts w:ascii="Arial" w:eastAsia="Times New Roman" w:hAnsi="Arial" w:cs="Arial"/>
                <w:b/>
                <w:sz w:val="22"/>
                <w:szCs w:val="22"/>
                <w:lang w:eastAsia="en-GB"/>
              </w:rPr>
            </w:pPr>
          </w:p>
        </w:tc>
        <w:tc>
          <w:tcPr>
            <w:tcW w:w="6009" w:type="dxa"/>
          </w:tcPr>
          <w:p w14:paraId="596405D6"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eastAsia="Times New Roman"/>
                <w:color w:val="000000"/>
                <w:sz w:val="22"/>
                <w:szCs w:val="22"/>
                <w:lang w:eastAsia="en-GB"/>
              </w:rPr>
            </w:pPr>
            <w:r w:rsidRPr="00A33730">
              <w:rPr>
                <w:rFonts w:ascii="Arial" w:eastAsia="Times New Roman" w:hAnsi="Arial" w:cs="Arial"/>
                <w:sz w:val="22"/>
                <w:szCs w:val="22"/>
                <w:lang w:eastAsia="en-GB"/>
              </w:rPr>
              <w:t>To develop the ability of students to engage critically and innovatively with theory and/or practice relevant to their studied subject areas in order to produce a discipline specific in-depth project.</w:t>
            </w:r>
          </w:p>
        </w:tc>
      </w:tr>
      <w:tr w:rsidR="005808CE" w14:paraId="0FE11921" w14:textId="77777777" w:rsidTr="00CC6003">
        <w:tc>
          <w:tcPr>
            <w:tcW w:w="3227" w:type="dxa"/>
          </w:tcPr>
          <w:p w14:paraId="6B07A9D6" w14:textId="77777777" w:rsidR="005808CE" w:rsidRPr="00A33730" w:rsidRDefault="005808CE" w:rsidP="00CC6003">
            <w:pPr>
              <w:jc w:val="both"/>
              <w:rPr>
                <w:rFonts w:ascii="Arial" w:eastAsia="Times New Roman" w:hAnsi="Arial" w:cs="Arial"/>
                <w:b/>
                <w:sz w:val="22"/>
                <w:szCs w:val="22"/>
                <w:lang w:eastAsia="en-GB"/>
              </w:rPr>
            </w:pPr>
            <w:r w:rsidRPr="00A33730">
              <w:rPr>
                <w:rFonts w:ascii="Arial" w:eastAsia="Times New Roman" w:hAnsi="Arial" w:cs="Arial"/>
                <w:b/>
                <w:sz w:val="22"/>
                <w:szCs w:val="22"/>
                <w:lang w:eastAsia="en-GB"/>
              </w:rPr>
              <w:t>LEARNING OUTCOMES</w:t>
            </w:r>
          </w:p>
          <w:p w14:paraId="200B6F27" w14:textId="77777777" w:rsidR="005808CE" w:rsidRPr="00A33730" w:rsidRDefault="005808CE" w:rsidP="00CC6003">
            <w:pPr>
              <w:overflowPunct w:val="0"/>
              <w:autoSpaceDE w:val="0"/>
              <w:autoSpaceDN w:val="0"/>
              <w:adjustRightInd w:val="0"/>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Upon the successful completion of this module, the student should be able to:</w:t>
            </w:r>
          </w:p>
          <w:p w14:paraId="71B4011C" w14:textId="77777777" w:rsidR="005808CE" w:rsidRPr="00A33730" w:rsidRDefault="005808CE" w:rsidP="00CC6003">
            <w:pPr>
              <w:jc w:val="both"/>
              <w:rPr>
                <w:rFonts w:ascii="Arial" w:eastAsia="Times New Roman" w:hAnsi="Arial" w:cs="Arial"/>
                <w:b/>
                <w:sz w:val="22"/>
                <w:szCs w:val="22"/>
                <w:lang w:eastAsia="en-GB"/>
              </w:rPr>
            </w:pPr>
          </w:p>
        </w:tc>
        <w:tc>
          <w:tcPr>
            <w:tcW w:w="6009" w:type="dxa"/>
          </w:tcPr>
          <w:p w14:paraId="219B7620"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Demonstrate intellectual skills in the identification of an appropriate topic, problem or challenge for investigation pertinent to their field of study and formulate a suitable plan for further research utilising relevant investigative methods in order to produce a response.</w:t>
            </w:r>
          </w:p>
          <w:p w14:paraId="640F7347"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 xml:space="preserve">Evidence in-depth knowledge and critical understanding of principles necessary to underpin their education within their chosen field of study and problem solving techniques applicable to this. </w:t>
            </w:r>
          </w:p>
          <w:p w14:paraId="3FC659D6"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Evidence independence of thought and critical evaluation in the production of an independent piece of work, demonstrating transferable skills through exercising initiative and personal responsibility in planning own learning and self-management.</w:t>
            </w:r>
          </w:p>
          <w:p w14:paraId="377147ED" w14:textId="77777777" w:rsidR="005808CE" w:rsidRPr="00A33730" w:rsidRDefault="005808CE" w:rsidP="005808CE">
            <w:pPr>
              <w:numPr>
                <w:ilvl w:val="0"/>
                <w:numId w:val="1"/>
              </w:numPr>
              <w:overflowPunct w:val="0"/>
              <w:autoSpaceDE w:val="0"/>
              <w:autoSpaceDN w:val="0"/>
              <w:adjustRightInd w:val="0"/>
              <w:ind w:left="284" w:hanging="284"/>
              <w:jc w:val="both"/>
              <w:textAlignment w:val="baseline"/>
              <w:rPr>
                <w:rFonts w:ascii="Arial" w:eastAsia="Times New Roman" w:hAnsi="Arial" w:cs="Arial"/>
                <w:sz w:val="22"/>
                <w:szCs w:val="22"/>
                <w:lang w:eastAsia="en-GB"/>
              </w:rPr>
            </w:pPr>
            <w:r w:rsidRPr="00A33730">
              <w:rPr>
                <w:rFonts w:ascii="Arial" w:eastAsia="Times New Roman" w:hAnsi="Arial" w:cs="Arial"/>
                <w:sz w:val="22"/>
                <w:szCs w:val="22"/>
                <w:lang w:eastAsia="en-GB"/>
              </w:rPr>
              <w:t>Organise their knowledge and learning through use of a range of media, and present their work appropriately in a manner that can be understood by specialist and non-specialist audiences</w:t>
            </w:r>
            <w:r>
              <w:rPr>
                <w:rFonts w:ascii="Arial" w:eastAsia="Times New Roman" w:hAnsi="Arial" w:cs="Arial"/>
                <w:sz w:val="22"/>
                <w:szCs w:val="22"/>
                <w:lang w:eastAsia="en-GB"/>
              </w:rPr>
              <w:t>.</w:t>
            </w:r>
          </w:p>
        </w:tc>
      </w:tr>
    </w:tbl>
    <w:p w14:paraId="498DCC26" w14:textId="77777777" w:rsidR="005808CE" w:rsidRPr="00A33730" w:rsidRDefault="005808CE" w:rsidP="005808CE">
      <w:pPr>
        <w:jc w:val="both"/>
        <w:rPr>
          <w:rFonts w:ascii="Arial" w:eastAsia="Times New Roman" w:hAnsi="Arial" w:cs="Arial"/>
          <w:b/>
          <w:bCs/>
          <w:sz w:val="22"/>
          <w:szCs w:val="22"/>
          <w:lang w:eastAsia="en-GB"/>
        </w:rPr>
      </w:pPr>
    </w:p>
    <w:p w14:paraId="444655AB" w14:textId="77777777" w:rsidR="00F528BA" w:rsidRDefault="00F528BA"/>
    <w:sectPr w:rsidR="00F528BA" w:rsidSect="00CC600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E80C" w14:textId="77777777" w:rsidR="00133984" w:rsidRDefault="00133984" w:rsidP="00133984">
      <w:r>
        <w:separator/>
      </w:r>
    </w:p>
  </w:endnote>
  <w:endnote w:type="continuationSeparator" w:id="0">
    <w:p w14:paraId="60085F00" w14:textId="77777777" w:rsidR="00133984" w:rsidRDefault="00133984" w:rsidP="0013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9999B" w14:textId="77777777" w:rsidR="00133984" w:rsidRDefault="00133984" w:rsidP="00133984">
      <w:r>
        <w:separator/>
      </w:r>
    </w:p>
  </w:footnote>
  <w:footnote w:type="continuationSeparator" w:id="0">
    <w:p w14:paraId="472F6833" w14:textId="77777777" w:rsidR="00133984" w:rsidRDefault="00133984" w:rsidP="00133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23BD"/>
    <w:multiLevelType w:val="hybridMultilevel"/>
    <w:tmpl w:val="61D6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FC05EE"/>
    <w:multiLevelType w:val="hybridMultilevel"/>
    <w:tmpl w:val="630E9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853D7"/>
    <w:multiLevelType w:val="hybridMultilevel"/>
    <w:tmpl w:val="3D122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74774E"/>
    <w:multiLevelType w:val="hybridMultilevel"/>
    <w:tmpl w:val="AA62003E"/>
    <w:lvl w:ilvl="0" w:tplc="AC782DEE">
      <w:start w:val="1"/>
      <w:numFmt w:val="bullet"/>
      <w:pStyle w:val="PV3INDICATIVECONTEN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6694946"/>
    <w:multiLevelType w:val="hybridMultilevel"/>
    <w:tmpl w:val="834C8594"/>
    <w:lvl w:ilvl="0" w:tplc="664CCE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7210E6"/>
    <w:multiLevelType w:val="hybridMultilevel"/>
    <w:tmpl w:val="114025C2"/>
    <w:lvl w:ilvl="0" w:tplc="0628802E">
      <w:start w:val="1"/>
      <w:numFmt w:val="bullet"/>
      <w:pStyle w:val="PV3LEARNINGOUTCOME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041002">
    <w:abstractNumId w:val="5"/>
  </w:num>
  <w:num w:numId="2" w16cid:durableId="36320385">
    <w:abstractNumId w:val="5"/>
  </w:num>
  <w:num w:numId="3" w16cid:durableId="141895112">
    <w:abstractNumId w:val="3"/>
  </w:num>
  <w:num w:numId="4" w16cid:durableId="1084686927">
    <w:abstractNumId w:val="5"/>
  </w:num>
  <w:num w:numId="5" w16cid:durableId="313683346">
    <w:abstractNumId w:val="5"/>
  </w:num>
  <w:num w:numId="6" w16cid:durableId="993337617">
    <w:abstractNumId w:val="3"/>
  </w:num>
  <w:num w:numId="7" w16cid:durableId="93327361">
    <w:abstractNumId w:val="5"/>
  </w:num>
  <w:num w:numId="8" w16cid:durableId="1980377953">
    <w:abstractNumId w:val="5"/>
  </w:num>
  <w:num w:numId="9" w16cid:durableId="1465540159">
    <w:abstractNumId w:val="3"/>
  </w:num>
  <w:num w:numId="10" w16cid:durableId="1433286316">
    <w:abstractNumId w:val="0"/>
  </w:num>
  <w:num w:numId="11" w16cid:durableId="763651789">
    <w:abstractNumId w:val="2"/>
  </w:num>
  <w:num w:numId="12" w16cid:durableId="1679306729">
    <w:abstractNumId w:val="1"/>
  </w:num>
  <w:num w:numId="13" w16cid:durableId="147523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CE"/>
    <w:rsid w:val="00133984"/>
    <w:rsid w:val="00343D66"/>
    <w:rsid w:val="005808CE"/>
    <w:rsid w:val="00591953"/>
    <w:rsid w:val="00634D58"/>
    <w:rsid w:val="006919F6"/>
    <w:rsid w:val="007322F5"/>
    <w:rsid w:val="007E156F"/>
    <w:rsid w:val="00A40014"/>
    <w:rsid w:val="00B3078B"/>
    <w:rsid w:val="00C04EDF"/>
    <w:rsid w:val="00C174C2"/>
    <w:rsid w:val="00C176A0"/>
    <w:rsid w:val="00C2165D"/>
    <w:rsid w:val="00C31E76"/>
    <w:rsid w:val="00CB5F41"/>
    <w:rsid w:val="00CC6003"/>
    <w:rsid w:val="00D36857"/>
    <w:rsid w:val="00D56F02"/>
    <w:rsid w:val="00E1264B"/>
    <w:rsid w:val="00E421AC"/>
    <w:rsid w:val="00F528BA"/>
    <w:rsid w:val="00F87B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D6BB2A"/>
  <w15:chartTrackingRefBased/>
  <w15:docId w15:val="{A3215FFF-E516-4C65-9DC6-6A23AD8F7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8CE"/>
    <w:rPr>
      <w:rFonts w:eastAsia="Calibr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fixed"/>
    <w:link w:val="headingChar"/>
    <w:rsid w:val="00A40014"/>
    <w:pPr>
      <w:spacing w:before="240" w:after="120"/>
    </w:pPr>
  </w:style>
  <w:style w:type="character" w:customStyle="1" w:styleId="headingChar">
    <w:name w:val="heading Char"/>
    <w:link w:val="heading"/>
    <w:rsid w:val="00A40014"/>
    <w:rPr>
      <w:rFonts w:ascii="Times New Roman" w:eastAsia="Times New Roman" w:hAnsi="Times New Roman" w:cs="Times New Roman"/>
      <w:b/>
      <w:sz w:val="24"/>
      <w:szCs w:val="20"/>
      <w:lang w:eastAsia="en-GB"/>
    </w:rPr>
  </w:style>
  <w:style w:type="paragraph" w:customStyle="1" w:styleId="fixed">
    <w:name w:val="fixed"/>
    <w:link w:val="fixedChar"/>
    <w:rsid w:val="00A40014"/>
    <w:pPr>
      <w:tabs>
        <w:tab w:val="left" w:pos="720"/>
        <w:tab w:val="left" w:pos="1440"/>
        <w:tab w:val="left" w:pos="2160"/>
        <w:tab w:val="left" w:pos="2880"/>
      </w:tabs>
      <w:overflowPunct w:val="0"/>
      <w:autoSpaceDE w:val="0"/>
      <w:autoSpaceDN w:val="0"/>
      <w:adjustRightInd w:val="0"/>
      <w:ind w:left="3600" w:hanging="3600"/>
      <w:textAlignment w:val="baseline"/>
    </w:pPr>
    <w:rPr>
      <w:rFonts w:eastAsia="Times New Roman"/>
      <w:b/>
      <w:sz w:val="24"/>
      <w:lang w:eastAsia="en-GB"/>
    </w:rPr>
  </w:style>
  <w:style w:type="character" w:customStyle="1" w:styleId="fixedChar">
    <w:name w:val="fixed Char"/>
    <w:link w:val="fixed"/>
    <w:rsid w:val="00A40014"/>
    <w:rPr>
      <w:rFonts w:ascii="Times New Roman" w:eastAsia="Times New Roman" w:hAnsi="Times New Roman" w:cs="Times New Roman"/>
      <w:b/>
      <w:sz w:val="24"/>
      <w:szCs w:val="20"/>
      <w:lang w:eastAsia="en-GB"/>
    </w:rPr>
  </w:style>
  <w:style w:type="paragraph" w:customStyle="1" w:styleId="variable">
    <w:name w:val="variable"/>
    <w:rsid w:val="00A40014"/>
    <w:pPr>
      <w:overflowPunct w:val="0"/>
      <w:autoSpaceDE w:val="0"/>
      <w:autoSpaceDN w:val="0"/>
      <w:adjustRightInd w:val="0"/>
      <w:ind w:left="3600" w:hanging="3600"/>
      <w:jc w:val="both"/>
      <w:textAlignment w:val="baseline"/>
    </w:pPr>
    <w:rPr>
      <w:rFonts w:eastAsia="Times New Roman"/>
      <w:b/>
      <w:sz w:val="24"/>
      <w:lang w:eastAsia="en-GB"/>
    </w:rPr>
  </w:style>
  <w:style w:type="paragraph" w:customStyle="1" w:styleId="bullet">
    <w:name w:val="bullet"/>
    <w:link w:val="bulletChar"/>
    <w:rsid w:val="00A40014"/>
    <w:pPr>
      <w:overflowPunct w:val="0"/>
      <w:autoSpaceDE w:val="0"/>
      <w:autoSpaceDN w:val="0"/>
      <w:adjustRightInd w:val="0"/>
      <w:spacing w:before="120"/>
      <w:ind w:left="1004" w:hanging="284"/>
      <w:jc w:val="both"/>
      <w:textAlignment w:val="baseline"/>
    </w:pPr>
    <w:rPr>
      <w:rFonts w:eastAsia="Times New Roman"/>
      <w:sz w:val="24"/>
      <w:lang w:eastAsia="en-GB"/>
    </w:rPr>
  </w:style>
  <w:style w:type="character" w:customStyle="1" w:styleId="bulletChar">
    <w:name w:val="bullet Char"/>
    <w:link w:val="bullet"/>
    <w:rsid w:val="00A40014"/>
    <w:rPr>
      <w:rFonts w:ascii="Times New Roman" w:eastAsia="Times New Roman" w:hAnsi="Times New Roman" w:cs="Times New Roman"/>
      <w:sz w:val="24"/>
      <w:szCs w:val="20"/>
      <w:lang w:eastAsia="en-GB"/>
    </w:rPr>
  </w:style>
  <w:style w:type="paragraph" w:customStyle="1" w:styleId="more">
    <w:name w:val="more"/>
    <w:rsid w:val="00A40014"/>
    <w:pPr>
      <w:overflowPunct w:val="0"/>
      <w:autoSpaceDE w:val="0"/>
      <w:autoSpaceDN w:val="0"/>
      <w:adjustRightInd w:val="0"/>
      <w:spacing w:before="60"/>
      <w:ind w:left="1288" w:hanging="284"/>
      <w:jc w:val="both"/>
      <w:textAlignment w:val="baseline"/>
    </w:pPr>
    <w:rPr>
      <w:rFonts w:eastAsia="Times New Roman"/>
      <w:sz w:val="24"/>
      <w:lang w:eastAsia="en-GB"/>
    </w:rPr>
  </w:style>
  <w:style w:type="paragraph" w:customStyle="1" w:styleId="PV3Headings">
    <w:name w:val="PV3 Headings"/>
    <w:basedOn w:val="bullet"/>
    <w:qFormat/>
    <w:rsid w:val="00A40014"/>
    <w:pPr>
      <w:overflowPunct/>
      <w:autoSpaceDE/>
      <w:autoSpaceDN/>
      <w:adjustRightInd/>
      <w:spacing w:before="0"/>
      <w:ind w:left="0" w:firstLine="0"/>
      <w:textAlignment w:val="auto"/>
    </w:pPr>
    <w:rPr>
      <w:rFonts w:ascii="Arial" w:hAnsi="Arial" w:cs="Arial"/>
      <w:b/>
      <w:sz w:val="22"/>
      <w:szCs w:val="22"/>
    </w:rPr>
  </w:style>
  <w:style w:type="paragraph" w:customStyle="1" w:styleId="PV3aims">
    <w:name w:val="PV3 aims"/>
    <w:basedOn w:val="bullet"/>
    <w:qFormat/>
    <w:rsid w:val="00A40014"/>
    <w:pPr>
      <w:overflowPunct/>
      <w:autoSpaceDE/>
      <w:autoSpaceDN/>
      <w:adjustRightInd/>
      <w:spacing w:before="240"/>
      <w:ind w:left="851" w:hanging="567"/>
      <w:textAlignment w:val="auto"/>
    </w:pPr>
    <w:rPr>
      <w:rFonts w:ascii="Arial" w:hAnsi="Arial" w:cs="Arial"/>
      <w:sz w:val="22"/>
      <w:szCs w:val="22"/>
    </w:rPr>
  </w:style>
  <w:style w:type="paragraph" w:customStyle="1" w:styleId="PV3LEARNINGOUTCOMES">
    <w:name w:val="PV3 LEARNING OUTCOMES"/>
    <w:basedOn w:val="bullet"/>
    <w:qFormat/>
    <w:rsid w:val="00A40014"/>
    <w:pPr>
      <w:numPr>
        <w:numId w:val="8"/>
      </w:numPr>
      <w:overflowPunct/>
      <w:autoSpaceDE/>
      <w:autoSpaceDN/>
      <w:adjustRightInd/>
      <w:spacing w:before="240"/>
      <w:textAlignment w:val="auto"/>
    </w:pPr>
    <w:rPr>
      <w:rFonts w:ascii="Arial" w:hAnsi="Arial" w:cs="Arial"/>
      <w:sz w:val="22"/>
      <w:szCs w:val="22"/>
    </w:rPr>
  </w:style>
  <w:style w:type="paragraph" w:customStyle="1" w:styleId="PV3INDICATIVECONTENT">
    <w:name w:val="PV3 INDICATIVE CONTENT"/>
    <w:basedOn w:val="ListParagraph"/>
    <w:qFormat/>
    <w:rsid w:val="00A40014"/>
    <w:pPr>
      <w:numPr>
        <w:numId w:val="9"/>
      </w:numPr>
      <w:spacing w:before="240"/>
    </w:pPr>
    <w:rPr>
      <w:rFonts w:ascii="Arial" w:eastAsia="Times New Roman" w:hAnsi="Arial" w:cs="Arial"/>
      <w:sz w:val="22"/>
      <w:szCs w:val="22"/>
      <w:lang w:eastAsia="en-GB"/>
    </w:rPr>
  </w:style>
  <w:style w:type="paragraph" w:styleId="ListParagraph">
    <w:name w:val="List Paragraph"/>
    <w:basedOn w:val="Normal"/>
    <w:link w:val="ListParagraphChar"/>
    <w:uiPriority w:val="34"/>
    <w:qFormat/>
    <w:rsid w:val="00A40014"/>
    <w:pPr>
      <w:ind w:left="720"/>
    </w:pPr>
  </w:style>
  <w:style w:type="paragraph" w:customStyle="1" w:styleId="PV3SPACES">
    <w:name w:val="PV3 SPACES"/>
    <w:basedOn w:val="Normal"/>
    <w:qFormat/>
    <w:rsid w:val="00A40014"/>
    <w:pPr>
      <w:overflowPunct w:val="0"/>
      <w:autoSpaceDE w:val="0"/>
      <w:autoSpaceDN w:val="0"/>
      <w:adjustRightInd w:val="0"/>
      <w:jc w:val="both"/>
      <w:textAlignment w:val="baseline"/>
    </w:pPr>
    <w:rPr>
      <w:rFonts w:ascii="Arial" w:eastAsia="Times New Roman" w:hAnsi="Arial" w:cs="Arial"/>
      <w:sz w:val="22"/>
      <w:szCs w:val="22"/>
      <w:lang w:eastAsia="en-GB"/>
    </w:rPr>
  </w:style>
  <w:style w:type="paragraph" w:styleId="CommentText">
    <w:name w:val="annotation text"/>
    <w:basedOn w:val="Normal"/>
    <w:link w:val="CommentTextChar"/>
    <w:uiPriority w:val="99"/>
    <w:semiHidden/>
    <w:unhideWhenUsed/>
    <w:rsid w:val="00A40014"/>
    <w:rPr>
      <w:rFonts w:eastAsia="Times New Roman"/>
    </w:rPr>
  </w:style>
  <w:style w:type="character" w:customStyle="1" w:styleId="CommentTextChar">
    <w:name w:val="Comment Text Char"/>
    <w:basedOn w:val="DefaultParagraphFont"/>
    <w:link w:val="CommentText"/>
    <w:uiPriority w:val="99"/>
    <w:semiHidden/>
    <w:rsid w:val="00A40014"/>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A40014"/>
    <w:pPr>
      <w:tabs>
        <w:tab w:val="center" w:pos="4513"/>
        <w:tab w:val="right" w:pos="9026"/>
      </w:tabs>
    </w:pPr>
    <w:rPr>
      <w:rFonts w:eastAsia="Times New Roman"/>
    </w:rPr>
  </w:style>
  <w:style w:type="character" w:customStyle="1" w:styleId="HeaderChar">
    <w:name w:val="Header Char"/>
    <w:basedOn w:val="DefaultParagraphFont"/>
    <w:link w:val="Header"/>
    <w:uiPriority w:val="99"/>
    <w:rsid w:val="00A40014"/>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A40014"/>
    <w:pPr>
      <w:tabs>
        <w:tab w:val="center" w:pos="4513"/>
        <w:tab w:val="right" w:pos="9026"/>
      </w:tabs>
    </w:pPr>
    <w:rPr>
      <w:rFonts w:eastAsia="Times New Roman"/>
    </w:rPr>
  </w:style>
  <w:style w:type="character" w:customStyle="1" w:styleId="FooterChar">
    <w:name w:val="Footer Char"/>
    <w:basedOn w:val="DefaultParagraphFont"/>
    <w:link w:val="Footer"/>
    <w:uiPriority w:val="99"/>
    <w:rsid w:val="00A40014"/>
    <w:rPr>
      <w:rFonts w:ascii="Times New Roman" w:eastAsia="Times New Roman" w:hAnsi="Times New Roman" w:cs="Times New Roman"/>
      <w:sz w:val="24"/>
      <w:szCs w:val="20"/>
      <w:lang w:eastAsia="en-GB"/>
    </w:rPr>
  </w:style>
  <w:style w:type="character" w:styleId="FootnoteReference">
    <w:name w:val="footnote reference"/>
    <w:basedOn w:val="DefaultParagraphFont"/>
    <w:semiHidden/>
    <w:rsid w:val="00A40014"/>
  </w:style>
  <w:style w:type="character" w:styleId="CommentReference">
    <w:name w:val="annotation reference"/>
    <w:basedOn w:val="DefaultParagraphFont"/>
    <w:uiPriority w:val="99"/>
    <w:semiHidden/>
    <w:unhideWhenUsed/>
    <w:rsid w:val="00A40014"/>
    <w:rPr>
      <w:sz w:val="16"/>
      <w:szCs w:val="16"/>
    </w:rPr>
  </w:style>
  <w:style w:type="character" w:styleId="Hyperlink">
    <w:name w:val="Hyperlink"/>
    <w:uiPriority w:val="99"/>
    <w:rsid w:val="00A40014"/>
    <w:rPr>
      <w:color w:val="0000FF"/>
      <w:u w:val="single"/>
    </w:rPr>
  </w:style>
  <w:style w:type="paragraph" w:styleId="CommentSubject">
    <w:name w:val="annotation subject"/>
    <w:basedOn w:val="CommentText"/>
    <w:next w:val="CommentText"/>
    <w:link w:val="CommentSubjectChar"/>
    <w:uiPriority w:val="99"/>
    <w:semiHidden/>
    <w:unhideWhenUsed/>
    <w:rsid w:val="00A40014"/>
    <w:rPr>
      <w:b/>
      <w:bCs/>
    </w:rPr>
  </w:style>
  <w:style w:type="character" w:customStyle="1" w:styleId="CommentSubjectChar">
    <w:name w:val="Comment Subject Char"/>
    <w:basedOn w:val="CommentTextChar"/>
    <w:link w:val="CommentSubject"/>
    <w:uiPriority w:val="99"/>
    <w:semiHidden/>
    <w:rsid w:val="00A40014"/>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A40014"/>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0014"/>
    <w:rPr>
      <w:rFonts w:ascii="Tahoma" w:eastAsia="Times New Roman" w:hAnsi="Tahoma" w:cs="Tahoma"/>
      <w:sz w:val="16"/>
      <w:szCs w:val="16"/>
      <w:lang w:eastAsia="en-GB"/>
    </w:rPr>
  </w:style>
  <w:style w:type="table" w:styleId="TableGrid">
    <w:name w:val="Table Grid"/>
    <w:basedOn w:val="TableNormal"/>
    <w:uiPriority w:val="59"/>
    <w:rsid w:val="00A40014"/>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40014"/>
    <w:rPr>
      <w:color w:val="808080"/>
    </w:rPr>
  </w:style>
  <w:style w:type="character" w:customStyle="1" w:styleId="ListParagraphChar">
    <w:name w:val="List Paragraph Char"/>
    <w:link w:val="ListParagraph"/>
    <w:uiPriority w:val="34"/>
    <w:locked/>
    <w:rsid w:val="00A40014"/>
    <w:rPr>
      <w:rFonts w:ascii="Times New Roman" w:hAnsi="Times New Roman"/>
      <w:sz w:val="24"/>
      <w:szCs w:val="24"/>
      <w:lang w:eastAsia="en-GB"/>
    </w:rPr>
  </w:style>
  <w:style w:type="paragraph" w:customStyle="1" w:styleId="xmsonormal">
    <w:name w:val="x_msonormal"/>
    <w:basedOn w:val="Normal"/>
    <w:rsid w:val="005808CE"/>
    <w:pPr>
      <w:spacing w:before="100" w:beforeAutospacing="1" w:after="100" w:afterAutospacing="1"/>
    </w:pPr>
    <w:rPr>
      <w:rFonts w:eastAsiaTheme="minorEastAsia"/>
      <w:sz w:val="20"/>
      <w:szCs w:val="20"/>
    </w:rPr>
  </w:style>
  <w:style w:type="paragraph" w:styleId="NormalWeb">
    <w:name w:val="Normal (Web)"/>
    <w:basedOn w:val="Normal"/>
    <w:uiPriority w:val="99"/>
    <w:semiHidden/>
    <w:unhideWhenUsed/>
    <w:rsid w:val="005808CE"/>
    <w:pPr>
      <w:spacing w:before="100" w:beforeAutospacing="1" w:after="100" w:afterAutospacing="1"/>
    </w:pPr>
    <w:rPr>
      <w:rFonts w:eastAsiaTheme="minorEastAsia"/>
      <w:sz w:val="20"/>
      <w:szCs w:val="20"/>
    </w:rPr>
  </w:style>
  <w:style w:type="paragraph" w:styleId="Revision">
    <w:name w:val="Revision"/>
    <w:hidden/>
    <w:uiPriority w:val="99"/>
    <w:semiHidden/>
    <w:rsid w:val="005808CE"/>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1450</Words>
  <Characters>8265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Pole</dc:creator>
  <cp:keywords/>
  <dc:description/>
  <cp:lastModifiedBy>Teleri James</cp:lastModifiedBy>
  <cp:revision>3</cp:revision>
  <dcterms:created xsi:type="dcterms:W3CDTF">2022-07-25T13:19:00Z</dcterms:created>
  <dcterms:modified xsi:type="dcterms:W3CDTF">2023-05-17T16:46:00Z</dcterms:modified>
</cp:coreProperties>
</file>