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9E" w:rsidRPr="004E3B2D" w:rsidRDefault="002C475E" w:rsidP="00C5469E">
      <w:pPr>
        <w:outlineLvl w:val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93980</wp:posOffset>
            </wp:positionH>
            <wp:positionV relativeFrom="page">
              <wp:posOffset>680085</wp:posOffset>
            </wp:positionV>
            <wp:extent cx="1788795" cy="596265"/>
            <wp:effectExtent l="0" t="0" r="1905" b="0"/>
            <wp:wrapNone/>
            <wp:docPr id="3" name="Picture 1" descr="UWT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TS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69E" w:rsidRPr="00876C79" w:rsidRDefault="00A826FC" w:rsidP="00876C79">
      <w:pPr>
        <w:jc w:val="righ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APPENDIX QE1a</w:t>
      </w:r>
    </w:p>
    <w:p w:rsidR="00876C79" w:rsidRDefault="00876C79" w:rsidP="00C5469E">
      <w:pPr>
        <w:jc w:val="righ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76C79" w:rsidRDefault="00876C79" w:rsidP="00C5469E">
      <w:pPr>
        <w:jc w:val="righ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76C79" w:rsidRDefault="00876C79" w:rsidP="00C5469E">
      <w:pPr>
        <w:jc w:val="righ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76C79" w:rsidRDefault="00876C79" w:rsidP="00C5469E">
      <w:pPr>
        <w:jc w:val="righ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76C79" w:rsidRDefault="00876C79" w:rsidP="00C5469E">
      <w:pPr>
        <w:jc w:val="righ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B5BC9" w:rsidRPr="004E3B2D" w:rsidRDefault="00F04850" w:rsidP="00876C79">
      <w:pPr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4E3B2D">
        <w:rPr>
          <w:rFonts w:ascii="Arial" w:hAnsi="Arial" w:cs="Arial"/>
          <w:b/>
          <w:bCs/>
          <w:sz w:val="22"/>
          <w:szCs w:val="22"/>
          <w:lang w:val="en-GB"/>
        </w:rPr>
        <w:t xml:space="preserve">MODULE REVIEW </w:t>
      </w:r>
    </w:p>
    <w:p w:rsidR="00007F89" w:rsidRPr="004E3B2D" w:rsidRDefault="00AB5BC9" w:rsidP="00876C79">
      <w:pPr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4E3B2D">
        <w:rPr>
          <w:rFonts w:ascii="Arial" w:hAnsi="Arial" w:cs="Arial"/>
          <w:b/>
          <w:bCs/>
          <w:sz w:val="22"/>
          <w:szCs w:val="22"/>
          <w:lang w:val="en-GB"/>
        </w:rPr>
        <w:t xml:space="preserve">MODULE </w:t>
      </w:r>
      <w:r w:rsidR="00F04850" w:rsidRPr="004E3B2D">
        <w:rPr>
          <w:rFonts w:ascii="Arial" w:hAnsi="Arial" w:cs="Arial"/>
          <w:b/>
          <w:bCs/>
          <w:sz w:val="22"/>
          <w:szCs w:val="22"/>
          <w:lang w:val="en-GB"/>
        </w:rPr>
        <w:t xml:space="preserve">TUTOR </w:t>
      </w:r>
      <w:r w:rsidR="00BE2363" w:rsidRPr="004E3B2D">
        <w:rPr>
          <w:rFonts w:ascii="Arial" w:hAnsi="Arial" w:cs="Arial"/>
          <w:b/>
          <w:bCs/>
          <w:sz w:val="22"/>
          <w:szCs w:val="22"/>
          <w:lang w:val="en-GB"/>
        </w:rPr>
        <w:t>-</w:t>
      </w:r>
      <w:r w:rsidRPr="004E3B2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007F89" w:rsidRPr="004E3B2D">
        <w:rPr>
          <w:rFonts w:ascii="Arial" w:hAnsi="Arial" w:cs="Arial"/>
          <w:b/>
          <w:bCs/>
          <w:sz w:val="22"/>
          <w:szCs w:val="22"/>
          <w:lang w:val="en-GB"/>
        </w:rPr>
        <w:t>REPORT FORM</w:t>
      </w:r>
    </w:p>
    <w:p w:rsidR="00007F89" w:rsidRPr="004E3B2D" w:rsidRDefault="00007F89" w:rsidP="00007F8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:rsidR="00BE2363" w:rsidRPr="004E3B2D" w:rsidRDefault="00F04850" w:rsidP="00F04850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The </w:t>
      </w:r>
      <w:r w:rsidR="00007F89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review of a module is carried out initially by the </w:t>
      </w:r>
      <w:r w:rsidR="00E76D78" w:rsidRPr="004E3B2D">
        <w:rPr>
          <w:rFonts w:ascii="Arial" w:hAnsi="Arial" w:cs="Arial"/>
          <w:i/>
          <w:iCs/>
          <w:sz w:val="22"/>
          <w:szCs w:val="22"/>
          <w:lang w:val="en-GB"/>
        </w:rPr>
        <w:t>Module T</w:t>
      </w: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utor. </w:t>
      </w:r>
      <w:r w:rsidR="00007F89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 When the module re</w:t>
      </w: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view is </w:t>
      </w:r>
      <w:r w:rsidR="00007F89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completed, its findings are </w:t>
      </w:r>
      <w:r w:rsidR="00E76D78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considered by the </w:t>
      </w:r>
      <w:r w:rsidR="00517D20">
        <w:rPr>
          <w:rFonts w:ascii="Arial" w:hAnsi="Arial" w:cs="Arial"/>
          <w:i/>
          <w:iCs/>
          <w:sz w:val="22"/>
          <w:szCs w:val="22"/>
          <w:lang w:val="en-GB"/>
        </w:rPr>
        <w:t>Academic Director</w:t>
      </w:r>
      <w:r w:rsidR="00E76D78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 or P</w:t>
      </w: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rogramme </w:t>
      </w:r>
      <w:r w:rsidR="00517D20">
        <w:rPr>
          <w:rFonts w:ascii="Arial" w:hAnsi="Arial" w:cs="Arial"/>
          <w:i/>
          <w:iCs/>
          <w:sz w:val="22"/>
          <w:szCs w:val="22"/>
          <w:lang w:val="en-GB"/>
        </w:rPr>
        <w:t xml:space="preserve">Manager </w:t>
      </w:r>
      <w:r w:rsidR="00007F89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and </w:t>
      </w: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noted at the </w:t>
      </w:r>
      <w:r w:rsidR="00517D20">
        <w:rPr>
          <w:rFonts w:ascii="Arial" w:hAnsi="Arial" w:cs="Arial"/>
          <w:i/>
          <w:iCs/>
          <w:sz w:val="22"/>
          <w:szCs w:val="22"/>
          <w:lang w:val="en-GB"/>
        </w:rPr>
        <w:t>Academic Discipline’</w:t>
      </w:r>
      <w:bookmarkStart w:id="0" w:name="_GoBack"/>
      <w:bookmarkEnd w:id="0"/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s </w:t>
      </w:r>
      <w:r w:rsidR="00AB5BC9" w:rsidRPr="004E3B2D">
        <w:rPr>
          <w:rFonts w:ascii="Arial" w:hAnsi="Arial" w:cs="Arial"/>
          <w:i/>
          <w:iCs/>
          <w:sz w:val="22"/>
          <w:szCs w:val="22"/>
          <w:lang w:val="en-GB"/>
        </w:rPr>
        <w:t>Annual Programme Review</w:t>
      </w: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. </w:t>
      </w:r>
      <w:r w:rsidR="0074749F">
        <w:rPr>
          <w:rFonts w:ascii="Arial" w:hAnsi="Arial" w:cs="Arial"/>
          <w:i/>
          <w:iCs/>
          <w:sz w:val="22"/>
          <w:szCs w:val="22"/>
          <w:lang w:val="en-GB"/>
        </w:rPr>
        <w:t xml:space="preserve">Module feedback and what changes will be made as a result of the feedback given are also discussed at Staff Student Consultative meetings. </w:t>
      </w:r>
      <w:r w:rsidR="00356E70">
        <w:rPr>
          <w:rFonts w:ascii="Arial" w:hAnsi="Arial" w:cs="Arial"/>
          <w:i/>
          <w:iCs/>
          <w:sz w:val="22"/>
          <w:szCs w:val="22"/>
          <w:lang w:val="en-GB"/>
        </w:rPr>
        <w:t>This form is not compulsory but is provided to support the module review process.</w:t>
      </w:r>
      <w:r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BE2363" w:rsidRPr="004E3B2D">
        <w:rPr>
          <w:rFonts w:ascii="Arial" w:hAnsi="Arial" w:cs="Arial"/>
          <w:i/>
          <w:iCs/>
          <w:sz w:val="22"/>
          <w:szCs w:val="22"/>
          <w:lang w:val="en-GB"/>
        </w:rPr>
        <w:t xml:space="preserve">  </w:t>
      </w:r>
    </w:p>
    <w:p w:rsidR="00BE2363" w:rsidRPr="004E3B2D" w:rsidRDefault="00BE2363" w:rsidP="00BE2363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04850" w:rsidRPr="004E3B2D" w:rsidTr="00236B5E">
        <w:tc>
          <w:tcPr>
            <w:tcW w:w="9854" w:type="dxa"/>
          </w:tcPr>
          <w:p w:rsidR="00F04850" w:rsidRPr="004E3B2D" w:rsidRDefault="00F04850" w:rsidP="00F0485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Academic Session: </w:t>
            </w:r>
          </w:p>
          <w:p w:rsidR="00F04850" w:rsidRPr="004E3B2D" w:rsidRDefault="00F04850" w:rsidP="00BE2363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</w:tr>
      <w:tr w:rsidR="00F04850" w:rsidRPr="004E3B2D" w:rsidTr="00236B5E">
        <w:tc>
          <w:tcPr>
            <w:tcW w:w="9854" w:type="dxa"/>
          </w:tcPr>
          <w:p w:rsidR="00F04850" w:rsidRPr="004E3B2D" w:rsidRDefault="00F04850" w:rsidP="00F0485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Module Title:</w:t>
            </w:r>
            <w:r w:rsidRPr="004E3B2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F04850" w:rsidRPr="004E3B2D" w:rsidRDefault="00F04850" w:rsidP="00BE2363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</w:tr>
      <w:tr w:rsidR="00F04850" w:rsidRPr="004E3B2D" w:rsidTr="00236B5E">
        <w:tc>
          <w:tcPr>
            <w:tcW w:w="9854" w:type="dxa"/>
          </w:tcPr>
          <w:p w:rsidR="00F04850" w:rsidRPr="004E3B2D" w:rsidRDefault="00F04850" w:rsidP="00F0485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Module Code</w:t>
            </w:r>
            <w:r w:rsidRPr="004E3B2D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4E3B2D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:rsidR="00F04850" w:rsidRPr="004E3B2D" w:rsidRDefault="00F04850" w:rsidP="00BE2363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</w:tr>
    </w:tbl>
    <w:p w:rsidR="00F04850" w:rsidRPr="004E3B2D" w:rsidRDefault="00F04850" w:rsidP="00BE2363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F04850" w:rsidRPr="004E3B2D" w:rsidRDefault="00F04850" w:rsidP="00B27DDB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07F89" w:rsidRPr="004E3B2D" w:rsidTr="00F0485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89" w:rsidRPr="004E3B2D" w:rsidRDefault="00F04850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4E3B2D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Student </w:t>
            </w:r>
            <w:r w:rsidR="00007F89" w:rsidRPr="004E3B2D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Feedback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 w:rsidR="00356E70">
              <w:rPr>
                <w:rFonts w:ascii="Arial" w:hAnsi="Arial" w:cs="Arial"/>
                <w:sz w:val="22"/>
                <w:szCs w:val="22"/>
                <w:lang w:val="en-GB"/>
              </w:rPr>
              <w:t>umber</w:t>
            </w: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 xml:space="preserve"> of student</w:t>
            </w:r>
            <w:r w:rsidR="00E76D78" w:rsidRPr="004E3B2D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 xml:space="preserve"> registered and eligible to complete the questionnaire: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 xml:space="preserve">Number of returns: 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2D4438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 xml:space="preserve">Legitimate issues/ positive comments </w:t>
            </w:r>
            <w:r w:rsidR="00F04850" w:rsidRPr="004E3B2D">
              <w:rPr>
                <w:rFonts w:ascii="Arial" w:hAnsi="Arial" w:cs="Arial"/>
                <w:sz w:val="22"/>
                <w:szCs w:val="22"/>
                <w:lang w:val="en-GB"/>
              </w:rPr>
              <w:t>raised by a significant number of students</w:t>
            </w: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 xml:space="preserve"> (Please note number of students)</w:t>
            </w:r>
            <w:r w:rsidR="00E713B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E713B8" w:rsidRPr="004E3B2D" w:rsidRDefault="00E713B8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E713B8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there any sections or questions where the majority of students indicate that they ‘mostly or definitely disagree’ or where the results are well below the scores for other sections?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3B8" w:rsidRPr="004E3B2D" w:rsidTr="00F0485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8" w:rsidRDefault="00E713B8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Module Tutor’s response to feedback given by students</w:t>
            </w:r>
          </w:p>
          <w:p w:rsidR="00E713B8" w:rsidRDefault="00E713B8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E713B8" w:rsidRDefault="00E713B8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B56BD3" w:rsidRPr="004E3B2D" w:rsidRDefault="00B56BD3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007F89" w:rsidRPr="004E3B2D" w:rsidTr="00F0485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282" w:rsidRPr="004E3B2D" w:rsidRDefault="00F04850" w:rsidP="00F048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4E3B2D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lastRenderedPageBreak/>
              <w:t>Tutor S</w:t>
            </w:r>
            <w:r w:rsidR="00934282" w:rsidRPr="004E3B2D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elf-Reflection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B7638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>In what way might the module be improved in terms of content, delivery and assessment</w:t>
            </w:r>
            <w:r w:rsidR="00CB7638">
              <w:rPr>
                <w:rFonts w:ascii="Arial" w:hAnsi="Arial" w:cs="Arial"/>
                <w:sz w:val="22"/>
                <w:szCs w:val="22"/>
                <w:lang w:val="en-GB"/>
              </w:rPr>
              <w:t xml:space="preserve"> as a result of the feedback given</w:t>
            </w: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74749F">
              <w:rPr>
                <w:rFonts w:ascii="Arial" w:hAnsi="Arial" w:cs="Arial"/>
                <w:sz w:val="22"/>
                <w:szCs w:val="22"/>
                <w:lang w:val="en-GB"/>
              </w:rPr>
              <w:t xml:space="preserve">  What (if any) changes will be made?</w:t>
            </w: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56BD3" w:rsidRDefault="00B56BD3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B7638" w:rsidRDefault="00CB7638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How will any changes made to the module as a result of feedback be communicated to </w:t>
            </w:r>
            <w:r w:rsidR="0074749F">
              <w:rPr>
                <w:rFonts w:ascii="Arial" w:hAnsi="Arial" w:cs="Arial"/>
                <w:sz w:val="22"/>
                <w:szCs w:val="22"/>
                <w:lang w:val="en-GB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the students</w:t>
            </w:r>
            <w:r w:rsidR="0074749F">
              <w:rPr>
                <w:rFonts w:ascii="Arial" w:hAnsi="Arial" w:cs="Arial"/>
                <w:sz w:val="22"/>
                <w:szCs w:val="22"/>
                <w:lang w:val="en-GB"/>
              </w:rPr>
              <w:t xml:space="preserve"> that took this module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07F89" w:rsidRPr="004E3B2D" w:rsidTr="00F0485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89" w:rsidRPr="004E3B2D" w:rsidRDefault="00007F89" w:rsidP="00007F89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04850" w:rsidRPr="004E3B2D" w:rsidRDefault="00E76D78" w:rsidP="00356E70">
            <w:pPr>
              <w:tabs>
                <w:tab w:val="left" w:pos="230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Module Tutor</w:t>
            </w:r>
            <w:r w:rsidR="00F04850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:        </w:t>
            </w:r>
            <w:r w:rsidR="00356E7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F04850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………………………………………           </w:t>
            </w:r>
            <w:r w:rsidR="00356E7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C5469E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Date: ……………………</w:t>
            </w:r>
          </w:p>
          <w:p w:rsidR="00F04850" w:rsidRPr="004E3B2D" w:rsidRDefault="00F04850" w:rsidP="00007F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F04850" w:rsidRPr="004E3B2D" w:rsidRDefault="00517D20" w:rsidP="00007F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Academic Director</w:t>
            </w:r>
            <w:r w:rsidR="00F04850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</w:t>
            </w:r>
          </w:p>
          <w:p w:rsidR="00007F89" w:rsidRPr="004E3B2D" w:rsidRDefault="00F04850" w:rsidP="00356E70">
            <w:pPr>
              <w:tabs>
                <w:tab w:val="left" w:pos="230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Programme </w:t>
            </w:r>
            <w:r w:rsidR="00517D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Manager</w:t>
            </w:r>
            <w:r w:rsidR="00356E7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="00356E7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…………………………………</w:t>
            </w:r>
            <w:r w:rsidR="00356E7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……</w:t>
            </w:r>
            <w:r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00356E7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007F89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Date:</w:t>
            </w:r>
            <w:r w:rsidR="00CB2CB4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5469E" w:rsidRPr="004E3B2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……………………</w:t>
            </w:r>
          </w:p>
          <w:p w:rsidR="00F04850" w:rsidRPr="004E3B2D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</w:tbl>
    <w:p w:rsidR="008B4A68" w:rsidRPr="004E3B2D" w:rsidRDefault="008B4A68" w:rsidP="007D6054">
      <w:pPr>
        <w:rPr>
          <w:rFonts w:ascii="Arial" w:hAnsi="Arial" w:cs="Arial"/>
          <w:sz w:val="22"/>
          <w:szCs w:val="22"/>
          <w:lang w:val="en-GB"/>
        </w:rPr>
      </w:pPr>
    </w:p>
    <w:sectPr w:rsidR="008B4A68" w:rsidRPr="004E3B2D" w:rsidSect="00AB5BC9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2F" w:rsidRDefault="0040002F" w:rsidP="007D6054">
      <w:r>
        <w:separator/>
      </w:r>
    </w:p>
  </w:endnote>
  <w:endnote w:type="continuationSeparator" w:id="0">
    <w:p w:rsidR="0040002F" w:rsidRDefault="0040002F" w:rsidP="007D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2F" w:rsidRDefault="0040002F" w:rsidP="007D6054">
      <w:r>
        <w:separator/>
      </w:r>
    </w:p>
  </w:footnote>
  <w:footnote w:type="continuationSeparator" w:id="0">
    <w:p w:rsidR="0040002F" w:rsidRDefault="0040002F" w:rsidP="007D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054" w:rsidRPr="007D6054" w:rsidRDefault="007D6054" w:rsidP="00C5469E">
    <w:pPr>
      <w:pStyle w:val="Header"/>
      <w:jc w:val="both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E70"/>
    <w:multiLevelType w:val="singleLevel"/>
    <w:tmpl w:val="A612695C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</w:lvl>
  </w:abstractNum>
  <w:abstractNum w:abstractNumId="1" w15:restartNumberingAfterBreak="0">
    <w:nsid w:val="51295D35"/>
    <w:multiLevelType w:val="hybridMultilevel"/>
    <w:tmpl w:val="C8B084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89"/>
    <w:rsid w:val="00007F89"/>
    <w:rsid w:val="000163DB"/>
    <w:rsid w:val="00043849"/>
    <w:rsid w:val="000A5FFF"/>
    <w:rsid w:val="000B5A53"/>
    <w:rsid w:val="000C273A"/>
    <w:rsid w:val="000E7575"/>
    <w:rsid w:val="000F29E3"/>
    <w:rsid w:val="00100928"/>
    <w:rsid w:val="00105113"/>
    <w:rsid w:val="0012079B"/>
    <w:rsid w:val="00143DDD"/>
    <w:rsid w:val="001533F9"/>
    <w:rsid w:val="00161F76"/>
    <w:rsid w:val="001766DF"/>
    <w:rsid w:val="00181F8F"/>
    <w:rsid w:val="0018499F"/>
    <w:rsid w:val="001B3A43"/>
    <w:rsid w:val="001C3FEF"/>
    <w:rsid w:val="001E552C"/>
    <w:rsid w:val="001F1039"/>
    <w:rsid w:val="001F4D6A"/>
    <w:rsid w:val="002064AF"/>
    <w:rsid w:val="002153D1"/>
    <w:rsid w:val="00217BAB"/>
    <w:rsid w:val="00220E80"/>
    <w:rsid w:val="00236B5E"/>
    <w:rsid w:val="00241A83"/>
    <w:rsid w:val="00260B7C"/>
    <w:rsid w:val="00264943"/>
    <w:rsid w:val="00281A56"/>
    <w:rsid w:val="002B1F8E"/>
    <w:rsid w:val="002C475E"/>
    <w:rsid w:val="002D1D27"/>
    <w:rsid w:val="002D4438"/>
    <w:rsid w:val="002D50E8"/>
    <w:rsid w:val="00356E70"/>
    <w:rsid w:val="0036375A"/>
    <w:rsid w:val="003B1DC3"/>
    <w:rsid w:val="003B3367"/>
    <w:rsid w:val="003F3BEE"/>
    <w:rsid w:val="0040002F"/>
    <w:rsid w:val="00401A10"/>
    <w:rsid w:val="004049F0"/>
    <w:rsid w:val="00414AF0"/>
    <w:rsid w:val="004A767D"/>
    <w:rsid w:val="004E3B2D"/>
    <w:rsid w:val="004F39DB"/>
    <w:rsid w:val="00517468"/>
    <w:rsid w:val="00517D20"/>
    <w:rsid w:val="0054482C"/>
    <w:rsid w:val="005D2EF5"/>
    <w:rsid w:val="005D7603"/>
    <w:rsid w:val="005E12DB"/>
    <w:rsid w:val="00610B96"/>
    <w:rsid w:val="0064695C"/>
    <w:rsid w:val="00651111"/>
    <w:rsid w:val="006579F1"/>
    <w:rsid w:val="00677207"/>
    <w:rsid w:val="006B2DFC"/>
    <w:rsid w:val="007050EA"/>
    <w:rsid w:val="00710D07"/>
    <w:rsid w:val="0074478A"/>
    <w:rsid w:val="0074749F"/>
    <w:rsid w:val="00751B70"/>
    <w:rsid w:val="007676C4"/>
    <w:rsid w:val="0077160F"/>
    <w:rsid w:val="0078506D"/>
    <w:rsid w:val="007938D6"/>
    <w:rsid w:val="007956BA"/>
    <w:rsid w:val="007B2FD7"/>
    <w:rsid w:val="007C3BC4"/>
    <w:rsid w:val="007D6054"/>
    <w:rsid w:val="008000A6"/>
    <w:rsid w:val="00813437"/>
    <w:rsid w:val="00835597"/>
    <w:rsid w:val="00841AAC"/>
    <w:rsid w:val="00870473"/>
    <w:rsid w:val="00876C79"/>
    <w:rsid w:val="00880903"/>
    <w:rsid w:val="0088615E"/>
    <w:rsid w:val="00894ED4"/>
    <w:rsid w:val="008B4A68"/>
    <w:rsid w:val="009160B2"/>
    <w:rsid w:val="00925BC1"/>
    <w:rsid w:val="00934282"/>
    <w:rsid w:val="009439EF"/>
    <w:rsid w:val="00972487"/>
    <w:rsid w:val="009955B6"/>
    <w:rsid w:val="009965E9"/>
    <w:rsid w:val="00A0768A"/>
    <w:rsid w:val="00A24A58"/>
    <w:rsid w:val="00A826FC"/>
    <w:rsid w:val="00AA4DCC"/>
    <w:rsid w:val="00AB5BC9"/>
    <w:rsid w:val="00AC601F"/>
    <w:rsid w:val="00AD3635"/>
    <w:rsid w:val="00AF015C"/>
    <w:rsid w:val="00B27DDB"/>
    <w:rsid w:val="00B36700"/>
    <w:rsid w:val="00B56BD3"/>
    <w:rsid w:val="00B9262F"/>
    <w:rsid w:val="00BB01C1"/>
    <w:rsid w:val="00BB0A6F"/>
    <w:rsid w:val="00BE2363"/>
    <w:rsid w:val="00C16017"/>
    <w:rsid w:val="00C26B4A"/>
    <w:rsid w:val="00C5469E"/>
    <w:rsid w:val="00C67909"/>
    <w:rsid w:val="00CB2CB4"/>
    <w:rsid w:val="00CB7638"/>
    <w:rsid w:val="00D14537"/>
    <w:rsid w:val="00D408C8"/>
    <w:rsid w:val="00D809D2"/>
    <w:rsid w:val="00D9145E"/>
    <w:rsid w:val="00DC5DB3"/>
    <w:rsid w:val="00E111D8"/>
    <w:rsid w:val="00E130F1"/>
    <w:rsid w:val="00E312D1"/>
    <w:rsid w:val="00E713B8"/>
    <w:rsid w:val="00E76D78"/>
    <w:rsid w:val="00E94D7A"/>
    <w:rsid w:val="00E97060"/>
    <w:rsid w:val="00EC1534"/>
    <w:rsid w:val="00F04850"/>
    <w:rsid w:val="00F12698"/>
    <w:rsid w:val="00F40A90"/>
    <w:rsid w:val="00F9350C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272B0"/>
  <w15:chartTrackingRefBased/>
  <w15:docId w15:val="{9ACFFCEB-8EC5-4A86-A48E-1A2E1E05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F8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7F8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B5A5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F048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7D60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D60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D60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60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QE1a</vt:lpstr>
    </vt:vector>
  </TitlesOfParts>
  <Company>UWTSD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QE1a</dc:title>
  <dc:subject/>
  <dc:creator>Academic Office</dc:creator>
  <cp:keywords/>
  <dc:description/>
  <cp:lastModifiedBy>Teleri James</cp:lastModifiedBy>
  <cp:revision>4</cp:revision>
  <cp:lastPrinted>2009-06-12T12:35:00Z</cp:lastPrinted>
  <dcterms:created xsi:type="dcterms:W3CDTF">2017-11-02T13:39:00Z</dcterms:created>
  <dcterms:modified xsi:type="dcterms:W3CDTF">2020-06-09T09:58:00Z</dcterms:modified>
</cp:coreProperties>
</file>