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CFA3" w14:textId="77777777" w:rsidR="00C247CF" w:rsidRPr="00FA42A4" w:rsidRDefault="00C247CF" w:rsidP="00E90929">
      <w:pPr>
        <w:contextualSpacing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1D1692DC" w14:textId="77777777" w:rsidR="00C247CF" w:rsidRPr="00FA42A4" w:rsidRDefault="00C247CF" w:rsidP="00E90929">
      <w:pPr>
        <w:contextualSpacing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3013A1AD" w14:textId="57F5172D" w:rsidR="00C247CF" w:rsidRPr="00FA42A4" w:rsidRDefault="00C247CF" w:rsidP="00E90929">
      <w:pPr>
        <w:contextualSpacing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b/>
          <w:sz w:val="22"/>
          <w:szCs w:val="22"/>
          <w:lang w:val="en-GB"/>
        </w:rPr>
        <w:t xml:space="preserve">SUPPORT ARRANGEMENTS FOR </w:t>
      </w:r>
      <w:r w:rsidR="0049069B" w:rsidRPr="00FA42A4">
        <w:rPr>
          <w:rFonts w:ascii="Arial" w:hAnsi="Arial" w:cs="Arial"/>
          <w:b/>
          <w:sz w:val="22"/>
          <w:szCs w:val="22"/>
          <w:lang w:val="en-GB"/>
        </w:rPr>
        <w:t xml:space="preserve">MODULE </w:t>
      </w:r>
      <w:r w:rsidRPr="00FA42A4">
        <w:rPr>
          <w:rFonts w:ascii="Arial" w:hAnsi="Arial" w:cs="Arial"/>
          <w:b/>
          <w:sz w:val="22"/>
          <w:szCs w:val="22"/>
          <w:lang w:val="en-GB"/>
        </w:rPr>
        <w:t>EXTERNAL EXAMINER</w:t>
      </w:r>
      <w:r w:rsidR="00FA42A4">
        <w:rPr>
          <w:rFonts w:ascii="Arial" w:hAnsi="Arial" w:cs="Arial"/>
          <w:b/>
          <w:sz w:val="22"/>
          <w:szCs w:val="22"/>
          <w:lang w:val="en-GB"/>
        </w:rPr>
        <w:t xml:space="preserve"> REQUIRING MENTORING:</w:t>
      </w:r>
      <w:r w:rsidR="00867CC5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FA42A4">
        <w:rPr>
          <w:rFonts w:ascii="Arial" w:hAnsi="Arial" w:cs="Arial"/>
          <w:b/>
          <w:sz w:val="22"/>
          <w:szCs w:val="22"/>
          <w:lang w:val="en-GB"/>
        </w:rPr>
        <w:t xml:space="preserve">END OF YEAR </w:t>
      </w:r>
      <w:r w:rsidR="00652D74">
        <w:rPr>
          <w:rFonts w:ascii="Arial" w:hAnsi="Arial" w:cs="Arial"/>
          <w:b/>
          <w:sz w:val="22"/>
          <w:szCs w:val="22"/>
          <w:lang w:val="en-GB"/>
        </w:rPr>
        <w:t xml:space="preserve">MONITORING </w:t>
      </w:r>
      <w:r w:rsidRPr="00FA42A4">
        <w:rPr>
          <w:rFonts w:ascii="Arial" w:hAnsi="Arial" w:cs="Arial"/>
          <w:b/>
          <w:sz w:val="22"/>
          <w:szCs w:val="22"/>
          <w:lang w:val="en-GB"/>
        </w:rPr>
        <w:t>REPORT</w:t>
      </w:r>
    </w:p>
    <w:p w14:paraId="7C2E40FC" w14:textId="77777777" w:rsidR="00C247CF" w:rsidRDefault="00C247CF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</w:p>
    <w:p w14:paraId="74A49AF6" w14:textId="6330D0DD" w:rsidR="00867CC5" w:rsidRDefault="00867CC5" w:rsidP="00867CC5">
      <w:pPr>
        <w:shd w:val="clear" w:color="auto" w:fill="D9D9D9" w:themeFill="background1" w:themeFillShade="D9"/>
        <w:contextualSpacing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TO BE COMPLETED BY THE ACADEMIC OFFICE AND SENT TO THE </w:t>
      </w:r>
      <w:r w:rsidR="0038359B">
        <w:rPr>
          <w:rFonts w:ascii="Arial" w:hAnsi="Arial" w:cs="Arial"/>
          <w:b/>
          <w:sz w:val="22"/>
          <w:szCs w:val="22"/>
          <w:lang w:val="en-GB"/>
        </w:rPr>
        <w:t>INSTITUTE</w:t>
      </w:r>
    </w:p>
    <w:p w14:paraId="775670FF" w14:textId="77777777" w:rsidR="00867CC5" w:rsidRPr="00FA42A4" w:rsidRDefault="00867CC5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</w:p>
    <w:p w14:paraId="15800D45" w14:textId="77777777" w:rsidR="00C247CF" w:rsidRPr="00FA42A4" w:rsidRDefault="00C247CF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b/>
          <w:sz w:val="22"/>
          <w:szCs w:val="22"/>
          <w:lang w:val="en-GB"/>
        </w:rPr>
        <w:t>1.</w:t>
      </w:r>
      <w:r w:rsidRPr="00FA42A4">
        <w:rPr>
          <w:rFonts w:ascii="Arial" w:hAnsi="Arial" w:cs="Arial"/>
          <w:b/>
          <w:sz w:val="22"/>
          <w:szCs w:val="22"/>
          <w:lang w:val="en-GB"/>
        </w:rPr>
        <w:tab/>
        <w:t>EXAMINER DETAILS</w:t>
      </w:r>
    </w:p>
    <w:p w14:paraId="6C89BE25" w14:textId="77777777" w:rsidR="00C247CF" w:rsidRPr="00FA42A4" w:rsidRDefault="00C247CF" w:rsidP="00E90929">
      <w:pPr>
        <w:contextualSpacing/>
        <w:rPr>
          <w:rFonts w:ascii="Arial" w:hAnsi="Arial" w:cs="Arial"/>
          <w:iCs/>
          <w:sz w:val="12"/>
          <w:szCs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1684"/>
        <w:gridCol w:w="746"/>
        <w:gridCol w:w="1932"/>
        <w:gridCol w:w="901"/>
      </w:tblGrid>
      <w:tr w:rsidR="00C247CF" w:rsidRPr="00FA42A4" w14:paraId="57C2D688" w14:textId="77777777" w:rsidTr="003F2699">
        <w:tc>
          <w:tcPr>
            <w:tcW w:w="4235" w:type="dxa"/>
            <w:shd w:val="clear" w:color="auto" w:fill="auto"/>
            <w:vAlign w:val="center"/>
          </w:tcPr>
          <w:p w14:paraId="7B50867A" w14:textId="77777777" w:rsidR="00F513C5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Name of </w:t>
            </w:r>
            <w:r w:rsidR="0049069B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Module 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External Examiner: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5B43EC08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247CF" w:rsidRPr="00FA42A4" w14:paraId="021704A5" w14:textId="77777777" w:rsidTr="003F2699">
        <w:tc>
          <w:tcPr>
            <w:tcW w:w="4235" w:type="dxa"/>
            <w:shd w:val="clear" w:color="auto" w:fill="auto"/>
            <w:vAlign w:val="center"/>
          </w:tcPr>
          <w:p w14:paraId="68AD0143" w14:textId="77777777" w:rsidR="00F513C5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Programme examined: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501649B8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247CF" w:rsidRPr="00FA42A4" w14:paraId="1614583A" w14:textId="77777777" w:rsidTr="003F2699">
        <w:tc>
          <w:tcPr>
            <w:tcW w:w="4235" w:type="dxa"/>
            <w:shd w:val="clear" w:color="auto" w:fill="auto"/>
            <w:vAlign w:val="center"/>
          </w:tcPr>
          <w:p w14:paraId="4819D787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Modules within programme examined:</w:t>
            </w:r>
          </w:p>
          <w:p w14:paraId="226E289E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i/>
                <w:sz w:val="22"/>
                <w:szCs w:val="22"/>
                <w:lang w:val="en-GB"/>
              </w:rPr>
              <w:t>(if applicable)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77190651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247CF" w:rsidRPr="00FA42A4" w14:paraId="088D977C" w14:textId="77777777" w:rsidTr="003F2699">
        <w:tc>
          <w:tcPr>
            <w:tcW w:w="4235" w:type="dxa"/>
            <w:shd w:val="clear" w:color="auto" w:fill="auto"/>
            <w:vAlign w:val="center"/>
          </w:tcPr>
          <w:p w14:paraId="258953DB" w14:textId="77777777" w:rsidR="00C247CF" w:rsidRPr="00FA42A4" w:rsidRDefault="0077558F" w:rsidP="0077558F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Institute</w:t>
            </w:r>
            <w:r w:rsidR="00C247CF" w:rsidRPr="00FA42A4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Academic Discipline</w:t>
            </w:r>
            <w:r w:rsidR="00C247CF" w:rsidRPr="00FA42A4">
              <w:rPr>
                <w:rFonts w:ascii="Arial" w:hAnsi="Arial" w:cs="Arial"/>
                <w:sz w:val="22"/>
                <w:szCs w:val="22"/>
                <w:lang w:val="en-GB"/>
              </w:rPr>
              <w:t>/Centre: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2062C789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247CF" w:rsidRPr="00FA42A4" w14:paraId="083FDF19" w14:textId="77777777" w:rsidTr="003F2699">
        <w:trPr>
          <w:trHeight w:val="501"/>
        </w:trPr>
        <w:tc>
          <w:tcPr>
            <w:tcW w:w="4235" w:type="dxa"/>
            <w:shd w:val="clear" w:color="auto" w:fill="auto"/>
            <w:vAlign w:val="center"/>
          </w:tcPr>
          <w:p w14:paraId="3AF912D0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Level: </w:t>
            </w:r>
            <w:r w:rsidRPr="00FA42A4">
              <w:rPr>
                <w:rFonts w:ascii="Arial" w:hAnsi="Arial" w:cs="Arial"/>
                <w:i/>
                <w:sz w:val="22"/>
                <w:szCs w:val="22"/>
                <w:lang w:val="en-GB"/>
              </w:rPr>
              <w:t>(please tick)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0539A32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Undergraduate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224F2178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50C3C000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Postgraduate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0A9AC33" w14:textId="77777777" w:rsidR="00C247CF" w:rsidRPr="00FA42A4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55E68E6" w14:textId="77777777" w:rsidR="00C247CF" w:rsidRPr="00FA42A4" w:rsidRDefault="00C247CF" w:rsidP="00E90929">
      <w:pPr>
        <w:contextualSpacing/>
        <w:rPr>
          <w:rFonts w:ascii="Arial" w:hAnsi="Arial" w:cs="Arial"/>
          <w:lang w:val="en-GB"/>
        </w:rPr>
      </w:pPr>
    </w:p>
    <w:p w14:paraId="61EB01FA" w14:textId="24CA142C" w:rsidR="00C247CF" w:rsidRPr="00FA42A4" w:rsidRDefault="00C247CF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b/>
          <w:sz w:val="22"/>
          <w:szCs w:val="22"/>
          <w:lang w:val="en-GB"/>
        </w:rPr>
        <w:t>2.</w:t>
      </w:r>
      <w:r w:rsidRPr="00FA42A4">
        <w:rPr>
          <w:rFonts w:ascii="Arial" w:hAnsi="Arial" w:cs="Arial"/>
          <w:b/>
          <w:sz w:val="22"/>
          <w:szCs w:val="22"/>
          <w:lang w:val="en-GB"/>
        </w:rPr>
        <w:tab/>
      </w:r>
      <w:r w:rsidR="006D00AA" w:rsidRPr="00FA42A4">
        <w:rPr>
          <w:rFonts w:ascii="Arial" w:hAnsi="Arial" w:cs="Arial"/>
          <w:b/>
          <w:sz w:val="22"/>
          <w:szCs w:val="22"/>
          <w:lang w:val="en-GB"/>
        </w:rPr>
        <w:t>PROPOSED SUPPORT ARRANGEMENTS</w:t>
      </w:r>
      <w:r w:rsidR="0038359B">
        <w:rPr>
          <w:rFonts w:ascii="Arial" w:hAnsi="Arial" w:cs="Arial"/>
          <w:b/>
          <w:sz w:val="22"/>
          <w:szCs w:val="22"/>
          <w:lang w:val="en-GB"/>
        </w:rPr>
        <w:t xml:space="preserve"> FOR FIRST YEAR OF TENURE</w:t>
      </w:r>
    </w:p>
    <w:p w14:paraId="0FB7C1C8" w14:textId="77777777" w:rsidR="00C247CF" w:rsidRPr="00FA42A4" w:rsidRDefault="00C247CF" w:rsidP="00E90929">
      <w:pPr>
        <w:contextualSpacing/>
        <w:rPr>
          <w:rFonts w:ascii="Arial" w:hAnsi="Arial" w:cs="Arial"/>
          <w:iCs/>
          <w:sz w:val="12"/>
          <w:szCs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709"/>
        <w:gridCol w:w="1984"/>
        <w:gridCol w:w="851"/>
      </w:tblGrid>
      <w:tr w:rsidR="003F2699" w:rsidRPr="00FA42A4" w14:paraId="747F110B" w14:textId="77777777" w:rsidTr="003F2699">
        <w:trPr>
          <w:trHeight w:val="620"/>
        </w:trPr>
        <w:tc>
          <w:tcPr>
            <w:tcW w:w="4253" w:type="dxa"/>
            <w:shd w:val="clear" w:color="auto" w:fill="auto"/>
            <w:vAlign w:val="center"/>
          </w:tcPr>
          <w:p w14:paraId="1791CB4F" w14:textId="77777777" w:rsidR="006D00AA" w:rsidRPr="00FA42A4" w:rsidRDefault="006D00AA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Support arrangements noted on Appendix GA2a?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14B46" w14:textId="77777777" w:rsidR="006D00AA" w:rsidRPr="00FA42A4" w:rsidRDefault="006D00AA" w:rsidP="00E909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31219166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D3CF24" w14:textId="77777777" w:rsidR="006D00AA" w:rsidRPr="00FA42A4" w:rsidRDefault="006D00AA" w:rsidP="00E909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14:paraId="2BBE9728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9B9B5C5" w14:textId="77777777" w:rsidR="004F5CDB" w:rsidRPr="00FA42A4" w:rsidRDefault="004F5CDB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247CF" w:rsidRPr="00FA42A4" w14:paraId="2C36CE9A" w14:textId="77777777" w:rsidTr="003F2699">
        <w:trPr>
          <w:trHeight w:val="1393"/>
        </w:trPr>
        <w:tc>
          <w:tcPr>
            <w:tcW w:w="4253" w:type="dxa"/>
            <w:shd w:val="clear" w:color="auto" w:fill="auto"/>
            <w:vAlign w:val="center"/>
          </w:tcPr>
          <w:p w14:paraId="49BDC1F7" w14:textId="77777777" w:rsidR="006D00AA" w:rsidRPr="00FA42A4" w:rsidRDefault="006D00AA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Proposed support arrangements </w:t>
            </w:r>
          </w:p>
          <w:p w14:paraId="0FC6FB06" w14:textId="77777777" w:rsidR="00C247CF" w:rsidRPr="00FA42A4" w:rsidRDefault="006D00AA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Pr="00FA42A4">
              <w:rPr>
                <w:rFonts w:ascii="Arial" w:hAnsi="Arial" w:cs="Arial"/>
                <w:i/>
                <w:sz w:val="22"/>
                <w:szCs w:val="22"/>
                <w:lang w:val="en-GB"/>
              </w:rPr>
              <w:t>as detailed on Appendix GA2a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):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02A18EDB" w14:textId="77777777" w:rsidR="004C19C0" w:rsidRPr="00FA42A4" w:rsidRDefault="004C19C0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AF211AC" w14:textId="77777777" w:rsidR="004C19C0" w:rsidRPr="00FA42A4" w:rsidRDefault="004C19C0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39CAA1D" w14:textId="77777777" w:rsidR="004C19C0" w:rsidRPr="00FA42A4" w:rsidRDefault="004C19C0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F2699" w:rsidRPr="00FA42A4" w14:paraId="68AA3AC8" w14:textId="77777777" w:rsidTr="003F2699">
        <w:trPr>
          <w:trHeight w:val="762"/>
        </w:trPr>
        <w:tc>
          <w:tcPr>
            <w:tcW w:w="4253" w:type="dxa"/>
            <w:shd w:val="clear" w:color="auto" w:fill="auto"/>
            <w:vAlign w:val="center"/>
          </w:tcPr>
          <w:p w14:paraId="4DA0BDBE" w14:textId="77777777" w:rsidR="006D00AA" w:rsidRPr="00FA42A4" w:rsidRDefault="006D00AA" w:rsidP="0077558F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Appointment approved by </w:t>
            </w:r>
            <w:r w:rsidR="0077558F" w:rsidRPr="00FA42A4">
              <w:rPr>
                <w:rFonts w:ascii="Arial" w:hAnsi="Arial" w:cs="Arial"/>
                <w:sz w:val="22"/>
                <w:szCs w:val="22"/>
                <w:lang w:val="en-GB"/>
              </w:rPr>
              <w:t>the Academic Standards Committee (ASC)</w:t>
            </w:r>
            <w:r w:rsidR="004C19C0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subject </w:t>
            </w:r>
            <w:r w:rsidR="00A37EB7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to 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support</w:t>
            </w:r>
            <w:r w:rsidR="004C19C0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 being provided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C0621" w14:textId="77777777" w:rsidR="006D00AA" w:rsidRPr="00FA42A4" w:rsidRDefault="006D00AA" w:rsidP="00E909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3EA3ED3D" w14:textId="77777777" w:rsidR="004F5CDB" w:rsidRPr="00FA42A4" w:rsidRDefault="004F5CDB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1D1216A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FBBAB2" w14:textId="77777777" w:rsidR="006D00AA" w:rsidRPr="00FA42A4" w:rsidRDefault="006D00AA" w:rsidP="00E909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14:paraId="5A361AAD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D00AA" w:rsidRPr="00FA42A4" w14:paraId="5C3695C2" w14:textId="77777777" w:rsidTr="006612DA">
        <w:tc>
          <w:tcPr>
            <w:tcW w:w="4253" w:type="dxa"/>
            <w:shd w:val="clear" w:color="auto" w:fill="auto"/>
            <w:vAlign w:val="center"/>
          </w:tcPr>
          <w:p w14:paraId="659E05FC" w14:textId="77777777" w:rsidR="006D00AA" w:rsidRPr="00FA42A4" w:rsidRDefault="004C19C0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="006D00AA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upport arrangements required by </w:t>
            </w:r>
            <w:r w:rsidR="0077558F" w:rsidRPr="00FA42A4">
              <w:rPr>
                <w:rFonts w:ascii="Arial" w:hAnsi="Arial" w:cs="Arial"/>
                <w:sz w:val="22"/>
                <w:szCs w:val="22"/>
                <w:lang w:val="en-GB"/>
              </w:rPr>
              <w:t>ASC</w:t>
            </w:r>
          </w:p>
          <w:p w14:paraId="7A5893FF" w14:textId="77777777" w:rsidR="006D00AA" w:rsidRPr="00FA42A4" w:rsidRDefault="006D00AA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="004C19C0" w:rsidRPr="00FA42A4">
              <w:rPr>
                <w:rFonts w:ascii="Arial" w:hAnsi="Arial" w:cs="Arial"/>
                <w:i/>
                <w:sz w:val="22"/>
                <w:szCs w:val="22"/>
                <w:lang w:val="en-GB"/>
              </w:rPr>
              <w:t>if additional to those detailed</w:t>
            </w:r>
            <w:r w:rsidRPr="00FA42A4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on Appendix GA2a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):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33329CB7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7B2F4B8" w14:textId="77777777" w:rsidR="004C19C0" w:rsidRPr="00FA42A4" w:rsidRDefault="004C19C0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630152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51C0DB1" w14:textId="77777777" w:rsidR="00C247CF" w:rsidRDefault="00C247CF" w:rsidP="00E90929">
      <w:pPr>
        <w:contextualSpacing/>
        <w:rPr>
          <w:rFonts w:ascii="Arial" w:hAnsi="Arial" w:cs="Arial"/>
          <w:lang w:val="en-GB"/>
        </w:rPr>
      </w:pPr>
    </w:p>
    <w:p w14:paraId="51DB0D7F" w14:textId="77777777" w:rsidR="00867CC5" w:rsidRDefault="00867CC5" w:rsidP="00E90929">
      <w:pPr>
        <w:contextualSpacing/>
        <w:rPr>
          <w:rFonts w:ascii="Arial" w:hAnsi="Arial" w:cs="Arial"/>
          <w:lang w:val="en-GB"/>
        </w:rPr>
      </w:pPr>
    </w:p>
    <w:p w14:paraId="65C75E84" w14:textId="4F43349D" w:rsidR="00867CC5" w:rsidRPr="00867CC5" w:rsidRDefault="00867CC5" w:rsidP="00867CC5">
      <w:pPr>
        <w:shd w:val="clear" w:color="auto" w:fill="D9D9D9" w:themeFill="background1" w:themeFillShade="D9"/>
        <w:contextualSpacing/>
        <w:rPr>
          <w:rFonts w:ascii="Arial" w:hAnsi="Arial" w:cs="Arial"/>
          <w:b/>
          <w:bCs/>
          <w:sz w:val="22"/>
          <w:szCs w:val="22"/>
          <w:lang w:val="en-GB"/>
        </w:rPr>
      </w:pPr>
      <w:r w:rsidRPr="00867CC5">
        <w:rPr>
          <w:rFonts w:ascii="Arial" w:hAnsi="Arial" w:cs="Arial"/>
          <w:b/>
          <w:bCs/>
          <w:sz w:val="22"/>
          <w:szCs w:val="22"/>
          <w:lang w:val="en-GB"/>
        </w:rPr>
        <w:t>TO BE COMPLETED BY THE ACADEMIC DIRECTOR</w:t>
      </w:r>
    </w:p>
    <w:p w14:paraId="03C7D158" w14:textId="77777777" w:rsidR="00867CC5" w:rsidRPr="00FA42A4" w:rsidRDefault="00867CC5" w:rsidP="00E90929">
      <w:pPr>
        <w:contextualSpacing/>
        <w:rPr>
          <w:rFonts w:ascii="Arial" w:hAnsi="Arial" w:cs="Arial"/>
          <w:lang w:val="en-GB"/>
        </w:rPr>
      </w:pPr>
    </w:p>
    <w:p w14:paraId="10460D74" w14:textId="33C3F7D5" w:rsidR="00C247CF" w:rsidRPr="00FA42A4" w:rsidRDefault="00C247CF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b/>
          <w:sz w:val="22"/>
          <w:szCs w:val="22"/>
          <w:lang w:val="en-GB"/>
        </w:rPr>
        <w:t>3.</w:t>
      </w:r>
      <w:r w:rsidRPr="00FA42A4">
        <w:rPr>
          <w:rFonts w:ascii="Arial" w:hAnsi="Arial" w:cs="Arial"/>
          <w:b/>
          <w:sz w:val="22"/>
          <w:szCs w:val="22"/>
          <w:lang w:val="en-GB"/>
        </w:rPr>
        <w:tab/>
      </w:r>
      <w:r w:rsidR="006D00AA" w:rsidRPr="00FA42A4">
        <w:rPr>
          <w:rFonts w:ascii="Arial" w:hAnsi="Arial" w:cs="Arial"/>
          <w:b/>
          <w:sz w:val="22"/>
          <w:szCs w:val="22"/>
          <w:lang w:val="en-GB"/>
        </w:rPr>
        <w:t>DETAILS OF SUPPORT PROVIDED</w:t>
      </w:r>
      <w:r w:rsidR="00FA42A4">
        <w:rPr>
          <w:rFonts w:ascii="Arial" w:hAnsi="Arial" w:cs="Arial"/>
          <w:b/>
          <w:sz w:val="22"/>
          <w:szCs w:val="22"/>
          <w:lang w:val="en-GB"/>
        </w:rPr>
        <w:t xml:space="preserve"> DURING FIRST YEAR OF TENURE</w:t>
      </w:r>
    </w:p>
    <w:p w14:paraId="6A7EDFEC" w14:textId="77777777" w:rsidR="00C247CF" w:rsidRPr="00FA42A4" w:rsidRDefault="00C247CF" w:rsidP="00E90929">
      <w:pPr>
        <w:contextualSpacing/>
        <w:rPr>
          <w:rFonts w:ascii="Arial" w:hAnsi="Arial" w:cs="Arial"/>
          <w:iCs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709"/>
        <w:gridCol w:w="1984"/>
        <w:gridCol w:w="851"/>
      </w:tblGrid>
      <w:tr w:rsidR="006D00AA" w:rsidRPr="00FA42A4" w14:paraId="69E4F95A" w14:textId="77777777" w:rsidTr="00790865">
        <w:tc>
          <w:tcPr>
            <w:tcW w:w="9498" w:type="dxa"/>
            <w:gridSpan w:val="5"/>
            <w:shd w:val="clear" w:color="auto" w:fill="auto"/>
            <w:vAlign w:val="center"/>
          </w:tcPr>
          <w:p w14:paraId="20615733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i/>
                <w:lang w:val="en-GB"/>
              </w:rPr>
            </w:pPr>
            <w:r w:rsidRPr="00FA42A4">
              <w:rPr>
                <w:rFonts w:ascii="Arial" w:hAnsi="Arial" w:cs="Arial"/>
                <w:i/>
                <w:lang w:val="en-GB"/>
              </w:rPr>
              <w:t xml:space="preserve">Briefly describe actual support provided noting how this relates to the proposed arrangements noted on the Appendix GA2a or requested by </w:t>
            </w:r>
            <w:r w:rsidR="0077558F" w:rsidRPr="00FA42A4">
              <w:rPr>
                <w:rFonts w:ascii="Arial" w:hAnsi="Arial" w:cs="Arial"/>
                <w:i/>
                <w:lang w:val="en-GB"/>
              </w:rPr>
              <w:t>ASC</w:t>
            </w:r>
            <w:r w:rsidRPr="00FA42A4">
              <w:rPr>
                <w:rFonts w:ascii="Arial" w:hAnsi="Arial" w:cs="Arial"/>
                <w:i/>
                <w:lang w:val="en-GB"/>
              </w:rPr>
              <w:t>:</w:t>
            </w:r>
          </w:p>
          <w:p w14:paraId="515AF9AC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A291387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4DEE5EF" w14:textId="77777777" w:rsidR="007C616D" w:rsidRPr="00FA42A4" w:rsidRDefault="007C616D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27A4AA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6D00AA" w:rsidRPr="00FA42A4" w14:paraId="300CDACB" w14:textId="77777777" w:rsidTr="00790865">
        <w:trPr>
          <w:trHeight w:val="597"/>
        </w:trPr>
        <w:tc>
          <w:tcPr>
            <w:tcW w:w="4253" w:type="dxa"/>
            <w:shd w:val="clear" w:color="auto" w:fill="auto"/>
            <w:vAlign w:val="center"/>
          </w:tcPr>
          <w:p w14:paraId="4E6737E7" w14:textId="091AFE53" w:rsidR="006D00AA" w:rsidRPr="00FA42A4" w:rsidRDefault="006D00AA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Support arrangements to continue</w:t>
            </w:r>
            <w:r w:rsidR="003F2699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 during the second year</w:t>
            </w:r>
            <w:r w:rsidR="0061771C">
              <w:rPr>
                <w:rFonts w:ascii="Arial" w:hAnsi="Arial" w:cs="Arial"/>
                <w:sz w:val="22"/>
                <w:szCs w:val="22"/>
                <w:lang w:val="en-GB"/>
              </w:rPr>
              <w:t xml:space="preserve"> of tenure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  <w:p w14:paraId="103EEB9B" w14:textId="1C5E9FCE" w:rsidR="003F2699" w:rsidRPr="00FA42A4" w:rsidRDefault="00FA42A4" w:rsidP="00E90929">
            <w:pPr>
              <w:contextualSpacing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F8529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Important:</w:t>
            </w:r>
            <w:r w:rsidR="003F2699" w:rsidRPr="00F8529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formal support arrangements are </w:t>
            </w:r>
            <w:r w:rsidR="003F2699" w:rsidRPr="00FA42A4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only required if there have been issues during the first year </w:t>
            </w:r>
            <w:r w:rsidR="00790865" w:rsidRPr="00FA42A4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which</w:t>
            </w:r>
            <w:r w:rsidR="003F2699" w:rsidRPr="00FA42A4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indicate that ongoing support would be beneficial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e.g. ongoing issues with the EE’s understanding of regulations or processes.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16117" w14:textId="77777777" w:rsidR="006D00AA" w:rsidRPr="00FA42A4" w:rsidRDefault="006D00AA" w:rsidP="00E909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4531512F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11AABEF" w14:textId="77777777" w:rsidR="00790865" w:rsidRPr="00FA42A4" w:rsidRDefault="00790865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95689A5" w14:textId="10045417" w:rsidR="00790865" w:rsidRPr="00FA42A4" w:rsidRDefault="00790865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EB540F" w14:textId="77777777" w:rsidR="006D00AA" w:rsidRPr="00FA42A4" w:rsidRDefault="006D00AA" w:rsidP="00E909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14:paraId="61C4BB0D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82536ED" w14:textId="77777777" w:rsidR="00790865" w:rsidRPr="00FA42A4" w:rsidRDefault="00790865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A04AA7A" w14:textId="5348BA70" w:rsidR="00790865" w:rsidRPr="00FA42A4" w:rsidRDefault="00790865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D00AA" w:rsidRPr="00FA42A4" w14:paraId="36358F0E" w14:textId="77777777" w:rsidTr="00790865">
        <w:tc>
          <w:tcPr>
            <w:tcW w:w="4253" w:type="dxa"/>
            <w:shd w:val="clear" w:color="auto" w:fill="auto"/>
            <w:vAlign w:val="center"/>
          </w:tcPr>
          <w:p w14:paraId="78327ABB" w14:textId="26855EE7" w:rsidR="006D00AA" w:rsidRPr="00FA42A4" w:rsidRDefault="000A6FB4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Details of continuing support arrangements (</w:t>
            </w:r>
            <w:r w:rsidRPr="00FA42A4">
              <w:rPr>
                <w:rFonts w:ascii="Arial" w:hAnsi="Arial" w:cs="Arial"/>
                <w:i/>
                <w:sz w:val="22"/>
                <w:szCs w:val="22"/>
                <w:lang w:val="en-GB"/>
              </w:rPr>
              <w:t>if different to those noted in Section 2 above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439B41BC" w14:textId="77777777" w:rsidR="006D00AA" w:rsidRPr="00FA42A4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A1B72" w:rsidRPr="00FA42A4" w14:paraId="5FE3A731" w14:textId="77777777" w:rsidTr="00790865">
        <w:tc>
          <w:tcPr>
            <w:tcW w:w="4253" w:type="dxa"/>
            <w:shd w:val="clear" w:color="auto" w:fill="auto"/>
            <w:vAlign w:val="center"/>
          </w:tcPr>
          <w:p w14:paraId="71665C39" w14:textId="4BAB0418" w:rsidR="00AA1B72" w:rsidRPr="00FA42A4" w:rsidRDefault="00AA1B72" w:rsidP="00E90929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Please detail any </w:t>
            </w:r>
            <w:r w:rsidR="006612DA" w:rsidRP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unusual 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issues that may be useful for ASC to note e.g. the external’s start date was brought forward, or delayed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7EECDCE8" w14:textId="77777777" w:rsidR="00AA1B72" w:rsidRPr="00FA42A4" w:rsidRDefault="00AA1B72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FBDEA0C" w14:textId="77777777" w:rsidR="00C247CF" w:rsidRPr="00FA42A4" w:rsidRDefault="00C247CF" w:rsidP="00E90929">
      <w:pPr>
        <w:contextualSpacing/>
        <w:rPr>
          <w:rFonts w:ascii="Arial" w:hAnsi="Arial" w:cs="Arial"/>
          <w:lang w:val="en-GB"/>
        </w:rPr>
      </w:pPr>
    </w:p>
    <w:p w14:paraId="73C89FA7" w14:textId="77777777" w:rsidR="004C19C0" w:rsidRPr="00FA42A4" w:rsidRDefault="004C19C0" w:rsidP="00E90929">
      <w:pPr>
        <w:contextualSpacing/>
        <w:rPr>
          <w:rFonts w:ascii="Arial" w:hAnsi="Arial" w:cs="Arial"/>
          <w:lang w:val="en-GB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2835"/>
        <w:gridCol w:w="2693"/>
        <w:gridCol w:w="567"/>
        <w:gridCol w:w="2405"/>
      </w:tblGrid>
      <w:tr w:rsidR="004C19C0" w:rsidRPr="00FA42A4" w14:paraId="23738CBA" w14:textId="77777777" w:rsidTr="004C19C0">
        <w:tc>
          <w:tcPr>
            <w:tcW w:w="998" w:type="dxa"/>
            <w:vAlign w:val="center"/>
          </w:tcPr>
          <w:p w14:paraId="72A1CCF1" w14:textId="77777777" w:rsidR="004C19C0" w:rsidRPr="00FA42A4" w:rsidRDefault="004C19C0" w:rsidP="00E90929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>Signed:</w:t>
            </w:r>
          </w:p>
        </w:tc>
        <w:tc>
          <w:tcPr>
            <w:tcW w:w="2835" w:type="dxa"/>
            <w:vAlign w:val="bottom"/>
          </w:tcPr>
          <w:p w14:paraId="44401C62" w14:textId="77777777" w:rsidR="004C19C0" w:rsidRPr="00FA42A4" w:rsidRDefault="004C19C0" w:rsidP="00E90929">
            <w:pPr>
              <w:contextualSpacing/>
              <w:rPr>
                <w:rFonts w:cs="Arial"/>
                <w:b/>
                <w:sz w:val="16"/>
                <w:szCs w:val="16"/>
                <w:lang w:val="en-GB"/>
              </w:rPr>
            </w:pPr>
            <w:r w:rsidRPr="00FA42A4">
              <w:rPr>
                <w:rFonts w:cs="Arial"/>
                <w:b/>
                <w:lang w:val="en-GB"/>
              </w:rPr>
              <w:t>……………………………………</w:t>
            </w:r>
          </w:p>
        </w:tc>
        <w:tc>
          <w:tcPr>
            <w:tcW w:w="2693" w:type="dxa"/>
            <w:vAlign w:val="center"/>
          </w:tcPr>
          <w:p w14:paraId="6A8DA58E" w14:textId="77777777" w:rsidR="004C19C0" w:rsidRPr="00FA42A4" w:rsidRDefault="004C19C0" w:rsidP="0077558F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 xml:space="preserve"> (</w:t>
            </w:r>
            <w:r w:rsidR="0077558F" w:rsidRPr="00FA42A4">
              <w:rPr>
                <w:rFonts w:cs="Arial"/>
                <w:lang w:val="en-GB"/>
              </w:rPr>
              <w:t>Academic Director</w:t>
            </w:r>
            <w:r w:rsidRPr="00FA42A4">
              <w:rPr>
                <w:rFonts w:cs="Arial"/>
                <w:lang w:val="en-GB"/>
              </w:rPr>
              <w:t>)</w:t>
            </w:r>
          </w:p>
        </w:tc>
        <w:tc>
          <w:tcPr>
            <w:tcW w:w="567" w:type="dxa"/>
            <w:vAlign w:val="center"/>
          </w:tcPr>
          <w:p w14:paraId="57151D23" w14:textId="77777777" w:rsidR="004C19C0" w:rsidRPr="00FA42A4" w:rsidRDefault="004C19C0" w:rsidP="00E90929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 xml:space="preserve">Date:    </w:t>
            </w:r>
          </w:p>
        </w:tc>
        <w:tc>
          <w:tcPr>
            <w:tcW w:w="2405" w:type="dxa"/>
          </w:tcPr>
          <w:p w14:paraId="600BBEC6" w14:textId="77777777" w:rsidR="004C19C0" w:rsidRPr="00FA42A4" w:rsidRDefault="004C19C0" w:rsidP="00E90929">
            <w:pPr>
              <w:contextualSpacing/>
              <w:rPr>
                <w:rFonts w:cs="Arial"/>
                <w:sz w:val="16"/>
                <w:szCs w:val="16"/>
                <w:lang w:val="en-GB"/>
              </w:rPr>
            </w:pPr>
          </w:p>
          <w:p w14:paraId="3DA2A3D2" w14:textId="77777777" w:rsidR="004C19C0" w:rsidRPr="00FA42A4" w:rsidRDefault="004C19C0" w:rsidP="00E90929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>……………………………</w:t>
            </w:r>
          </w:p>
        </w:tc>
      </w:tr>
    </w:tbl>
    <w:p w14:paraId="22EA8274" w14:textId="77777777" w:rsidR="004C19C0" w:rsidRPr="00FA42A4" w:rsidRDefault="004C19C0" w:rsidP="00E90929">
      <w:pPr>
        <w:contextualSpacing/>
        <w:rPr>
          <w:rFonts w:ascii="Arial" w:hAnsi="Arial" w:cs="Arial"/>
          <w:lang w:val="en-GB"/>
        </w:rPr>
      </w:pPr>
    </w:p>
    <w:p w14:paraId="199B6F8A" w14:textId="77777777" w:rsidR="00E21BEF" w:rsidRPr="00FA42A4" w:rsidRDefault="00E21BEF" w:rsidP="00E90929">
      <w:pPr>
        <w:contextualSpacing/>
        <w:rPr>
          <w:rFonts w:ascii="Arial" w:hAnsi="Arial" w:cs="Arial"/>
          <w:lang w:val="en-GB"/>
        </w:rPr>
      </w:pPr>
    </w:p>
    <w:p w14:paraId="7B12BAF9" w14:textId="77777777" w:rsidR="00E21BEF" w:rsidRPr="00FA42A4" w:rsidRDefault="00E21BEF" w:rsidP="00E90929">
      <w:pPr>
        <w:contextualSpacing/>
        <w:rPr>
          <w:rFonts w:ascii="Arial" w:hAnsi="Arial" w:cs="Arial"/>
          <w:lang w:val="en-GB"/>
        </w:rPr>
      </w:pPr>
    </w:p>
    <w:p w14:paraId="189BEB5B" w14:textId="77777777" w:rsidR="00E21BEF" w:rsidRPr="00FA42A4" w:rsidRDefault="00E21BEF" w:rsidP="00E90929">
      <w:pPr>
        <w:contextualSpacing/>
        <w:rPr>
          <w:rFonts w:ascii="Arial" w:hAnsi="Arial" w:cs="Arial"/>
          <w:lang w:val="en-GB"/>
        </w:rPr>
      </w:pPr>
    </w:p>
    <w:p w14:paraId="6653E805" w14:textId="75256F89" w:rsidR="00795EFE" w:rsidRPr="00FA42A4" w:rsidRDefault="00795EFE" w:rsidP="00FA42A4">
      <w:pPr>
        <w:spacing w:after="200" w:line="276" w:lineRule="auto"/>
        <w:ind w:left="720" w:hanging="720"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b/>
          <w:sz w:val="22"/>
          <w:szCs w:val="22"/>
          <w:lang w:val="en-GB"/>
        </w:rPr>
        <w:t>4.</w:t>
      </w:r>
      <w:r w:rsidR="00FA42A4">
        <w:rPr>
          <w:rFonts w:ascii="Arial" w:hAnsi="Arial" w:cs="Arial"/>
          <w:b/>
          <w:sz w:val="22"/>
          <w:szCs w:val="22"/>
          <w:lang w:val="en-GB"/>
        </w:rPr>
        <w:tab/>
      </w:r>
      <w:r w:rsidRPr="00FA42A4">
        <w:rPr>
          <w:rFonts w:ascii="Arial" w:hAnsi="Arial" w:cs="Arial"/>
          <w:b/>
          <w:sz w:val="22"/>
          <w:szCs w:val="22"/>
          <w:lang w:val="en-GB"/>
        </w:rPr>
        <w:t xml:space="preserve">CONTINUING SUPPORT ARRANGEMENTS </w:t>
      </w:r>
      <w:r w:rsidR="00FA42A4">
        <w:rPr>
          <w:rFonts w:ascii="Arial" w:hAnsi="Arial" w:cs="Arial"/>
          <w:b/>
          <w:sz w:val="22"/>
          <w:szCs w:val="22"/>
          <w:lang w:val="en-GB"/>
        </w:rPr>
        <w:t>(only to be completed for those having received formal support during the second year of their tenure)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695"/>
        <w:gridCol w:w="720"/>
        <w:gridCol w:w="1985"/>
        <w:gridCol w:w="851"/>
      </w:tblGrid>
      <w:tr w:rsidR="00795EFE" w:rsidRPr="00FA42A4" w14:paraId="53D975FC" w14:textId="77777777" w:rsidTr="00972323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78904802" w14:textId="5105286F" w:rsidR="00795EFE" w:rsidRPr="00FA42A4" w:rsidRDefault="00795EFE" w:rsidP="0026237C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Support arrangements for second year completed?</w:t>
            </w:r>
          </w:p>
        </w:tc>
        <w:tc>
          <w:tcPr>
            <w:tcW w:w="1695" w:type="dxa"/>
            <w:shd w:val="clear" w:color="auto" w:fill="auto"/>
          </w:tcPr>
          <w:p w14:paraId="5227669E" w14:textId="77777777" w:rsidR="00795EFE" w:rsidRPr="00FA42A4" w:rsidRDefault="00795EFE" w:rsidP="0026237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C9898D5" w14:textId="77777777" w:rsidR="00795EFE" w:rsidRPr="00FA42A4" w:rsidRDefault="00795EFE" w:rsidP="0026237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  <w:shd w:val="clear" w:color="auto" w:fill="auto"/>
          </w:tcPr>
          <w:p w14:paraId="2D99CEA3" w14:textId="77777777" w:rsidR="00795EFE" w:rsidRDefault="00795EFE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52C10A1" w14:textId="77777777" w:rsidR="00FA42A4" w:rsidRPr="00FA42A4" w:rsidRDefault="00FA42A4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56869D85" w14:textId="77777777" w:rsidR="00795EFE" w:rsidRPr="00FA42A4" w:rsidRDefault="00795EFE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555D787" w14:textId="77777777" w:rsidR="00795EFE" w:rsidRPr="00FA42A4" w:rsidRDefault="00795EFE" w:rsidP="0026237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14:paraId="366D7163" w14:textId="77777777" w:rsidR="00795EFE" w:rsidRDefault="00795EFE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93A1236" w14:textId="77777777" w:rsidR="00FA42A4" w:rsidRPr="00FA42A4" w:rsidRDefault="00FA42A4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95EFE" w:rsidRPr="00FA42A4" w14:paraId="4E2B99C4" w14:textId="77777777" w:rsidTr="00972323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5890329E" w14:textId="425FB9CB" w:rsidR="00795EFE" w:rsidRPr="00FA42A4" w:rsidRDefault="00795EFE" w:rsidP="0026237C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Support arrangements to continue</w:t>
            </w:r>
            <w:r w:rsidR="00FA42A4">
              <w:rPr>
                <w:rFonts w:ascii="Arial" w:hAnsi="Arial" w:cs="Arial"/>
                <w:sz w:val="22"/>
                <w:szCs w:val="22"/>
                <w:lang w:val="en-GB"/>
              </w:rPr>
              <w:t xml:space="preserve"> into third year of tenure</w:t>
            </w: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</w:tc>
        <w:tc>
          <w:tcPr>
            <w:tcW w:w="1695" w:type="dxa"/>
            <w:shd w:val="clear" w:color="auto" w:fill="auto"/>
          </w:tcPr>
          <w:p w14:paraId="2EF2AAB8" w14:textId="77777777" w:rsidR="00795EFE" w:rsidRPr="00FA42A4" w:rsidRDefault="00795EFE" w:rsidP="0026237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E8C2E16" w14:textId="77777777" w:rsidR="00795EFE" w:rsidRPr="00FA42A4" w:rsidRDefault="00795EFE" w:rsidP="0026237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720" w:type="dxa"/>
            <w:shd w:val="clear" w:color="auto" w:fill="auto"/>
          </w:tcPr>
          <w:p w14:paraId="567F8C14" w14:textId="77777777" w:rsidR="00795EFE" w:rsidRDefault="00795EFE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2D0C248" w14:textId="77777777" w:rsidR="00FA42A4" w:rsidRPr="00FA42A4" w:rsidRDefault="00FA42A4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2DBA1827" w14:textId="77777777" w:rsidR="00795EFE" w:rsidRPr="00FA42A4" w:rsidRDefault="00795EFE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73D5B65" w14:textId="77777777" w:rsidR="00795EFE" w:rsidRPr="00FA42A4" w:rsidRDefault="00795EFE" w:rsidP="0026237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14:paraId="2EAF0319" w14:textId="77777777" w:rsidR="00795EFE" w:rsidRDefault="00795EFE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E8199D" w14:textId="77777777" w:rsidR="00FA42A4" w:rsidRPr="00FA42A4" w:rsidRDefault="00FA42A4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72323" w:rsidRPr="00FA42A4" w14:paraId="3B6A9ADD" w14:textId="77777777" w:rsidTr="00972323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705526B3" w14:textId="34AC7FDE" w:rsidR="00972323" w:rsidRPr="00FA42A4" w:rsidRDefault="00972323" w:rsidP="0026237C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42A4">
              <w:rPr>
                <w:rFonts w:ascii="Arial" w:hAnsi="Arial" w:cs="Arial"/>
                <w:sz w:val="22"/>
                <w:szCs w:val="22"/>
                <w:lang w:val="en-GB"/>
              </w:rPr>
              <w:t>If Yes, please provide an explanation for the requirement of ongoing support</w:t>
            </w:r>
          </w:p>
        </w:tc>
        <w:tc>
          <w:tcPr>
            <w:tcW w:w="5251" w:type="dxa"/>
            <w:gridSpan w:val="4"/>
            <w:shd w:val="clear" w:color="auto" w:fill="auto"/>
          </w:tcPr>
          <w:p w14:paraId="40D1605D" w14:textId="77777777" w:rsidR="00972323" w:rsidRPr="00FA42A4" w:rsidRDefault="00972323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9B6C619" w14:textId="77777777" w:rsidR="00795EFE" w:rsidRPr="00FA42A4" w:rsidRDefault="00795EFE" w:rsidP="00795EFE">
      <w:pPr>
        <w:spacing w:after="200" w:line="276" w:lineRule="auto"/>
        <w:ind w:left="360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2814"/>
        <w:gridCol w:w="2673"/>
        <w:gridCol w:w="562"/>
        <w:gridCol w:w="2387"/>
      </w:tblGrid>
      <w:tr w:rsidR="008E165F" w:rsidRPr="00FA42A4" w14:paraId="23C18514" w14:textId="77777777" w:rsidTr="008E165F">
        <w:trPr>
          <w:trHeight w:val="125"/>
        </w:trPr>
        <w:tc>
          <w:tcPr>
            <w:tcW w:w="990" w:type="dxa"/>
            <w:vAlign w:val="center"/>
          </w:tcPr>
          <w:p w14:paraId="1055C267" w14:textId="77777777" w:rsidR="008E165F" w:rsidRPr="00FA42A4" w:rsidRDefault="008E165F" w:rsidP="00E21974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>Signed:</w:t>
            </w:r>
          </w:p>
        </w:tc>
        <w:tc>
          <w:tcPr>
            <w:tcW w:w="2814" w:type="dxa"/>
            <w:vAlign w:val="bottom"/>
          </w:tcPr>
          <w:p w14:paraId="450F9913" w14:textId="77777777" w:rsidR="008E165F" w:rsidRPr="00FA42A4" w:rsidRDefault="008E165F" w:rsidP="00E21974">
            <w:pPr>
              <w:contextualSpacing/>
              <w:rPr>
                <w:rFonts w:cs="Arial"/>
                <w:b/>
                <w:sz w:val="16"/>
                <w:szCs w:val="16"/>
                <w:lang w:val="en-GB"/>
              </w:rPr>
            </w:pPr>
            <w:r w:rsidRPr="00FA42A4">
              <w:rPr>
                <w:rFonts w:cs="Arial"/>
                <w:b/>
                <w:lang w:val="en-GB"/>
              </w:rPr>
              <w:t>……………………………………</w:t>
            </w:r>
          </w:p>
        </w:tc>
        <w:tc>
          <w:tcPr>
            <w:tcW w:w="2673" w:type="dxa"/>
            <w:vAlign w:val="center"/>
          </w:tcPr>
          <w:p w14:paraId="02703577" w14:textId="77777777" w:rsidR="008E165F" w:rsidRPr="00FA42A4" w:rsidRDefault="008E165F" w:rsidP="00E21974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 xml:space="preserve"> (Academic Director)</w:t>
            </w:r>
          </w:p>
        </w:tc>
        <w:tc>
          <w:tcPr>
            <w:tcW w:w="562" w:type="dxa"/>
            <w:vAlign w:val="center"/>
          </w:tcPr>
          <w:p w14:paraId="25BFB541" w14:textId="77777777" w:rsidR="008E165F" w:rsidRPr="00FA42A4" w:rsidRDefault="008E165F" w:rsidP="00E21974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 xml:space="preserve">Date:    </w:t>
            </w:r>
          </w:p>
        </w:tc>
        <w:tc>
          <w:tcPr>
            <w:tcW w:w="2387" w:type="dxa"/>
          </w:tcPr>
          <w:p w14:paraId="469939BC" w14:textId="77777777" w:rsidR="008E165F" w:rsidRPr="00FA42A4" w:rsidRDefault="008E165F" w:rsidP="00E21974">
            <w:pPr>
              <w:contextualSpacing/>
              <w:rPr>
                <w:rFonts w:cs="Arial"/>
                <w:sz w:val="16"/>
                <w:szCs w:val="16"/>
                <w:lang w:val="en-GB"/>
              </w:rPr>
            </w:pPr>
          </w:p>
          <w:p w14:paraId="7F48B7D6" w14:textId="77777777" w:rsidR="008E165F" w:rsidRPr="00FA42A4" w:rsidRDefault="008E165F" w:rsidP="00E21974">
            <w:pPr>
              <w:contextualSpacing/>
              <w:rPr>
                <w:rFonts w:cs="Arial"/>
                <w:lang w:val="en-GB"/>
              </w:rPr>
            </w:pPr>
            <w:r w:rsidRPr="00FA42A4">
              <w:rPr>
                <w:rFonts w:cs="Arial"/>
                <w:lang w:val="en-GB"/>
              </w:rPr>
              <w:t>……………………………</w:t>
            </w:r>
          </w:p>
        </w:tc>
      </w:tr>
      <w:tr w:rsidR="00795EFE" w:rsidRPr="00FA42A4" w14:paraId="58C8F4D0" w14:textId="77777777" w:rsidTr="008E165F">
        <w:trPr>
          <w:trHeight w:val="411"/>
        </w:trPr>
        <w:tc>
          <w:tcPr>
            <w:tcW w:w="990" w:type="dxa"/>
            <w:vAlign w:val="center"/>
          </w:tcPr>
          <w:p w14:paraId="73DA9B60" w14:textId="44C7FAD1" w:rsidR="00795EFE" w:rsidRPr="00FA42A4" w:rsidRDefault="00795EFE" w:rsidP="0026237C">
            <w:pPr>
              <w:contextualSpacing/>
              <w:rPr>
                <w:rFonts w:cs="Arial"/>
                <w:lang w:val="en-GB"/>
              </w:rPr>
            </w:pPr>
          </w:p>
        </w:tc>
        <w:tc>
          <w:tcPr>
            <w:tcW w:w="2814" w:type="dxa"/>
            <w:vAlign w:val="bottom"/>
          </w:tcPr>
          <w:p w14:paraId="24879A1A" w14:textId="77777777" w:rsidR="00795EFE" w:rsidRPr="00FA42A4" w:rsidRDefault="00795EFE" w:rsidP="0026237C">
            <w:pPr>
              <w:contextualSpacing/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2673" w:type="dxa"/>
            <w:vAlign w:val="center"/>
          </w:tcPr>
          <w:p w14:paraId="012FA467" w14:textId="758D321A" w:rsidR="00795EFE" w:rsidRPr="00FA42A4" w:rsidRDefault="00795EFE" w:rsidP="0026237C">
            <w:pPr>
              <w:contextualSpacing/>
              <w:rPr>
                <w:rFonts w:cs="Arial"/>
                <w:lang w:val="en-GB"/>
              </w:rPr>
            </w:pPr>
          </w:p>
        </w:tc>
        <w:tc>
          <w:tcPr>
            <w:tcW w:w="562" w:type="dxa"/>
            <w:vAlign w:val="center"/>
          </w:tcPr>
          <w:p w14:paraId="1BC2A570" w14:textId="521B1F50" w:rsidR="00795EFE" w:rsidRPr="00FA42A4" w:rsidRDefault="00795EFE" w:rsidP="0026237C">
            <w:pPr>
              <w:contextualSpacing/>
              <w:rPr>
                <w:rFonts w:cs="Arial"/>
                <w:lang w:val="en-GB"/>
              </w:rPr>
            </w:pPr>
          </w:p>
        </w:tc>
        <w:tc>
          <w:tcPr>
            <w:tcW w:w="2387" w:type="dxa"/>
          </w:tcPr>
          <w:p w14:paraId="7FD63C01" w14:textId="77777777" w:rsidR="00795EFE" w:rsidRPr="00FA42A4" w:rsidRDefault="00795EFE" w:rsidP="0026237C">
            <w:pPr>
              <w:contextualSpacing/>
              <w:rPr>
                <w:rFonts w:cs="Arial"/>
                <w:lang w:val="en-GB"/>
              </w:rPr>
            </w:pPr>
          </w:p>
        </w:tc>
      </w:tr>
    </w:tbl>
    <w:p w14:paraId="1DAAD12B" w14:textId="77777777" w:rsidR="00795EFE" w:rsidRPr="00FA42A4" w:rsidRDefault="00795EFE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</w:p>
    <w:p w14:paraId="44727250" w14:textId="66030A30" w:rsidR="00E21BEF" w:rsidRPr="00FA42A4" w:rsidRDefault="00E21BEF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b/>
          <w:sz w:val="22"/>
          <w:szCs w:val="22"/>
          <w:lang w:val="en-GB"/>
        </w:rPr>
        <w:t>NOTES AND GUIDANCE</w:t>
      </w:r>
    </w:p>
    <w:p w14:paraId="759840AC" w14:textId="77777777" w:rsidR="00E21BEF" w:rsidRPr="00FA42A4" w:rsidRDefault="00E21BEF" w:rsidP="00E90929">
      <w:pPr>
        <w:contextualSpacing/>
        <w:rPr>
          <w:rFonts w:ascii="Arial" w:hAnsi="Arial" w:cs="Arial"/>
          <w:b/>
          <w:sz w:val="22"/>
          <w:szCs w:val="22"/>
          <w:lang w:val="en-GB"/>
        </w:rPr>
      </w:pPr>
    </w:p>
    <w:p w14:paraId="6CF60FFA" w14:textId="77777777" w:rsidR="00EC0CAB" w:rsidRPr="00FA42A4" w:rsidRDefault="00E21BEF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Where </w:t>
      </w:r>
      <w:r w:rsidR="00EC0CAB" w:rsidRPr="00FA42A4">
        <w:rPr>
          <w:rFonts w:ascii="Arial" w:hAnsi="Arial" w:cs="Arial"/>
          <w:sz w:val="22"/>
          <w:szCs w:val="22"/>
          <w:lang w:val="en-GB"/>
        </w:rPr>
        <w:t>a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n individual </w:t>
      </w:r>
      <w:r w:rsidRPr="00FA42A4">
        <w:rPr>
          <w:rFonts w:ascii="Helvetica" w:eastAsiaTheme="minorHAnsi" w:hAnsi="Helvetica" w:cs="Helvetica"/>
          <w:sz w:val="22"/>
          <w:szCs w:val="22"/>
          <w:lang w:val="en-GB" w:eastAsia="en-US"/>
        </w:rPr>
        <w:t xml:space="preserve">does not meet all the criteria for appointment and/or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has limited or no previous experience of external examining, arrangements must be made to provide support to the individual. </w:t>
      </w:r>
    </w:p>
    <w:p w14:paraId="36CFCFA6" w14:textId="77777777" w:rsidR="00EC0CAB" w:rsidRPr="00FA42A4" w:rsidRDefault="00EC0CAB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5D5DE773" w14:textId="3834C279" w:rsidR="00467A34" w:rsidRPr="00FA42A4" w:rsidRDefault="00467A34" w:rsidP="00E90929">
      <w:pPr>
        <w:contextualSpacing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An end of year report should be completed for each external examiner where support arrangements were noted on the Appendix GA2a </w:t>
      </w:r>
      <w:r w:rsidR="0061771C">
        <w:rPr>
          <w:rFonts w:ascii="Arial" w:hAnsi="Arial" w:cs="Arial"/>
          <w:sz w:val="22"/>
          <w:szCs w:val="22"/>
          <w:lang w:val="en-GB"/>
        </w:rPr>
        <w:t xml:space="preserve">and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where </w:t>
      </w:r>
      <w:r w:rsidR="0077558F" w:rsidRPr="00FA42A4">
        <w:rPr>
          <w:rFonts w:ascii="Arial" w:hAnsi="Arial" w:cs="Arial"/>
          <w:sz w:val="22"/>
          <w:szCs w:val="22"/>
          <w:lang w:val="en-GB"/>
        </w:rPr>
        <w:t>ASC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 approved the nomination subject to appropriate support arrangements being put in place.</w:t>
      </w:r>
    </w:p>
    <w:p w14:paraId="7684FFF0" w14:textId="77777777" w:rsidR="00467A34" w:rsidRPr="00FA42A4" w:rsidRDefault="00467A34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675BA03B" w14:textId="77777777" w:rsidR="00EC0CAB" w:rsidRPr="00FA42A4" w:rsidRDefault="00EC0CAB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The following guidance on possible support arrangements </w:t>
      </w:r>
      <w:r w:rsidR="005E4780" w:rsidRPr="00FA42A4">
        <w:rPr>
          <w:rFonts w:ascii="Arial" w:hAnsi="Arial" w:cs="Arial"/>
          <w:sz w:val="22"/>
          <w:szCs w:val="22"/>
          <w:lang w:val="en-GB"/>
        </w:rPr>
        <w:t>is not intended as exhaustive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 </w:t>
      </w:r>
      <w:r w:rsidR="005E4780" w:rsidRPr="00FA42A4">
        <w:rPr>
          <w:rFonts w:ascii="Arial" w:hAnsi="Arial" w:cs="Arial"/>
          <w:sz w:val="22"/>
          <w:szCs w:val="22"/>
          <w:lang w:val="en-GB"/>
        </w:rPr>
        <w:t xml:space="preserve">and the </w:t>
      </w:r>
      <w:r w:rsidR="0077558F" w:rsidRPr="00FA42A4">
        <w:rPr>
          <w:rFonts w:ascii="Arial" w:hAnsi="Arial" w:cs="Arial"/>
          <w:sz w:val="22"/>
          <w:szCs w:val="22"/>
          <w:lang w:val="en-GB"/>
        </w:rPr>
        <w:t>Academic Discipline</w:t>
      </w:r>
      <w:r w:rsidR="005E4780" w:rsidRPr="00FA42A4">
        <w:rPr>
          <w:rFonts w:ascii="Arial" w:hAnsi="Arial" w:cs="Arial"/>
          <w:sz w:val="22"/>
          <w:szCs w:val="22"/>
          <w:lang w:val="en-GB"/>
        </w:rPr>
        <w:t xml:space="preserve">/Centre should determine the appropriate support arrangements to be provided to an individual </w:t>
      </w:r>
      <w:r w:rsidR="0049069B" w:rsidRPr="00FA42A4">
        <w:rPr>
          <w:rFonts w:ascii="Arial" w:hAnsi="Arial" w:cs="Arial"/>
          <w:sz w:val="22"/>
          <w:szCs w:val="22"/>
          <w:lang w:val="en-GB"/>
        </w:rPr>
        <w:t xml:space="preserve">module </w:t>
      </w:r>
      <w:r w:rsidR="005E4780" w:rsidRPr="00FA42A4">
        <w:rPr>
          <w:rFonts w:ascii="Arial" w:hAnsi="Arial" w:cs="Arial"/>
          <w:sz w:val="22"/>
          <w:szCs w:val="22"/>
          <w:lang w:val="en-GB"/>
        </w:rPr>
        <w:t>external examiner based on the particular circumstances of that external examiner.</w:t>
      </w:r>
    </w:p>
    <w:p w14:paraId="411EF5FD" w14:textId="77777777" w:rsidR="00EC0CAB" w:rsidRPr="00FA42A4" w:rsidRDefault="00EC0CAB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5BCFBCBB" w14:textId="77777777" w:rsidR="00EC0CAB" w:rsidRPr="00FA42A4" w:rsidRDefault="005E4780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>Possible support arrangements:</w:t>
      </w:r>
    </w:p>
    <w:p w14:paraId="4B883942" w14:textId="77777777" w:rsidR="001140F7" w:rsidRPr="00FA42A4" w:rsidRDefault="001140F7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44098553" w14:textId="77777777" w:rsidR="00002429" w:rsidRPr="00FA42A4" w:rsidRDefault="001140F7" w:rsidP="00E9092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a member of staff from within the </w:t>
      </w:r>
      <w:r w:rsidR="0077558F" w:rsidRPr="00FA42A4">
        <w:rPr>
          <w:rFonts w:ascii="Arial" w:hAnsi="Arial" w:cs="Arial"/>
          <w:sz w:val="22"/>
          <w:szCs w:val="22"/>
          <w:lang w:val="en-GB"/>
        </w:rPr>
        <w:t xml:space="preserve">Academic Discipline/Centre </w:t>
      </w:r>
      <w:r w:rsidRPr="00FA42A4">
        <w:rPr>
          <w:rFonts w:ascii="Arial" w:hAnsi="Arial" w:cs="Arial"/>
          <w:sz w:val="22"/>
          <w:szCs w:val="22"/>
          <w:lang w:val="en-GB"/>
        </w:rPr>
        <w:t>to act as a named contact point/advisor to the individual (with a focus on either administrative or academic matters);</w:t>
      </w:r>
    </w:p>
    <w:p w14:paraId="3C4C8DA8" w14:textId="77777777" w:rsidR="005E4780" w:rsidRPr="00FA42A4" w:rsidRDefault="005E4780" w:rsidP="00E9092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a member of staff from within the </w:t>
      </w:r>
      <w:r w:rsidR="0077558F" w:rsidRPr="00FA42A4">
        <w:rPr>
          <w:rFonts w:ascii="Arial" w:hAnsi="Arial" w:cs="Arial"/>
          <w:sz w:val="22"/>
          <w:szCs w:val="22"/>
          <w:lang w:val="en-GB"/>
        </w:rPr>
        <w:t xml:space="preserve">Academic Discipline/Centre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who is not directly involved with the programme to be examined </w:t>
      </w:r>
      <w:r w:rsidR="001140F7" w:rsidRPr="00FA42A4">
        <w:rPr>
          <w:rFonts w:ascii="Arial" w:hAnsi="Arial" w:cs="Arial"/>
          <w:sz w:val="22"/>
          <w:szCs w:val="22"/>
          <w:lang w:val="en-GB"/>
        </w:rPr>
        <w:t xml:space="preserve">to </w:t>
      </w:r>
      <w:r w:rsidR="00002429" w:rsidRPr="00FA42A4">
        <w:rPr>
          <w:rFonts w:ascii="Arial" w:hAnsi="Arial" w:cs="Arial"/>
          <w:sz w:val="22"/>
          <w:szCs w:val="22"/>
          <w:lang w:val="en-GB"/>
        </w:rPr>
        <w:t xml:space="preserve">act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as a mentor </w:t>
      </w:r>
      <w:r w:rsidR="00002429" w:rsidRPr="00FA42A4">
        <w:rPr>
          <w:rFonts w:ascii="Arial" w:hAnsi="Arial" w:cs="Arial"/>
          <w:sz w:val="22"/>
          <w:szCs w:val="22"/>
          <w:lang w:val="en-GB"/>
        </w:rPr>
        <w:t>to the individual</w:t>
      </w:r>
      <w:r w:rsidR="001140F7" w:rsidRPr="00FA42A4">
        <w:rPr>
          <w:rFonts w:ascii="Arial" w:hAnsi="Arial" w:cs="Arial"/>
          <w:sz w:val="22"/>
          <w:szCs w:val="22"/>
          <w:lang w:val="en-GB"/>
        </w:rPr>
        <w:t xml:space="preserve"> (with a focus on academic matters)</w:t>
      </w:r>
      <w:r w:rsidR="00002429" w:rsidRPr="00FA42A4">
        <w:rPr>
          <w:rFonts w:ascii="Arial" w:hAnsi="Arial" w:cs="Arial"/>
          <w:sz w:val="22"/>
          <w:szCs w:val="22"/>
          <w:lang w:val="en-GB"/>
        </w:rPr>
        <w:t>;</w:t>
      </w:r>
    </w:p>
    <w:p w14:paraId="5FE32AF7" w14:textId="77777777" w:rsidR="005E4780" w:rsidRPr="00FA42A4" w:rsidRDefault="005E4780" w:rsidP="00E9092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lastRenderedPageBreak/>
        <w:t xml:space="preserve">an </w:t>
      </w:r>
      <w:r w:rsidR="00E21BEF" w:rsidRPr="00FA42A4">
        <w:rPr>
          <w:rFonts w:ascii="Arial" w:hAnsi="Arial" w:cs="Arial"/>
          <w:sz w:val="22"/>
          <w:szCs w:val="22"/>
          <w:lang w:val="en-GB"/>
        </w:rPr>
        <w:t xml:space="preserve">experienced </w:t>
      </w:r>
      <w:r w:rsidR="0049069B" w:rsidRPr="00FA42A4">
        <w:rPr>
          <w:rFonts w:ascii="Arial" w:hAnsi="Arial" w:cs="Arial"/>
          <w:sz w:val="22"/>
          <w:szCs w:val="22"/>
          <w:lang w:val="en-GB"/>
        </w:rPr>
        <w:t xml:space="preserve">module </w:t>
      </w:r>
      <w:r w:rsidR="00E21BEF" w:rsidRPr="00FA42A4">
        <w:rPr>
          <w:rFonts w:ascii="Arial" w:hAnsi="Arial" w:cs="Arial"/>
          <w:sz w:val="22"/>
          <w:szCs w:val="22"/>
          <w:lang w:val="en-GB"/>
        </w:rPr>
        <w:t xml:space="preserve">external examiner from another programme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to </w:t>
      </w:r>
      <w:r w:rsidR="00E21BEF" w:rsidRPr="00FA42A4">
        <w:rPr>
          <w:rFonts w:ascii="Arial" w:hAnsi="Arial" w:cs="Arial"/>
          <w:sz w:val="22"/>
          <w:szCs w:val="22"/>
          <w:lang w:val="en-GB"/>
        </w:rPr>
        <w:t>act as a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 </w:t>
      </w:r>
      <w:r w:rsidR="00E21BEF" w:rsidRPr="00FA42A4">
        <w:rPr>
          <w:rFonts w:ascii="Arial" w:hAnsi="Arial" w:cs="Arial"/>
          <w:sz w:val="22"/>
          <w:szCs w:val="22"/>
          <w:lang w:val="en-GB"/>
        </w:rPr>
        <w:t xml:space="preserve">mentor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to </w:t>
      </w:r>
      <w:r w:rsidR="00002429" w:rsidRPr="00FA42A4">
        <w:rPr>
          <w:rFonts w:ascii="Arial" w:hAnsi="Arial" w:cs="Arial"/>
          <w:sz w:val="22"/>
          <w:szCs w:val="22"/>
          <w:lang w:val="en-GB"/>
        </w:rPr>
        <w:t>the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 individual </w:t>
      </w:r>
      <w:r w:rsidR="001140F7" w:rsidRPr="00FA42A4">
        <w:rPr>
          <w:rFonts w:ascii="Arial" w:hAnsi="Arial" w:cs="Arial"/>
          <w:sz w:val="22"/>
          <w:szCs w:val="22"/>
          <w:lang w:val="en-GB"/>
        </w:rPr>
        <w:t>(with a focus on academic matters);</w:t>
      </w:r>
    </w:p>
    <w:p w14:paraId="28F423C4" w14:textId="77777777" w:rsidR="00E21BEF" w:rsidRPr="00FA42A4" w:rsidRDefault="00002429" w:rsidP="00E9092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the individual may be part of a team of </w:t>
      </w:r>
      <w:r w:rsidR="0049069B" w:rsidRPr="00FA42A4">
        <w:rPr>
          <w:rFonts w:ascii="Arial" w:hAnsi="Arial" w:cs="Arial"/>
          <w:sz w:val="22"/>
          <w:szCs w:val="22"/>
          <w:lang w:val="en-GB"/>
        </w:rPr>
        <w:t xml:space="preserve">module </w:t>
      </w:r>
      <w:r w:rsidRPr="00FA42A4">
        <w:rPr>
          <w:rFonts w:ascii="Arial" w:hAnsi="Arial" w:cs="Arial"/>
          <w:sz w:val="22"/>
          <w:szCs w:val="22"/>
          <w:lang w:val="en-GB"/>
        </w:rPr>
        <w:t>external examiners (such that all the criteria are met across the team)</w:t>
      </w:r>
      <w:r w:rsidR="001140F7" w:rsidRPr="00FA42A4">
        <w:rPr>
          <w:rFonts w:ascii="Arial" w:hAnsi="Arial" w:cs="Arial"/>
          <w:sz w:val="22"/>
          <w:szCs w:val="22"/>
          <w:lang w:val="en-GB"/>
        </w:rPr>
        <w:t>.</w:t>
      </w:r>
    </w:p>
    <w:p w14:paraId="390CEE78" w14:textId="77777777" w:rsidR="00002429" w:rsidRPr="00FA42A4" w:rsidRDefault="00002429" w:rsidP="00E90929">
      <w:pPr>
        <w:contextualSpacing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0254A62" w14:textId="77777777" w:rsidR="00002429" w:rsidRPr="00FA42A4" w:rsidRDefault="00CD6466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Where a member of staff or other </w:t>
      </w:r>
      <w:r w:rsidR="0049069B" w:rsidRPr="00FA42A4">
        <w:rPr>
          <w:rFonts w:ascii="Arial" w:hAnsi="Arial" w:cs="Arial"/>
          <w:sz w:val="22"/>
          <w:szCs w:val="22"/>
          <w:lang w:val="en-GB"/>
        </w:rPr>
        <w:t xml:space="preserve">module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external examiner is to act as </w:t>
      </w:r>
      <w:r w:rsidR="00002429" w:rsidRPr="00FA42A4">
        <w:rPr>
          <w:rFonts w:ascii="Arial" w:hAnsi="Arial" w:cs="Arial"/>
          <w:sz w:val="22"/>
          <w:szCs w:val="22"/>
          <w:lang w:val="en-GB"/>
        </w:rPr>
        <w:t>a</w:t>
      </w:r>
      <w:r w:rsidR="001140F7" w:rsidRPr="00FA42A4">
        <w:rPr>
          <w:rFonts w:ascii="Arial" w:hAnsi="Arial" w:cs="Arial"/>
          <w:sz w:val="22"/>
          <w:szCs w:val="22"/>
          <w:lang w:val="en-GB"/>
        </w:rPr>
        <w:t xml:space="preserve">n advisor or </w:t>
      </w:r>
      <w:r w:rsidR="00002429" w:rsidRPr="00FA42A4">
        <w:rPr>
          <w:rFonts w:ascii="Arial" w:hAnsi="Arial" w:cs="Arial"/>
          <w:sz w:val="22"/>
          <w:szCs w:val="22"/>
          <w:lang w:val="en-GB"/>
        </w:rPr>
        <w:t>mentor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, written agreement must be obtained first and the </w:t>
      </w:r>
      <w:r w:rsidR="001140F7" w:rsidRPr="00FA42A4">
        <w:rPr>
          <w:rFonts w:ascii="Arial" w:hAnsi="Arial" w:cs="Arial"/>
          <w:sz w:val="22"/>
          <w:szCs w:val="22"/>
          <w:lang w:val="en-GB"/>
        </w:rPr>
        <w:t xml:space="preserve">advisor or 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mentor must be </w:t>
      </w:r>
      <w:r w:rsidR="00002429" w:rsidRPr="00FA42A4">
        <w:rPr>
          <w:rFonts w:ascii="Arial" w:hAnsi="Arial" w:cs="Arial"/>
          <w:sz w:val="22"/>
          <w:szCs w:val="22"/>
          <w:lang w:val="en-GB"/>
        </w:rPr>
        <w:t>briefed on the expectations of this role</w:t>
      </w:r>
      <w:r w:rsidRPr="00FA42A4">
        <w:rPr>
          <w:rFonts w:ascii="Arial" w:hAnsi="Arial" w:cs="Arial"/>
          <w:sz w:val="22"/>
          <w:szCs w:val="22"/>
          <w:lang w:val="en-GB"/>
        </w:rPr>
        <w:t>.</w:t>
      </w:r>
    </w:p>
    <w:p w14:paraId="71A374CE" w14:textId="77777777" w:rsidR="00CD6466" w:rsidRPr="00FA42A4" w:rsidRDefault="00CD6466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26C4EF8F" w14:textId="5B155E6B" w:rsidR="00CD6466" w:rsidRPr="00FA42A4" w:rsidRDefault="00CD6466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It should be noted that in some cases, while it will be appropriate </w:t>
      </w:r>
      <w:r w:rsidR="00F41AF8" w:rsidRPr="00FA42A4">
        <w:rPr>
          <w:rFonts w:ascii="Arial" w:hAnsi="Arial" w:cs="Arial"/>
          <w:sz w:val="22"/>
          <w:szCs w:val="22"/>
          <w:lang w:val="en-GB"/>
        </w:rPr>
        <w:t xml:space="preserve">to </w:t>
      </w:r>
      <w:r w:rsidR="001140F7" w:rsidRPr="00FA42A4">
        <w:rPr>
          <w:rFonts w:ascii="Arial" w:hAnsi="Arial" w:cs="Arial"/>
          <w:sz w:val="22"/>
          <w:szCs w:val="22"/>
          <w:lang w:val="en-GB"/>
        </w:rPr>
        <w:t>make</w:t>
      </w:r>
      <w:r w:rsidRPr="00FA42A4">
        <w:rPr>
          <w:rFonts w:ascii="Arial" w:hAnsi="Arial" w:cs="Arial"/>
          <w:sz w:val="22"/>
          <w:szCs w:val="22"/>
          <w:lang w:val="en-GB"/>
        </w:rPr>
        <w:t xml:space="preserve"> support available for a</w:t>
      </w:r>
      <w:r w:rsidR="0049069B" w:rsidRPr="00FA42A4">
        <w:rPr>
          <w:rFonts w:ascii="Arial" w:hAnsi="Arial" w:cs="Arial"/>
          <w:sz w:val="22"/>
          <w:szCs w:val="22"/>
          <w:lang w:val="en-GB"/>
        </w:rPr>
        <w:t xml:space="preserve"> module </w:t>
      </w:r>
      <w:r w:rsidRPr="00FA42A4">
        <w:rPr>
          <w:rFonts w:ascii="Arial" w:hAnsi="Arial" w:cs="Arial"/>
          <w:sz w:val="22"/>
          <w:szCs w:val="22"/>
          <w:lang w:val="en-GB"/>
        </w:rPr>
        <w:t>external examiner, in practice that external examiner may not actually require the support</w:t>
      </w:r>
      <w:r w:rsidR="001140F7" w:rsidRPr="00FA42A4">
        <w:rPr>
          <w:rFonts w:ascii="Arial" w:hAnsi="Arial" w:cs="Arial"/>
          <w:sz w:val="22"/>
          <w:szCs w:val="22"/>
          <w:lang w:val="en-GB"/>
        </w:rPr>
        <w:t>.</w:t>
      </w:r>
      <w:r w:rsidR="00467A34" w:rsidRPr="00FA42A4">
        <w:rPr>
          <w:rFonts w:ascii="Arial" w:hAnsi="Arial" w:cs="Arial"/>
          <w:sz w:val="22"/>
          <w:szCs w:val="22"/>
          <w:lang w:val="en-GB"/>
        </w:rPr>
        <w:t xml:space="preserve"> At the end of the year, the </w:t>
      </w:r>
      <w:r w:rsidR="0077558F" w:rsidRPr="00FA42A4">
        <w:rPr>
          <w:rFonts w:ascii="Arial" w:hAnsi="Arial" w:cs="Arial"/>
          <w:sz w:val="22"/>
          <w:szCs w:val="22"/>
          <w:lang w:val="en-GB"/>
        </w:rPr>
        <w:t>Academic Director/</w:t>
      </w:r>
      <w:r w:rsidR="00467A34" w:rsidRPr="00FA42A4">
        <w:rPr>
          <w:rFonts w:ascii="Arial" w:hAnsi="Arial" w:cs="Arial"/>
          <w:sz w:val="22"/>
          <w:szCs w:val="22"/>
          <w:lang w:val="en-GB"/>
        </w:rPr>
        <w:t>Head of Centre should indicate whether or not the individual will need to continue to be supported through the second year</w:t>
      </w:r>
      <w:r w:rsidR="00BE5391">
        <w:rPr>
          <w:rFonts w:ascii="Arial" w:hAnsi="Arial" w:cs="Arial"/>
          <w:sz w:val="22"/>
          <w:szCs w:val="22"/>
          <w:lang w:val="en-GB"/>
        </w:rPr>
        <w:t>; ongoing formal support should be regarded as exceptional, only to be used where there have been significant issues during the first year.</w:t>
      </w:r>
    </w:p>
    <w:p w14:paraId="6C270A00" w14:textId="77777777" w:rsidR="00467A34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64D2A847" w14:textId="7E1D91EF" w:rsidR="00BE5391" w:rsidRDefault="00BE5391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Possible methods for providing support:</w:t>
      </w:r>
    </w:p>
    <w:p w14:paraId="0B2906E9" w14:textId="77777777" w:rsidR="00BE5391" w:rsidRDefault="00BE5391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0F3C5C3C" w14:textId="3F915058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Central induction/webinar provided by Academic Office (compulsory);</w:t>
      </w:r>
    </w:p>
    <w:p w14:paraId="724E253D" w14:textId="778E2CDA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Teams meetings with Academic Directors/Programme Managers and wider academic team;</w:t>
      </w:r>
    </w:p>
    <w:p w14:paraId="11834317" w14:textId="5DA0A674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Pre-meetings before examining boards;</w:t>
      </w:r>
    </w:p>
    <w:p w14:paraId="77E4EED2" w14:textId="5A120927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Pre-assessment material meetings e.g. for guidance on marking/moderation/feedback;</w:t>
      </w:r>
    </w:p>
    <w:p w14:paraId="23A7E909" w14:textId="79099806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Guidance from Partnership Team Leader for Partner external examiners;</w:t>
      </w:r>
    </w:p>
    <w:p w14:paraId="02CE2B6C" w14:textId="1E29FFC6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Intensive orientation/induction activities;</w:t>
      </w:r>
    </w:p>
    <w:p w14:paraId="7E4B38C0" w14:textId="44C38FBE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Responding to queries and providing guidance on academic and assessment processes;</w:t>
      </w:r>
    </w:p>
    <w:p w14:paraId="0DC3DD1C" w14:textId="62685579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Briefings updates;</w:t>
      </w:r>
    </w:p>
    <w:p w14:paraId="5347CBE2" w14:textId="5CEDD940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Support by Institute Assessment and Quality Teams and Assistant Deans where necessary;</w:t>
      </w:r>
    </w:p>
    <w:p w14:paraId="726A364E" w14:textId="4E2E8793" w:rsidR="00BE5391" w:rsidRDefault="00BE5391" w:rsidP="00BE53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Campus visits, where appropriate;</w:t>
      </w:r>
    </w:p>
    <w:p w14:paraId="3F60C666" w14:textId="27C7844E" w:rsidR="00BE5391" w:rsidRPr="00867CC5" w:rsidRDefault="00BE5391" w:rsidP="00867CC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Providing a named contact for queries.</w:t>
      </w:r>
    </w:p>
    <w:p w14:paraId="42CE154D" w14:textId="77777777" w:rsidR="00BE5391" w:rsidRPr="00FA42A4" w:rsidRDefault="00BE5391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30B7A606" w14:textId="281EEDA0" w:rsidR="00467A34" w:rsidRPr="00FA42A4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FA42A4">
        <w:rPr>
          <w:rFonts w:ascii="Arial" w:hAnsi="Arial" w:cs="Arial"/>
          <w:sz w:val="22"/>
          <w:szCs w:val="22"/>
          <w:lang w:val="en-GB"/>
        </w:rPr>
        <w:t xml:space="preserve">The completed form should be returned to the Academic Office (email: </w:t>
      </w:r>
      <w:hyperlink r:id="rId7" w:history="1">
        <w:r w:rsidR="00790865" w:rsidRPr="00FA42A4">
          <w:rPr>
            <w:rStyle w:val="Hyperlink"/>
            <w:rFonts w:ascii="Arial" w:hAnsi="Arial" w:cs="Arial"/>
            <w:sz w:val="22"/>
            <w:szCs w:val="22"/>
            <w:lang w:val="en-GB"/>
          </w:rPr>
          <w:t>aoexternals@uwtsd.ac.uk</w:t>
        </w:r>
      </w:hyperlink>
      <w:r w:rsidRPr="00FA42A4">
        <w:rPr>
          <w:rFonts w:ascii="Arial" w:hAnsi="Arial" w:cs="Arial"/>
          <w:sz w:val="22"/>
          <w:szCs w:val="22"/>
          <w:lang w:val="en-GB"/>
        </w:rPr>
        <w:t xml:space="preserve">) as soon as possible after the summer examining boards and will be considered by the </w:t>
      </w:r>
      <w:r w:rsidR="0077558F" w:rsidRPr="00FA42A4">
        <w:rPr>
          <w:rFonts w:ascii="Arial" w:hAnsi="Arial" w:cs="Arial"/>
          <w:sz w:val="22"/>
          <w:szCs w:val="22"/>
          <w:lang w:val="en-GB"/>
        </w:rPr>
        <w:t xml:space="preserve">Academic Office at the end of the academic year. </w:t>
      </w:r>
    </w:p>
    <w:p w14:paraId="1069101F" w14:textId="77777777" w:rsidR="00467A34" w:rsidRPr="00FA42A4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299C23DE" w14:textId="77777777" w:rsidR="00A244A5" w:rsidRPr="00FA42A4" w:rsidRDefault="00A244A5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p w14:paraId="6618D4BC" w14:textId="77777777" w:rsidR="00467A34" w:rsidRPr="00FA42A4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en-GB"/>
        </w:rPr>
      </w:pPr>
    </w:p>
    <w:sectPr w:rsidR="00467A34" w:rsidRPr="00FA42A4" w:rsidSect="00C247CF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8C8BD" w14:textId="77777777" w:rsidR="00C247CF" w:rsidRDefault="00C247CF" w:rsidP="00C247CF">
      <w:r>
        <w:separator/>
      </w:r>
    </w:p>
  </w:endnote>
  <w:endnote w:type="continuationSeparator" w:id="0">
    <w:p w14:paraId="2704EC52" w14:textId="77777777" w:rsidR="00C247CF" w:rsidRDefault="00C247CF" w:rsidP="00C2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2F60" w14:textId="77777777" w:rsidR="00C247CF" w:rsidRDefault="00C247CF" w:rsidP="00C247CF">
      <w:r>
        <w:separator/>
      </w:r>
    </w:p>
  </w:footnote>
  <w:footnote w:type="continuationSeparator" w:id="0">
    <w:p w14:paraId="6C7EED03" w14:textId="77777777" w:rsidR="00C247CF" w:rsidRDefault="00C247CF" w:rsidP="00C24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A554" w14:textId="77777777" w:rsidR="00C247CF" w:rsidRDefault="001B1A77">
    <w:pPr>
      <w:pStyle w:val="Header"/>
    </w:pPr>
    <w:r>
      <w:rPr>
        <w:noProof/>
        <w:lang w:eastAsia="en-GB"/>
      </w:rPr>
      <w:drawing>
        <wp:inline distT="0" distB="0" distL="0" distR="0" wp14:anchorId="25979B57" wp14:editId="05E60125">
          <wp:extent cx="1871933" cy="646981"/>
          <wp:effectExtent l="0" t="0" r="0" b="1270"/>
          <wp:docPr id="1" name="Picture 1" descr="uwtsd-logo-bilingu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wtsd-logo-bilingua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649" cy="65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8A1"/>
    <w:multiLevelType w:val="hybridMultilevel"/>
    <w:tmpl w:val="3874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335C9"/>
    <w:multiLevelType w:val="hybridMultilevel"/>
    <w:tmpl w:val="2F821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29187">
    <w:abstractNumId w:val="1"/>
  </w:num>
  <w:num w:numId="2" w16cid:durableId="187761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CF"/>
    <w:rsid w:val="00002429"/>
    <w:rsid w:val="0009091F"/>
    <w:rsid w:val="000A6FB4"/>
    <w:rsid w:val="000C6F9A"/>
    <w:rsid w:val="001140F7"/>
    <w:rsid w:val="00140F76"/>
    <w:rsid w:val="001B1A77"/>
    <w:rsid w:val="001D1A52"/>
    <w:rsid w:val="0038359B"/>
    <w:rsid w:val="00386D99"/>
    <w:rsid w:val="003F2699"/>
    <w:rsid w:val="00467A34"/>
    <w:rsid w:val="0049069B"/>
    <w:rsid w:val="004C19C0"/>
    <w:rsid w:val="004F5CDB"/>
    <w:rsid w:val="00591FD6"/>
    <w:rsid w:val="005E4780"/>
    <w:rsid w:val="0061771C"/>
    <w:rsid w:val="00652D74"/>
    <w:rsid w:val="006612DA"/>
    <w:rsid w:val="00684404"/>
    <w:rsid w:val="006C4B3D"/>
    <w:rsid w:val="006D00AA"/>
    <w:rsid w:val="0077558F"/>
    <w:rsid w:val="00790865"/>
    <w:rsid w:val="00795EFE"/>
    <w:rsid w:val="007C616D"/>
    <w:rsid w:val="00867CC5"/>
    <w:rsid w:val="008D6FBB"/>
    <w:rsid w:val="008E165F"/>
    <w:rsid w:val="00925781"/>
    <w:rsid w:val="00972323"/>
    <w:rsid w:val="00A244A5"/>
    <w:rsid w:val="00A37EB7"/>
    <w:rsid w:val="00AA1B72"/>
    <w:rsid w:val="00B24B82"/>
    <w:rsid w:val="00B47918"/>
    <w:rsid w:val="00BE5391"/>
    <w:rsid w:val="00C2434B"/>
    <w:rsid w:val="00C247CF"/>
    <w:rsid w:val="00CD6466"/>
    <w:rsid w:val="00D31601"/>
    <w:rsid w:val="00D409D8"/>
    <w:rsid w:val="00DA4A6D"/>
    <w:rsid w:val="00E21BEF"/>
    <w:rsid w:val="00E5177E"/>
    <w:rsid w:val="00E90929"/>
    <w:rsid w:val="00EB671A"/>
    <w:rsid w:val="00EC0CAB"/>
    <w:rsid w:val="00F41AF8"/>
    <w:rsid w:val="00F513C5"/>
    <w:rsid w:val="00F85296"/>
    <w:rsid w:val="00FA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7877A92"/>
  <w15:docId w15:val="{C92FF1CB-14F9-4072-9574-6EB8AB1A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CF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7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247CF"/>
  </w:style>
  <w:style w:type="paragraph" w:styleId="Footer">
    <w:name w:val="footer"/>
    <w:basedOn w:val="Normal"/>
    <w:link w:val="FooterChar"/>
    <w:uiPriority w:val="99"/>
    <w:unhideWhenUsed/>
    <w:rsid w:val="00C247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247CF"/>
  </w:style>
  <w:style w:type="paragraph" w:styleId="ListParagraph">
    <w:name w:val="List Paragraph"/>
    <w:basedOn w:val="Normal"/>
    <w:uiPriority w:val="34"/>
    <w:qFormat/>
    <w:rsid w:val="005E4780"/>
    <w:pPr>
      <w:ind w:left="720"/>
      <w:contextualSpacing/>
    </w:pPr>
  </w:style>
  <w:style w:type="character" w:styleId="Hyperlink">
    <w:name w:val="Hyperlink"/>
    <w:uiPriority w:val="99"/>
    <w:unhideWhenUsed/>
    <w:rsid w:val="00467A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77"/>
    <w:rPr>
      <w:rFonts w:ascii="Tahoma" w:eastAsia="Times New Roman" w:hAnsi="Tahoma" w:cs="Tahoma"/>
      <w:sz w:val="16"/>
      <w:szCs w:val="16"/>
      <w:lang w:val="en-US" w:eastAsia="en-GB"/>
    </w:rPr>
  </w:style>
  <w:style w:type="paragraph" w:styleId="Revision">
    <w:name w:val="Revision"/>
    <w:hidden/>
    <w:uiPriority w:val="99"/>
    <w:semiHidden/>
    <w:rsid w:val="00FA42A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47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918"/>
  </w:style>
  <w:style w:type="character" w:customStyle="1" w:styleId="CommentTextChar">
    <w:name w:val="Comment Text Char"/>
    <w:basedOn w:val="DefaultParagraphFont"/>
    <w:link w:val="CommentText"/>
    <w:uiPriority w:val="99"/>
    <w:rsid w:val="00B47918"/>
    <w:rPr>
      <w:rFonts w:ascii="Univers" w:eastAsia="Times New Roman" w:hAnsi="Univers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918"/>
    <w:rPr>
      <w:rFonts w:ascii="Univers" w:eastAsia="Times New Roman" w:hAnsi="Univers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uality@uwts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4390</Characters>
  <Application>Microsoft Office Word</Application>
  <DocSecurity>0</DocSecurity>
  <Lines>89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Teleri James</cp:lastModifiedBy>
  <cp:revision>5</cp:revision>
  <cp:lastPrinted>2015-04-22T07:51:00Z</cp:lastPrinted>
  <dcterms:created xsi:type="dcterms:W3CDTF">2024-01-26T12:20:00Z</dcterms:created>
  <dcterms:modified xsi:type="dcterms:W3CDTF">2024-03-14T12:33:00Z</dcterms:modified>
</cp:coreProperties>
</file>