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57BEDE" w14:textId="19E58BD0" w:rsidR="00A96D0E" w:rsidRDefault="00ED59F3" w:rsidP="00304D6D">
      <w:pPr>
        <w:spacing w:beforeLines="50" w:before="120" w:afterLines="50" w:after="120"/>
        <w:jc w:val="center"/>
        <w:rPr>
          <w:rFonts w:ascii="Times New Roman" w:eastAsia="DFKai-SB" w:hAnsi="Times New Roman" w:cs="Times New Roman"/>
          <w:b/>
          <w:color w:val="auto"/>
        </w:rPr>
      </w:pPr>
      <w:r w:rsidRPr="00140D54">
        <w:rPr>
          <w:rFonts w:ascii="Times New Roman" w:eastAsia="DFKai-SB" w:hAnsi="Times New Roman" w:cs="Times New Roman"/>
          <w:b/>
          <w:color w:val="auto"/>
        </w:rPr>
        <w:t>Academy</w:t>
      </w:r>
      <w:r w:rsidR="00125B01" w:rsidRPr="00140D54">
        <w:rPr>
          <w:rFonts w:ascii="Times New Roman" w:eastAsia="DFKai-SB" w:hAnsi="Times New Roman" w:cs="Times New Roman"/>
          <w:b/>
          <w:color w:val="auto"/>
        </w:rPr>
        <w:t xml:space="preserve"> </w:t>
      </w:r>
      <w:r w:rsidRPr="00140D54">
        <w:rPr>
          <w:rFonts w:ascii="Times New Roman" w:eastAsia="DFKai-SB" w:hAnsi="Times New Roman" w:cs="Times New Roman"/>
          <w:b/>
          <w:color w:val="auto"/>
        </w:rPr>
        <w:t>of</w:t>
      </w:r>
      <w:r w:rsidR="00125B01" w:rsidRPr="00140D54">
        <w:rPr>
          <w:rFonts w:ascii="Times New Roman" w:eastAsia="DFKai-SB" w:hAnsi="Times New Roman" w:cs="Times New Roman"/>
          <w:b/>
          <w:color w:val="auto"/>
        </w:rPr>
        <w:t xml:space="preserve"> </w:t>
      </w:r>
      <w:r w:rsidRPr="00140D54">
        <w:rPr>
          <w:rFonts w:ascii="Times New Roman" w:eastAsia="DFKai-SB" w:hAnsi="Times New Roman" w:cs="Times New Roman"/>
          <w:b/>
          <w:color w:val="auto"/>
        </w:rPr>
        <w:t>Sinology</w:t>
      </w:r>
      <w:r w:rsidR="00304D6D" w:rsidRPr="00140D54">
        <w:rPr>
          <w:rFonts w:ascii="Times New Roman" w:eastAsia="DFKai-SB" w:hAnsi="Times New Roman" w:cs="Times New Roman"/>
          <w:b/>
          <w:color w:val="auto"/>
        </w:rPr>
        <w:t>,</w:t>
      </w:r>
      <w:r w:rsidR="00125B01" w:rsidRPr="00140D54">
        <w:rPr>
          <w:rFonts w:ascii="Times New Roman" w:eastAsia="DFKai-SB" w:hAnsi="Times New Roman" w:cs="Times New Roman"/>
          <w:b/>
          <w:color w:val="auto"/>
        </w:rPr>
        <w:t xml:space="preserve"> </w:t>
      </w:r>
      <w:r w:rsidR="0062351C" w:rsidRPr="00140D54">
        <w:rPr>
          <w:rFonts w:ascii="Times New Roman" w:eastAsia="DFKai-SB" w:hAnsi="Times New Roman" w:cs="Times New Roman"/>
          <w:b/>
          <w:color w:val="auto"/>
        </w:rPr>
        <w:t>U</w:t>
      </w:r>
      <w:r w:rsidR="00304D6D" w:rsidRPr="00140D54">
        <w:rPr>
          <w:rFonts w:ascii="Times New Roman" w:eastAsia="DFKai-SB" w:hAnsi="Times New Roman" w:cs="Times New Roman"/>
          <w:b/>
          <w:color w:val="auto"/>
        </w:rPr>
        <w:t xml:space="preserve">niversity of </w:t>
      </w:r>
      <w:r w:rsidR="0062351C" w:rsidRPr="00140D54">
        <w:rPr>
          <w:rFonts w:ascii="Times New Roman" w:eastAsia="DFKai-SB" w:hAnsi="Times New Roman" w:cs="Times New Roman"/>
          <w:b/>
          <w:color w:val="auto"/>
        </w:rPr>
        <w:t>W</w:t>
      </w:r>
      <w:r w:rsidR="00304D6D" w:rsidRPr="00140D54">
        <w:rPr>
          <w:rFonts w:ascii="Times New Roman" w:eastAsia="DFKai-SB" w:hAnsi="Times New Roman" w:cs="Times New Roman"/>
          <w:b/>
          <w:color w:val="auto"/>
        </w:rPr>
        <w:t xml:space="preserve">ales </w:t>
      </w:r>
      <w:r w:rsidR="0062351C" w:rsidRPr="00140D54">
        <w:rPr>
          <w:rFonts w:ascii="Times New Roman" w:eastAsia="DFKai-SB" w:hAnsi="Times New Roman" w:cs="Times New Roman"/>
          <w:b/>
          <w:color w:val="auto"/>
        </w:rPr>
        <w:t>T</w:t>
      </w:r>
      <w:r w:rsidR="00304D6D" w:rsidRPr="00140D54">
        <w:rPr>
          <w:rFonts w:ascii="Times New Roman" w:eastAsia="DFKai-SB" w:hAnsi="Times New Roman" w:cs="Times New Roman"/>
          <w:b/>
          <w:color w:val="auto"/>
        </w:rPr>
        <w:t xml:space="preserve">rinity </w:t>
      </w:r>
      <w:r w:rsidR="0062351C" w:rsidRPr="00140D54">
        <w:rPr>
          <w:rFonts w:ascii="Times New Roman" w:eastAsia="DFKai-SB" w:hAnsi="Times New Roman" w:cs="Times New Roman"/>
          <w:b/>
          <w:color w:val="auto"/>
        </w:rPr>
        <w:t>S</w:t>
      </w:r>
      <w:r w:rsidR="00304D6D" w:rsidRPr="00140D54">
        <w:rPr>
          <w:rFonts w:ascii="Times New Roman" w:eastAsia="DFKai-SB" w:hAnsi="Times New Roman" w:cs="Times New Roman"/>
          <w:b/>
          <w:color w:val="auto"/>
        </w:rPr>
        <w:t xml:space="preserve">aint </w:t>
      </w:r>
      <w:r w:rsidR="0062351C" w:rsidRPr="00140D54">
        <w:rPr>
          <w:rFonts w:ascii="Times New Roman" w:eastAsia="DFKai-SB" w:hAnsi="Times New Roman" w:cs="Times New Roman"/>
          <w:b/>
          <w:color w:val="auto"/>
        </w:rPr>
        <w:t>D</w:t>
      </w:r>
      <w:r w:rsidR="00304D6D" w:rsidRPr="00140D54">
        <w:rPr>
          <w:rFonts w:ascii="Times New Roman" w:eastAsia="DFKai-SB" w:hAnsi="Times New Roman" w:cs="Times New Roman"/>
          <w:b/>
          <w:color w:val="auto"/>
        </w:rPr>
        <w:t xml:space="preserve">avid </w:t>
      </w:r>
    </w:p>
    <w:p w14:paraId="0F80BBB6" w14:textId="3E7A2784" w:rsidR="00AA4FA7" w:rsidRPr="00140D54" w:rsidRDefault="00AA4FA7" w:rsidP="00304D6D">
      <w:pPr>
        <w:spacing w:beforeLines="50" w:before="120" w:afterLines="50" w:after="120"/>
        <w:jc w:val="center"/>
        <w:rPr>
          <w:rFonts w:ascii="Times New Roman" w:eastAsia="DFKai-SB" w:hAnsi="Times New Roman" w:cs="Times New Roman"/>
          <w:b/>
          <w:color w:val="auto"/>
        </w:rPr>
      </w:pPr>
      <w:bookmarkStart w:id="0" w:name="_Hlk162500243"/>
      <w:r>
        <w:rPr>
          <w:rFonts w:ascii="Times New Roman" w:eastAsia="DFKai-SB" w:hAnsi="Times New Roman" w:cs="Times New Roman"/>
          <w:b/>
          <w:color w:val="auto"/>
        </w:rPr>
        <w:t>Academi Sinoleg Prifysgol Cymru y Drindod Dewi Sant</w:t>
      </w:r>
    </w:p>
    <w:bookmarkEnd w:id="0"/>
    <w:p w14:paraId="69B84345" w14:textId="1EE6A8A0" w:rsidR="00923BDB" w:rsidRPr="00140D54" w:rsidRDefault="00923BDB" w:rsidP="00923BDB">
      <w:pPr>
        <w:spacing w:beforeLines="50" w:before="120" w:afterLines="100" w:after="240"/>
        <w:jc w:val="center"/>
        <w:rPr>
          <w:rFonts w:ascii="Times New Roman" w:eastAsia="DFKai-SB" w:hAnsi="Times New Roman" w:cs="Times New Roman"/>
          <w:b/>
          <w:color w:val="auto"/>
        </w:rPr>
      </w:pPr>
      <w:r w:rsidRPr="00140D54">
        <w:rPr>
          <w:rFonts w:ascii="Times New Roman" w:eastAsia="DFKai-SB" w:hAnsi="Times New Roman" w:cs="Times New Roman"/>
          <w:b/>
          <w:color w:val="auto"/>
          <w:lang w:val="en-US"/>
        </w:rPr>
        <w:t>英國</w:t>
      </w:r>
      <w:r w:rsidRPr="00140D54">
        <w:rPr>
          <w:rFonts w:ascii="Times New Roman" w:eastAsia="DFKai-SB" w:hAnsi="Times New Roman" w:cs="Times New Roman"/>
          <w:b/>
          <w:color w:val="auto"/>
        </w:rPr>
        <w:t>威爾士三一聖大衛大學漢學院</w:t>
      </w:r>
    </w:p>
    <w:p w14:paraId="64424E4C" w14:textId="128D2726" w:rsidR="00A96D0E" w:rsidRPr="00140D54" w:rsidRDefault="00ED59F3" w:rsidP="00923BDB">
      <w:pPr>
        <w:spacing w:afterLines="50" w:after="120"/>
        <w:jc w:val="center"/>
        <w:rPr>
          <w:rFonts w:ascii="Times New Roman" w:eastAsia="DFKai-SB" w:hAnsi="Times New Roman" w:cs="Times New Roman"/>
          <w:b/>
          <w:color w:val="auto"/>
          <w:sz w:val="32"/>
          <w:szCs w:val="32"/>
        </w:rPr>
      </w:pPr>
      <w:r w:rsidRPr="00140D54">
        <w:rPr>
          <w:rFonts w:ascii="Times New Roman" w:eastAsia="DFKai-SB" w:hAnsi="Times New Roman" w:cs="Times New Roman"/>
          <w:b/>
          <w:color w:val="auto"/>
          <w:sz w:val="32"/>
          <w:szCs w:val="32"/>
        </w:rPr>
        <w:t>20</w:t>
      </w:r>
      <w:r w:rsidR="005E665A" w:rsidRPr="00140D54">
        <w:rPr>
          <w:rFonts w:ascii="Times New Roman" w:eastAsia="DFKai-SB" w:hAnsi="Times New Roman" w:cs="Times New Roman"/>
          <w:b/>
          <w:color w:val="auto"/>
          <w:sz w:val="32"/>
          <w:szCs w:val="32"/>
        </w:rPr>
        <w:t>2</w:t>
      </w:r>
      <w:r w:rsidR="00940C23" w:rsidRPr="00140D54">
        <w:rPr>
          <w:rFonts w:ascii="Times New Roman" w:eastAsia="DFKai-SB" w:hAnsi="Times New Roman" w:cs="Times New Roman"/>
          <w:b/>
          <w:color w:val="auto"/>
          <w:sz w:val="32"/>
          <w:szCs w:val="32"/>
        </w:rPr>
        <w:t>5</w:t>
      </w:r>
      <w:r w:rsidR="00125B01" w:rsidRPr="00140D54">
        <w:rPr>
          <w:rFonts w:ascii="Times New Roman" w:eastAsia="DFKai-SB" w:hAnsi="Times New Roman" w:cs="Times New Roman"/>
          <w:b/>
          <w:color w:val="auto"/>
          <w:sz w:val="32"/>
          <w:szCs w:val="32"/>
        </w:rPr>
        <w:t xml:space="preserve"> </w:t>
      </w:r>
      <w:r w:rsidR="003767B8" w:rsidRPr="00140D54">
        <w:rPr>
          <w:rFonts w:ascii="Times New Roman" w:eastAsia="DFKai-SB" w:hAnsi="Times New Roman" w:cs="Times New Roman"/>
          <w:b/>
          <w:color w:val="auto"/>
          <w:sz w:val="32"/>
          <w:szCs w:val="32"/>
        </w:rPr>
        <w:t>B</w:t>
      </w:r>
      <w:r w:rsidRPr="00140D54">
        <w:rPr>
          <w:rFonts w:ascii="Times New Roman" w:eastAsia="DFKai-SB" w:hAnsi="Times New Roman" w:cs="Times New Roman"/>
          <w:b/>
          <w:color w:val="auto"/>
          <w:sz w:val="32"/>
          <w:szCs w:val="32"/>
        </w:rPr>
        <w:t>A</w:t>
      </w:r>
      <w:r w:rsidR="002C24AD" w:rsidRPr="00140D54">
        <w:rPr>
          <w:rFonts w:ascii="Times New Roman" w:eastAsia="DFKai-SB" w:hAnsi="Times New Roman" w:cs="Times New Roman"/>
          <w:b/>
          <w:color w:val="auto"/>
          <w:sz w:val="32"/>
          <w:szCs w:val="32"/>
        </w:rPr>
        <w:t xml:space="preserve"> (Hons)</w:t>
      </w:r>
      <w:r w:rsidR="00125B01" w:rsidRPr="00140D54">
        <w:rPr>
          <w:rFonts w:ascii="Times New Roman" w:eastAsia="DFKai-SB" w:hAnsi="Times New Roman" w:cs="Times New Roman"/>
          <w:b/>
          <w:color w:val="auto"/>
          <w:sz w:val="32"/>
          <w:szCs w:val="32"/>
        </w:rPr>
        <w:t xml:space="preserve"> </w:t>
      </w:r>
      <w:r w:rsidR="00D11510" w:rsidRPr="00140D54">
        <w:rPr>
          <w:rFonts w:ascii="Times New Roman" w:eastAsia="DFKai-SB" w:hAnsi="Times New Roman" w:cs="Times New Roman"/>
          <w:b/>
          <w:color w:val="auto"/>
          <w:sz w:val="32"/>
          <w:szCs w:val="32"/>
          <w:lang w:eastAsia="zh-CN"/>
        </w:rPr>
        <w:t xml:space="preserve">Programme </w:t>
      </w:r>
      <w:r w:rsidR="00C00BF8" w:rsidRPr="00140D54">
        <w:rPr>
          <w:rFonts w:ascii="Times New Roman" w:eastAsia="DFKai-SB" w:hAnsi="Times New Roman" w:cs="Times New Roman"/>
          <w:b/>
          <w:color w:val="auto"/>
          <w:sz w:val="32"/>
          <w:szCs w:val="32"/>
        </w:rPr>
        <w:t>Prospectus</w:t>
      </w:r>
    </w:p>
    <w:p w14:paraId="2B8BA40B" w14:textId="1A98F410" w:rsidR="00AA4FA7" w:rsidRPr="00AA4FA7" w:rsidRDefault="00AA4FA7" w:rsidP="00AA4FA7">
      <w:pPr>
        <w:jc w:val="center"/>
        <w:rPr>
          <w:rFonts w:ascii="Times New Roman" w:eastAsia="DFKai-SB" w:hAnsi="Times New Roman" w:cs="Times New Roman"/>
          <w:b/>
          <w:color w:val="auto"/>
          <w:sz w:val="36"/>
          <w:szCs w:val="36"/>
        </w:rPr>
      </w:pPr>
      <w:bookmarkStart w:id="1" w:name="_Hlk162500124"/>
      <w:r>
        <w:rPr>
          <w:rFonts w:ascii="Times New Roman" w:eastAsia="DFKai-SB" w:hAnsi="Times New Roman" w:cs="Times New Roman"/>
          <w:b/>
          <w:color w:val="auto"/>
          <w:sz w:val="36"/>
          <w:szCs w:val="36"/>
        </w:rPr>
        <w:t xml:space="preserve">Prosbectws Rhaglen BA (Anrh) </w:t>
      </w:r>
      <w:r w:rsidRPr="00AA4FA7">
        <w:rPr>
          <w:rFonts w:ascii="Times New Roman" w:eastAsia="DFKai-SB" w:hAnsi="Times New Roman" w:cs="Times New Roman"/>
          <w:b/>
          <w:color w:val="auto"/>
          <w:sz w:val="36"/>
          <w:szCs w:val="36"/>
        </w:rPr>
        <w:t xml:space="preserve">2025 </w:t>
      </w:r>
    </w:p>
    <w:bookmarkEnd w:id="1"/>
    <w:p w14:paraId="6A742AE0" w14:textId="64413663" w:rsidR="00A96D0E" w:rsidRPr="00140D54" w:rsidRDefault="00ED59F3">
      <w:pPr>
        <w:jc w:val="center"/>
        <w:rPr>
          <w:rFonts w:ascii="Times New Roman" w:eastAsia="DFKai-SB" w:hAnsi="Times New Roman" w:cs="Times New Roman"/>
          <w:b/>
          <w:color w:val="auto"/>
          <w:sz w:val="36"/>
          <w:szCs w:val="36"/>
        </w:rPr>
      </w:pPr>
      <w:r w:rsidRPr="00140D54">
        <w:rPr>
          <w:rFonts w:ascii="Times New Roman" w:eastAsia="DFKai-SB" w:hAnsi="Times New Roman" w:cs="Times New Roman"/>
          <w:b/>
          <w:color w:val="auto"/>
          <w:sz w:val="36"/>
          <w:szCs w:val="36"/>
        </w:rPr>
        <w:t>20</w:t>
      </w:r>
      <w:r w:rsidR="005E665A" w:rsidRPr="00140D54">
        <w:rPr>
          <w:rFonts w:ascii="Times New Roman" w:eastAsia="DFKai-SB" w:hAnsi="Times New Roman" w:cs="Times New Roman"/>
          <w:b/>
          <w:color w:val="auto"/>
          <w:sz w:val="36"/>
          <w:szCs w:val="36"/>
        </w:rPr>
        <w:t>2</w:t>
      </w:r>
      <w:r w:rsidR="00940C23" w:rsidRPr="00140D54">
        <w:rPr>
          <w:rFonts w:ascii="Times New Roman" w:eastAsia="DFKai-SB" w:hAnsi="Times New Roman" w:cs="Times New Roman"/>
          <w:b/>
          <w:color w:val="auto"/>
          <w:sz w:val="36"/>
          <w:szCs w:val="36"/>
        </w:rPr>
        <w:t>5</w:t>
      </w:r>
      <w:r w:rsidR="00291CAD" w:rsidRPr="00140D54">
        <w:rPr>
          <w:rFonts w:ascii="Times New Roman" w:eastAsia="DFKai-SB" w:hAnsi="Times New Roman" w:cs="Times New Roman"/>
          <w:b/>
          <w:color w:val="auto"/>
          <w:sz w:val="36"/>
          <w:szCs w:val="36"/>
        </w:rPr>
        <w:t>學</w:t>
      </w:r>
      <w:r w:rsidR="002802A7" w:rsidRPr="00140D54">
        <w:rPr>
          <w:rFonts w:ascii="Times New Roman" w:eastAsia="DFKai-SB" w:hAnsi="Times New Roman" w:cs="Times New Roman"/>
          <w:b/>
          <w:color w:val="auto"/>
          <w:sz w:val="36"/>
          <w:szCs w:val="36"/>
        </w:rPr>
        <w:t>年</w:t>
      </w:r>
      <w:r w:rsidR="002C24AD" w:rsidRPr="00140D54">
        <w:rPr>
          <w:rFonts w:ascii="Times New Roman" w:eastAsia="DFKai-SB" w:hAnsi="Times New Roman" w:cs="Times New Roman"/>
          <w:b/>
          <w:color w:val="auto"/>
          <w:sz w:val="36"/>
          <w:szCs w:val="36"/>
        </w:rPr>
        <w:t>漢學（榮譽學位）</w:t>
      </w:r>
      <w:r w:rsidR="003767B8" w:rsidRPr="00140D54">
        <w:rPr>
          <w:rFonts w:ascii="Times New Roman" w:eastAsia="DFKai-SB" w:hAnsi="Times New Roman" w:cs="Times New Roman"/>
          <w:b/>
          <w:color w:val="auto"/>
          <w:sz w:val="36"/>
          <w:szCs w:val="36"/>
        </w:rPr>
        <w:t>本科</w:t>
      </w:r>
      <w:r w:rsidR="00D11510" w:rsidRPr="00140D54">
        <w:rPr>
          <w:rFonts w:ascii="Times New Roman" w:eastAsia="DFKai-SB" w:hAnsi="Times New Roman" w:cs="Times New Roman"/>
          <w:b/>
          <w:color w:val="auto"/>
          <w:sz w:val="36"/>
          <w:szCs w:val="36"/>
        </w:rPr>
        <w:t>班</w:t>
      </w:r>
      <w:r w:rsidR="002802A7" w:rsidRPr="00140D54">
        <w:rPr>
          <w:rFonts w:ascii="Times New Roman" w:eastAsia="DFKai-SB" w:hAnsi="Times New Roman" w:cs="Times New Roman"/>
          <w:b/>
          <w:color w:val="auto"/>
          <w:sz w:val="36"/>
          <w:szCs w:val="36"/>
        </w:rPr>
        <w:t>招生簡章</w:t>
      </w:r>
    </w:p>
    <w:p w14:paraId="29C516C6" w14:textId="77777777" w:rsidR="009D0C9F" w:rsidRPr="00140D54" w:rsidRDefault="009D0C9F" w:rsidP="00A40BC2">
      <w:pPr>
        <w:jc w:val="both"/>
        <w:rPr>
          <w:rFonts w:ascii="Times New Roman" w:eastAsia="DFKai-SB" w:hAnsi="Times New Roman" w:cs="Times New Roman"/>
          <w:b/>
          <w:color w:val="auto"/>
          <w:sz w:val="36"/>
          <w:szCs w:val="36"/>
        </w:rPr>
      </w:pPr>
    </w:p>
    <w:p w14:paraId="0C8F3A53" w14:textId="77777777" w:rsidR="00AA4FA7" w:rsidRPr="00140D54" w:rsidRDefault="00AA4FA7" w:rsidP="00AA4FA7">
      <w:pPr>
        <w:jc w:val="both"/>
        <w:rPr>
          <w:rFonts w:ascii="Times New Roman" w:eastAsia="DFKai-SB" w:hAnsi="Times New Roman" w:cs="Times New Roman"/>
          <w:bCs/>
          <w:color w:val="auto"/>
        </w:rPr>
      </w:pPr>
      <w:bookmarkStart w:id="2" w:name="_Hlk68199595"/>
      <w:r w:rsidRPr="00140D54">
        <w:rPr>
          <w:rFonts w:ascii="Times New Roman" w:eastAsia="DFKai-SB" w:hAnsi="Times New Roman" w:cs="Times New Roman"/>
          <w:bCs/>
          <w:color w:val="auto"/>
        </w:rPr>
        <w:t>The University of Wales Trinity Saint David’s (‘the UWTSD’) Royal Charter is the oldest in England and Wales after the universities of Oxford and Cambridge.</w:t>
      </w:r>
    </w:p>
    <w:p w14:paraId="6DBD45D0" w14:textId="77777777" w:rsidR="00AA4FA7" w:rsidRPr="00140D54" w:rsidRDefault="00AA4FA7" w:rsidP="00AA4FA7">
      <w:pPr>
        <w:jc w:val="both"/>
        <w:rPr>
          <w:rFonts w:ascii="Times New Roman" w:eastAsia="DFKai-SB" w:hAnsi="Times New Roman" w:cs="Times New Roman"/>
          <w:bCs/>
          <w:color w:val="auto"/>
        </w:rPr>
      </w:pPr>
    </w:p>
    <w:p w14:paraId="112C22BB" w14:textId="77777777" w:rsidR="00AA4FA7" w:rsidRPr="00140D54" w:rsidRDefault="00AA4FA7" w:rsidP="00AA4FA7">
      <w:pPr>
        <w:jc w:val="both"/>
        <w:rPr>
          <w:rFonts w:ascii="Times New Roman" w:eastAsia="DFKai-SB" w:hAnsi="Times New Roman" w:cs="Times New Roman"/>
          <w:bCs/>
          <w:color w:val="auto"/>
        </w:rPr>
      </w:pPr>
      <w:r w:rsidRPr="00140D54">
        <w:rPr>
          <w:rFonts w:ascii="Times New Roman" w:eastAsia="DFKai-SB" w:hAnsi="Times New Roman" w:cs="Times New Roman"/>
          <w:bCs/>
          <w:color w:val="auto"/>
        </w:rPr>
        <w:t xml:space="preserve">The Academy of Sinology (‘the Academy’) was jointly established by the Chin Kung Multicultural Education Foundation (‘the Foundation’) and the UWTSD in 2016. Based on the United Kingdom and the UWTSD educational frameworks, the Academy offers postgraduate, undergraduate and foundation programmes. Teaching is centred on pre-modern Chinese texts with an immersive, focussed learning approach – only one module is taught at any </w:t>
      </w:r>
      <w:r w:rsidRPr="00140D54">
        <w:rPr>
          <w:rFonts w:ascii="Times New Roman" w:eastAsia="DFKai-SB" w:hAnsi="Times New Roman" w:cs="Times New Roman"/>
          <w:bCs/>
          <w:color w:val="auto"/>
          <w:lang w:eastAsia="zh-CN"/>
        </w:rPr>
        <w:t>one</w:t>
      </w:r>
      <w:r w:rsidRPr="00140D54">
        <w:rPr>
          <w:rFonts w:ascii="Times New Roman" w:eastAsia="DFKai-SB" w:hAnsi="Times New Roman" w:cs="Times New Roman"/>
          <w:bCs/>
          <w:color w:val="auto"/>
        </w:rPr>
        <w:t xml:space="preserve"> time – allowing students to explore each module in depth. The aim is to develop educators with strong ethical orientation, well-developed academic knowledge and skills, and the ability to promote cross-cultural dialogue for global harmony. The Academy adopts English-Chinese bilingual teaching with approximately 80 percent of the lectures delivered in Chinese and 20 percent in English; approximately 60 percent of the assessments are conducted in Chinese and 40 percent in English.</w:t>
      </w:r>
    </w:p>
    <w:p w14:paraId="7415A9B1" w14:textId="77777777" w:rsidR="00AA4FA7" w:rsidRDefault="00AA4FA7" w:rsidP="00C41128">
      <w:pPr>
        <w:jc w:val="both"/>
        <w:rPr>
          <w:rFonts w:ascii="Times New Roman" w:eastAsia="DFKai-SB" w:hAnsi="Times New Roman" w:cs="Times New Roman"/>
          <w:bCs/>
          <w:color w:val="auto"/>
        </w:rPr>
      </w:pPr>
    </w:p>
    <w:p w14:paraId="5DD31CA2" w14:textId="5F3AAADF" w:rsidR="00C41128" w:rsidRPr="00140D54" w:rsidRDefault="00AA4FA7" w:rsidP="00C41128">
      <w:pPr>
        <w:jc w:val="both"/>
        <w:rPr>
          <w:rFonts w:ascii="Times New Roman" w:eastAsia="DFKai-SB" w:hAnsi="Times New Roman" w:cs="Times New Roman"/>
          <w:bCs/>
          <w:color w:val="auto"/>
        </w:rPr>
      </w:pPr>
      <w:r>
        <w:rPr>
          <w:rFonts w:ascii="Times New Roman" w:eastAsia="DFKai-SB" w:hAnsi="Times New Roman" w:cs="Times New Roman"/>
          <w:bCs/>
          <w:color w:val="auto"/>
        </w:rPr>
        <w:t>Siarter Brenhinol Prifysgol Cymru y Drindod Dewi Sant (PCDDS) yw’r hynaf yng Nghymru a Lloegr ar ôl prifysgolion Rhydychen a Chaergrawnt</w:t>
      </w:r>
      <w:r w:rsidR="00C41128" w:rsidRPr="00140D54">
        <w:rPr>
          <w:rFonts w:ascii="Times New Roman" w:eastAsia="DFKai-SB" w:hAnsi="Times New Roman" w:cs="Times New Roman"/>
          <w:bCs/>
          <w:color w:val="auto"/>
        </w:rPr>
        <w:t>.</w:t>
      </w:r>
    </w:p>
    <w:p w14:paraId="06FE4880" w14:textId="77777777" w:rsidR="00C41128" w:rsidRPr="00140D54" w:rsidRDefault="00C41128" w:rsidP="00C41128">
      <w:pPr>
        <w:jc w:val="both"/>
        <w:rPr>
          <w:rFonts w:ascii="Times New Roman" w:eastAsia="DFKai-SB" w:hAnsi="Times New Roman" w:cs="Times New Roman"/>
          <w:bCs/>
          <w:color w:val="auto"/>
        </w:rPr>
      </w:pPr>
    </w:p>
    <w:p w14:paraId="17D6FA10" w14:textId="79405628" w:rsidR="00515B7C" w:rsidRDefault="00623E10" w:rsidP="00C41128">
      <w:pPr>
        <w:jc w:val="both"/>
        <w:rPr>
          <w:rFonts w:ascii="Times New Roman" w:eastAsia="DFKai-SB" w:hAnsi="Times New Roman" w:cs="Times New Roman"/>
          <w:bCs/>
          <w:color w:val="auto"/>
        </w:rPr>
      </w:pPr>
      <w:r>
        <w:rPr>
          <w:rFonts w:ascii="Times New Roman" w:hAnsi="Times New Roman" w:cs="Times New Roman"/>
        </w:rPr>
        <w:t xml:space="preserve">Cyd-sefydlwyd yr Academi Sinoleg (‘yr Academi’) gan Sefydliad Addysg Amlddiwylliannol Chin Kung (‘y Sefydliad’) a PCDDS yn 2016. Mae’r Academi’n seiliedig ar fframweithiau addysgol y Deyrnas Unedig a PCDDS, ac mae’n cynnig rhaglenni ôl-raddedig, israddedig a sylfaen. Mae’r addysgu’n canolbwyntio ar destunau Tsieineaidd cyn-fodern gyda dull dysgu trochol </w:t>
      </w:r>
      <w:r w:rsidR="0027254A">
        <w:rPr>
          <w:rFonts w:ascii="Times New Roman" w:hAnsi="Times New Roman" w:cs="Times New Roman"/>
        </w:rPr>
        <w:t>â</w:t>
      </w:r>
      <w:r>
        <w:rPr>
          <w:rFonts w:ascii="Times New Roman" w:hAnsi="Times New Roman" w:cs="Times New Roman"/>
        </w:rPr>
        <w:t xml:space="preserve"> ffocws - dim ond un modiwl a gaiff ei addysgu ar y tro - sy’n caniatáu i fyfyrwyr </w:t>
      </w:r>
      <w:r w:rsidR="0027254A">
        <w:rPr>
          <w:rFonts w:ascii="Times New Roman" w:hAnsi="Times New Roman" w:cs="Times New Roman"/>
        </w:rPr>
        <w:t>archwilio</w:t>
      </w:r>
      <w:r>
        <w:rPr>
          <w:rFonts w:ascii="Times New Roman" w:hAnsi="Times New Roman" w:cs="Times New Roman"/>
        </w:rPr>
        <w:t xml:space="preserve"> pob modiwl </w:t>
      </w:r>
      <w:r w:rsidR="0027254A">
        <w:rPr>
          <w:rFonts w:ascii="Times New Roman" w:hAnsi="Times New Roman" w:cs="Times New Roman"/>
        </w:rPr>
        <w:t>mewn dyfnder</w:t>
      </w:r>
      <w:r>
        <w:rPr>
          <w:rFonts w:ascii="Times New Roman" w:hAnsi="Times New Roman" w:cs="Times New Roman"/>
        </w:rPr>
        <w:t xml:space="preserve">. Y nod yw datblygu addysgwyr â chyfeiriadedd moesegol cryf, gwybodaeth a sgiliau academaidd datblygedig, a’r gallu i hyrwyddo dialog trawsddiwylliannol er harmoni byd-eang. Mae’r Academi’n defnyddio addysgu dwyieithog Saesneg a </w:t>
      </w:r>
      <w:r w:rsidR="0027254A">
        <w:rPr>
          <w:rFonts w:ascii="Times New Roman" w:hAnsi="Times New Roman" w:cs="Times New Roman"/>
        </w:rPr>
        <w:t xml:space="preserve">Tsieinëeg </w:t>
      </w:r>
      <w:r>
        <w:rPr>
          <w:rFonts w:ascii="Times New Roman" w:hAnsi="Times New Roman" w:cs="Times New Roman"/>
        </w:rPr>
        <w:t xml:space="preserve">gyda thua 80 y cant o’r darlithoedd yn cael eu cyflwyno </w:t>
      </w:r>
      <w:r w:rsidR="0027254A">
        <w:rPr>
          <w:rFonts w:ascii="Times New Roman" w:hAnsi="Times New Roman" w:cs="Times New Roman"/>
        </w:rPr>
        <w:t>yn yr iaith</w:t>
      </w:r>
      <w:r>
        <w:rPr>
          <w:rFonts w:ascii="Times New Roman" w:hAnsi="Times New Roman" w:cs="Times New Roman"/>
        </w:rPr>
        <w:t xml:space="preserve"> Tsieinëeg ac 20 y cant yn </w:t>
      </w:r>
      <w:r w:rsidR="0027254A">
        <w:rPr>
          <w:rFonts w:ascii="Times New Roman" w:hAnsi="Times New Roman" w:cs="Times New Roman"/>
        </w:rPr>
        <w:t xml:space="preserve">y </w:t>
      </w:r>
      <w:r>
        <w:rPr>
          <w:rFonts w:ascii="Times New Roman" w:hAnsi="Times New Roman" w:cs="Times New Roman"/>
        </w:rPr>
        <w:t xml:space="preserve">Saesneg; cynhelir tua 60 y cant o’r asesiadau </w:t>
      </w:r>
      <w:r w:rsidR="0027254A">
        <w:rPr>
          <w:rFonts w:ascii="Times New Roman" w:hAnsi="Times New Roman" w:cs="Times New Roman"/>
        </w:rPr>
        <w:t>yn y</w:t>
      </w:r>
      <w:r>
        <w:rPr>
          <w:rFonts w:ascii="Times New Roman" w:hAnsi="Times New Roman" w:cs="Times New Roman"/>
        </w:rPr>
        <w:t xml:space="preserve"> Tsieinëeg a 40 yn </w:t>
      </w:r>
      <w:r w:rsidR="0027254A">
        <w:rPr>
          <w:rFonts w:ascii="Times New Roman" w:hAnsi="Times New Roman" w:cs="Times New Roman"/>
        </w:rPr>
        <w:t xml:space="preserve">y </w:t>
      </w:r>
      <w:r>
        <w:rPr>
          <w:rFonts w:ascii="Times New Roman" w:hAnsi="Times New Roman" w:cs="Times New Roman"/>
        </w:rPr>
        <w:t>Saesneg</w:t>
      </w:r>
      <w:r w:rsidR="00515B7C">
        <w:rPr>
          <w:rFonts w:ascii="Times New Roman" w:eastAsia="DFKai-SB" w:hAnsi="Times New Roman" w:cs="Times New Roman"/>
          <w:bCs/>
          <w:color w:val="auto"/>
        </w:rPr>
        <w:t>.</w:t>
      </w:r>
    </w:p>
    <w:p w14:paraId="1054CEF5" w14:textId="2945A0C4" w:rsidR="003E7506" w:rsidRPr="00140D54" w:rsidRDefault="003E7506" w:rsidP="003E7506">
      <w:pPr>
        <w:jc w:val="both"/>
        <w:rPr>
          <w:rFonts w:ascii="Times New Roman" w:eastAsia="DFKai-SB" w:hAnsi="Times New Roman" w:cs="Times New Roman"/>
          <w:bCs/>
          <w:color w:val="auto"/>
        </w:rPr>
      </w:pPr>
      <w:bookmarkStart w:id="3" w:name="OLE_LINK14"/>
      <w:bookmarkStart w:id="4" w:name="OLE_LINK15"/>
    </w:p>
    <w:bookmarkEnd w:id="2"/>
    <w:bookmarkEnd w:id="3"/>
    <w:bookmarkEnd w:id="4"/>
    <w:p w14:paraId="1E86FBFE" w14:textId="77777777" w:rsidR="00A40BC2" w:rsidRPr="00140D54" w:rsidRDefault="00A40BC2" w:rsidP="00A40BC2">
      <w:pPr>
        <w:rPr>
          <w:rFonts w:ascii="Times New Roman" w:eastAsia="DFKai-SB" w:hAnsi="Times New Roman" w:cs="Times New Roman"/>
          <w:bCs/>
          <w:color w:val="auto"/>
        </w:rPr>
      </w:pPr>
    </w:p>
    <w:p w14:paraId="2B091916" w14:textId="167A060A" w:rsidR="003E7506" w:rsidRPr="00140D54" w:rsidRDefault="003E7506" w:rsidP="000F4F74">
      <w:pPr>
        <w:jc w:val="both"/>
        <w:rPr>
          <w:rFonts w:ascii="Times New Roman" w:eastAsia="DFKai-SB" w:hAnsi="Times New Roman" w:cs="Times New Roman"/>
          <w:bCs/>
          <w:color w:val="auto"/>
        </w:rPr>
      </w:pPr>
      <w:bookmarkStart w:id="5" w:name="_Hlk67664847"/>
      <w:r w:rsidRPr="00140D54">
        <w:rPr>
          <w:rFonts w:ascii="Times New Roman" w:eastAsia="DFKai-SB" w:hAnsi="Times New Roman" w:cs="Times New Roman"/>
          <w:bCs/>
          <w:color w:val="auto"/>
        </w:rPr>
        <w:t>威爾士三一聖大衛大學</w:t>
      </w:r>
      <w:r w:rsidR="008738E0" w:rsidRPr="00140D54">
        <w:rPr>
          <w:rFonts w:ascii="Times New Roman" w:eastAsia="DFKai-SB" w:hAnsi="Times New Roman" w:cs="Times New Roman"/>
          <w:bCs/>
          <w:color w:val="auto"/>
        </w:rPr>
        <w:t>（以下簡稱「大學」）</w:t>
      </w:r>
      <w:r w:rsidRPr="00140D54">
        <w:rPr>
          <w:rFonts w:ascii="Times New Roman" w:eastAsia="DFKai-SB" w:hAnsi="Times New Roman" w:cs="Times New Roman"/>
          <w:bCs/>
          <w:color w:val="auto"/>
        </w:rPr>
        <w:t>是獲得英國皇家憲章的公立大學。本校歷史悠久，在英格蘭與威爾士，是繼牛津大學、劍橋大學之後第三古老的大學。</w:t>
      </w:r>
    </w:p>
    <w:p w14:paraId="187FCE21" w14:textId="6C48473D" w:rsidR="00D11510" w:rsidRPr="00140D54" w:rsidRDefault="003E7506" w:rsidP="000F4F74">
      <w:pPr>
        <w:spacing w:beforeLines="100" w:before="240"/>
        <w:jc w:val="both"/>
        <w:rPr>
          <w:rFonts w:ascii="Times New Roman" w:eastAsia="DFKai-SB" w:hAnsi="Times New Roman" w:cs="Times New Roman"/>
          <w:bCs/>
          <w:color w:val="auto"/>
        </w:rPr>
      </w:pPr>
      <w:r w:rsidRPr="00140D54">
        <w:rPr>
          <w:rFonts w:ascii="Times New Roman" w:eastAsia="DFKai-SB" w:hAnsi="Times New Roman" w:cs="Times New Roman"/>
          <w:bCs/>
          <w:color w:val="auto"/>
        </w:rPr>
        <w:lastRenderedPageBreak/>
        <w:t>英國漢學院</w:t>
      </w:r>
      <w:r w:rsidR="008738E0" w:rsidRPr="00140D54">
        <w:rPr>
          <w:rFonts w:ascii="Times New Roman" w:eastAsia="DFKai-SB" w:hAnsi="Times New Roman" w:cs="Times New Roman"/>
          <w:bCs/>
          <w:color w:val="auto"/>
        </w:rPr>
        <w:t>（以下簡稱「漢學院」）</w:t>
      </w:r>
      <w:r w:rsidRPr="00140D54">
        <w:rPr>
          <w:rFonts w:ascii="Times New Roman" w:eastAsia="DFKai-SB" w:hAnsi="Times New Roman" w:cs="Times New Roman"/>
          <w:bCs/>
          <w:color w:val="auto"/>
        </w:rPr>
        <w:t>由威爾士三一聖大衛大學與淨空多元文化教育基金會</w:t>
      </w:r>
      <w:r w:rsidR="008738E0" w:rsidRPr="00140D54">
        <w:rPr>
          <w:rFonts w:ascii="Times New Roman" w:eastAsia="DFKai-SB" w:hAnsi="Times New Roman" w:cs="Times New Roman"/>
          <w:bCs/>
          <w:color w:val="auto"/>
        </w:rPr>
        <w:t>（以下簡稱「基金會」）</w:t>
      </w:r>
      <w:r w:rsidRPr="00140D54">
        <w:rPr>
          <w:rFonts w:ascii="Times New Roman" w:eastAsia="DFKai-SB" w:hAnsi="Times New Roman" w:cs="Times New Roman"/>
          <w:bCs/>
          <w:color w:val="auto"/>
        </w:rPr>
        <w:t>於</w:t>
      </w:r>
      <w:r w:rsidRPr="00140D54">
        <w:rPr>
          <w:rFonts w:ascii="Times New Roman" w:eastAsia="DFKai-SB" w:hAnsi="Times New Roman" w:cs="Times New Roman"/>
          <w:bCs/>
          <w:color w:val="auto"/>
        </w:rPr>
        <w:t>2016</w:t>
      </w:r>
      <w:r w:rsidRPr="00140D54">
        <w:rPr>
          <w:rFonts w:ascii="Times New Roman" w:eastAsia="DFKai-SB" w:hAnsi="Times New Roman" w:cs="Times New Roman"/>
          <w:bCs/>
          <w:color w:val="auto"/>
        </w:rPr>
        <w:t>年聯合創辦。漢學院遵循英國教育制度與大學學制辦學，開設碩士課程、本科課程、預科課程。教學內容主要採用中國古代原典</w:t>
      </w:r>
      <w:bookmarkStart w:id="6" w:name="OLE_LINK1"/>
      <w:bookmarkStart w:id="7" w:name="OLE_LINK5"/>
      <w:r w:rsidRPr="00140D54">
        <w:rPr>
          <w:rFonts w:ascii="Times New Roman" w:eastAsia="DFKai-SB" w:hAnsi="Times New Roman" w:cs="Times New Roman"/>
          <w:bCs/>
          <w:color w:val="auto"/>
        </w:rPr>
        <w:t>文獻；根據「教之道，貴以專」的原則，</w:t>
      </w:r>
      <w:bookmarkEnd w:id="6"/>
      <w:bookmarkEnd w:id="7"/>
      <w:r w:rsidRPr="00140D54">
        <w:rPr>
          <w:rFonts w:ascii="Times New Roman" w:eastAsia="DFKai-SB" w:hAnsi="Times New Roman" w:cs="Times New Roman"/>
          <w:bCs/>
          <w:color w:val="auto"/>
        </w:rPr>
        <w:t>開展逐門教學；旨在培養知行合一、德才兼備的漢學師資人才，及溝通東西文化的和平使者。漢學院實行中英雙語教學：</w:t>
      </w:r>
      <w:r w:rsidR="00140D54" w:rsidRPr="00140D54">
        <w:rPr>
          <w:rFonts w:ascii="DFKai-SB" w:eastAsia="DFKai-SB" w:hAnsi="DFKai-SB" w:cs="Times New Roman" w:hint="eastAsia"/>
          <w:bCs/>
          <w:color w:val="auto"/>
        </w:rPr>
        <w:t>大約</w:t>
      </w:r>
      <w:r w:rsidRPr="00140D54">
        <w:rPr>
          <w:rFonts w:ascii="Times New Roman" w:eastAsia="DFKai-SB" w:hAnsi="Times New Roman" w:cs="Times New Roman"/>
          <w:bCs/>
          <w:color w:val="auto"/>
        </w:rPr>
        <w:t>80%</w:t>
      </w:r>
      <w:r w:rsidRPr="00140D54">
        <w:rPr>
          <w:rFonts w:ascii="Times New Roman" w:eastAsia="DFKai-SB" w:hAnsi="Times New Roman" w:cs="Times New Roman"/>
          <w:bCs/>
          <w:color w:val="auto"/>
        </w:rPr>
        <w:t>課程採用華語教學，</w:t>
      </w:r>
      <w:r w:rsidRPr="00140D54">
        <w:rPr>
          <w:rFonts w:ascii="Times New Roman" w:eastAsia="DFKai-SB" w:hAnsi="Times New Roman" w:cs="Times New Roman"/>
          <w:bCs/>
          <w:color w:val="auto"/>
        </w:rPr>
        <w:t>20%</w:t>
      </w:r>
      <w:r w:rsidRPr="00140D54">
        <w:rPr>
          <w:rFonts w:ascii="Times New Roman" w:eastAsia="DFKai-SB" w:hAnsi="Times New Roman" w:cs="Times New Roman"/>
          <w:bCs/>
          <w:color w:val="auto"/>
        </w:rPr>
        <w:t>課程採用英語教學；學術考核所用語言：</w:t>
      </w:r>
      <w:r w:rsidR="00140D54" w:rsidRPr="00140D54">
        <w:rPr>
          <w:rFonts w:ascii="DFKai-SB" w:eastAsia="DFKai-SB" w:hAnsi="DFKai-SB" w:cs="Times New Roman" w:hint="eastAsia"/>
          <w:bCs/>
          <w:color w:val="auto"/>
        </w:rPr>
        <w:t>大約</w:t>
      </w:r>
      <w:r w:rsidRPr="00140D54">
        <w:rPr>
          <w:rFonts w:ascii="Times New Roman" w:eastAsia="DFKai-SB" w:hAnsi="Times New Roman" w:cs="Times New Roman"/>
          <w:bCs/>
          <w:color w:val="auto"/>
        </w:rPr>
        <w:t>60%</w:t>
      </w:r>
      <w:r w:rsidRPr="00140D54">
        <w:rPr>
          <w:rFonts w:ascii="Times New Roman" w:eastAsia="DFKai-SB" w:hAnsi="Times New Roman" w:cs="Times New Roman"/>
          <w:bCs/>
          <w:color w:val="auto"/>
        </w:rPr>
        <w:t>採用中文，</w:t>
      </w:r>
      <w:r w:rsidRPr="00140D54">
        <w:rPr>
          <w:rFonts w:ascii="Times New Roman" w:eastAsia="DFKai-SB" w:hAnsi="Times New Roman" w:cs="Times New Roman"/>
          <w:bCs/>
          <w:color w:val="auto"/>
        </w:rPr>
        <w:t>40%</w:t>
      </w:r>
      <w:r w:rsidRPr="00140D54">
        <w:rPr>
          <w:rFonts w:ascii="Times New Roman" w:eastAsia="DFKai-SB" w:hAnsi="Times New Roman" w:cs="Times New Roman"/>
          <w:bCs/>
          <w:color w:val="auto"/>
        </w:rPr>
        <w:t>採用英文。</w:t>
      </w:r>
    </w:p>
    <w:bookmarkEnd w:id="5"/>
    <w:p w14:paraId="3B9696DE" w14:textId="7B42BF44" w:rsidR="002357AC" w:rsidRPr="00140D54" w:rsidRDefault="002357AC">
      <w:pPr>
        <w:jc w:val="both"/>
        <w:rPr>
          <w:rFonts w:ascii="Times New Roman" w:eastAsia="DFKai-SB" w:hAnsi="Times New Roman" w:cs="Times New Roman"/>
          <w:b/>
          <w:color w:val="auto"/>
        </w:rPr>
      </w:pPr>
    </w:p>
    <w:p w14:paraId="4AB0976D" w14:textId="77777777" w:rsidR="003E7506" w:rsidRPr="00140D54" w:rsidRDefault="003E7506">
      <w:pPr>
        <w:jc w:val="both"/>
        <w:rPr>
          <w:rFonts w:ascii="Times New Roman" w:eastAsia="DFKai-SB" w:hAnsi="Times New Roman" w:cs="Times New Roman"/>
          <w:b/>
          <w:color w:val="auto"/>
        </w:rPr>
      </w:pPr>
    </w:p>
    <w:p w14:paraId="2D85337A" w14:textId="77777777" w:rsidR="00515B7C" w:rsidRPr="00515B7C" w:rsidRDefault="00515B7C" w:rsidP="00515B7C">
      <w:pPr>
        <w:spacing w:beforeLines="50" w:before="120"/>
        <w:jc w:val="both"/>
        <w:rPr>
          <w:rFonts w:ascii="Times New Roman" w:eastAsia="DFKai-SB" w:hAnsi="Times New Roman" w:cs="Times New Roman"/>
          <w:b/>
          <w:color w:val="auto"/>
        </w:rPr>
      </w:pPr>
      <w:r w:rsidRPr="00515B7C">
        <w:rPr>
          <w:rFonts w:ascii="Times New Roman" w:eastAsia="DFKai-SB" w:hAnsi="Times New Roman" w:cs="Times New Roman"/>
          <w:b/>
          <w:color w:val="auto"/>
        </w:rPr>
        <w:t>1. Admissions overview</w:t>
      </w:r>
    </w:p>
    <w:p w14:paraId="60CAC74D" w14:textId="57EA49C0" w:rsidR="00A40BC2" w:rsidRPr="00140D54" w:rsidRDefault="00A40BC2" w:rsidP="00A40BC2">
      <w:pPr>
        <w:spacing w:beforeLines="50" w:before="120"/>
        <w:jc w:val="both"/>
        <w:rPr>
          <w:rFonts w:ascii="Times New Roman" w:eastAsia="DFKai-SB" w:hAnsi="Times New Roman" w:cs="Times New Roman"/>
          <w:b/>
          <w:color w:val="auto"/>
        </w:rPr>
      </w:pPr>
      <w:r w:rsidRPr="00140D54">
        <w:rPr>
          <w:rFonts w:ascii="Times New Roman" w:eastAsia="DFKai-SB" w:hAnsi="Times New Roman" w:cs="Times New Roman"/>
          <w:b/>
          <w:color w:val="auto"/>
        </w:rPr>
        <w:t xml:space="preserve">1. </w:t>
      </w:r>
      <w:r w:rsidR="00515B7C">
        <w:rPr>
          <w:rFonts w:ascii="Times New Roman" w:eastAsia="DFKai-SB" w:hAnsi="Times New Roman" w:cs="Times New Roman"/>
          <w:b/>
          <w:color w:val="auto"/>
        </w:rPr>
        <w:t>Trosolwg o’r broses dderbyn</w:t>
      </w:r>
    </w:p>
    <w:p w14:paraId="5E4CAF56" w14:textId="77777777" w:rsidR="00A40BC2" w:rsidRPr="00140D54" w:rsidRDefault="00A40BC2" w:rsidP="00A40BC2">
      <w:pPr>
        <w:spacing w:beforeLines="50" w:before="120"/>
        <w:jc w:val="both"/>
        <w:rPr>
          <w:rFonts w:ascii="Times New Roman" w:eastAsia="DFKai-SB" w:hAnsi="Times New Roman" w:cs="Times New Roman"/>
          <w:b/>
          <w:color w:val="auto"/>
        </w:rPr>
      </w:pPr>
      <w:r w:rsidRPr="00140D54">
        <w:rPr>
          <w:rFonts w:ascii="Times New Roman" w:eastAsia="DFKai-SB" w:hAnsi="Times New Roman" w:cs="Times New Roman"/>
          <w:b/>
          <w:color w:val="auto"/>
        </w:rPr>
        <w:t>1.</w:t>
      </w:r>
      <w:r w:rsidRPr="00140D54">
        <w:rPr>
          <w:rFonts w:ascii="Times New Roman" w:eastAsia="DFKai-SB" w:hAnsi="Times New Roman" w:cs="Times New Roman"/>
          <w:b/>
          <w:color w:val="auto"/>
        </w:rPr>
        <w:t>招生原則</w:t>
      </w:r>
      <w:r w:rsidRPr="00140D54">
        <w:rPr>
          <w:rFonts w:ascii="Times New Roman" w:eastAsia="DFKai-SB" w:hAnsi="Times New Roman" w:cs="Times New Roman"/>
          <w:b/>
          <w:color w:val="auto"/>
        </w:rPr>
        <w:t xml:space="preserve">  </w:t>
      </w:r>
    </w:p>
    <w:p w14:paraId="205D9C5F" w14:textId="77777777" w:rsidR="00515B7C" w:rsidRPr="00140D54" w:rsidRDefault="00515B7C" w:rsidP="00515B7C">
      <w:pPr>
        <w:spacing w:beforeLines="50" w:before="120"/>
        <w:jc w:val="both"/>
        <w:rPr>
          <w:rFonts w:ascii="Times New Roman" w:eastAsia="DFKai-SB" w:hAnsi="Times New Roman" w:cs="Times New Roman"/>
          <w:bCs/>
          <w:color w:val="auto"/>
        </w:rPr>
      </w:pPr>
      <w:bookmarkStart w:id="8" w:name="_Hlk68199682"/>
      <w:r w:rsidRPr="00140D54">
        <w:rPr>
          <w:rFonts w:ascii="Times New Roman" w:eastAsia="DFKai-SB" w:hAnsi="Times New Roman" w:cs="Times New Roman"/>
          <w:bCs/>
          <w:color w:val="auto"/>
        </w:rPr>
        <w:t>The Academy welcome</w:t>
      </w:r>
      <w:r w:rsidRPr="00140D54">
        <w:rPr>
          <w:rFonts w:ascii="Times New Roman" w:eastAsia="DFKai-SB" w:hAnsi="Times New Roman" w:cs="Times New Roman"/>
          <w:bCs/>
          <w:color w:val="auto"/>
          <w:lang w:eastAsia="zh-CN"/>
        </w:rPr>
        <w:t>s</w:t>
      </w:r>
      <w:r w:rsidRPr="00140D54">
        <w:rPr>
          <w:rFonts w:ascii="Times New Roman" w:eastAsia="DFKai-SB" w:hAnsi="Times New Roman" w:cs="Times New Roman"/>
          <w:bCs/>
          <w:color w:val="auto"/>
        </w:rPr>
        <w:t xml:space="preserve"> applicants from around the world who wish to learn and contribute to traditional Chinese studies. Applicants who fulfil the admission requirements have to go through two processes (see </w:t>
      </w:r>
      <w:r w:rsidRPr="00140D54">
        <w:rPr>
          <w:rFonts w:ascii="Times New Roman" w:eastAsia="DFKai-SB" w:hAnsi="Times New Roman" w:cs="Times New Roman"/>
          <w:b/>
          <w:bCs/>
          <w:color w:val="auto"/>
          <w:lang w:val="en-US"/>
        </w:rPr>
        <w:t>5. Application processes</w:t>
      </w:r>
      <w:r w:rsidRPr="00140D54">
        <w:rPr>
          <w:rFonts w:ascii="Times New Roman" w:eastAsia="DFKai-SB" w:hAnsi="Times New Roman" w:cs="Times New Roman"/>
          <w:color w:val="auto"/>
          <w:lang w:val="en-US" w:eastAsia="zh-CN"/>
        </w:rPr>
        <w:t xml:space="preserve"> below</w:t>
      </w:r>
      <w:r w:rsidRPr="00140D54">
        <w:rPr>
          <w:rFonts w:ascii="Times New Roman" w:eastAsia="DFKai-SB" w:hAnsi="Times New Roman" w:cs="Times New Roman"/>
          <w:b/>
          <w:bCs/>
          <w:color w:val="auto"/>
          <w:lang w:val="en-US" w:eastAsia="zh-CN"/>
        </w:rPr>
        <w:t>)</w:t>
      </w:r>
      <w:r w:rsidRPr="00140D54">
        <w:rPr>
          <w:rFonts w:ascii="Times New Roman" w:eastAsia="DFKai-SB" w:hAnsi="Times New Roman" w:cs="Times New Roman"/>
          <w:bCs/>
          <w:color w:val="auto"/>
        </w:rPr>
        <w:t xml:space="preserve"> to be admitted: the Foundation process and the UWTSD process.</w:t>
      </w:r>
    </w:p>
    <w:p w14:paraId="6E434DCC" w14:textId="173923E4" w:rsidR="003E7506" w:rsidRDefault="00515B7C" w:rsidP="003E7506">
      <w:pPr>
        <w:spacing w:beforeLines="50" w:before="120"/>
        <w:jc w:val="both"/>
        <w:rPr>
          <w:rFonts w:ascii="Times New Roman" w:eastAsia="DFKai-SB" w:hAnsi="Times New Roman" w:cs="Times New Roman"/>
          <w:bCs/>
          <w:color w:val="auto"/>
        </w:rPr>
      </w:pPr>
      <w:r>
        <w:rPr>
          <w:rFonts w:ascii="Times New Roman" w:eastAsia="DFKai-SB" w:hAnsi="Times New Roman" w:cs="Times New Roman"/>
          <w:bCs/>
          <w:color w:val="auto"/>
        </w:rPr>
        <w:t xml:space="preserve">Mae’r Academi’n croesawu ymgeiswyr o bedwar ban byd sy’n dymuno dysgu a chyfrannu at astudiaethau Tsieineaidd traddodiadol. Rhaid i ymgeiswyr sy’n bodloni’r gofynion derbyn fynd drwy ddwy broses (gweler </w:t>
      </w:r>
      <w:r w:rsidR="008738E0" w:rsidRPr="00140D54">
        <w:rPr>
          <w:rFonts w:ascii="Times New Roman" w:eastAsia="DFKai-SB" w:hAnsi="Times New Roman" w:cs="Times New Roman"/>
          <w:b/>
          <w:bCs/>
          <w:color w:val="auto"/>
          <w:lang w:val="en-US"/>
        </w:rPr>
        <w:t xml:space="preserve">5. </w:t>
      </w:r>
      <w:r>
        <w:rPr>
          <w:rFonts w:ascii="Times New Roman" w:eastAsia="DFKai-SB" w:hAnsi="Times New Roman" w:cs="Times New Roman"/>
          <w:b/>
          <w:bCs/>
          <w:color w:val="auto"/>
          <w:lang w:val="en-US"/>
        </w:rPr>
        <w:t>Prosesau derbyn</w:t>
      </w:r>
      <w:r w:rsidR="008738E0" w:rsidRPr="00140D54">
        <w:rPr>
          <w:rFonts w:ascii="Times New Roman" w:eastAsia="DFKai-SB" w:hAnsi="Times New Roman" w:cs="Times New Roman"/>
          <w:color w:val="auto"/>
          <w:lang w:val="en-US" w:eastAsia="zh-CN"/>
        </w:rPr>
        <w:t xml:space="preserve"> </w:t>
      </w:r>
      <w:r>
        <w:rPr>
          <w:rFonts w:ascii="Times New Roman" w:eastAsia="DFKai-SB" w:hAnsi="Times New Roman" w:cs="Times New Roman"/>
          <w:color w:val="auto"/>
          <w:lang w:val="en-US" w:eastAsia="zh-CN"/>
        </w:rPr>
        <w:t>isod</w:t>
      </w:r>
      <w:r w:rsidR="008738E0" w:rsidRPr="00140D54">
        <w:rPr>
          <w:rFonts w:ascii="Times New Roman" w:eastAsia="DFKai-SB" w:hAnsi="Times New Roman" w:cs="Times New Roman"/>
          <w:b/>
          <w:bCs/>
          <w:color w:val="auto"/>
          <w:lang w:val="en-US" w:eastAsia="zh-CN"/>
        </w:rPr>
        <w:t>)</w:t>
      </w:r>
      <w:r w:rsidR="008738E0" w:rsidRPr="00140D54">
        <w:rPr>
          <w:rFonts w:ascii="Times New Roman" w:eastAsia="DFKai-SB" w:hAnsi="Times New Roman" w:cs="Times New Roman"/>
          <w:bCs/>
          <w:color w:val="auto"/>
        </w:rPr>
        <w:t xml:space="preserve"> </w:t>
      </w:r>
      <w:r>
        <w:rPr>
          <w:rFonts w:ascii="Times New Roman" w:eastAsia="DFKai-SB" w:hAnsi="Times New Roman" w:cs="Times New Roman"/>
          <w:bCs/>
          <w:color w:val="auto"/>
        </w:rPr>
        <w:t xml:space="preserve">i gael eu derbyn: </w:t>
      </w:r>
      <w:r w:rsidR="0027254A">
        <w:rPr>
          <w:rFonts w:ascii="Times New Roman" w:eastAsia="DFKai-SB" w:hAnsi="Times New Roman" w:cs="Times New Roman"/>
          <w:bCs/>
          <w:color w:val="auto"/>
        </w:rPr>
        <w:t>p</w:t>
      </w:r>
      <w:r>
        <w:rPr>
          <w:rFonts w:ascii="Times New Roman" w:eastAsia="DFKai-SB" w:hAnsi="Times New Roman" w:cs="Times New Roman"/>
          <w:bCs/>
          <w:color w:val="auto"/>
        </w:rPr>
        <w:t xml:space="preserve">roses </w:t>
      </w:r>
      <w:r w:rsidR="0027254A">
        <w:rPr>
          <w:rFonts w:ascii="Times New Roman" w:eastAsia="DFKai-SB" w:hAnsi="Times New Roman" w:cs="Times New Roman"/>
          <w:bCs/>
          <w:color w:val="auto"/>
        </w:rPr>
        <w:t>y Sefydliad</w:t>
      </w:r>
      <w:r>
        <w:rPr>
          <w:rFonts w:ascii="Times New Roman" w:eastAsia="DFKai-SB" w:hAnsi="Times New Roman" w:cs="Times New Roman"/>
          <w:bCs/>
          <w:color w:val="auto"/>
        </w:rPr>
        <w:t xml:space="preserve"> a phroses PCDDS</w:t>
      </w:r>
      <w:r w:rsidR="008738E0" w:rsidRPr="00140D54">
        <w:rPr>
          <w:rFonts w:ascii="Times New Roman" w:eastAsia="DFKai-SB" w:hAnsi="Times New Roman" w:cs="Times New Roman"/>
          <w:bCs/>
          <w:color w:val="auto"/>
        </w:rPr>
        <w:t>.</w:t>
      </w:r>
    </w:p>
    <w:p w14:paraId="1D8BA3A7" w14:textId="77777777" w:rsidR="0027254A" w:rsidRPr="00140D54" w:rsidRDefault="0027254A" w:rsidP="003E7506">
      <w:pPr>
        <w:spacing w:beforeLines="50" w:before="120"/>
        <w:jc w:val="both"/>
        <w:rPr>
          <w:rFonts w:ascii="Times New Roman" w:eastAsia="DFKai-SB" w:hAnsi="Times New Roman" w:cs="Times New Roman"/>
          <w:bCs/>
          <w:color w:val="auto"/>
        </w:rPr>
      </w:pPr>
    </w:p>
    <w:bookmarkEnd w:id="8"/>
    <w:p w14:paraId="1520F0D6" w14:textId="19754321" w:rsidR="00AD3269" w:rsidRPr="00140D54" w:rsidRDefault="00AD3269" w:rsidP="00D00FCA">
      <w:pPr>
        <w:jc w:val="both"/>
        <w:rPr>
          <w:rFonts w:ascii="Times New Roman" w:eastAsia="DFKai-SB" w:hAnsi="Times New Roman" w:cs="Times New Roman"/>
          <w:bCs/>
          <w:color w:val="auto"/>
        </w:rPr>
      </w:pPr>
      <w:r w:rsidRPr="00140D54">
        <w:rPr>
          <w:rFonts w:ascii="Times New Roman" w:eastAsia="DFKai-SB" w:hAnsi="Times New Roman" w:cs="Times New Roman"/>
          <w:bCs/>
          <w:color w:val="auto"/>
        </w:rPr>
        <w:t>漢學院歡迎來自世界各地，有志於承傳漢學教育的學子報名申請。</w:t>
      </w:r>
      <w:r w:rsidR="00586444" w:rsidRPr="00140D54">
        <w:rPr>
          <w:rFonts w:ascii="Times New Roman" w:eastAsia="DFKai-SB" w:hAnsi="Times New Roman" w:cs="Times New Roman"/>
          <w:bCs/>
          <w:color w:val="auto"/>
        </w:rPr>
        <w:t>符合本簡章所列報考條件的考生，還須通過以下兩個流程（詳見下文「</w:t>
      </w:r>
      <w:r w:rsidR="00586444" w:rsidRPr="00140D54">
        <w:rPr>
          <w:rFonts w:ascii="Times New Roman" w:eastAsia="DFKai-SB" w:hAnsi="Times New Roman" w:cs="Times New Roman"/>
          <w:bCs/>
          <w:color w:val="auto"/>
        </w:rPr>
        <w:t>5.</w:t>
      </w:r>
      <w:r w:rsidR="00586444" w:rsidRPr="00E5758F">
        <w:rPr>
          <w:rFonts w:ascii="Times New Roman" w:eastAsia="DFKai-SB" w:hAnsi="Times New Roman" w:cs="Times New Roman"/>
          <w:b/>
          <w:color w:val="auto"/>
        </w:rPr>
        <w:t>報考流程</w:t>
      </w:r>
      <w:r w:rsidR="00586444" w:rsidRPr="00140D54">
        <w:rPr>
          <w:rFonts w:ascii="Times New Roman" w:eastAsia="DFKai-SB" w:hAnsi="Times New Roman" w:cs="Times New Roman"/>
          <w:bCs/>
          <w:color w:val="auto"/>
        </w:rPr>
        <w:t>」）：基金會流程與大學流程，方能獲得錄取。</w:t>
      </w:r>
    </w:p>
    <w:p w14:paraId="2BC3EFC0" w14:textId="77777777" w:rsidR="00AD3269" w:rsidRPr="00140D54" w:rsidRDefault="00AD3269" w:rsidP="00AD3269">
      <w:pPr>
        <w:ind w:firstLineChars="200" w:firstLine="480"/>
        <w:jc w:val="both"/>
        <w:rPr>
          <w:rFonts w:ascii="Times New Roman" w:eastAsia="DFKai-SB" w:hAnsi="Times New Roman" w:cs="Times New Roman"/>
          <w:bCs/>
          <w:color w:val="auto"/>
        </w:rPr>
      </w:pPr>
    </w:p>
    <w:p w14:paraId="78B626A1" w14:textId="77777777" w:rsidR="003E7506" w:rsidRPr="00140D54" w:rsidRDefault="003E7506">
      <w:pPr>
        <w:jc w:val="both"/>
        <w:rPr>
          <w:rFonts w:ascii="Times New Roman" w:eastAsia="DFKai-SB" w:hAnsi="Times New Roman" w:cs="Times New Roman"/>
          <w:b/>
          <w:color w:val="auto"/>
        </w:rPr>
      </w:pPr>
    </w:p>
    <w:p w14:paraId="58A899B7" w14:textId="77777777" w:rsidR="00515B7C" w:rsidRPr="00140D54" w:rsidRDefault="00515B7C" w:rsidP="00515B7C">
      <w:pPr>
        <w:jc w:val="both"/>
        <w:rPr>
          <w:rFonts w:ascii="Times New Roman" w:eastAsia="DFKai-SB" w:hAnsi="Times New Roman" w:cs="Times New Roman"/>
          <w:bCs/>
          <w:color w:val="auto"/>
        </w:rPr>
      </w:pPr>
      <w:r w:rsidRPr="00140D54">
        <w:rPr>
          <w:rFonts w:ascii="Times New Roman" w:eastAsia="DFKai-SB" w:hAnsi="Times New Roman" w:cs="Times New Roman"/>
          <w:b/>
          <w:color w:val="auto"/>
        </w:rPr>
        <w:t>2. Undergraduate modules</w:t>
      </w:r>
    </w:p>
    <w:p w14:paraId="20211BB3" w14:textId="1446B25F" w:rsidR="00D724D8" w:rsidRPr="00140D54" w:rsidRDefault="00D724D8" w:rsidP="00D724D8">
      <w:pPr>
        <w:jc w:val="both"/>
        <w:rPr>
          <w:rFonts w:ascii="Times New Roman" w:eastAsia="DFKai-SB" w:hAnsi="Times New Roman" w:cs="Times New Roman"/>
          <w:bCs/>
          <w:color w:val="auto"/>
        </w:rPr>
      </w:pPr>
      <w:r w:rsidRPr="00140D54">
        <w:rPr>
          <w:rFonts w:ascii="Times New Roman" w:eastAsia="DFKai-SB" w:hAnsi="Times New Roman" w:cs="Times New Roman"/>
          <w:b/>
          <w:color w:val="auto"/>
        </w:rPr>
        <w:t>2.</w:t>
      </w:r>
      <w:r w:rsidR="00A40BC2" w:rsidRPr="00140D54">
        <w:rPr>
          <w:rFonts w:ascii="Times New Roman" w:eastAsia="DFKai-SB" w:hAnsi="Times New Roman" w:cs="Times New Roman"/>
          <w:b/>
          <w:color w:val="auto"/>
        </w:rPr>
        <w:t xml:space="preserve"> </w:t>
      </w:r>
      <w:r w:rsidR="00515B7C">
        <w:rPr>
          <w:rFonts w:ascii="Times New Roman" w:eastAsia="DFKai-SB" w:hAnsi="Times New Roman" w:cs="Times New Roman"/>
          <w:b/>
          <w:color w:val="auto"/>
        </w:rPr>
        <w:t>Modiwlau israddedig</w:t>
      </w:r>
    </w:p>
    <w:p w14:paraId="31306637" w14:textId="1E5EEED5" w:rsidR="00D724D8" w:rsidRPr="00140D54" w:rsidRDefault="00D724D8" w:rsidP="00D724D8">
      <w:pPr>
        <w:tabs>
          <w:tab w:val="left" w:pos="2526"/>
        </w:tabs>
        <w:jc w:val="both"/>
        <w:rPr>
          <w:rFonts w:ascii="Times New Roman" w:eastAsia="DFKai-SB" w:hAnsi="Times New Roman" w:cs="Times New Roman"/>
          <w:b/>
          <w:color w:val="auto"/>
        </w:rPr>
      </w:pPr>
      <w:r w:rsidRPr="00140D54">
        <w:rPr>
          <w:rFonts w:ascii="Times New Roman" w:eastAsia="DFKai-SB" w:hAnsi="Times New Roman" w:cs="Times New Roman"/>
          <w:b/>
          <w:color w:val="auto"/>
        </w:rPr>
        <w:t>2.</w:t>
      </w:r>
      <w:r w:rsidRPr="00140D54">
        <w:rPr>
          <w:rFonts w:ascii="Times New Roman" w:eastAsia="DFKai-SB" w:hAnsi="Times New Roman" w:cs="Times New Roman"/>
          <w:b/>
          <w:color w:val="auto"/>
        </w:rPr>
        <w:t>本科課程</w:t>
      </w:r>
    </w:p>
    <w:p w14:paraId="3AFD2FC1" w14:textId="1E1DD8CE" w:rsidR="0064655A" w:rsidRPr="00140D54" w:rsidRDefault="0064655A" w:rsidP="00D724D8">
      <w:pPr>
        <w:tabs>
          <w:tab w:val="left" w:pos="2526"/>
        </w:tabs>
        <w:jc w:val="both"/>
        <w:rPr>
          <w:rFonts w:ascii="Times New Roman" w:eastAsia="DFKai-SB" w:hAnsi="Times New Roman" w:cs="Times New Roman"/>
          <w:b/>
          <w:color w:val="auto"/>
        </w:rPr>
      </w:pPr>
    </w:p>
    <w:p w14:paraId="3B00809D" w14:textId="77777777" w:rsidR="00515B7C" w:rsidRPr="00140D54" w:rsidRDefault="00515B7C" w:rsidP="00515B7C">
      <w:pPr>
        <w:tabs>
          <w:tab w:val="left" w:pos="2526"/>
        </w:tabs>
        <w:jc w:val="both"/>
        <w:rPr>
          <w:rFonts w:ascii="Times New Roman" w:eastAsia="DFKai-SB" w:hAnsi="Times New Roman" w:cs="Times New Roman"/>
          <w:bCs/>
          <w:color w:val="auto"/>
        </w:rPr>
      </w:pPr>
      <w:r w:rsidRPr="00140D54">
        <w:rPr>
          <w:rFonts w:ascii="Times New Roman" w:eastAsia="DFKai-SB" w:hAnsi="Times New Roman" w:cs="Times New Roman"/>
          <w:bCs/>
          <w:color w:val="auto"/>
        </w:rPr>
        <w:t>Undergraduate modules focus on historical linguistic subjects – Philology, Phonology and Exegesis – and applied subjects, including the moral education of Confucianism, Buddhism, and Daoism, the Four Books and the Five Classics. This is to enable students to gain basic knowledge and skills to conduct research in Sinology, and understand the philosophical ideas, historical developments, ethical guidelines, and moral cultivation of Confucianism, Buddhism and Daoism. There is a focus on concurrent learning and practice to realise the sage teachings and moral values in daily life, which provides training for further study and application of Sinology.</w:t>
      </w:r>
    </w:p>
    <w:p w14:paraId="1D52CDFF" w14:textId="77777777" w:rsidR="00515B7C" w:rsidRPr="00140D54" w:rsidRDefault="00515B7C" w:rsidP="00515B7C">
      <w:pPr>
        <w:tabs>
          <w:tab w:val="left" w:pos="2526"/>
        </w:tabs>
        <w:jc w:val="both"/>
        <w:rPr>
          <w:rFonts w:ascii="Times New Roman" w:eastAsia="DFKai-SB" w:hAnsi="Times New Roman" w:cs="Times New Roman"/>
          <w:bCs/>
          <w:color w:val="auto"/>
        </w:rPr>
      </w:pPr>
    </w:p>
    <w:p w14:paraId="0CB563A4" w14:textId="77777777" w:rsidR="00515B7C" w:rsidRPr="00140D54" w:rsidRDefault="00515B7C" w:rsidP="00515B7C">
      <w:pPr>
        <w:tabs>
          <w:tab w:val="left" w:pos="2526"/>
        </w:tabs>
        <w:jc w:val="both"/>
        <w:rPr>
          <w:rFonts w:ascii="Times New Roman" w:eastAsia="DFKai-SB" w:hAnsi="Times New Roman" w:cs="Times New Roman"/>
          <w:bCs/>
          <w:color w:val="auto"/>
        </w:rPr>
      </w:pPr>
      <w:r w:rsidRPr="00140D54">
        <w:rPr>
          <w:rFonts w:ascii="Times New Roman" w:eastAsia="DFKai-SB" w:hAnsi="Times New Roman" w:cs="Times New Roman"/>
          <w:bCs/>
          <w:color w:val="auto"/>
        </w:rPr>
        <w:t xml:space="preserve">Modules include </w:t>
      </w:r>
    </w:p>
    <w:p w14:paraId="25BC404E" w14:textId="77777777" w:rsidR="00515B7C" w:rsidRPr="00140D54" w:rsidRDefault="00515B7C" w:rsidP="00515B7C">
      <w:pPr>
        <w:tabs>
          <w:tab w:val="left" w:pos="2526"/>
        </w:tabs>
        <w:jc w:val="both"/>
        <w:rPr>
          <w:rFonts w:ascii="Times New Roman" w:eastAsia="DFKai-SB" w:hAnsi="Times New Roman" w:cs="Times New Roman"/>
          <w:bCs/>
          <w:color w:val="auto"/>
        </w:rPr>
      </w:pPr>
      <w:r w:rsidRPr="00140D54">
        <w:rPr>
          <w:rFonts w:ascii="Times New Roman" w:eastAsia="DFKai-SB" w:hAnsi="Times New Roman" w:cs="Times New Roman"/>
          <w:bCs/>
          <w:color w:val="auto"/>
        </w:rPr>
        <w:t>Year one:</w:t>
      </w:r>
    </w:p>
    <w:p w14:paraId="41FBACE1" w14:textId="77777777" w:rsidR="00515B7C" w:rsidRPr="00140D54" w:rsidRDefault="00515B7C" w:rsidP="00515B7C">
      <w:pPr>
        <w:pStyle w:val="ListParagraph"/>
        <w:numPr>
          <w:ilvl w:val="0"/>
          <w:numId w:val="16"/>
        </w:numPr>
        <w:tabs>
          <w:tab w:val="left" w:pos="2526"/>
        </w:tabs>
        <w:ind w:left="284" w:firstLineChars="0" w:hanging="284"/>
        <w:jc w:val="both"/>
        <w:rPr>
          <w:rFonts w:ascii="Times New Roman" w:eastAsia="DFKai-SB" w:hAnsi="Times New Roman" w:cs="Times New Roman"/>
          <w:bCs/>
          <w:color w:val="auto"/>
        </w:rPr>
      </w:pPr>
      <w:r w:rsidRPr="00140D54">
        <w:rPr>
          <w:rFonts w:ascii="Times New Roman" w:eastAsia="DFKai-SB" w:hAnsi="Times New Roman" w:cs="Times New Roman"/>
          <w:bCs/>
          <w:color w:val="auto"/>
        </w:rPr>
        <w:t xml:space="preserve">An Introduction to Traditional Chinese Morality and Ethics in Education I, </w:t>
      </w:r>
    </w:p>
    <w:p w14:paraId="6F240495" w14:textId="77777777" w:rsidR="00515B7C" w:rsidRPr="00140D54" w:rsidRDefault="00515B7C" w:rsidP="00515B7C">
      <w:pPr>
        <w:pStyle w:val="ListParagraph"/>
        <w:numPr>
          <w:ilvl w:val="0"/>
          <w:numId w:val="16"/>
        </w:numPr>
        <w:tabs>
          <w:tab w:val="left" w:pos="2526"/>
        </w:tabs>
        <w:ind w:left="284" w:firstLineChars="0" w:hanging="284"/>
        <w:jc w:val="both"/>
        <w:rPr>
          <w:rFonts w:ascii="Times New Roman" w:eastAsia="DFKai-SB" w:hAnsi="Times New Roman" w:cs="Times New Roman"/>
          <w:bCs/>
          <w:color w:val="auto"/>
        </w:rPr>
      </w:pPr>
      <w:r w:rsidRPr="00140D54">
        <w:rPr>
          <w:rFonts w:ascii="Times New Roman" w:eastAsia="DFKai-SB" w:hAnsi="Times New Roman" w:cs="Times New Roman"/>
          <w:bCs/>
          <w:color w:val="auto"/>
        </w:rPr>
        <w:t xml:space="preserve">Sinological English I: A History of Chinese Classical Scholarship, </w:t>
      </w:r>
    </w:p>
    <w:p w14:paraId="53D0C7F5" w14:textId="77777777" w:rsidR="00515B7C" w:rsidRPr="00140D54" w:rsidRDefault="00515B7C" w:rsidP="00515B7C">
      <w:pPr>
        <w:pStyle w:val="ListParagraph"/>
        <w:numPr>
          <w:ilvl w:val="0"/>
          <w:numId w:val="16"/>
        </w:numPr>
        <w:tabs>
          <w:tab w:val="left" w:pos="2526"/>
        </w:tabs>
        <w:ind w:left="284" w:firstLineChars="0" w:hanging="284"/>
        <w:jc w:val="both"/>
        <w:rPr>
          <w:rFonts w:ascii="Times New Roman" w:eastAsia="DFKai-SB" w:hAnsi="Times New Roman" w:cs="Times New Roman"/>
          <w:bCs/>
          <w:color w:val="auto"/>
        </w:rPr>
      </w:pPr>
      <w:r w:rsidRPr="00140D54">
        <w:rPr>
          <w:rFonts w:ascii="Times New Roman" w:eastAsia="DFKai-SB" w:hAnsi="Times New Roman" w:cs="Times New Roman"/>
          <w:bCs/>
          <w:color w:val="auto"/>
        </w:rPr>
        <w:lastRenderedPageBreak/>
        <w:t xml:space="preserve">Graphical and Etymological Study of Sinograms , </w:t>
      </w:r>
    </w:p>
    <w:p w14:paraId="0B93D75A" w14:textId="77777777" w:rsidR="00515B7C" w:rsidRPr="00140D54" w:rsidRDefault="00515B7C" w:rsidP="00515B7C">
      <w:pPr>
        <w:pStyle w:val="ListParagraph"/>
        <w:numPr>
          <w:ilvl w:val="0"/>
          <w:numId w:val="16"/>
        </w:numPr>
        <w:tabs>
          <w:tab w:val="left" w:pos="2526"/>
        </w:tabs>
        <w:ind w:left="284" w:firstLineChars="0" w:hanging="284"/>
        <w:jc w:val="both"/>
        <w:rPr>
          <w:rFonts w:ascii="Times New Roman" w:eastAsia="DFKai-SB" w:hAnsi="Times New Roman" w:cs="Times New Roman"/>
          <w:bCs/>
          <w:color w:val="auto"/>
        </w:rPr>
      </w:pPr>
      <w:r w:rsidRPr="00140D54">
        <w:rPr>
          <w:rFonts w:ascii="Times New Roman" w:eastAsia="DFKai-SB" w:hAnsi="Times New Roman" w:cs="Times New Roman"/>
          <w:bCs/>
          <w:color w:val="auto"/>
        </w:rPr>
        <w:t xml:space="preserve">The </w:t>
      </w:r>
      <w:r w:rsidRPr="00140D54">
        <w:rPr>
          <w:rFonts w:ascii="Times New Roman" w:eastAsia="DFKai-SB" w:hAnsi="Times New Roman" w:cs="Times New Roman"/>
          <w:bCs/>
          <w:color w:val="auto"/>
          <w:lang w:eastAsia="zh-CN"/>
        </w:rPr>
        <w:t>F</w:t>
      </w:r>
      <w:r w:rsidRPr="00140D54">
        <w:rPr>
          <w:rFonts w:ascii="Times New Roman" w:eastAsia="DFKai-SB" w:hAnsi="Times New Roman" w:cs="Times New Roman"/>
          <w:bCs/>
          <w:color w:val="auto"/>
        </w:rPr>
        <w:t xml:space="preserve">our Books, </w:t>
      </w:r>
    </w:p>
    <w:p w14:paraId="41B946E6" w14:textId="77777777" w:rsidR="00515B7C" w:rsidRPr="00140D54" w:rsidRDefault="00515B7C" w:rsidP="00515B7C">
      <w:pPr>
        <w:pStyle w:val="ListParagraph"/>
        <w:numPr>
          <w:ilvl w:val="0"/>
          <w:numId w:val="16"/>
        </w:numPr>
        <w:tabs>
          <w:tab w:val="left" w:pos="2526"/>
        </w:tabs>
        <w:ind w:left="284" w:firstLineChars="0" w:hanging="284"/>
        <w:jc w:val="both"/>
        <w:rPr>
          <w:rFonts w:ascii="Times New Roman" w:eastAsia="DFKai-SB" w:hAnsi="Times New Roman" w:cs="Times New Roman"/>
          <w:bCs/>
          <w:color w:val="auto"/>
        </w:rPr>
      </w:pPr>
      <w:r w:rsidRPr="00140D54">
        <w:rPr>
          <w:rFonts w:ascii="Times New Roman" w:eastAsia="DFKai-SB" w:hAnsi="Times New Roman" w:cs="Times New Roman"/>
          <w:bCs/>
          <w:color w:val="auto"/>
        </w:rPr>
        <w:t xml:space="preserve">Selected Readings from the Canon of Poetry, </w:t>
      </w:r>
    </w:p>
    <w:p w14:paraId="7BE1D006" w14:textId="77777777" w:rsidR="00515B7C" w:rsidRPr="00140D54" w:rsidRDefault="00515B7C" w:rsidP="00515B7C">
      <w:pPr>
        <w:tabs>
          <w:tab w:val="left" w:pos="2526"/>
        </w:tabs>
        <w:jc w:val="both"/>
        <w:rPr>
          <w:rFonts w:ascii="Times New Roman" w:eastAsia="DFKai-SB" w:hAnsi="Times New Roman" w:cs="Times New Roman"/>
          <w:bCs/>
          <w:color w:val="auto"/>
        </w:rPr>
      </w:pPr>
      <w:r w:rsidRPr="00140D54">
        <w:rPr>
          <w:rFonts w:ascii="Times New Roman" w:eastAsia="DFKai-SB" w:hAnsi="Times New Roman" w:cs="Times New Roman"/>
          <w:bCs/>
          <w:color w:val="auto"/>
        </w:rPr>
        <w:t>Year two</w:t>
      </w:r>
      <w:r w:rsidRPr="00140D54">
        <w:rPr>
          <w:rFonts w:ascii="Times New Roman" w:eastAsia="DFKai-SB" w:hAnsi="Times New Roman" w:cs="Times New Roman"/>
          <w:bCs/>
          <w:color w:val="auto"/>
          <w:lang w:eastAsia="zh-CN"/>
        </w:rPr>
        <w:t>:</w:t>
      </w:r>
    </w:p>
    <w:p w14:paraId="20F67AA8" w14:textId="77777777" w:rsidR="00515B7C" w:rsidRPr="00140D54" w:rsidRDefault="00515B7C" w:rsidP="00515B7C">
      <w:pPr>
        <w:pStyle w:val="ListParagraph"/>
        <w:numPr>
          <w:ilvl w:val="0"/>
          <w:numId w:val="16"/>
        </w:numPr>
        <w:tabs>
          <w:tab w:val="left" w:pos="2526"/>
        </w:tabs>
        <w:ind w:left="284" w:firstLineChars="0" w:hanging="284"/>
        <w:jc w:val="both"/>
        <w:rPr>
          <w:rFonts w:ascii="Times New Roman" w:eastAsia="DFKai-SB" w:hAnsi="Times New Roman" w:cs="Times New Roman"/>
          <w:bCs/>
          <w:color w:val="auto"/>
        </w:rPr>
      </w:pPr>
      <w:r w:rsidRPr="00140D54">
        <w:rPr>
          <w:rFonts w:ascii="Times New Roman" w:eastAsia="DFKai-SB" w:hAnsi="Times New Roman" w:cs="Times New Roman"/>
          <w:color w:val="auto"/>
        </w:rPr>
        <w:t>Traditional Chinese Morality and Ethics in Education II</w:t>
      </w:r>
      <w:r w:rsidRPr="00140D54">
        <w:rPr>
          <w:rFonts w:ascii="Times New Roman" w:eastAsia="DFKai-SB" w:hAnsi="Times New Roman" w:cs="Times New Roman"/>
          <w:bCs/>
          <w:color w:val="auto"/>
        </w:rPr>
        <w:t xml:space="preserve">, </w:t>
      </w:r>
    </w:p>
    <w:p w14:paraId="2ACC37E7" w14:textId="77777777" w:rsidR="00515B7C" w:rsidRPr="00140D54" w:rsidRDefault="00515B7C" w:rsidP="00515B7C">
      <w:pPr>
        <w:pStyle w:val="ListParagraph"/>
        <w:numPr>
          <w:ilvl w:val="0"/>
          <w:numId w:val="16"/>
        </w:numPr>
        <w:tabs>
          <w:tab w:val="left" w:pos="2526"/>
        </w:tabs>
        <w:ind w:left="284" w:firstLineChars="0" w:hanging="284"/>
        <w:jc w:val="both"/>
        <w:rPr>
          <w:rFonts w:ascii="Times New Roman" w:eastAsia="DFKai-SB" w:hAnsi="Times New Roman" w:cs="Times New Roman"/>
          <w:bCs/>
          <w:color w:val="auto"/>
        </w:rPr>
      </w:pPr>
      <w:r w:rsidRPr="00140D54">
        <w:rPr>
          <w:rFonts w:ascii="Times New Roman" w:eastAsia="DFKai-SB" w:hAnsi="Times New Roman" w:cs="Times New Roman"/>
          <w:bCs/>
          <w:color w:val="auto"/>
        </w:rPr>
        <w:t xml:space="preserve">Sinological English II: Translation of Daoist Literature, </w:t>
      </w:r>
    </w:p>
    <w:p w14:paraId="77896D95" w14:textId="77777777" w:rsidR="00515B7C" w:rsidRPr="00140D54" w:rsidRDefault="00515B7C" w:rsidP="00515B7C">
      <w:pPr>
        <w:pStyle w:val="ListParagraph"/>
        <w:numPr>
          <w:ilvl w:val="0"/>
          <w:numId w:val="16"/>
        </w:numPr>
        <w:tabs>
          <w:tab w:val="left" w:pos="2526"/>
        </w:tabs>
        <w:ind w:left="284" w:firstLineChars="0" w:hanging="284"/>
        <w:jc w:val="both"/>
        <w:rPr>
          <w:rFonts w:ascii="Times New Roman" w:eastAsia="DFKai-SB" w:hAnsi="Times New Roman" w:cs="Times New Roman"/>
          <w:bCs/>
          <w:color w:val="auto"/>
        </w:rPr>
      </w:pPr>
      <w:r w:rsidRPr="00140D54">
        <w:rPr>
          <w:rFonts w:ascii="Times New Roman" w:eastAsia="DFKai-SB" w:hAnsi="Times New Roman" w:cs="Times New Roman"/>
          <w:bCs/>
          <w:color w:val="auto"/>
        </w:rPr>
        <w:t>Cultural and Intellectual Discourse of the Records of Ritual,</w:t>
      </w:r>
      <w:r w:rsidRPr="00140D54">
        <w:rPr>
          <w:rFonts w:ascii="Times New Roman" w:eastAsia="DFKai-SB" w:hAnsi="Times New Roman" w:cs="Times New Roman"/>
          <w:color w:val="auto"/>
        </w:rPr>
        <w:t xml:space="preserve"> </w:t>
      </w:r>
    </w:p>
    <w:p w14:paraId="6E3DF712" w14:textId="77777777" w:rsidR="00515B7C" w:rsidRPr="00140D54" w:rsidRDefault="00515B7C" w:rsidP="00515B7C">
      <w:pPr>
        <w:pStyle w:val="ListParagraph"/>
        <w:numPr>
          <w:ilvl w:val="0"/>
          <w:numId w:val="16"/>
        </w:numPr>
        <w:tabs>
          <w:tab w:val="left" w:pos="2526"/>
        </w:tabs>
        <w:ind w:left="284" w:firstLineChars="0" w:hanging="284"/>
        <w:jc w:val="both"/>
        <w:rPr>
          <w:rFonts w:ascii="Times New Roman" w:eastAsia="DFKai-SB" w:hAnsi="Times New Roman" w:cs="Times New Roman"/>
          <w:bCs/>
          <w:color w:val="auto"/>
        </w:rPr>
      </w:pPr>
      <w:r w:rsidRPr="00140D54">
        <w:rPr>
          <w:rFonts w:ascii="Times New Roman" w:eastAsia="DFKai-SB" w:hAnsi="Times New Roman" w:cs="Times New Roman"/>
          <w:bCs/>
          <w:color w:val="auto"/>
        </w:rPr>
        <w:t xml:space="preserve">Phonology, </w:t>
      </w:r>
    </w:p>
    <w:p w14:paraId="5A3C56D0" w14:textId="77777777" w:rsidR="00515B7C" w:rsidRPr="00140D54" w:rsidRDefault="00515B7C" w:rsidP="00515B7C">
      <w:pPr>
        <w:pStyle w:val="ListParagraph"/>
        <w:numPr>
          <w:ilvl w:val="0"/>
          <w:numId w:val="16"/>
        </w:numPr>
        <w:tabs>
          <w:tab w:val="left" w:pos="2526"/>
        </w:tabs>
        <w:ind w:left="284" w:firstLineChars="0" w:hanging="284"/>
        <w:jc w:val="both"/>
        <w:rPr>
          <w:rFonts w:ascii="Times New Roman" w:eastAsia="DFKai-SB" w:hAnsi="Times New Roman" w:cs="Times New Roman"/>
          <w:bCs/>
          <w:color w:val="auto"/>
        </w:rPr>
      </w:pPr>
      <w:r w:rsidRPr="00140D54">
        <w:rPr>
          <w:rFonts w:ascii="Times New Roman" w:eastAsia="DFKai-SB" w:hAnsi="Times New Roman" w:cs="Times New Roman"/>
          <w:bCs/>
          <w:color w:val="auto"/>
        </w:rPr>
        <w:t xml:space="preserve">The Daodejing, </w:t>
      </w:r>
    </w:p>
    <w:p w14:paraId="57DB4B58" w14:textId="77777777" w:rsidR="00515B7C" w:rsidRPr="00140D54" w:rsidRDefault="00515B7C" w:rsidP="00515B7C">
      <w:pPr>
        <w:tabs>
          <w:tab w:val="left" w:pos="2526"/>
        </w:tabs>
        <w:jc w:val="both"/>
        <w:rPr>
          <w:rFonts w:ascii="Times New Roman" w:eastAsia="DFKai-SB" w:hAnsi="Times New Roman" w:cs="Times New Roman"/>
          <w:bCs/>
          <w:color w:val="auto"/>
        </w:rPr>
      </w:pPr>
      <w:r w:rsidRPr="00140D54">
        <w:rPr>
          <w:rFonts w:ascii="Times New Roman" w:eastAsia="DFKai-SB" w:hAnsi="Times New Roman" w:cs="Times New Roman"/>
          <w:bCs/>
          <w:color w:val="auto"/>
        </w:rPr>
        <w:t>Year three:</w:t>
      </w:r>
    </w:p>
    <w:p w14:paraId="12E64A62" w14:textId="77777777" w:rsidR="00515B7C" w:rsidRPr="00140D54" w:rsidRDefault="00515B7C" w:rsidP="00515B7C">
      <w:pPr>
        <w:pStyle w:val="ListParagraph"/>
        <w:numPr>
          <w:ilvl w:val="0"/>
          <w:numId w:val="16"/>
        </w:numPr>
        <w:tabs>
          <w:tab w:val="left" w:pos="2526"/>
        </w:tabs>
        <w:ind w:left="284" w:firstLineChars="0" w:hanging="284"/>
        <w:jc w:val="both"/>
        <w:rPr>
          <w:rFonts w:ascii="Times New Roman" w:eastAsia="DFKai-SB" w:hAnsi="Times New Roman" w:cs="Times New Roman"/>
          <w:bCs/>
          <w:color w:val="auto"/>
        </w:rPr>
      </w:pPr>
      <w:r w:rsidRPr="00140D54">
        <w:rPr>
          <w:rFonts w:ascii="Times New Roman" w:eastAsia="DFKai-SB" w:hAnsi="Times New Roman" w:cs="Times New Roman"/>
          <w:bCs/>
          <w:color w:val="auto"/>
        </w:rPr>
        <w:t xml:space="preserve">Traditional Chinese Moral and Ethical Education III,  </w:t>
      </w:r>
    </w:p>
    <w:p w14:paraId="27C05C28" w14:textId="77777777" w:rsidR="00515B7C" w:rsidRPr="00140D54" w:rsidRDefault="00515B7C" w:rsidP="00515B7C">
      <w:pPr>
        <w:pStyle w:val="ListParagraph"/>
        <w:numPr>
          <w:ilvl w:val="0"/>
          <w:numId w:val="16"/>
        </w:numPr>
        <w:tabs>
          <w:tab w:val="left" w:pos="2526"/>
        </w:tabs>
        <w:ind w:left="284" w:firstLineChars="0" w:hanging="284"/>
        <w:jc w:val="both"/>
        <w:rPr>
          <w:rFonts w:ascii="Times New Roman" w:eastAsia="DFKai-SB" w:hAnsi="Times New Roman" w:cs="Times New Roman"/>
          <w:bCs/>
          <w:color w:val="auto"/>
        </w:rPr>
      </w:pPr>
      <w:r w:rsidRPr="00140D54">
        <w:rPr>
          <w:rFonts w:ascii="Times New Roman" w:eastAsia="DFKai-SB" w:hAnsi="Times New Roman" w:cs="Times New Roman"/>
          <w:bCs/>
          <w:color w:val="auto"/>
        </w:rPr>
        <w:t xml:space="preserve">Sinological English III: Translation of Confucian and Buddhist Literature, </w:t>
      </w:r>
    </w:p>
    <w:p w14:paraId="199C3A1C" w14:textId="77777777" w:rsidR="00515B7C" w:rsidRPr="00140D54" w:rsidRDefault="00515B7C" w:rsidP="00515B7C">
      <w:pPr>
        <w:pStyle w:val="ListParagraph"/>
        <w:numPr>
          <w:ilvl w:val="0"/>
          <w:numId w:val="16"/>
        </w:numPr>
        <w:tabs>
          <w:tab w:val="left" w:pos="2526"/>
        </w:tabs>
        <w:ind w:left="284" w:firstLineChars="0" w:hanging="284"/>
        <w:jc w:val="both"/>
        <w:rPr>
          <w:rFonts w:ascii="Times New Roman" w:eastAsia="DFKai-SB" w:hAnsi="Times New Roman" w:cs="Times New Roman"/>
          <w:bCs/>
          <w:color w:val="auto"/>
        </w:rPr>
      </w:pPr>
      <w:r w:rsidRPr="00140D54">
        <w:rPr>
          <w:rFonts w:ascii="Times New Roman" w:eastAsia="DFKai-SB" w:hAnsi="Times New Roman" w:cs="Times New Roman"/>
          <w:bCs/>
          <w:color w:val="auto"/>
        </w:rPr>
        <w:t>T</w:t>
      </w:r>
      <w:r w:rsidRPr="00140D54">
        <w:rPr>
          <w:rFonts w:ascii="Times New Roman" w:eastAsia="DFKai-SB" w:hAnsi="Times New Roman" w:cs="Times New Roman"/>
          <w:bCs/>
          <w:color w:val="auto"/>
          <w:lang w:val="en-US"/>
        </w:rPr>
        <w:t xml:space="preserve">he </w:t>
      </w:r>
      <w:r w:rsidRPr="00140D54">
        <w:rPr>
          <w:rFonts w:ascii="Times New Roman" w:eastAsia="DFKai-SB" w:hAnsi="Times New Roman" w:cs="Times New Roman"/>
          <w:bCs/>
          <w:i/>
          <w:iCs/>
          <w:color w:val="auto"/>
        </w:rPr>
        <w:t>Canon of Change</w:t>
      </w:r>
      <w:r w:rsidRPr="00140D54">
        <w:rPr>
          <w:rFonts w:ascii="Times New Roman" w:eastAsia="DFKai-SB" w:hAnsi="Times New Roman" w:cs="Times New Roman"/>
          <w:bCs/>
          <w:color w:val="auto"/>
        </w:rPr>
        <w:t xml:space="preserve">, </w:t>
      </w:r>
    </w:p>
    <w:p w14:paraId="196DF3E7" w14:textId="77777777" w:rsidR="00515B7C" w:rsidRPr="00140D54" w:rsidRDefault="00515B7C" w:rsidP="00515B7C">
      <w:pPr>
        <w:pStyle w:val="ListParagraph"/>
        <w:numPr>
          <w:ilvl w:val="0"/>
          <w:numId w:val="16"/>
        </w:numPr>
        <w:tabs>
          <w:tab w:val="left" w:pos="2526"/>
        </w:tabs>
        <w:ind w:left="284" w:firstLineChars="0" w:hanging="284"/>
        <w:jc w:val="both"/>
        <w:rPr>
          <w:rFonts w:ascii="Times New Roman" w:eastAsia="DFKai-SB" w:hAnsi="Times New Roman" w:cs="Times New Roman"/>
          <w:bCs/>
          <w:color w:val="auto"/>
        </w:rPr>
      </w:pPr>
      <w:r w:rsidRPr="00140D54">
        <w:rPr>
          <w:rFonts w:ascii="Times New Roman" w:eastAsia="DFKai-SB" w:hAnsi="Times New Roman" w:cs="Times New Roman"/>
          <w:bCs/>
          <w:color w:val="auto"/>
        </w:rPr>
        <w:t xml:space="preserve">Exegesis, </w:t>
      </w:r>
    </w:p>
    <w:p w14:paraId="2A32B372" w14:textId="77777777" w:rsidR="00515B7C" w:rsidRPr="00140D54" w:rsidRDefault="00515B7C" w:rsidP="00515B7C">
      <w:pPr>
        <w:pStyle w:val="ListParagraph"/>
        <w:numPr>
          <w:ilvl w:val="0"/>
          <w:numId w:val="16"/>
        </w:numPr>
        <w:tabs>
          <w:tab w:val="left" w:pos="2526"/>
        </w:tabs>
        <w:ind w:left="284" w:firstLineChars="0" w:hanging="284"/>
        <w:jc w:val="both"/>
        <w:rPr>
          <w:rFonts w:ascii="Times New Roman" w:eastAsia="DFKai-SB" w:hAnsi="Times New Roman" w:cs="Times New Roman"/>
          <w:bCs/>
          <w:color w:val="auto"/>
        </w:rPr>
      </w:pPr>
      <w:r w:rsidRPr="00140D54">
        <w:rPr>
          <w:rFonts w:ascii="Times New Roman" w:eastAsia="DFKai-SB" w:hAnsi="Times New Roman" w:cs="Times New Roman"/>
          <w:bCs/>
          <w:color w:val="auto"/>
        </w:rPr>
        <w:t xml:space="preserve">Dissertation: Sinology. </w:t>
      </w:r>
    </w:p>
    <w:p w14:paraId="761ADDAC" w14:textId="77777777" w:rsidR="00515B7C" w:rsidRPr="00140D54" w:rsidRDefault="00515B7C" w:rsidP="00515B7C">
      <w:pPr>
        <w:tabs>
          <w:tab w:val="left" w:pos="2526"/>
        </w:tabs>
        <w:jc w:val="both"/>
        <w:rPr>
          <w:rFonts w:ascii="Times New Roman" w:eastAsia="DFKai-SB" w:hAnsi="Times New Roman" w:cs="Times New Roman"/>
          <w:bCs/>
          <w:color w:val="auto"/>
        </w:rPr>
      </w:pPr>
    </w:p>
    <w:p w14:paraId="7FB717B3" w14:textId="77777777" w:rsidR="00515B7C" w:rsidRPr="00140D54" w:rsidRDefault="00515B7C" w:rsidP="00515B7C">
      <w:pPr>
        <w:tabs>
          <w:tab w:val="left" w:pos="2526"/>
        </w:tabs>
        <w:jc w:val="both"/>
        <w:rPr>
          <w:rFonts w:ascii="Times New Roman" w:eastAsia="DFKai-SB" w:hAnsi="Times New Roman" w:cs="Times New Roman"/>
          <w:bCs/>
          <w:color w:val="auto"/>
        </w:rPr>
      </w:pPr>
      <w:r w:rsidRPr="00140D54">
        <w:rPr>
          <w:rFonts w:ascii="Times New Roman" w:eastAsia="DFKai-SB" w:hAnsi="Times New Roman" w:cs="Times New Roman"/>
          <w:bCs/>
          <w:color w:val="auto"/>
        </w:rPr>
        <w:t>Upon the successful completion of this course, the Bachelor of Arts (Honours) in Sinology will be awarded by the University of Wales Trinity Saint David.</w:t>
      </w:r>
    </w:p>
    <w:p w14:paraId="7EE8D02D" w14:textId="77777777" w:rsidR="00515B7C" w:rsidRDefault="00515B7C" w:rsidP="00D724D8">
      <w:pPr>
        <w:tabs>
          <w:tab w:val="left" w:pos="2526"/>
        </w:tabs>
        <w:jc w:val="both"/>
        <w:rPr>
          <w:rFonts w:ascii="Times New Roman" w:eastAsia="DFKai-SB" w:hAnsi="Times New Roman" w:cs="Times New Roman"/>
          <w:bCs/>
          <w:color w:val="auto"/>
        </w:rPr>
      </w:pPr>
    </w:p>
    <w:p w14:paraId="2C2CC6BA" w14:textId="342A41A3" w:rsidR="00726EBF" w:rsidRDefault="00623E10" w:rsidP="00D724D8">
      <w:pPr>
        <w:tabs>
          <w:tab w:val="left" w:pos="2526"/>
        </w:tabs>
        <w:jc w:val="both"/>
        <w:rPr>
          <w:rFonts w:ascii="Times New Roman" w:eastAsia="DFKai-SB" w:hAnsi="Times New Roman" w:cs="Times New Roman"/>
          <w:bCs/>
          <w:color w:val="auto"/>
        </w:rPr>
      </w:pPr>
      <w:r>
        <w:rPr>
          <w:rFonts w:ascii="Times New Roman" w:hAnsi="Times New Roman" w:cs="Times New Roman"/>
        </w:rPr>
        <w:t>Mae’r modiwlau israddedig yn canolbwyntio ar bynciau ieithyddol hanesyddol - Ieitheg, Seinyddiaeth ac Esboniad - a phynciau cymhwysol, gan gynnwys addysg foesol Conffiwsiaeth, Bwdhaeth, a Daoaeth, y Pedwar Llyfr a’r Pum Clasur. Mae hyn er mwyn galluogi myfyrwyr i sicrhau gwybodaeth a sgiliau sylfaenol i gyflawni ymchwil mewn Sinoleg, a deall syniadau athronyddol, datblygiadau hanesyddol, canllawiau moesegol a meithrin</w:t>
      </w:r>
      <w:r w:rsidR="0027254A">
        <w:rPr>
          <w:rFonts w:ascii="Times New Roman" w:hAnsi="Times New Roman" w:cs="Times New Roman"/>
        </w:rPr>
        <w:t>iad</w:t>
      </w:r>
      <w:r>
        <w:rPr>
          <w:rFonts w:ascii="Times New Roman" w:hAnsi="Times New Roman" w:cs="Times New Roman"/>
        </w:rPr>
        <w:t xml:space="preserve"> moesegol Conffiwsiaeth, Bwdhaeth a Daoaeth. Ceir ffocws ar ddysgu ac ymarfer cyfamserol i wireddu athrawiaethau doeth a gwerthoedd moesol mewn bywyd beunyddiol, sy’n darparu hyfforddiant ar gyfer astudio a chymhwyso Sinoleg ymhellach.</w:t>
      </w:r>
    </w:p>
    <w:p w14:paraId="3B78D565" w14:textId="259F6360" w:rsidR="002B35CD" w:rsidRPr="00140D54" w:rsidRDefault="002B35CD" w:rsidP="00D724D8">
      <w:pPr>
        <w:tabs>
          <w:tab w:val="left" w:pos="2526"/>
        </w:tabs>
        <w:jc w:val="both"/>
        <w:rPr>
          <w:rFonts w:ascii="Times New Roman" w:eastAsia="DFKai-SB" w:hAnsi="Times New Roman" w:cs="Times New Roman"/>
          <w:bCs/>
          <w:color w:val="auto"/>
        </w:rPr>
      </w:pPr>
    </w:p>
    <w:p w14:paraId="7BD1BC34" w14:textId="6D27DFFF" w:rsidR="00586444" w:rsidRPr="00140D54" w:rsidRDefault="00726EBF" w:rsidP="00D724D8">
      <w:pPr>
        <w:tabs>
          <w:tab w:val="left" w:pos="2526"/>
        </w:tabs>
        <w:jc w:val="both"/>
        <w:rPr>
          <w:rFonts w:ascii="Times New Roman" w:eastAsia="DFKai-SB" w:hAnsi="Times New Roman" w:cs="Times New Roman"/>
          <w:bCs/>
          <w:color w:val="auto"/>
        </w:rPr>
      </w:pPr>
      <w:r>
        <w:rPr>
          <w:rFonts w:ascii="Times New Roman" w:eastAsia="DFKai-SB" w:hAnsi="Times New Roman" w:cs="Times New Roman"/>
          <w:bCs/>
          <w:color w:val="auto"/>
        </w:rPr>
        <w:t>Mae’r modiwlau’n cynnwys</w:t>
      </w:r>
    </w:p>
    <w:p w14:paraId="5F181B69" w14:textId="69D560C4" w:rsidR="00586444" w:rsidRPr="00140D54" w:rsidRDefault="00726EBF" w:rsidP="00D724D8">
      <w:pPr>
        <w:tabs>
          <w:tab w:val="left" w:pos="2526"/>
        </w:tabs>
        <w:jc w:val="both"/>
        <w:rPr>
          <w:rFonts w:ascii="Times New Roman" w:eastAsia="DFKai-SB" w:hAnsi="Times New Roman" w:cs="Times New Roman"/>
          <w:bCs/>
          <w:color w:val="auto"/>
        </w:rPr>
      </w:pPr>
      <w:r>
        <w:rPr>
          <w:rFonts w:ascii="Times New Roman" w:eastAsia="DFKai-SB" w:hAnsi="Times New Roman" w:cs="Times New Roman"/>
          <w:bCs/>
          <w:color w:val="auto"/>
        </w:rPr>
        <w:t>Blwyddyn un</w:t>
      </w:r>
    </w:p>
    <w:p w14:paraId="2CE391F7" w14:textId="539F999E" w:rsidR="00586444" w:rsidRPr="00140D54" w:rsidRDefault="00726EBF" w:rsidP="00586444">
      <w:pPr>
        <w:pStyle w:val="ListParagraph"/>
        <w:numPr>
          <w:ilvl w:val="0"/>
          <w:numId w:val="16"/>
        </w:numPr>
        <w:tabs>
          <w:tab w:val="left" w:pos="2526"/>
        </w:tabs>
        <w:ind w:left="284" w:firstLineChars="0" w:hanging="284"/>
        <w:jc w:val="both"/>
        <w:rPr>
          <w:rFonts w:ascii="Times New Roman" w:eastAsia="DFKai-SB" w:hAnsi="Times New Roman" w:cs="Times New Roman"/>
          <w:bCs/>
          <w:color w:val="auto"/>
        </w:rPr>
      </w:pPr>
      <w:r>
        <w:rPr>
          <w:rFonts w:ascii="Times New Roman" w:eastAsia="DFKai-SB" w:hAnsi="Times New Roman" w:cs="Times New Roman"/>
          <w:bCs/>
          <w:color w:val="auto"/>
        </w:rPr>
        <w:t xml:space="preserve">Cyflwyniad i </w:t>
      </w:r>
      <w:bookmarkStart w:id="9" w:name="_Hlk161826302"/>
      <w:r>
        <w:rPr>
          <w:rFonts w:ascii="Times New Roman" w:eastAsia="DFKai-SB" w:hAnsi="Times New Roman" w:cs="Times New Roman"/>
          <w:bCs/>
          <w:color w:val="auto"/>
        </w:rPr>
        <w:t>Foesoldeb a Moeseg Draddodiadol Tsieineaidd</w:t>
      </w:r>
      <w:r w:rsidR="00AD3269" w:rsidRPr="00140D54">
        <w:rPr>
          <w:rFonts w:ascii="Times New Roman" w:eastAsia="DFKai-SB" w:hAnsi="Times New Roman" w:cs="Times New Roman"/>
          <w:bCs/>
          <w:color w:val="auto"/>
        </w:rPr>
        <w:t xml:space="preserve"> </w:t>
      </w:r>
      <w:r>
        <w:rPr>
          <w:rFonts w:ascii="Times New Roman" w:eastAsia="DFKai-SB" w:hAnsi="Times New Roman" w:cs="Times New Roman"/>
          <w:bCs/>
          <w:color w:val="auto"/>
        </w:rPr>
        <w:t>mewn Addysg</w:t>
      </w:r>
      <w:r w:rsidR="00AD3269" w:rsidRPr="00140D54">
        <w:rPr>
          <w:rFonts w:ascii="Times New Roman" w:eastAsia="DFKai-SB" w:hAnsi="Times New Roman" w:cs="Times New Roman"/>
          <w:bCs/>
          <w:color w:val="auto"/>
        </w:rPr>
        <w:t xml:space="preserve"> </w:t>
      </w:r>
      <w:bookmarkEnd w:id="9"/>
      <w:r w:rsidR="00AD3269" w:rsidRPr="00140D54">
        <w:rPr>
          <w:rFonts w:ascii="Times New Roman" w:eastAsia="DFKai-SB" w:hAnsi="Times New Roman" w:cs="Times New Roman"/>
          <w:bCs/>
          <w:color w:val="auto"/>
        </w:rPr>
        <w:t>I</w:t>
      </w:r>
      <w:r w:rsidR="002B35CD" w:rsidRPr="00140D54">
        <w:rPr>
          <w:rFonts w:ascii="Times New Roman" w:eastAsia="DFKai-SB" w:hAnsi="Times New Roman" w:cs="Times New Roman"/>
          <w:bCs/>
          <w:color w:val="auto"/>
        </w:rPr>
        <w:t xml:space="preserve">, </w:t>
      </w:r>
    </w:p>
    <w:p w14:paraId="54529B8B" w14:textId="77777777" w:rsidR="00726EBF" w:rsidRDefault="00726EBF" w:rsidP="00586444">
      <w:pPr>
        <w:pStyle w:val="ListParagraph"/>
        <w:numPr>
          <w:ilvl w:val="0"/>
          <w:numId w:val="16"/>
        </w:numPr>
        <w:tabs>
          <w:tab w:val="left" w:pos="2526"/>
        </w:tabs>
        <w:ind w:left="284" w:firstLineChars="0" w:hanging="284"/>
        <w:jc w:val="both"/>
        <w:rPr>
          <w:rFonts w:ascii="Times New Roman" w:eastAsia="DFKai-SB" w:hAnsi="Times New Roman" w:cs="Times New Roman"/>
          <w:bCs/>
          <w:color w:val="auto"/>
        </w:rPr>
      </w:pPr>
      <w:bookmarkStart w:id="10" w:name="_Hlk161826313"/>
      <w:r>
        <w:rPr>
          <w:rFonts w:ascii="Times New Roman" w:eastAsia="DFKai-SB" w:hAnsi="Times New Roman" w:cs="Times New Roman"/>
          <w:bCs/>
          <w:color w:val="auto"/>
        </w:rPr>
        <w:t xml:space="preserve">Saesneg </w:t>
      </w:r>
      <w:r w:rsidR="00AD3269" w:rsidRPr="00140D54">
        <w:rPr>
          <w:rFonts w:ascii="Times New Roman" w:eastAsia="DFKai-SB" w:hAnsi="Times New Roman" w:cs="Times New Roman"/>
          <w:bCs/>
          <w:color w:val="auto"/>
        </w:rPr>
        <w:t>Sinol</w:t>
      </w:r>
      <w:r>
        <w:rPr>
          <w:rFonts w:ascii="Times New Roman" w:eastAsia="DFKai-SB" w:hAnsi="Times New Roman" w:cs="Times New Roman"/>
          <w:bCs/>
          <w:color w:val="auto"/>
        </w:rPr>
        <w:t>egol</w:t>
      </w:r>
      <w:r w:rsidR="00AD3269" w:rsidRPr="00140D54">
        <w:rPr>
          <w:rFonts w:ascii="Times New Roman" w:eastAsia="DFKai-SB" w:hAnsi="Times New Roman" w:cs="Times New Roman"/>
          <w:bCs/>
          <w:color w:val="auto"/>
        </w:rPr>
        <w:t xml:space="preserve"> </w:t>
      </w:r>
      <w:bookmarkEnd w:id="10"/>
      <w:r w:rsidR="00AD3269" w:rsidRPr="00140D54">
        <w:rPr>
          <w:rFonts w:ascii="Times New Roman" w:eastAsia="DFKai-SB" w:hAnsi="Times New Roman" w:cs="Times New Roman"/>
          <w:bCs/>
          <w:color w:val="auto"/>
        </w:rPr>
        <w:t xml:space="preserve">I: </w:t>
      </w:r>
      <w:r>
        <w:rPr>
          <w:rFonts w:ascii="Times New Roman" w:eastAsia="DFKai-SB" w:hAnsi="Times New Roman" w:cs="Times New Roman"/>
          <w:bCs/>
          <w:color w:val="auto"/>
        </w:rPr>
        <w:t>Hanes Ysgolheictod Clasurol Tsieina,</w:t>
      </w:r>
    </w:p>
    <w:p w14:paraId="05E92600" w14:textId="1291367D" w:rsidR="00586444" w:rsidRPr="00140D54" w:rsidRDefault="00726EBF" w:rsidP="00726EBF">
      <w:pPr>
        <w:pStyle w:val="ListParagraph"/>
        <w:numPr>
          <w:ilvl w:val="0"/>
          <w:numId w:val="16"/>
        </w:numPr>
        <w:tabs>
          <w:tab w:val="left" w:pos="2526"/>
        </w:tabs>
        <w:ind w:left="284" w:firstLineChars="0" w:hanging="284"/>
        <w:jc w:val="both"/>
        <w:rPr>
          <w:rFonts w:ascii="Times New Roman" w:eastAsia="DFKai-SB" w:hAnsi="Times New Roman" w:cs="Times New Roman"/>
          <w:bCs/>
          <w:color w:val="auto"/>
        </w:rPr>
      </w:pPr>
      <w:r>
        <w:rPr>
          <w:rFonts w:ascii="Times New Roman" w:eastAsia="DFKai-SB" w:hAnsi="Times New Roman" w:cs="Times New Roman"/>
          <w:bCs/>
          <w:color w:val="auto"/>
        </w:rPr>
        <w:t>Astudiaeth Raffigol ac Etymolegol o</w:t>
      </w:r>
      <w:r w:rsidR="00272340" w:rsidRPr="00140D54">
        <w:rPr>
          <w:rFonts w:ascii="Times New Roman" w:eastAsia="DFKai-SB" w:hAnsi="Times New Roman" w:cs="Times New Roman"/>
          <w:bCs/>
          <w:color w:val="auto"/>
        </w:rPr>
        <w:t xml:space="preserve"> Sinogram</w:t>
      </w:r>
      <w:r>
        <w:rPr>
          <w:rFonts w:ascii="Times New Roman" w:eastAsia="DFKai-SB" w:hAnsi="Times New Roman" w:cs="Times New Roman"/>
          <w:bCs/>
          <w:color w:val="auto"/>
        </w:rPr>
        <w:t>au</w:t>
      </w:r>
      <w:r w:rsidR="00272340" w:rsidRPr="00140D54">
        <w:rPr>
          <w:rFonts w:ascii="Times New Roman" w:eastAsia="DFKai-SB" w:hAnsi="Times New Roman" w:cs="Times New Roman"/>
          <w:bCs/>
          <w:color w:val="auto"/>
        </w:rPr>
        <w:t>,</w:t>
      </w:r>
      <w:r w:rsidR="002B35CD" w:rsidRPr="00140D54">
        <w:rPr>
          <w:rFonts w:ascii="Times New Roman" w:eastAsia="DFKai-SB" w:hAnsi="Times New Roman" w:cs="Times New Roman"/>
          <w:bCs/>
          <w:color w:val="auto"/>
        </w:rPr>
        <w:t xml:space="preserve"> </w:t>
      </w:r>
    </w:p>
    <w:p w14:paraId="6FC0438C" w14:textId="1A01F6A4" w:rsidR="00586444" w:rsidRPr="00140D54" w:rsidRDefault="00726EBF" w:rsidP="00586444">
      <w:pPr>
        <w:pStyle w:val="ListParagraph"/>
        <w:numPr>
          <w:ilvl w:val="0"/>
          <w:numId w:val="16"/>
        </w:numPr>
        <w:tabs>
          <w:tab w:val="left" w:pos="2526"/>
        </w:tabs>
        <w:ind w:left="284" w:firstLineChars="0" w:hanging="284"/>
        <w:jc w:val="both"/>
        <w:rPr>
          <w:rFonts w:ascii="Times New Roman" w:eastAsia="DFKai-SB" w:hAnsi="Times New Roman" w:cs="Times New Roman"/>
          <w:bCs/>
          <w:color w:val="auto"/>
        </w:rPr>
      </w:pPr>
      <w:r>
        <w:rPr>
          <w:rFonts w:ascii="Times New Roman" w:eastAsia="DFKai-SB" w:hAnsi="Times New Roman" w:cs="Times New Roman"/>
          <w:bCs/>
          <w:color w:val="auto"/>
        </w:rPr>
        <w:t>Y Pedwar Llyfr</w:t>
      </w:r>
      <w:r w:rsidR="002B35CD" w:rsidRPr="00140D54">
        <w:rPr>
          <w:rFonts w:ascii="Times New Roman" w:eastAsia="DFKai-SB" w:hAnsi="Times New Roman" w:cs="Times New Roman"/>
          <w:bCs/>
          <w:color w:val="auto"/>
        </w:rPr>
        <w:t xml:space="preserve">, </w:t>
      </w:r>
    </w:p>
    <w:p w14:paraId="06EA2FF3" w14:textId="3B212FC7" w:rsidR="00586444" w:rsidRPr="00140D54" w:rsidRDefault="00726EBF" w:rsidP="00586444">
      <w:pPr>
        <w:pStyle w:val="ListParagraph"/>
        <w:numPr>
          <w:ilvl w:val="0"/>
          <w:numId w:val="16"/>
        </w:numPr>
        <w:tabs>
          <w:tab w:val="left" w:pos="2526"/>
        </w:tabs>
        <w:ind w:left="284" w:firstLineChars="0" w:hanging="284"/>
        <w:jc w:val="both"/>
        <w:rPr>
          <w:rFonts w:ascii="Times New Roman" w:eastAsia="DFKai-SB" w:hAnsi="Times New Roman" w:cs="Times New Roman"/>
          <w:bCs/>
          <w:color w:val="auto"/>
        </w:rPr>
      </w:pPr>
      <w:r>
        <w:rPr>
          <w:rFonts w:ascii="Times New Roman" w:eastAsia="DFKai-SB" w:hAnsi="Times New Roman" w:cs="Times New Roman"/>
          <w:bCs/>
          <w:color w:val="auto"/>
        </w:rPr>
        <w:t>Darlleniadau Dethol o’r Canon Barddon</w:t>
      </w:r>
      <w:r w:rsidR="0027254A">
        <w:rPr>
          <w:rFonts w:ascii="Times New Roman" w:eastAsia="DFKai-SB" w:hAnsi="Times New Roman" w:cs="Times New Roman"/>
          <w:bCs/>
          <w:color w:val="auto"/>
        </w:rPr>
        <w:t>iaeth</w:t>
      </w:r>
      <w:r w:rsidR="003B21F7" w:rsidRPr="00140D54">
        <w:rPr>
          <w:rFonts w:ascii="Times New Roman" w:eastAsia="DFKai-SB" w:hAnsi="Times New Roman" w:cs="Times New Roman"/>
          <w:bCs/>
          <w:color w:val="auto"/>
        </w:rPr>
        <w:t xml:space="preserve">, </w:t>
      </w:r>
    </w:p>
    <w:p w14:paraId="5F966448" w14:textId="70434334" w:rsidR="00586444" w:rsidRPr="00140D54" w:rsidRDefault="00726EBF" w:rsidP="007757A2">
      <w:pPr>
        <w:tabs>
          <w:tab w:val="left" w:pos="2526"/>
        </w:tabs>
        <w:jc w:val="both"/>
        <w:rPr>
          <w:rFonts w:ascii="Times New Roman" w:eastAsia="DFKai-SB" w:hAnsi="Times New Roman" w:cs="Times New Roman"/>
          <w:bCs/>
          <w:color w:val="auto"/>
        </w:rPr>
      </w:pPr>
      <w:r>
        <w:rPr>
          <w:rFonts w:ascii="Times New Roman" w:eastAsia="DFKai-SB" w:hAnsi="Times New Roman" w:cs="Times New Roman"/>
          <w:bCs/>
          <w:color w:val="auto"/>
        </w:rPr>
        <w:t>Blwyddyn dau</w:t>
      </w:r>
      <w:r w:rsidR="00B97548" w:rsidRPr="00140D54">
        <w:rPr>
          <w:rFonts w:ascii="Times New Roman" w:eastAsia="DFKai-SB" w:hAnsi="Times New Roman" w:cs="Times New Roman"/>
          <w:bCs/>
          <w:color w:val="auto"/>
          <w:lang w:eastAsia="zh-CN"/>
        </w:rPr>
        <w:t>:</w:t>
      </w:r>
    </w:p>
    <w:p w14:paraId="5023E27A" w14:textId="62228744" w:rsidR="00586444" w:rsidRPr="00140D54" w:rsidRDefault="00726EBF" w:rsidP="00586444">
      <w:pPr>
        <w:pStyle w:val="ListParagraph"/>
        <w:numPr>
          <w:ilvl w:val="0"/>
          <w:numId w:val="16"/>
        </w:numPr>
        <w:tabs>
          <w:tab w:val="left" w:pos="2526"/>
        </w:tabs>
        <w:ind w:left="284" w:firstLineChars="0" w:hanging="284"/>
        <w:jc w:val="both"/>
        <w:rPr>
          <w:rFonts w:ascii="Times New Roman" w:eastAsia="DFKai-SB" w:hAnsi="Times New Roman" w:cs="Times New Roman"/>
          <w:bCs/>
          <w:color w:val="auto"/>
        </w:rPr>
      </w:pPr>
      <w:r>
        <w:rPr>
          <w:rFonts w:ascii="Times New Roman" w:eastAsia="DFKai-SB" w:hAnsi="Times New Roman" w:cs="Times New Roman"/>
          <w:color w:val="auto"/>
        </w:rPr>
        <w:t>M</w:t>
      </w:r>
      <w:r w:rsidRPr="00726EBF">
        <w:rPr>
          <w:rFonts w:ascii="Times New Roman" w:eastAsia="DFKai-SB" w:hAnsi="Times New Roman" w:cs="Times New Roman"/>
          <w:color w:val="auto"/>
        </w:rPr>
        <w:t xml:space="preserve">oesoldeb a Moeseg Draddodiadol Tsieineaidd </w:t>
      </w:r>
      <w:r>
        <w:rPr>
          <w:rFonts w:ascii="Times New Roman" w:eastAsia="DFKai-SB" w:hAnsi="Times New Roman" w:cs="Times New Roman"/>
          <w:color w:val="auto"/>
        </w:rPr>
        <w:t>mewn</w:t>
      </w:r>
      <w:r w:rsidRPr="00726EBF">
        <w:rPr>
          <w:rFonts w:ascii="Times New Roman" w:eastAsia="DFKai-SB" w:hAnsi="Times New Roman" w:cs="Times New Roman"/>
          <w:color w:val="auto"/>
        </w:rPr>
        <w:t xml:space="preserve"> Addysg </w:t>
      </w:r>
      <w:r w:rsidR="00BF6862" w:rsidRPr="00140D54">
        <w:rPr>
          <w:rFonts w:ascii="Times New Roman" w:eastAsia="DFKai-SB" w:hAnsi="Times New Roman" w:cs="Times New Roman"/>
          <w:color w:val="auto"/>
        </w:rPr>
        <w:t>II</w:t>
      </w:r>
      <w:r w:rsidR="002B35CD" w:rsidRPr="00140D54">
        <w:rPr>
          <w:rFonts w:ascii="Times New Roman" w:eastAsia="DFKai-SB" w:hAnsi="Times New Roman" w:cs="Times New Roman"/>
          <w:bCs/>
          <w:color w:val="auto"/>
        </w:rPr>
        <w:t xml:space="preserve">, </w:t>
      </w:r>
    </w:p>
    <w:p w14:paraId="70DE226E" w14:textId="6815002A" w:rsidR="00586444" w:rsidRPr="00140D54" w:rsidRDefault="00726EBF" w:rsidP="00586444">
      <w:pPr>
        <w:pStyle w:val="ListParagraph"/>
        <w:numPr>
          <w:ilvl w:val="0"/>
          <w:numId w:val="16"/>
        </w:numPr>
        <w:tabs>
          <w:tab w:val="left" w:pos="2526"/>
        </w:tabs>
        <w:ind w:left="284" w:firstLineChars="0" w:hanging="284"/>
        <w:jc w:val="both"/>
        <w:rPr>
          <w:rFonts w:ascii="Times New Roman" w:eastAsia="DFKai-SB" w:hAnsi="Times New Roman" w:cs="Times New Roman"/>
          <w:bCs/>
          <w:color w:val="auto"/>
        </w:rPr>
      </w:pPr>
      <w:r>
        <w:rPr>
          <w:rFonts w:ascii="Times New Roman" w:eastAsia="DFKai-SB" w:hAnsi="Times New Roman" w:cs="Times New Roman"/>
          <w:bCs/>
          <w:color w:val="auto"/>
        </w:rPr>
        <w:t xml:space="preserve">Saesneg </w:t>
      </w:r>
      <w:r w:rsidRPr="00140D54">
        <w:rPr>
          <w:rFonts w:ascii="Times New Roman" w:eastAsia="DFKai-SB" w:hAnsi="Times New Roman" w:cs="Times New Roman"/>
          <w:bCs/>
          <w:color w:val="auto"/>
        </w:rPr>
        <w:t>Sinol</w:t>
      </w:r>
      <w:r>
        <w:rPr>
          <w:rFonts w:ascii="Times New Roman" w:eastAsia="DFKai-SB" w:hAnsi="Times New Roman" w:cs="Times New Roman"/>
          <w:bCs/>
          <w:color w:val="auto"/>
        </w:rPr>
        <w:t>egol</w:t>
      </w:r>
      <w:r w:rsidRPr="00140D54">
        <w:rPr>
          <w:rFonts w:ascii="Times New Roman" w:eastAsia="DFKai-SB" w:hAnsi="Times New Roman" w:cs="Times New Roman"/>
          <w:bCs/>
          <w:color w:val="auto"/>
        </w:rPr>
        <w:t xml:space="preserve"> </w:t>
      </w:r>
      <w:r w:rsidR="008F519A" w:rsidRPr="00140D54">
        <w:rPr>
          <w:rFonts w:ascii="Times New Roman" w:eastAsia="DFKai-SB" w:hAnsi="Times New Roman" w:cs="Times New Roman"/>
          <w:bCs/>
          <w:color w:val="auto"/>
        </w:rPr>
        <w:t xml:space="preserve">II: </w:t>
      </w:r>
      <w:r w:rsidR="00623E10">
        <w:rPr>
          <w:rFonts w:ascii="Times New Roman" w:eastAsia="DFKai-SB" w:hAnsi="Times New Roman" w:cs="Times New Roman"/>
          <w:bCs/>
          <w:color w:val="auto"/>
        </w:rPr>
        <w:t>Cyfieithu Llenyddiaeth Ddaoaidd</w:t>
      </w:r>
      <w:r w:rsidR="008F519A" w:rsidRPr="00140D54">
        <w:rPr>
          <w:rFonts w:ascii="Times New Roman" w:eastAsia="DFKai-SB" w:hAnsi="Times New Roman" w:cs="Times New Roman"/>
          <w:bCs/>
          <w:color w:val="auto"/>
        </w:rPr>
        <w:t xml:space="preserve">, </w:t>
      </w:r>
    </w:p>
    <w:p w14:paraId="2DE81068" w14:textId="3EC04CF7" w:rsidR="00586444" w:rsidRPr="00140D54" w:rsidRDefault="00623E10" w:rsidP="00586444">
      <w:pPr>
        <w:pStyle w:val="ListParagraph"/>
        <w:numPr>
          <w:ilvl w:val="0"/>
          <w:numId w:val="16"/>
        </w:numPr>
        <w:tabs>
          <w:tab w:val="left" w:pos="2526"/>
        </w:tabs>
        <w:ind w:left="284" w:firstLineChars="0" w:hanging="284"/>
        <w:jc w:val="both"/>
        <w:rPr>
          <w:rFonts w:ascii="Times New Roman" w:eastAsia="DFKai-SB" w:hAnsi="Times New Roman" w:cs="Times New Roman"/>
          <w:bCs/>
          <w:color w:val="auto"/>
        </w:rPr>
      </w:pPr>
      <w:r>
        <w:rPr>
          <w:rFonts w:ascii="Times New Roman" w:eastAsia="DFKai-SB" w:hAnsi="Times New Roman" w:cs="Times New Roman"/>
          <w:bCs/>
          <w:color w:val="auto"/>
        </w:rPr>
        <w:t>Disgwrs Diwylliannol a Deallusol o’r Cofnodion Defod</w:t>
      </w:r>
      <w:r w:rsidR="008B5F86" w:rsidRPr="00140D54">
        <w:rPr>
          <w:rFonts w:ascii="Times New Roman" w:eastAsia="DFKai-SB" w:hAnsi="Times New Roman" w:cs="Times New Roman"/>
          <w:bCs/>
          <w:color w:val="auto"/>
        </w:rPr>
        <w:t>,</w:t>
      </w:r>
      <w:r w:rsidR="00EC4A3E" w:rsidRPr="00140D54">
        <w:rPr>
          <w:rFonts w:ascii="Times New Roman" w:eastAsia="DFKai-SB" w:hAnsi="Times New Roman" w:cs="Times New Roman"/>
          <w:color w:val="auto"/>
        </w:rPr>
        <w:t xml:space="preserve"> </w:t>
      </w:r>
    </w:p>
    <w:p w14:paraId="64C410A5" w14:textId="56509A63" w:rsidR="00586444" w:rsidRPr="00140D54" w:rsidRDefault="00623E10" w:rsidP="00586444">
      <w:pPr>
        <w:pStyle w:val="ListParagraph"/>
        <w:numPr>
          <w:ilvl w:val="0"/>
          <w:numId w:val="16"/>
        </w:numPr>
        <w:tabs>
          <w:tab w:val="left" w:pos="2526"/>
        </w:tabs>
        <w:ind w:left="284" w:firstLineChars="0" w:hanging="284"/>
        <w:jc w:val="both"/>
        <w:rPr>
          <w:rFonts w:ascii="Times New Roman" w:eastAsia="DFKai-SB" w:hAnsi="Times New Roman" w:cs="Times New Roman"/>
          <w:bCs/>
          <w:color w:val="auto"/>
        </w:rPr>
      </w:pPr>
      <w:r>
        <w:rPr>
          <w:rFonts w:ascii="Times New Roman" w:eastAsia="DFKai-SB" w:hAnsi="Times New Roman" w:cs="Times New Roman"/>
          <w:bCs/>
          <w:color w:val="auto"/>
        </w:rPr>
        <w:t>Seinyddiaeth</w:t>
      </w:r>
      <w:r w:rsidR="00EC4A3E" w:rsidRPr="00140D54">
        <w:rPr>
          <w:rFonts w:ascii="Times New Roman" w:eastAsia="DFKai-SB" w:hAnsi="Times New Roman" w:cs="Times New Roman"/>
          <w:bCs/>
          <w:color w:val="auto"/>
        </w:rPr>
        <w:t>,</w:t>
      </w:r>
      <w:r w:rsidR="00EE0F6B" w:rsidRPr="00140D54">
        <w:rPr>
          <w:rFonts w:ascii="Times New Roman" w:eastAsia="DFKai-SB" w:hAnsi="Times New Roman" w:cs="Times New Roman"/>
          <w:bCs/>
          <w:color w:val="auto"/>
        </w:rPr>
        <w:t xml:space="preserve"> </w:t>
      </w:r>
    </w:p>
    <w:p w14:paraId="70CA2216" w14:textId="7FA7C9A0" w:rsidR="00586444" w:rsidRPr="00140D54" w:rsidRDefault="00623E10" w:rsidP="00586444">
      <w:pPr>
        <w:pStyle w:val="ListParagraph"/>
        <w:numPr>
          <w:ilvl w:val="0"/>
          <w:numId w:val="16"/>
        </w:numPr>
        <w:tabs>
          <w:tab w:val="left" w:pos="2526"/>
        </w:tabs>
        <w:ind w:left="284" w:firstLineChars="0" w:hanging="284"/>
        <w:jc w:val="both"/>
        <w:rPr>
          <w:rFonts w:ascii="Times New Roman" w:eastAsia="DFKai-SB" w:hAnsi="Times New Roman" w:cs="Times New Roman"/>
          <w:bCs/>
          <w:color w:val="auto"/>
        </w:rPr>
      </w:pPr>
      <w:r>
        <w:rPr>
          <w:rFonts w:ascii="Times New Roman" w:eastAsia="DFKai-SB" w:hAnsi="Times New Roman" w:cs="Times New Roman"/>
          <w:bCs/>
          <w:color w:val="auto"/>
        </w:rPr>
        <w:t>Y</w:t>
      </w:r>
      <w:r w:rsidR="00034B50" w:rsidRPr="00140D54">
        <w:rPr>
          <w:rFonts w:ascii="Times New Roman" w:eastAsia="DFKai-SB" w:hAnsi="Times New Roman" w:cs="Times New Roman"/>
          <w:bCs/>
          <w:color w:val="auto"/>
        </w:rPr>
        <w:t xml:space="preserve"> Daodejing,</w:t>
      </w:r>
      <w:r w:rsidR="002F4171" w:rsidRPr="00140D54">
        <w:rPr>
          <w:rFonts w:ascii="Times New Roman" w:eastAsia="DFKai-SB" w:hAnsi="Times New Roman" w:cs="Times New Roman"/>
          <w:bCs/>
          <w:color w:val="auto"/>
        </w:rPr>
        <w:t xml:space="preserve"> </w:t>
      </w:r>
    </w:p>
    <w:p w14:paraId="7F11A322" w14:textId="44E9BF92" w:rsidR="00586444" w:rsidRPr="00140D54" w:rsidRDefault="00726EBF" w:rsidP="007757A2">
      <w:pPr>
        <w:tabs>
          <w:tab w:val="left" w:pos="2526"/>
        </w:tabs>
        <w:jc w:val="both"/>
        <w:rPr>
          <w:rFonts w:ascii="Times New Roman" w:eastAsia="DFKai-SB" w:hAnsi="Times New Roman" w:cs="Times New Roman"/>
          <w:bCs/>
          <w:color w:val="auto"/>
        </w:rPr>
      </w:pPr>
      <w:r>
        <w:rPr>
          <w:rFonts w:ascii="Times New Roman" w:eastAsia="DFKai-SB" w:hAnsi="Times New Roman" w:cs="Times New Roman"/>
          <w:bCs/>
          <w:color w:val="auto"/>
        </w:rPr>
        <w:t>Blwyddyn tri</w:t>
      </w:r>
      <w:r w:rsidR="00586444" w:rsidRPr="00140D54">
        <w:rPr>
          <w:rFonts w:ascii="Times New Roman" w:eastAsia="DFKai-SB" w:hAnsi="Times New Roman" w:cs="Times New Roman"/>
          <w:bCs/>
          <w:color w:val="auto"/>
        </w:rPr>
        <w:t>:</w:t>
      </w:r>
    </w:p>
    <w:p w14:paraId="3F560070" w14:textId="593BC766" w:rsidR="00586444" w:rsidRPr="00140D54" w:rsidRDefault="00726EBF" w:rsidP="00586444">
      <w:pPr>
        <w:pStyle w:val="ListParagraph"/>
        <w:numPr>
          <w:ilvl w:val="0"/>
          <w:numId w:val="16"/>
        </w:numPr>
        <w:tabs>
          <w:tab w:val="left" w:pos="2526"/>
        </w:tabs>
        <w:ind w:left="284" w:firstLineChars="0" w:hanging="284"/>
        <w:jc w:val="both"/>
        <w:rPr>
          <w:rFonts w:ascii="Times New Roman" w:eastAsia="DFKai-SB" w:hAnsi="Times New Roman" w:cs="Times New Roman"/>
          <w:bCs/>
          <w:color w:val="auto"/>
        </w:rPr>
      </w:pPr>
      <w:r w:rsidRPr="00726EBF">
        <w:rPr>
          <w:rFonts w:ascii="Times New Roman" w:eastAsia="DFKai-SB" w:hAnsi="Times New Roman" w:cs="Times New Roman" w:hint="eastAsia"/>
          <w:bCs/>
          <w:color w:val="auto"/>
        </w:rPr>
        <w:t xml:space="preserve">Moesoldeb a Moeseg Draddodiadol Tsieineaidd </w:t>
      </w:r>
      <w:r>
        <w:rPr>
          <w:rFonts w:ascii="Times New Roman" w:eastAsia="DFKai-SB" w:hAnsi="Times New Roman" w:cs="Times New Roman"/>
          <w:bCs/>
          <w:color w:val="auto"/>
        </w:rPr>
        <w:t>mewn</w:t>
      </w:r>
      <w:r w:rsidRPr="00726EBF">
        <w:rPr>
          <w:rFonts w:ascii="Times New Roman" w:eastAsia="DFKai-SB" w:hAnsi="Times New Roman" w:cs="Times New Roman" w:hint="eastAsia"/>
          <w:bCs/>
          <w:color w:val="auto"/>
        </w:rPr>
        <w:t xml:space="preserve"> Addysg </w:t>
      </w:r>
      <w:r w:rsidR="002F4171" w:rsidRPr="00140D54">
        <w:rPr>
          <w:rFonts w:ascii="Times New Roman" w:eastAsia="DFKai-SB" w:hAnsi="Times New Roman" w:cs="Times New Roman"/>
          <w:bCs/>
          <w:color w:val="auto"/>
        </w:rPr>
        <w:t>III,</w:t>
      </w:r>
      <w:r w:rsidR="00034B50" w:rsidRPr="00140D54">
        <w:rPr>
          <w:rFonts w:ascii="Times New Roman" w:eastAsia="DFKai-SB" w:hAnsi="Times New Roman" w:cs="Times New Roman"/>
          <w:bCs/>
          <w:color w:val="auto"/>
        </w:rPr>
        <w:t xml:space="preserve"> </w:t>
      </w:r>
      <w:r w:rsidR="00BB3DC8" w:rsidRPr="00140D54">
        <w:rPr>
          <w:rFonts w:ascii="Times New Roman" w:eastAsia="DFKai-SB" w:hAnsi="Times New Roman" w:cs="Times New Roman"/>
          <w:bCs/>
          <w:color w:val="auto"/>
        </w:rPr>
        <w:t xml:space="preserve"> </w:t>
      </w:r>
    </w:p>
    <w:p w14:paraId="7B94F502" w14:textId="04B217AE" w:rsidR="00586444" w:rsidRPr="00140D54" w:rsidRDefault="00726EBF" w:rsidP="00586444">
      <w:pPr>
        <w:pStyle w:val="ListParagraph"/>
        <w:numPr>
          <w:ilvl w:val="0"/>
          <w:numId w:val="16"/>
        </w:numPr>
        <w:tabs>
          <w:tab w:val="left" w:pos="2526"/>
        </w:tabs>
        <w:ind w:left="284" w:firstLineChars="0" w:hanging="284"/>
        <w:jc w:val="both"/>
        <w:rPr>
          <w:rFonts w:ascii="Times New Roman" w:eastAsia="DFKai-SB" w:hAnsi="Times New Roman" w:cs="Times New Roman"/>
          <w:bCs/>
          <w:color w:val="auto"/>
        </w:rPr>
      </w:pPr>
      <w:r>
        <w:rPr>
          <w:rFonts w:ascii="Times New Roman" w:eastAsia="DFKai-SB" w:hAnsi="Times New Roman" w:cs="Times New Roman"/>
          <w:bCs/>
          <w:color w:val="auto"/>
        </w:rPr>
        <w:t xml:space="preserve">Saesneg </w:t>
      </w:r>
      <w:r w:rsidRPr="00140D54">
        <w:rPr>
          <w:rFonts w:ascii="Times New Roman" w:eastAsia="DFKai-SB" w:hAnsi="Times New Roman" w:cs="Times New Roman"/>
          <w:bCs/>
          <w:color w:val="auto"/>
        </w:rPr>
        <w:t>Sinol</w:t>
      </w:r>
      <w:r>
        <w:rPr>
          <w:rFonts w:ascii="Times New Roman" w:eastAsia="DFKai-SB" w:hAnsi="Times New Roman" w:cs="Times New Roman"/>
          <w:bCs/>
          <w:color w:val="auto"/>
        </w:rPr>
        <w:t>egol</w:t>
      </w:r>
      <w:r w:rsidRPr="00140D54">
        <w:rPr>
          <w:rFonts w:ascii="Times New Roman" w:eastAsia="DFKai-SB" w:hAnsi="Times New Roman" w:cs="Times New Roman"/>
          <w:bCs/>
          <w:color w:val="auto"/>
        </w:rPr>
        <w:t xml:space="preserve"> </w:t>
      </w:r>
      <w:r w:rsidR="00BB3DC8" w:rsidRPr="00140D54">
        <w:rPr>
          <w:rFonts w:ascii="Times New Roman" w:eastAsia="DFKai-SB" w:hAnsi="Times New Roman" w:cs="Times New Roman"/>
          <w:bCs/>
          <w:color w:val="auto"/>
        </w:rPr>
        <w:t xml:space="preserve">III: </w:t>
      </w:r>
      <w:r>
        <w:rPr>
          <w:rFonts w:ascii="Times New Roman" w:eastAsia="DFKai-SB" w:hAnsi="Times New Roman" w:cs="Times New Roman"/>
          <w:bCs/>
          <w:color w:val="auto"/>
        </w:rPr>
        <w:t xml:space="preserve">Cyfieithu Llenyddiaeth </w:t>
      </w:r>
      <w:r w:rsidR="00623E10">
        <w:rPr>
          <w:rFonts w:ascii="Times New Roman" w:eastAsia="DFKai-SB" w:hAnsi="Times New Roman" w:cs="Times New Roman"/>
          <w:bCs/>
          <w:color w:val="auto"/>
        </w:rPr>
        <w:t>G</w:t>
      </w:r>
      <w:r>
        <w:rPr>
          <w:rFonts w:ascii="Times New Roman" w:eastAsia="DFKai-SB" w:hAnsi="Times New Roman" w:cs="Times New Roman"/>
          <w:bCs/>
          <w:color w:val="auto"/>
        </w:rPr>
        <w:t>onffiwsaidd a Bwdhaidd</w:t>
      </w:r>
      <w:r w:rsidR="00BB3DC8" w:rsidRPr="00140D54">
        <w:rPr>
          <w:rFonts w:ascii="Times New Roman" w:eastAsia="DFKai-SB" w:hAnsi="Times New Roman" w:cs="Times New Roman"/>
          <w:bCs/>
          <w:color w:val="auto"/>
        </w:rPr>
        <w:t xml:space="preserve">, </w:t>
      </w:r>
    </w:p>
    <w:p w14:paraId="2D5B9F36" w14:textId="6496EBB5" w:rsidR="00586444" w:rsidRPr="00140D54" w:rsidRDefault="00EE0F6B" w:rsidP="00586444">
      <w:pPr>
        <w:pStyle w:val="ListParagraph"/>
        <w:numPr>
          <w:ilvl w:val="0"/>
          <w:numId w:val="16"/>
        </w:numPr>
        <w:tabs>
          <w:tab w:val="left" w:pos="2526"/>
        </w:tabs>
        <w:ind w:left="284" w:firstLineChars="0" w:hanging="284"/>
        <w:jc w:val="both"/>
        <w:rPr>
          <w:rFonts w:ascii="Times New Roman" w:eastAsia="DFKai-SB" w:hAnsi="Times New Roman" w:cs="Times New Roman"/>
          <w:bCs/>
          <w:color w:val="auto"/>
        </w:rPr>
      </w:pPr>
      <w:r w:rsidRPr="00140D54">
        <w:rPr>
          <w:rFonts w:ascii="Times New Roman" w:eastAsia="DFKai-SB" w:hAnsi="Times New Roman" w:cs="Times New Roman"/>
          <w:bCs/>
          <w:i/>
          <w:iCs/>
          <w:color w:val="auto"/>
        </w:rPr>
        <w:t>C</w:t>
      </w:r>
      <w:r w:rsidR="00844062" w:rsidRPr="00140D54">
        <w:rPr>
          <w:rFonts w:ascii="Times New Roman" w:eastAsia="DFKai-SB" w:hAnsi="Times New Roman" w:cs="Times New Roman"/>
          <w:bCs/>
          <w:i/>
          <w:iCs/>
          <w:color w:val="auto"/>
        </w:rPr>
        <w:t>a</w:t>
      </w:r>
      <w:r w:rsidRPr="00140D54">
        <w:rPr>
          <w:rFonts w:ascii="Times New Roman" w:eastAsia="DFKai-SB" w:hAnsi="Times New Roman" w:cs="Times New Roman"/>
          <w:bCs/>
          <w:i/>
          <w:iCs/>
          <w:color w:val="auto"/>
        </w:rPr>
        <w:t>non</w:t>
      </w:r>
      <w:r w:rsidR="002B35CD" w:rsidRPr="00140D54">
        <w:rPr>
          <w:rFonts w:ascii="Times New Roman" w:eastAsia="DFKai-SB" w:hAnsi="Times New Roman" w:cs="Times New Roman"/>
          <w:bCs/>
          <w:i/>
          <w:iCs/>
          <w:color w:val="auto"/>
        </w:rPr>
        <w:t xml:space="preserve"> </w:t>
      </w:r>
      <w:r w:rsidR="00726EBF">
        <w:rPr>
          <w:rFonts w:ascii="Times New Roman" w:eastAsia="DFKai-SB" w:hAnsi="Times New Roman" w:cs="Times New Roman"/>
          <w:bCs/>
          <w:i/>
          <w:iCs/>
          <w:color w:val="auto"/>
        </w:rPr>
        <w:t>Newid</w:t>
      </w:r>
      <w:r w:rsidR="002B35CD" w:rsidRPr="00140D54">
        <w:rPr>
          <w:rFonts w:ascii="Times New Roman" w:eastAsia="DFKai-SB" w:hAnsi="Times New Roman" w:cs="Times New Roman"/>
          <w:bCs/>
          <w:color w:val="auto"/>
        </w:rPr>
        <w:t xml:space="preserve">, </w:t>
      </w:r>
    </w:p>
    <w:p w14:paraId="52468812" w14:textId="22B631A6" w:rsidR="00586444" w:rsidRPr="00140D54" w:rsidRDefault="00726EBF" w:rsidP="00586444">
      <w:pPr>
        <w:pStyle w:val="ListParagraph"/>
        <w:numPr>
          <w:ilvl w:val="0"/>
          <w:numId w:val="16"/>
        </w:numPr>
        <w:tabs>
          <w:tab w:val="left" w:pos="2526"/>
        </w:tabs>
        <w:ind w:left="284" w:firstLineChars="0" w:hanging="284"/>
        <w:jc w:val="both"/>
        <w:rPr>
          <w:rFonts w:ascii="Times New Roman" w:eastAsia="DFKai-SB" w:hAnsi="Times New Roman" w:cs="Times New Roman"/>
          <w:bCs/>
          <w:color w:val="auto"/>
        </w:rPr>
      </w:pPr>
      <w:r>
        <w:rPr>
          <w:rFonts w:ascii="Times New Roman" w:eastAsia="DFKai-SB" w:hAnsi="Times New Roman" w:cs="Times New Roman"/>
          <w:bCs/>
          <w:color w:val="auto"/>
        </w:rPr>
        <w:t>Esboniad</w:t>
      </w:r>
      <w:r w:rsidR="00DF2339" w:rsidRPr="00140D54">
        <w:rPr>
          <w:rFonts w:ascii="Times New Roman" w:eastAsia="DFKai-SB" w:hAnsi="Times New Roman" w:cs="Times New Roman"/>
          <w:bCs/>
          <w:color w:val="auto"/>
        </w:rPr>
        <w:t xml:space="preserve">, </w:t>
      </w:r>
    </w:p>
    <w:p w14:paraId="6EB431FD" w14:textId="26EC6859" w:rsidR="002B35CD" w:rsidRPr="00140D54" w:rsidRDefault="00726EBF" w:rsidP="007757A2">
      <w:pPr>
        <w:pStyle w:val="ListParagraph"/>
        <w:numPr>
          <w:ilvl w:val="0"/>
          <w:numId w:val="16"/>
        </w:numPr>
        <w:tabs>
          <w:tab w:val="left" w:pos="2526"/>
        </w:tabs>
        <w:ind w:left="284" w:firstLineChars="0" w:hanging="284"/>
        <w:jc w:val="both"/>
        <w:rPr>
          <w:rFonts w:ascii="Times New Roman" w:eastAsia="DFKai-SB" w:hAnsi="Times New Roman" w:cs="Times New Roman"/>
          <w:bCs/>
          <w:color w:val="auto"/>
        </w:rPr>
      </w:pPr>
      <w:r>
        <w:rPr>
          <w:rFonts w:ascii="Times New Roman" w:eastAsia="DFKai-SB" w:hAnsi="Times New Roman" w:cs="Times New Roman"/>
          <w:bCs/>
          <w:color w:val="auto"/>
        </w:rPr>
        <w:t>Traethawd Hir</w:t>
      </w:r>
      <w:r w:rsidR="00DF2339" w:rsidRPr="00140D54">
        <w:rPr>
          <w:rFonts w:ascii="Times New Roman" w:eastAsia="DFKai-SB" w:hAnsi="Times New Roman" w:cs="Times New Roman"/>
          <w:bCs/>
          <w:color w:val="auto"/>
        </w:rPr>
        <w:t xml:space="preserve">: </w:t>
      </w:r>
      <w:r>
        <w:rPr>
          <w:rFonts w:ascii="Times New Roman" w:eastAsia="DFKai-SB" w:hAnsi="Times New Roman" w:cs="Times New Roman"/>
          <w:bCs/>
          <w:color w:val="auto"/>
        </w:rPr>
        <w:t>Sinoleg</w:t>
      </w:r>
      <w:r w:rsidR="001D1F4E" w:rsidRPr="00140D54">
        <w:rPr>
          <w:rFonts w:ascii="Times New Roman" w:eastAsia="DFKai-SB" w:hAnsi="Times New Roman" w:cs="Times New Roman"/>
          <w:bCs/>
          <w:color w:val="auto"/>
        </w:rPr>
        <w:t>.</w:t>
      </w:r>
      <w:r w:rsidR="003B21F7" w:rsidRPr="00140D54">
        <w:rPr>
          <w:rFonts w:ascii="Times New Roman" w:eastAsia="DFKai-SB" w:hAnsi="Times New Roman" w:cs="Times New Roman"/>
          <w:bCs/>
          <w:color w:val="auto"/>
        </w:rPr>
        <w:t xml:space="preserve"> </w:t>
      </w:r>
    </w:p>
    <w:p w14:paraId="4B5BEF44" w14:textId="20F6D813" w:rsidR="002B35CD" w:rsidRPr="00140D54" w:rsidRDefault="002B35CD" w:rsidP="00D724D8">
      <w:pPr>
        <w:tabs>
          <w:tab w:val="left" w:pos="2526"/>
        </w:tabs>
        <w:jc w:val="both"/>
        <w:rPr>
          <w:rFonts w:ascii="Times New Roman" w:eastAsia="DFKai-SB" w:hAnsi="Times New Roman" w:cs="Times New Roman"/>
          <w:bCs/>
          <w:color w:val="auto"/>
        </w:rPr>
      </w:pPr>
    </w:p>
    <w:p w14:paraId="20C7611C" w14:textId="5069B136" w:rsidR="00726EBF" w:rsidRDefault="00726EBF" w:rsidP="002B35CD">
      <w:pPr>
        <w:tabs>
          <w:tab w:val="left" w:pos="2526"/>
        </w:tabs>
        <w:jc w:val="both"/>
        <w:rPr>
          <w:rFonts w:ascii="Times New Roman" w:eastAsia="DFKai-SB" w:hAnsi="Times New Roman" w:cs="Times New Roman"/>
          <w:bCs/>
          <w:color w:val="auto"/>
        </w:rPr>
      </w:pPr>
      <w:bookmarkStart w:id="11" w:name="_Hlk68009855"/>
      <w:r>
        <w:rPr>
          <w:rFonts w:ascii="Times New Roman" w:eastAsia="DFKai-SB" w:hAnsi="Times New Roman" w:cs="Times New Roman"/>
          <w:bCs/>
          <w:color w:val="auto"/>
        </w:rPr>
        <w:t>Ar ôl cwblhau’r cwrs yn llwyddiannus, dyfernir Baglor yn y Celfyddydau (Anrh) mewn Sinoleg gan Brifysgol Cymru y Drindod Dewi Sant.</w:t>
      </w:r>
    </w:p>
    <w:bookmarkEnd w:id="11"/>
    <w:p w14:paraId="1CBEDDEF" w14:textId="2982598D" w:rsidR="00D724D8" w:rsidRPr="00140D54" w:rsidRDefault="00193A25" w:rsidP="00D724D8">
      <w:pPr>
        <w:tabs>
          <w:tab w:val="left" w:pos="2526"/>
        </w:tabs>
        <w:jc w:val="both"/>
        <w:rPr>
          <w:rFonts w:ascii="Times New Roman" w:eastAsia="DFKai-SB" w:hAnsi="Times New Roman" w:cs="Times New Roman"/>
          <w:b/>
          <w:color w:val="auto"/>
        </w:rPr>
      </w:pPr>
      <w:r w:rsidRPr="00140D54">
        <w:rPr>
          <w:rFonts w:ascii="Times New Roman" w:eastAsia="DFKai-SB" w:hAnsi="Times New Roman" w:cs="Times New Roman"/>
          <w:b/>
          <w:color w:val="auto"/>
        </w:rPr>
        <w:t xml:space="preserve">           </w:t>
      </w:r>
    </w:p>
    <w:p w14:paraId="7F062A29" w14:textId="4FFC7230" w:rsidR="00455152" w:rsidRPr="00140D54" w:rsidRDefault="00193A25" w:rsidP="000F4F74">
      <w:pPr>
        <w:tabs>
          <w:tab w:val="left" w:pos="2526"/>
        </w:tabs>
        <w:jc w:val="both"/>
        <w:rPr>
          <w:rFonts w:ascii="Times New Roman" w:eastAsia="DFKai-SB" w:hAnsi="Times New Roman" w:cs="Times New Roman"/>
          <w:color w:val="auto"/>
        </w:rPr>
      </w:pPr>
      <w:r w:rsidRPr="00140D54">
        <w:rPr>
          <w:rFonts w:ascii="Times New Roman" w:eastAsia="DFKai-SB" w:hAnsi="Times New Roman" w:cs="Times New Roman"/>
          <w:color w:val="auto"/>
        </w:rPr>
        <w:lastRenderedPageBreak/>
        <w:t>本科課程</w:t>
      </w:r>
      <w:r w:rsidR="00D11510" w:rsidRPr="00140D54">
        <w:rPr>
          <w:rFonts w:ascii="Times New Roman" w:eastAsia="DFKai-SB" w:hAnsi="Times New Roman" w:cs="Times New Roman"/>
          <w:color w:val="auto"/>
        </w:rPr>
        <w:t>著</w:t>
      </w:r>
      <w:r w:rsidR="00E839BD" w:rsidRPr="00140D54">
        <w:rPr>
          <w:rFonts w:ascii="Times New Roman" w:eastAsia="DFKai-SB" w:hAnsi="Times New Roman" w:cs="Times New Roman"/>
          <w:color w:val="auto"/>
        </w:rPr>
        <w:t>重</w:t>
      </w:r>
      <w:r w:rsidR="005E0A4F" w:rsidRPr="00140D54">
        <w:rPr>
          <w:rFonts w:ascii="Times New Roman" w:eastAsia="DFKai-SB" w:hAnsi="Times New Roman" w:cs="Times New Roman"/>
          <w:color w:val="auto"/>
        </w:rPr>
        <w:t>於</w:t>
      </w:r>
      <w:r w:rsidR="00D11510" w:rsidRPr="00140D54">
        <w:rPr>
          <w:rFonts w:ascii="Times New Roman" w:eastAsia="DFKai-SB" w:hAnsi="Times New Roman" w:cs="Times New Roman"/>
          <w:color w:val="auto"/>
        </w:rPr>
        <w:t>工具學科</w:t>
      </w:r>
      <w:r w:rsidR="00D11510" w:rsidRPr="00140D54">
        <w:rPr>
          <w:rFonts w:ascii="Times New Roman" w:eastAsia="DFKai-SB" w:hAnsi="Times New Roman" w:cs="Times New Roman"/>
          <w:color w:val="auto"/>
        </w:rPr>
        <w:t>—</w:t>
      </w:r>
      <w:r w:rsidR="00E839BD" w:rsidRPr="00140D54">
        <w:rPr>
          <w:rFonts w:ascii="Times New Roman" w:eastAsia="DFKai-SB" w:hAnsi="Times New Roman" w:cs="Times New Roman"/>
          <w:color w:val="auto"/>
        </w:rPr>
        <w:t>文字學</w:t>
      </w:r>
      <w:r w:rsidR="00D11510" w:rsidRPr="00140D54">
        <w:rPr>
          <w:rFonts w:ascii="Times New Roman" w:eastAsia="DFKai-SB" w:hAnsi="Times New Roman" w:cs="Times New Roman"/>
          <w:color w:val="auto"/>
        </w:rPr>
        <w:t>、聲韻學、訓詁學</w:t>
      </w:r>
      <w:r w:rsidR="00E839BD" w:rsidRPr="00140D54">
        <w:rPr>
          <w:rFonts w:ascii="Times New Roman" w:eastAsia="DFKai-SB" w:hAnsi="Times New Roman" w:cs="Times New Roman"/>
          <w:color w:val="auto"/>
        </w:rPr>
        <w:t>與</w:t>
      </w:r>
      <w:r w:rsidR="00D11510" w:rsidRPr="00140D54">
        <w:rPr>
          <w:rFonts w:ascii="Times New Roman" w:eastAsia="DFKai-SB" w:hAnsi="Times New Roman" w:cs="Times New Roman"/>
          <w:color w:val="auto"/>
        </w:rPr>
        <w:t>應用學科</w:t>
      </w:r>
      <w:r w:rsidR="00D11510" w:rsidRPr="00140D54">
        <w:rPr>
          <w:rFonts w:ascii="Times New Roman" w:eastAsia="DFKai-SB" w:hAnsi="Times New Roman" w:cs="Times New Roman"/>
          <w:color w:val="auto"/>
        </w:rPr>
        <w:t>—</w:t>
      </w:r>
      <w:r w:rsidR="00D11510" w:rsidRPr="00140D54">
        <w:rPr>
          <w:rFonts w:ascii="Times New Roman" w:eastAsia="DFKai-SB" w:hAnsi="Times New Roman" w:cs="Times New Roman"/>
          <w:color w:val="auto"/>
        </w:rPr>
        <w:t>儒釋道德行教育與四書五經</w:t>
      </w:r>
      <w:r w:rsidR="00396BC7" w:rsidRPr="00140D54">
        <w:rPr>
          <w:rFonts w:ascii="Times New Roman" w:eastAsia="DFKai-SB" w:hAnsi="Times New Roman" w:cs="Times New Roman"/>
          <w:color w:val="auto"/>
        </w:rPr>
        <w:t>等典籍學習</w:t>
      </w:r>
      <w:r w:rsidR="00D11510" w:rsidRPr="00140D54">
        <w:rPr>
          <w:rFonts w:ascii="Times New Roman" w:eastAsia="DFKai-SB" w:hAnsi="Times New Roman" w:cs="Times New Roman"/>
          <w:color w:val="auto"/>
        </w:rPr>
        <w:t>，</w:t>
      </w:r>
      <w:r w:rsidR="005E0A4F" w:rsidRPr="00140D54">
        <w:rPr>
          <w:rFonts w:ascii="Times New Roman" w:eastAsia="DFKai-SB" w:hAnsi="Times New Roman" w:cs="Times New Roman"/>
          <w:color w:val="auto"/>
        </w:rPr>
        <w:t>讓</w:t>
      </w:r>
      <w:r w:rsidR="00E839BD" w:rsidRPr="00140D54">
        <w:rPr>
          <w:rFonts w:ascii="Times New Roman" w:eastAsia="DFKai-SB" w:hAnsi="Times New Roman" w:cs="Times New Roman"/>
          <w:color w:val="auto"/>
        </w:rPr>
        <w:t>學生</w:t>
      </w:r>
      <w:r w:rsidR="00455152" w:rsidRPr="00140D54">
        <w:rPr>
          <w:rFonts w:ascii="Times New Roman" w:eastAsia="DFKai-SB" w:hAnsi="Times New Roman" w:cs="Times New Roman"/>
          <w:color w:val="auto"/>
        </w:rPr>
        <w:t>獲得</w:t>
      </w:r>
      <w:r w:rsidR="00E839BD" w:rsidRPr="00140D54">
        <w:rPr>
          <w:rFonts w:ascii="Times New Roman" w:eastAsia="DFKai-SB" w:hAnsi="Times New Roman" w:cs="Times New Roman"/>
          <w:color w:val="auto"/>
        </w:rPr>
        <w:t>研究漢學的基本知識與能力，了解儒釋道三</w:t>
      </w:r>
      <w:r w:rsidR="00AD3269" w:rsidRPr="00140D54">
        <w:rPr>
          <w:rFonts w:ascii="Times New Roman" w:eastAsia="DFKai-SB" w:hAnsi="Times New Roman" w:cs="Times New Roman"/>
          <w:color w:val="auto"/>
        </w:rPr>
        <w:t>家</w:t>
      </w:r>
      <w:r w:rsidR="00E839BD" w:rsidRPr="00140D54">
        <w:rPr>
          <w:rFonts w:ascii="Times New Roman" w:eastAsia="DFKai-SB" w:hAnsi="Times New Roman" w:cs="Times New Roman"/>
          <w:color w:val="auto"/>
        </w:rPr>
        <w:t>的哲學思想、發展脈絡、倫常規範、道德修養等。注重培養學生知行合一，在生活中踐行聖賢教誨</w:t>
      </w:r>
      <w:r w:rsidR="007B591B" w:rsidRPr="00140D54">
        <w:rPr>
          <w:rFonts w:ascii="Times New Roman" w:eastAsia="DFKai-SB" w:hAnsi="Times New Roman" w:cs="Times New Roman"/>
          <w:color w:val="auto"/>
        </w:rPr>
        <w:t>與</w:t>
      </w:r>
      <w:r w:rsidR="00E839BD" w:rsidRPr="00140D54">
        <w:rPr>
          <w:rFonts w:ascii="Times New Roman" w:eastAsia="DFKai-SB" w:hAnsi="Times New Roman" w:cs="Times New Roman"/>
          <w:color w:val="auto"/>
        </w:rPr>
        <w:t>倫常道德</w:t>
      </w:r>
      <w:r w:rsidR="009639D3" w:rsidRPr="00140D54">
        <w:rPr>
          <w:rFonts w:ascii="Times New Roman" w:eastAsia="DFKai-SB" w:hAnsi="Times New Roman" w:cs="Times New Roman"/>
          <w:color w:val="auto"/>
        </w:rPr>
        <w:t>，</w:t>
      </w:r>
      <w:r w:rsidR="00455152" w:rsidRPr="00140D54">
        <w:rPr>
          <w:rFonts w:ascii="Times New Roman" w:eastAsia="DFKai-SB" w:hAnsi="Times New Roman" w:cs="Times New Roman"/>
          <w:color w:val="auto"/>
        </w:rPr>
        <w:t>為深入漢學研究奠定學術與德行</w:t>
      </w:r>
      <w:r w:rsidR="005E0A4F" w:rsidRPr="00140D54">
        <w:rPr>
          <w:rFonts w:ascii="Times New Roman" w:eastAsia="DFKai-SB" w:hAnsi="Times New Roman" w:cs="Times New Roman"/>
          <w:color w:val="auto"/>
        </w:rPr>
        <w:t>的</w:t>
      </w:r>
      <w:r w:rsidR="00455152" w:rsidRPr="00140D54">
        <w:rPr>
          <w:rFonts w:ascii="Times New Roman" w:eastAsia="DFKai-SB" w:hAnsi="Times New Roman" w:cs="Times New Roman"/>
          <w:color w:val="auto"/>
        </w:rPr>
        <w:t>基礎。</w:t>
      </w:r>
    </w:p>
    <w:p w14:paraId="7B760FDE" w14:textId="77777777" w:rsidR="00586444" w:rsidRPr="00140D54" w:rsidRDefault="00455152" w:rsidP="000F4F74">
      <w:pPr>
        <w:tabs>
          <w:tab w:val="left" w:pos="2526"/>
        </w:tabs>
        <w:spacing w:beforeLines="100" w:before="240"/>
        <w:jc w:val="both"/>
        <w:rPr>
          <w:rFonts w:ascii="Times New Roman" w:eastAsia="DFKai-SB" w:hAnsi="Times New Roman" w:cs="Times New Roman"/>
          <w:color w:val="auto"/>
        </w:rPr>
      </w:pPr>
      <w:r w:rsidRPr="00140D54">
        <w:rPr>
          <w:rFonts w:ascii="Times New Roman" w:eastAsia="DFKai-SB" w:hAnsi="Times New Roman" w:cs="Times New Roman"/>
          <w:color w:val="auto"/>
        </w:rPr>
        <w:t>本科</w:t>
      </w:r>
      <w:r w:rsidR="00193A25" w:rsidRPr="00140D54">
        <w:rPr>
          <w:rFonts w:ascii="Times New Roman" w:eastAsia="DFKai-SB" w:hAnsi="Times New Roman" w:cs="Times New Roman"/>
          <w:color w:val="auto"/>
        </w:rPr>
        <w:t>課程包含：</w:t>
      </w:r>
    </w:p>
    <w:p w14:paraId="55F4E5AE" w14:textId="2583EF9F" w:rsidR="00586444" w:rsidRPr="00140D54" w:rsidRDefault="00586444" w:rsidP="000F4F74">
      <w:pPr>
        <w:tabs>
          <w:tab w:val="left" w:pos="2526"/>
        </w:tabs>
        <w:spacing w:beforeLines="100" w:before="240"/>
        <w:jc w:val="both"/>
        <w:rPr>
          <w:rFonts w:ascii="Times New Roman" w:eastAsia="DFKai-SB" w:hAnsi="Times New Roman" w:cs="Times New Roman"/>
          <w:color w:val="auto"/>
        </w:rPr>
      </w:pPr>
      <w:r w:rsidRPr="00140D54">
        <w:rPr>
          <w:rFonts w:ascii="Times New Roman" w:eastAsia="DFKai-SB" w:hAnsi="Times New Roman" w:cs="Times New Roman"/>
          <w:color w:val="auto"/>
        </w:rPr>
        <w:t>本科一年級：</w:t>
      </w:r>
      <w:r w:rsidR="00C9449D" w:rsidRPr="00140D54">
        <w:rPr>
          <w:rFonts w:ascii="Times New Roman" w:eastAsia="DFKai-SB" w:hAnsi="Times New Roman" w:cs="Times New Roman"/>
          <w:color w:val="auto"/>
        </w:rPr>
        <w:t>德行課程</w:t>
      </w:r>
      <w:r w:rsidR="00BF6862" w:rsidRPr="00140D54">
        <w:rPr>
          <w:rFonts w:ascii="Times New Roman" w:eastAsia="DFKai-SB" w:hAnsi="Times New Roman" w:cs="Times New Roman"/>
          <w:bCs/>
          <w:color w:val="auto"/>
        </w:rPr>
        <w:t>I</w:t>
      </w:r>
      <w:r w:rsidR="00E839BD" w:rsidRPr="00140D54">
        <w:rPr>
          <w:rFonts w:ascii="Times New Roman" w:eastAsia="DFKai-SB" w:hAnsi="Times New Roman" w:cs="Times New Roman"/>
          <w:color w:val="auto"/>
        </w:rPr>
        <w:t>、</w:t>
      </w:r>
      <w:r w:rsidR="00272340" w:rsidRPr="00140D54">
        <w:rPr>
          <w:rFonts w:ascii="Times New Roman" w:eastAsia="DFKai-SB" w:hAnsi="Times New Roman" w:cs="Times New Roman"/>
          <w:color w:val="auto"/>
        </w:rPr>
        <w:t>漢學英語</w:t>
      </w:r>
      <w:r w:rsidR="00BF6862" w:rsidRPr="00140D54">
        <w:rPr>
          <w:rFonts w:ascii="Times New Roman" w:eastAsia="DFKai-SB" w:hAnsi="Times New Roman" w:cs="Times New Roman"/>
          <w:bCs/>
          <w:color w:val="auto"/>
        </w:rPr>
        <w:t>I</w:t>
      </w:r>
      <w:r w:rsidR="007F011D" w:rsidRPr="00140D54">
        <w:rPr>
          <w:rFonts w:ascii="Times New Roman" w:eastAsia="DFKai-SB" w:hAnsi="Times New Roman" w:cs="Times New Roman"/>
          <w:bCs/>
          <w:color w:val="auto"/>
        </w:rPr>
        <w:t xml:space="preserve"> (</w:t>
      </w:r>
      <w:r w:rsidR="00272340" w:rsidRPr="00140D54">
        <w:rPr>
          <w:rFonts w:ascii="Times New Roman" w:eastAsia="DFKai-SB" w:hAnsi="Times New Roman" w:cs="Times New Roman"/>
          <w:color w:val="auto"/>
        </w:rPr>
        <w:t>中國經學史</w:t>
      </w:r>
      <w:r w:rsidR="007F011D" w:rsidRPr="00140D54">
        <w:rPr>
          <w:rFonts w:ascii="Times New Roman" w:eastAsia="DFKai-SB" w:hAnsi="Times New Roman" w:cs="Times New Roman"/>
          <w:color w:val="auto"/>
        </w:rPr>
        <w:t>)</w:t>
      </w:r>
      <w:r w:rsidR="00272340" w:rsidRPr="00140D54">
        <w:rPr>
          <w:rFonts w:ascii="Times New Roman" w:eastAsia="DFKai-SB" w:hAnsi="Times New Roman" w:cs="Times New Roman"/>
          <w:color w:val="auto"/>
        </w:rPr>
        <w:t>、</w:t>
      </w:r>
      <w:r w:rsidR="00193A25" w:rsidRPr="00140D54">
        <w:rPr>
          <w:rFonts w:ascii="Times New Roman" w:eastAsia="DFKai-SB" w:hAnsi="Times New Roman" w:cs="Times New Roman"/>
          <w:color w:val="auto"/>
        </w:rPr>
        <w:t>文字學、</w:t>
      </w:r>
      <w:r w:rsidR="00AD4FB6" w:rsidRPr="00140D54">
        <w:rPr>
          <w:rFonts w:ascii="Times New Roman" w:eastAsia="DFKai-SB" w:hAnsi="Times New Roman" w:cs="Times New Roman"/>
          <w:color w:val="auto"/>
        </w:rPr>
        <w:t>《四書》、</w:t>
      </w:r>
      <w:r w:rsidR="003B21F7" w:rsidRPr="00140D54">
        <w:rPr>
          <w:rFonts w:ascii="Times New Roman" w:eastAsia="DFKai-SB" w:hAnsi="Times New Roman" w:cs="Times New Roman"/>
          <w:color w:val="auto"/>
        </w:rPr>
        <w:t>《詩經》選讀</w:t>
      </w:r>
      <w:r w:rsidRPr="00140D54">
        <w:rPr>
          <w:rFonts w:ascii="Times New Roman" w:eastAsia="DFKai-SB" w:hAnsi="Times New Roman" w:cs="Times New Roman"/>
          <w:color w:val="auto"/>
        </w:rPr>
        <w:t>；</w:t>
      </w:r>
    </w:p>
    <w:p w14:paraId="3910C26B" w14:textId="518C7EA7" w:rsidR="00586444" w:rsidRPr="00140D54" w:rsidRDefault="00586444" w:rsidP="000F4F74">
      <w:pPr>
        <w:tabs>
          <w:tab w:val="left" w:pos="2526"/>
        </w:tabs>
        <w:spacing w:beforeLines="100" w:before="240"/>
        <w:jc w:val="both"/>
        <w:rPr>
          <w:rFonts w:ascii="Times New Roman" w:eastAsia="DFKai-SB" w:hAnsi="Times New Roman" w:cs="Times New Roman"/>
          <w:color w:val="auto"/>
        </w:rPr>
      </w:pPr>
      <w:r w:rsidRPr="00140D54">
        <w:rPr>
          <w:rFonts w:ascii="Times New Roman" w:eastAsia="DFKai-SB" w:hAnsi="Times New Roman" w:cs="Times New Roman"/>
          <w:color w:val="auto"/>
        </w:rPr>
        <w:t>本科二年級：</w:t>
      </w:r>
      <w:r w:rsidR="00AF5285" w:rsidRPr="00140D54">
        <w:rPr>
          <w:rFonts w:ascii="Times New Roman" w:eastAsia="DFKai-SB" w:hAnsi="Times New Roman" w:cs="Times New Roman"/>
          <w:color w:val="auto"/>
        </w:rPr>
        <w:t>德行課程</w:t>
      </w:r>
      <w:r w:rsidR="00BF6862" w:rsidRPr="00140D54">
        <w:rPr>
          <w:rFonts w:ascii="Times New Roman" w:eastAsia="DFKai-SB" w:hAnsi="Times New Roman" w:cs="Times New Roman"/>
          <w:color w:val="auto"/>
        </w:rPr>
        <w:t>II</w:t>
      </w:r>
      <w:r w:rsidR="00AF5285" w:rsidRPr="00140D54">
        <w:rPr>
          <w:rFonts w:ascii="Times New Roman" w:eastAsia="DFKai-SB" w:hAnsi="Times New Roman" w:cs="Times New Roman"/>
          <w:color w:val="auto"/>
        </w:rPr>
        <w:t>（太上感應篇、文昌帝君陰騭文、阿難問事佛吉凶經）、</w:t>
      </w:r>
      <w:r w:rsidR="007F011D" w:rsidRPr="00140D54">
        <w:rPr>
          <w:rFonts w:ascii="Times New Roman" w:eastAsia="DFKai-SB" w:hAnsi="Times New Roman" w:cs="Times New Roman"/>
          <w:color w:val="auto"/>
        </w:rPr>
        <w:t>漢學英語</w:t>
      </w:r>
      <w:r w:rsidR="007F011D" w:rsidRPr="00140D54">
        <w:rPr>
          <w:rFonts w:ascii="Times New Roman" w:eastAsia="DFKai-SB" w:hAnsi="Times New Roman" w:cs="Times New Roman"/>
          <w:color w:val="auto"/>
        </w:rPr>
        <w:t>II (</w:t>
      </w:r>
      <w:r w:rsidR="007F011D" w:rsidRPr="00140D54">
        <w:rPr>
          <w:rFonts w:ascii="Times New Roman" w:eastAsia="DFKai-SB" w:hAnsi="Times New Roman" w:cs="Times New Roman"/>
          <w:color w:val="auto"/>
        </w:rPr>
        <w:t>道德經翻譯</w:t>
      </w:r>
      <w:r w:rsidR="007F011D" w:rsidRPr="00140D54">
        <w:rPr>
          <w:rFonts w:ascii="Times New Roman" w:eastAsia="DFKai-SB" w:hAnsi="Times New Roman" w:cs="Times New Roman"/>
          <w:color w:val="auto"/>
        </w:rPr>
        <w:t>)</w:t>
      </w:r>
      <w:r w:rsidR="007F011D" w:rsidRPr="00140D54">
        <w:rPr>
          <w:rFonts w:ascii="Times New Roman" w:eastAsia="DFKai-SB" w:hAnsi="Times New Roman" w:cs="Times New Roman"/>
          <w:color w:val="auto"/>
        </w:rPr>
        <w:t>、</w:t>
      </w:r>
      <w:r w:rsidR="008B5F86" w:rsidRPr="00140D54">
        <w:rPr>
          <w:rFonts w:ascii="Times New Roman" w:eastAsia="DFKai-SB" w:hAnsi="Times New Roman" w:cs="Times New Roman"/>
          <w:color w:val="auto"/>
        </w:rPr>
        <w:t>《禮記》思想與文化研讀、</w:t>
      </w:r>
      <w:r w:rsidR="007F011D" w:rsidRPr="00140D54">
        <w:rPr>
          <w:rFonts w:ascii="Times New Roman" w:eastAsia="DFKai-SB" w:hAnsi="Times New Roman" w:cs="Times New Roman"/>
          <w:color w:val="auto"/>
        </w:rPr>
        <w:t xml:space="preserve"> </w:t>
      </w:r>
      <w:r w:rsidR="00AD4FB6" w:rsidRPr="00140D54">
        <w:rPr>
          <w:rFonts w:ascii="Times New Roman" w:eastAsia="DFKai-SB" w:hAnsi="Times New Roman" w:cs="Times New Roman"/>
          <w:color w:val="auto"/>
        </w:rPr>
        <w:t>聲韻學、</w:t>
      </w:r>
      <w:r w:rsidR="0051407A" w:rsidRPr="00140D54">
        <w:rPr>
          <w:rFonts w:ascii="Times New Roman" w:eastAsia="DFKai-SB" w:hAnsi="Times New Roman" w:cs="Times New Roman"/>
          <w:color w:val="auto"/>
        </w:rPr>
        <w:t>《道德經》</w:t>
      </w:r>
      <w:r w:rsidRPr="00140D54">
        <w:rPr>
          <w:rFonts w:ascii="Times New Roman" w:eastAsia="DFKai-SB" w:hAnsi="Times New Roman" w:cs="Times New Roman"/>
          <w:color w:val="auto"/>
        </w:rPr>
        <w:t>；</w:t>
      </w:r>
    </w:p>
    <w:p w14:paraId="115B97D6" w14:textId="400B2CB4" w:rsidR="005E0A4F" w:rsidRPr="00140D54" w:rsidRDefault="00586444" w:rsidP="000F4F74">
      <w:pPr>
        <w:tabs>
          <w:tab w:val="left" w:pos="2526"/>
        </w:tabs>
        <w:spacing w:beforeLines="100" w:before="240"/>
        <w:jc w:val="both"/>
        <w:rPr>
          <w:rFonts w:ascii="Times New Roman" w:eastAsia="DFKai-SB" w:hAnsi="Times New Roman" w:cs="Times New Roman"/>
          <w:color w:val="auto"/>
        </w:rPr>
      </w:pPr>
      <w:r w:rsidRPr="00140D54">
        <w:rPr>
          <w:rFonts w:ascii="Times New Roman" w:eastAsia="DFKai-SB" w:hAnsi="Times New Roman" w:cs="Times New Roman"/>
          <w:color w:val="auto"/>
        </w:rPr>
        <w:t>本科三年級：</w:t>
      </w:r>
      <w:r w:rsidR="00B6565A" w:rsidRPr="00140D54">
        <w:rPr>
          <w:rFonts w:ascii="Times New Roman" w:eastAsia="DFKai-SB" w:hAnsi="Times New Roman" w:cs="Times New Roman"/>
          <w:color w:val="auto"/>
        </w:rPr>
        <w:t>德行課程</w:t>
      </w:r>
      <w:r w:rsidR="002F4171" w:rsidRPr="00140D54">
        <w:rPr>
          <w:rFonts w:ascii="Times New Roman" w:eastAsia="DFKai-SB" w:hAnsi="Times New Roman" w:cs="Times New Roman"/>
          <w:bCs/>
          <w:color w:val="auto"/>
        </w:rPr>
        <w:t>III (</w:t>
      </w:r>
      <w:r w:rsidR="00B6565A" w:rsidRPr="00140D54">
        <w:rPr>
          <w:rFonts w:ascii="Times New Roman" w:eastAsia="DFKai-SB" w:hAnsi="Times New Roman" w:cs="Times New Roman"/>
          <w:color w:val="auto"/>
        </w:rPr>
        <w:t>佛經選讀</w:t>
      </w:r>
      <w:r w:rsidR="002F4171" w:rsidRPr="00140D54">
        <w:rPr>
          <w:rFonts w:ascii="Times New Roman" w:eastAsia="DFKai-SB" w:hAnsi="Times New Roman" w:cs="Times New Roman"/>
          <w:color w:val="auto"/>
        </w:rPr>
        <w:t>)</w:t>
      </w:r>
      <w:r w:rsidR="00B6565A" w:rsidRPr="00140D54">
        <w:rPr>
          <w:rFonts w:ascii="Times New Roman" w:eastAsia="DFKai-SB" w:hAnsi="Times New Roman" w:cs="Times New Roman"/>
          <w:color w:val="auto"/>
        </w:rPr>
        <w:t>、</w:t>
      </w:r>
      <w:r w:rsidR="00BB3DC8" w:rsidRPr="00140D54">
        <w:rPr>
          <w:rFonts w:ascii="Times New Roman" w:eastAsia="DFKai-SB" w:hAnsi="Times New Roman" w:cs="Times New Roman"/>
          <w:color w:val="auto"/>
        </w:rPr>
        <w:t>漢學英語</w:t>
      </w:r>
      <w:r w:rsidR="00BB3DC8" w:rsidRPr="00140D54">
        <w:rPr>
          <w:rFonts w:ascii="Times New Roman" w:eastAsia="DFKai-SB" w:hAnsi="Times New Roman" w:cs="Times New Roman"/>
          <w:bCs/>
          <w:color w:val="auto"/>
        </w:rPr>
        <w:t>III</w:t>
      </w:r>
      <w:r w:rsidR="00BB3DC8" w:rsidRPr="00140D54">
        <w:rPr>
          <w:rFonts w:ascii="Times New Roman" w:eastAsia="DFKai-SB" w:hAnsi="Times New Roman" w:cs="Times New Roman"/>
          <w:color w:val="auto"/>
        </w:rPr>
        <w:t xml:space="preserve"> (</w:t>
      </w:r>
      <w:r w:rsidR="00BB3DC8" w:rsidRPr="00140D54">
        <w:rPr>
          <w:rFonts w:ascii="Times New Roman" w:eastAsia="DFKai-SB" w:hAnsi="Times New Roman" w:cs="Times New Roman"/>
          <w:color w:val="auto"/>
        </w:rPr>
        <w:t>儒佛文獻翻譯</w:t>
      </w:r>
      <w:r w:rsidR="00BB3DC8" w:rsidRPr="00140D54">
        <w:rPr>
          <w:rFonts w:ascii="Times New Roman" w:eastAsia="DFKai-SB" w:hAnsi="Times New Roman" w:cs="Times New Roman"/>
          <w:color w:val="auto"/>
        </w:rPr>
        <w:t>)</w:t>
      </w:r>
      <w:r w:rsidR="00BB3DC8" w:rsidRPr="00140D54">
        <w:rPr>
          <w:rFonts w:ascii="Times New Roman" w:eastAsia="DFKai-SB" w:hAnsi="Times New Roman" w:cs="Times New Roman"/>
          <w:color w:val="auto"/>
        </w:rPr>
        <w:t>、</w:t>
      </w:r>
      <w:r w:rsidR="00193A25" w:rsidRPr="00140D54">
        <w:rPr>
          <w:rFonts w:ascii="Times New Roman" w:eastAsia="DFKai-SB" w:hAnsi="Times New Roman" w:cs="Times New Roman"/>
          <w:color w:val="auto"/>
        </w:rPr>
        <w:t>《</w:t>
      </w:r>
      <w:r w:rsidR="002A0A9C" w:rsidRPr="00140D54">
        <w:rPr>
          <w:rFonts w:ascii="Times New Roman" w:eastAsia="DFKai-SB" w:hAnsi="Times New Roman" w:cs="Times New Roman"/>
          <w:color w:val="auto"/>
        </w:rPr>
        <w:t>周</w:t>
      </w:r>
      <w:r w:rsidR="00193A25" w:rsidRPr="00140D54">
        <w:rPr>
          <w:rFonts w:ascii="Times New Roman" w:eastAsia="DFKai-SB" w:hAnsi="Times New Roman" w:cs="Times New Roman"/>
          <w:color w:val="auto"/>
        </w:rPr>
        <w:t>易》、</w:t>
      </w:r>
      <w:r w:rsidR="00BB3DC8" w:rsidRPr="00140D54">
        <w:rPr>
          <w:rFonts w:ascii="Times New Roman" w:eastAsia="DFKai-SB" w:hAnsi="Times New Roman" w:cs="Times New Roman"/>
          <w:color w:val="auto"/>
        </w:rPr>
        <w:t>訓詁學</w:t>
      </w:r>
      <w:r w:rsidR="00AB09A3" w:rsidRPr="00140D54">
        <w:rPr>
          <w:rFonts w:ascii="Times New Roman" w:eastAsia="DFKai-SB" w:hAnsi="Times New Roman" w:cs="Times New Roman"/>
          <w:color w:val="auto"/>
        </w:rPr>
        <w:t>、論文</w:t>
      </w:r>
      <w:r w:rsidR="00807B58" w:rsidRPr="00140D54">
        <w:rPr>
          <w:rFonts w:ascii="Times New Roman" w:eastAsia="DFKai-SB" w:hAnsi="Times New Roman" w:cs="Times New Roman"/>
          <w:color w:val="auto"/>
        </w:rPr>
        <w:t>(</w:t>
      </w:r>
      <w:r w:rsidR="00AB09A3" w:rsidRPr="00140D54">
        <w:rPr>
          <w:rFonts w:ascii="Times New Roman" w:eastAsia="DFKai-SB" w:hAnsi="Times New Roman" w:cs="Times New Roman"/>
          <w:color w:val="auto"/>
        </w:rPr>
        <w:t>漢學</w:t>
      </w:r>
      <w:r w:rsidR="00807B58" w:rsidRPr="00140D54">
        <w:rPr>
          <w:rFonts w:ascii="Times New Roman" w:eastAsia="DFKai-SB" w:hAnsi="Times New Roman" w:cs="Times New Roman"/>
          <w:color w:val="auto"/>
        </w:rPr>
        <w:t>)</w:t>
      </w:r>
      <w:r w:rsidR="00193A25" w:rsidRPr="00140D54">
        <w:rPr>
          <w:rFonts w:ascii="Times New Roman" w:eastAsia="DFKai-SB" w:hAnsi="Times New Roman" w:cs="Times New Roman"/>
          <w:color w:val="auto"/>
        </w:rPr>
        <w:t>。</w:t>
      </w:r>
    </w:p>
    <w:p w14:paraId="13944AF3" w14:textId="4FBC9247" w:rsidR="00E14F6B" w:rsidRPr="00140D54" w:rsidRDefault="00E14F6B" w:rsidP="000F4F74">
      <w:pPr>
        <w:tabs>
          <w:tab w:val="left" w:pos="2526"/>
        </w:tabs>
        <w:spacing w:beforeLines="100" w:before="240"/>
        <w:jc w:val="both"/>
        <w:rPr>
          <w:rFonts w:ascii="Times New Roman" w:eastAsia="DFKai-SB" w:hAnsi="Times New Roman" w:cs="Times New Roman"/>
          <w:color w:val="auto"/>
        </w:rPr>
      </w:pPr>
      <w:bookmarkStart w:id="12" w:name="_Hlk67664752"/>
      <w:r w:rsidRPr="00140D54">
        <w:rPr>
          <w:rFonts w:ascii="Times New Roman" w:eastAsia="DFKai-SB" w:hAnsi="Times New Roman" w:cs="Times New Roman"/>
          <w:color w:val="auto"/>
        </w:rPr>
        <w:t>完成學業並通過考核者，將獲得威爾士三一聖大衛大學頒發</w:t>
      </w:r>
      <w:r w:rsidR="00A41A16" w:rsidRPr="00140D54">
        <w:rPr>
          <w:rFonts w:ascii="Times New Roman" w:eastAsia="DFKai-SB" w:hAnsi="Times New Roman" w:cs="Times New Roman"/>
          <w:color w:val="auto"/>
        </w:rPr>
        <w:t>的</w:t>
      </w:r>
      <w:r w:rsidR="00076651" w:rsidRPr="00140D54">
        <w:rPr>
          <w:rFonts w:ascii="Times New Roman" w:eastAsia="DFKai-SB" w:hAnsi="Times New Roman" w:cs="Times New Roman"/>
          <w:color w:val="auto"/>
        </w:rPr>
        <w:t>榮譽</w:t>
      </w:r>
      <w:r w:rsidRPr="00140D54">
        <w:rPr>
          <w:rFonts w:ascii="Times New Roman" w:eastAsia="DFKai-SB" w:hAnsi="Times New Roman" w:cs="Times New Roman"/>
          <w:color w:val="auto"/>
        </w:rPr>
        <w:t>漢學學士學位。</w:t>
      </w:r>
      <w:bookmarkEnd w:id="12"/>
    </w:p>
    <w:p w14:paraId="1E91275F" w14:textId="77777777" w:rsidR="00D00FCA" w:rsidRPr="00140D54" w:rsidRDefault="00D00FCA" w:rsidP="00E14F6B">
      <w:pPr>
        <w:tabs>
          <w:tab w:val="left" w:pos="2526"/>
        </w:tabs>
        <w:ind w:firstLineChars="200" w:firstLine="480"/>
        <w:jc w:val="both"/>
        <w:rPr>
          <w:rFonts w:ascii="Times New Roman" w:eastAsia="DFKai-SB" w:hAnsi="Times New Roman" w:cs="Times New Roman"/>
          <w:color w:val="auto"/>
        </w:rPr>
      </w:pPr>
    </w:p>
    <w:p w14:paraId="36690B62" w14:textId="77777777" w:rsidR="00D00FCA" w:rsidRPr="00140D54" w:rsidRDefault="00D00FCA" w:rsidP="00E14F6B">
      <w:pPr>
        <w:tabs>
          <w:tab w:val="left" w:pos="2526"/>
        </w:tabs>
        <w:ind w:firstLineChars="200" w:firstLine="480"/>
        <w:jc w:val="both"/>
        <w:rPr>
          <w:rFonts w:ascii="Times New Roman" w:eastAsia="DFKai-SB" w:hAnsi="Times New Roman" w:cs="Times New Roman"/>
          <w:color w:val="auto"/>
        </w:rPr>
      </w:pPr>
    </w:p>
    <w:p w14:paraId="6C6BA2EA" w14:textId="77777777" w:rsidR="00726EBF" w:rsidRPr="00140D54" w:rsidRDefault="00726EBF" w:rsidP="00726EBF">
      <w:pPr>
        <w:tabs>
          <w:tab w:val="left" w:pos="2526"/>
        </w:tabs>
        <w:jc w:val="both"/>
        <w:rPr>
          <w:rFonts w:ascii="Times New Roman" w:eastAsia="DFKai-SB" w:hAnsi="Times New Roman" w:cs="Times New Roman"/>
          <w:b/>
          <w:bCs/>
          <w:color w:val="auto"/>
        </w:rPr>
      </w:pPr>
      <w:bookmarkStart w:id="13" w:name="_Hlk68009934"/>
      <w:r w:rsidRPr="00140D54">
        <w:rPr>
          <w:rFonts w:ascii="Times New Roman" w:eastAsia="DFKai-SB" w:hAnsi="Times New Roman" w:cs="Times New Roman"/>
          <w:b/>
          <w:bCs/>
          <w:color w:val="auto"/>
        </w:rPr>
        <w:t>3. Study duration</w:t>
      </w:r>
      <w:r w:rsidRPr="00140D54">
        <w:rPr>
          <w:rFonts w:ascii="Times New Roman" w:eastAsia="DFKai-SB" w:hAnsi="Times New Roman" w:cs="Times New Roman"/>
          <w:color w:val="auto"/>
        </w:rPr>
        <w:t xml:space="preserve">   </w:t>
      </w:r>
    </w:p>
    <w:p w14:paraId="04243195" w14:textId="5A8A8C6A" w:rsidR="00E839BD" w:rsidRPr="00140D54" w:rsidRDefault="00A40BC2" w:rsidP="00D724D8">
      <w:pPr>
        <w:tabs>
          <w:tab w:val="left" w:pos="2526"/>
        </w:tabs>
        <w:jc w:val="both"/>
        <w:rPr>
          <w:rFonts w:ascii="Times New Roman" w:eastAsia="DFKai-SB" w:hAnsi="Times New Roman" w:cs="Times New Roman"/>
          <w:b/>
          <w:bCs/>
          <w:color w:val="auto"/>
        </w:rPr>
      </w:pPr>
      <w:r w:rsidRPr="00140D54">
        <w:rPr>
          <w:rFonts w:ascii="Times New Roman" w:eastAsia="DFKai-SB" w:hAnsi="Times New Roman" w:cs="Times New Roman"/>
          <w:b/>
          <w:bCs/>
          <w:color w:val="auto"/>
        </w:rPr>
        <w:t xml:space="preserve">3. </w:t>
      </w:r>
      <w:r w:rsidR="00726EBF">
        <w:rPr>
          <w:rFonts w:ascii="Times New Roman" w:eastAsia="DFKai-SB" w:hAnsi="Times New Roman" w:cs="Times New Roman"/>
          <w:b/>
          <w:bCs/>
          <w:color w:val="auto"/>
        </w:rPr>
        <w:t>Cyfnod astudio</w:t>
      </w:r>
      <w:r w:rsidR="0040039E" w:rsidRPr="00140D54">
        <w:rPr>
          <w:rFonts w:ascii="Times New Roman" w:eastAsia="DFKai-SB" w:hAnsi="Times New Roman" w:cs="Times New Roman"/>
          <w:color w:val="auto"/>
        </w:rPr>
        <w:t xml:space="preserve">   </w:t>
      </w:r>
    </w:p>
    <w:bookmarkEnd w:id="13"/>
    <w:p w14:paraId="6A5B4A2C" w14:textId="77777777" w:rsidR="00C07B86" w:rsidRPr="00140D54" w:rsidRDefault="00C07B86" w:rsidP="00C07B86">
      <w:pPr>
        <w:jc w:val="both"/>
        <w:rPr>
          <w:rFonts w:ascii="Times New Roman" w:eastAsia="DFKai-SB" w:hAnsi="Times New Roman" w:cs="Times New Roman"/>
          <w:color w:val="auto"/>
        </w:rPr>
      </w:pPr>
      <w:r w:rsidRPr="00140D54">
        <w:rPr>
          <w:rFonts w:ascii="Times New Roman" w:eastAsia="DFKai-SB" w:hAnsi="Times New Roman" w:cs="Times New Roman"/>
          <w:b/>
          <w:bCs/>
          <w:color w:val="auto"/>
        </w:rPr>
        <w:t>3.</w:t>
      </w:r>
      <w:r w:rsidRPr="00140D54">
        <w:rPr>
          <w:rFonts w:ascii="Times New Roman" w:eastAsia="DFKai-SB" w:hAnsi="Times New Roman" w:cs="Times New Roman"/>
          <w:b/>
          <w:bCs/>
          <w:color w:val="auto"/>
        </w:rPr>
        <w:t>學習方式與學習年限</w:t>
      </w:r>
    </w:p>
    <w:p w14:paraId="36793F7C" w14:textId="5D352CA4" w:rsidR="002357AC" w:rsidRPr="00140D54" w:rsidRDefault="002357AC">
      <w:pPr>
        <w:jc w:val="both"/>
        <w:rPr>
          <w:rFonts w:ascii="Times New Roman" w:eastAsia="DFKai-SB" w:hAnsi="Times New Roman" w:cs="Times New Roman"/>
          <w:b/>
          <w:color w:val="auto"/>
        </w:rPr>
      </w:pPr>
    </w:p>
    <w:p w14:paraId="0D4E57BB" w14:textId="77777777" w:rsidR="00726EBF" w:rsidRDefault="00726EBF" w:rsidP="00726EBF">
      <w:pPr>
        <w:jc w:val="both"/>
        <w:rPr>
          <w:rFonts w:ascii="Times New Roman" w:eastAsia="DFKai-SB" w:hAnsi="Times New Roman" w:cs="Times New Roman"/>
          <w:color w:val="auto"/>
        </w:rPr>
      </w:pPr>
      <w:bookmarkStart w:id="14" w:name="_Hlk68009953"/>
      <w:r w:rsidRPr="00140D54">
        <w:rPr>
          <w:rFonts w:ascii="Times New Roman" w:eastAsia="DFKai-SB" w:hAnsi="Times New Roman" w:cs="Times New Roman"/>
          <w:color w:val="auto"/>
        </w:rPr>
        <w:t>The undergraduate programme is undertaken full-time on campus over three years, with a maximum period of five years (including interruption of studies and retention of student status).</w:t>
      </w:r>
    </w:p>
    <w:p w14:paraId="06C14C66" w14:textId="77777777" w:rsidR="001F6BCD" w:rsidRPr="00140D54" w:rsidRDefault="001F6BCD" w:rsidP="00726EBF">
      <w:pPr>
        <w:jc w:val="both"/>
        <w:rPr>
          <w:rFonts w:ascii="Times New Roman" w:eastAsia="DFKai-SB" w:hAnsi="Times New Roman" w:cs="Times New Roman"/>
          <w:color w:val="auto"/>
        </w:rPr>
      </w:pPr>
    </w:p>
    <w:p w14:paraId="4F186640" w14:textId="0997F744" w:rsidR="00A40BC2" w:rsidRPr="00140D54" w:rsidRDefault="001F6BCD" w:rsidP="00A40BC2">
      <w:pPr>
        <w:jc w:val="both"/>
        <w:rPr>
          <w:rFonts w:ascii="Times New Roman" w:eastAsia="DFKai-SB" w:hAnsi="Times New Roman" w:cs="Times New Roman"/>
          <w:color w:val="auto"/>
        </w:rPr>
      </w:pPr>
      <w:r>
        <w:rPr>
          <w:rFonts w:ascii="Times New Roman" w:eastAsia="DFKai-SB" w:hAnsi="Times New Roman" w:cs="Times New Roman"/>
          <w:color w:val="auto"/>
        </w:rPr>
        <w:t>Caiff y rhaglen israddedig ei chyflawni</w:t>
      </w:r>
      <w:r w:rsidR="0027254A">
        <w:rPr>
          <w:rFonts w:ascii="Times New Roman" w:eastAsia="DFKai-SB" w:hAnsi="Times New Roman" w:cs="Times New Roman"/>
          <w:color w:val="auto"/>
        </w:rPr>
        <w:t xml:space="preserve"> ar sail</w:t>
      </w:r>
      <w:r>
        <w:rPr>
          <w:rFonts w:ascii="Times New Roman" w:eastAsia="DFKai-SB" w:hAnsi="Times New Roman" w:cs="Times New Roman"/>
          <w:color w:val="auto"/>
        </w:rPr>
        <w:t xml:space="preserve"> lawn amser ar y campws dros dair blynedd, gydag uchafswm o bum mlynedd (gan gynnwys gohirio astudiaethau a chadw statws myfyriwr</w:t>
      </w:r>
      <w:r w:rsidR="00A40BC2" w:rsidRPr="00140D54">
        <w:rPr>
          <w:rFonts w:ascii="Times New Roman" w:eastAsia="DFKai-SB" w:hAnsi="Times New Roman" w:cs="Times New Roman"/>
          <w:color w:val="auto"/>
        </w:rPr>
        <w:t>).</w:t>
      </w:r>
    </w:p>
    <w:bookmarkEnd w:id="14"/>
    <w:p w14:paraId="5BFE8A9C" w14:textId="77777777" w:rsidR="00A40BC2" w:rsidRPr="00140D54" w:rsidRDefault="00A40BC2">
      <w:pPr>
        <w:jc w:val="both"/>
        <w:rPr>
          <w:rFonts w:ascii="Times New Roman" w:eastAsia="DFKai-SB" w:hAnsi="Times New Roman" w:cs="Times New Roman"/>
          <w:b/>
          <w:color w:val="auto"/>
        </w:rPr>
      </w:pPr>
    </w:p>
    <w:p w14:paraId="5C4D9C1A" w14:textId="56348C81" w:rsidR="00E57422" w:rsidRPr="00140D54" w:rsidRDefault="00E57422" w:rsidP="000F4F74">
      <w:pPr>
        <w:tabs>
          <w:tab w:val="left" w:pos="2526"/>
        </w:tabs>
        <w:jc w:val="both"/>
        <w:rPr>
          <w:rFonts w:ascii="Times New Roman" w:eastAsia="DFKai-SB" w:hAnsi="Times New Roman" w:cs="Times New Roman"/>
          <w:color w:val="auto"/>
        </w:rPr>
      </w:pPr>
      <w:r w:rsidRPr="00140D54">
        <w:rPr>
          <w:rFonts w:ascii="Times New Roman" w:eastAsia="DFKai-SB" w:hAnsi="Times New Roman" w:cs="Times New Roman"/>
          <w:color w:val="auto"/>
        </w:rPr>
        <w:t>本科生的學習方式為全日制在校學習，學制為</w:t>
      </w:r>
      <w:r w:rsidRPr="00140D54">
        <w:rPr>
          <w:rFonts w:ascii="Times New Roman" w:eastAsia="DFKai-SB" w:hAnsi="Times New Roman" w:cs="Times New Roman"/>
          <w:color w:val="auto"/>
        </w:rPr>
        <w:t>3</w:t>
      </w:r>
      <w:r w:rsidRPr="00140D54">
        <w:rPr>
          <w:rFonts w:ascii="Times New Roman" w:eastAsia="DFKai-SB" w:hAnsi="Times New Roman" w:cs="Times New Roman"/>
          <w:color w:val="auto"/>
        </w:rPr>
        <w:t>年，最長學習期限為</w:t>
      </w:r>
      <w:r w:rsidRPr="00140D54">
        <w:rPr>
          <w:rFonts w:ascii="Times New Roman" w:eastAsia="DFKai-SB" w:hAnsi="Times New Roman" w:cs="Times New Roman"/>
          <w:color w:val="auto"/>
        </w:rPr>
        <w:t>5</w:t>
      </w:r>
      <w:r w:rsidRPr="00140D54">
        <w:rPr>
          <w:rFonts w:ascii="Times New Roman" w:eastAsia="DFKai-SB" w:hAnsi="Times New Roman" w:cs="Times New Roman"/>
          <w:color w:val="auto"/>
        </w:rPr>
        <w:t>年（包含休學、保留學籍）。</w:t>
      </w:r>
    </w:p>
    <w:p w14:paraId="561C8B84" w14:textId="23AB3567" w:rsidR="00D724D8" w:rsidRPr="00140D54" w:rsidRDefault="00D724D8">
      <w:pPr>
        <w:jc w:val="both"/>
        <w:rPr>
          <w:rFonts w:ascii="Times New Roman" w:eastAsia="DFKai-SB" w:hAnsi="Times New Roman" w:cs="Times New Roman"/>
          <w:b/>
          <w:color w:val="auto"/>
        </w:rPr>
      </w:pPr>
    </w:p>
    <w:p w14:paraId="7A2C6B9C" w14:textId="77777777" w:rsidR="00C16901" w:rsidRPr="00140D54" w:rsidRDefault="00C16901">
      <w:pPr>
        <w:jc w:val="both"/>
        <w:rPr>
          <w:rFonts w:ascii="Times New Roman" w:eastAsia="DFKai-SB" w:hAnsi="Times New Roman" w:cs="Times New Roman"/>
          <w:b/>
          <w:color w:val="auto"/>
        </w:rPr>
      </w:pPr>
    </w:p>
    <w:p w14:paraId="5F66B702" w14:textId="6DB282FB" w:rsidR="00A96D0E" w:rsidRDefault="00C07B86">
      <w:pPr>
        <w:jc w:val="both"/>
        <w:rPr>
          <w:rFonts w:ascii="Times New Roman" w:eastAsia="DFKai-SB" w:hAnsi="Times New Roman" w:cs="Times New Roman"/>
          <w:b/>
          <w:color w:val="auto"/>
        </w:rPr>
      </w:pPr>
      <w:r w:rsidRPr="00140D54">
        <w:rPr>
          <w:rFonts w:ascii="Times New Roman" w:eastAsia="DFKai-SB" w:hAnsi="Times New Roman" w:cs="Times New Roman"/>
          <w:b/>
          <w:color w:val="auto"/>
        </w:rPr>
        <w:t>4</w:t>
      </w:r>
      <w:r w:rsidR="00AE4B2C" w:rsidRPr="00140D54">
        <w:rPr>
          <w:rFonts w:ascii="Times New Roman" w:eastAsia="DFKai-SB" w:hAnsi="Times New Roman" w:cs="Times New Roman"/>
          <w:b/>
          <w:color w:val="auto"/>
        </w:rPr>
        <w:t>.</w:t>
      </w:r>
      <w:bookmarkStart w:id="15" w:name="_Hlk68009989"/>
      <w:r w:rsidR="00B0302F" w:rsidRPr="00140D54">
        <w:rPr>
          <w:rFonts w:ascii="Times New Roman" w:eastAsia="DFKai-SB" w:hAnsi="Times New Roman" w:cs="Times New Roman"/>
          <w:b/>
          <w:color w:val="auto"/>
        </w:rPr>
        <w:t xml:space="preserve"> </w:t>
      </w:r>
      <w:r w:rsidR="000778E8" w:rsidRPr="00140D54">
        <w:rPr>
          <w:rFonts w:ascii="Times New Roman" w:eastAsia="DFKai-SB" w:hAnsi="Times New Roman" w:cs="Times New Roman"/>
          <w:b/>
          <w:color w:val="auto"/>
        </w:rPr>
        <w:t xml:space="preserve">Admission </w:t>
      </w:r>
      <w:r w:rsidR="00F24D02" w:rsidRPr="00140D54">
        <w:rPr>
          <w:rFonts w:ascii="Times New Roman" w:eastAsia="DFKai-SB" w:hAnsi="Times New Roman" w:cs="Times New Roman"/>
          <w:b/>
          <w:color w:val="auto"/>
        </w:rPr>
        <w:t>r</w:t>
      </w:r>
      <w:r w:rsidR="00B0302F" w:rsidRPr="00140D54">
        <w:rPr>
          <w:rFonts w:ascii="Times New Roman" w:eastAsia="DFKai-SB" w:hAnsi="Times New Roman" w:cs="Times New Roman"/>
          <w:b/>
          <w:color w:val="auto"/>
        </w:rPr>
        <w:t>equirements</w:t>
      </w:r>
      <w:bookmarkEnd w:id="15"/>
    </w:p>
    <w:p w14:paraId="54BC523F" w14:textId="77777777" w:rsidR="001F6BCD" w:rsidRDefault="001F6BCD">
      <w:pPr>
        <w:jc w:val="both"/>
        <w:rPr>
          <w:rFonts w:ascii="Times New Roman" w:eastAsia="DFKai-SB" w:hAnsi="Times New Roman" w:cs="Times New Roman"/>
          <w:b/>
          <w:color w:val="auto"/>
        </w:rPr>
      </w:pPr>
    </w:p>
    <w:p w14:paraId="36C1CA51" w14:textId="231C533A" w:rsidR="00726EBF" w:rsidRPr="00140D54" w:rsidRDefault="00726EBF">
      <w:pPr>
        <w:jc w:val="both"/>
        <w:rPr>
          <w:rFonts w:ascii="Times New Roman" w:eastAsia="DFKai-SB" w:hAnsi="Times New Roman" w:cs="Times New Roman"/>
          <w:b/>
          <w:color w:val="auto"/>
        </w:rPr>
      </w:pPr>
      <w:r>
        <w:rPr>
          <w:rFonts w:ascii="Times New Roman" w:eastAsia="DFKai-SB" w:hAnsi="Times New Roman" w:cs="Times New Roman"/>
          <w:b/>
          <w:color w:val="auto"/>
        </w:rPr>
        <w:t>4. Gofynion mynediad</w:t>
      </w:r>
    </w:p>
    <w:p w14:paraId="0287BF8A" w14:textId="767AB347" w:rsidR="00A96D0E" w:rsidRPr="00140D54" w:rsidRDefault="00C07B86" w:rsidP="00FF20AB">
      <w:pPr>
        <w:spacing w:beforeLines="50" w:before="120"/>
        <w:jc w:val="both"/>
        <w:rPr>
          <w:rFonts w:ascii="Times New Roman" w:eastAsia="DFKai-SB" w:hAnsi="Times New Roman" w:cs="Times New Roman"/>
          <w:b/>
          <w:color w:val="auto"/>
        </w:rPr>
      </w:pPr>
      <w:r w:rsidRPr="00140D54">
        <w:rPr>
          <w:rFonts w:ascii="Times New Roman" w:eastAsia="DFKai-SB" w:hAnsi="Times New Roman" w:cs="Times New Roman"/>
          <w:b/>
          <w:color w:val="auto"/>
        </w:rPr>
        <w:t>4</w:t>
      </w:r>
      <w:r w:rsidR="00C73D01" w:rsidRPr="00140D54">
        <w:rPr>
          <w:rFonts w:ascii="Times New Roman" w:eastAsia="DFKai-SB" w:hAnsi="Times New Roman" w:cs="Times New Roman"/>
          <w:b/>
          <w:color w:val="auto"/>
        </w:rPr>
        <w:t>.</w:t>
      </w:r>
      <w:r w:rsidR="00B0302F" w:rsidRPr="00140D54">
        <w:rPr>
          <w:rFonts w:ascii="Times New Roman" w:eastAsia="DFKai-SB" w:hAnsi="Times New Roman" w:cs="Times New Roman"/>
          <w:b/>
          <w:color w:val="auto"/>
        </w:rPr>
        <w:t xml:space="preserve"> </w:t>
      </w:r>
      <w:r w:rsidR="00A13CAF" w:rsidRPr="00140D54">
        <w:rPr>
          <w:rFonts w:ascii="Times New Roman" w:eastAsia="DFKai-SB" w:hAnsi="Times New Roman" w:cs="Times New Roman"/>
          <w:b/>
          <w:color w:val="auto"/>
        </w:rPr>
        <w:t>報考條件</w:t>
      </w:r>
    </w:p>
    <w:p w14:paraId="0E5DCCDE" w14:textId="77777777" w:rsidR="00B0302F" w:rsidRPr="00140D54" w:rsidRDefault="00B0302F" w:rsidP="00B0302F">
      <w:pPr>
        <w:jc w:val="both"/>
        <w:rPr>
          <w:rFonts w:ascii="Times New Roman" w:eastAsia="DFKai-SB" w:hAnsi="Times New Roman" w:cs="Times New Roman"/>
          <w:color w:val="auto"/>
        </w:rPr>
      </w:pPr>
    </w:p>
    <w:p w14:paraId="2A1894FF" w14:textId="0B106223" w:rsidR="00726EBF" w:rsidRPr="00726EBF" w:rsidRDefault="00726EBF" w:rsidP="00726EBF">
      <w:pPr>
        <w:jc w:val="both"/>
        <w:rPr>
          <w:rFonts w:ascii="Times New Roman" w:eastAsia="DFKai-SB" w:hAnsi="Times New Roman" w:cs="Times New Roman"/>
          <w:color w:val="auto"/>
        </w:rPr>
      </w:pPr>
      <w:r w:rsidRPr="00726EBF">
        <w:rPr>
          <w:rFonts w:ascii="Times New Roman" w:eastAsia="DFKai-SB" w:hAnsi="Times New Roman" w:cs="Times New Roman"/>
          <w:color w:val="auto"/>
        </w:rPr>
        <w:lastRenderedPageBreak/>
        <w:t>Applicants must have completed at least a senior high school qualification</w:t>
      </w:r>
      <w:r w:rsidR="001F6BCD">
        <w:rPr>
          <w:rStyle w:val="FootnoteReference"/>
          <w:rFonts w:ascii="Times New Roman" w:eastAsia="DFKai-SB" w:hAnsi="Times New Roman" w:cs="Times New Roman"/>
          <w:color w:val="auto"/>
        </w:rPr>
        <w:footnoteReference w:id="1"/>
      </w:r>
      <w:r w:rsidRPr="00726EBF">
        <w:rPr>
          <w:rFonts w:ascii="Times New Roman" w:eastAsia="DFKai-SB" w:hAnsi="Times New Roman" w:cs="Times New Roman"/>
          <w:color w:val="auto"/>
        </w:rPr>
        <w:t>, or an equivalent qualification from an approved degree awarding body. Scanned copies of the qualifications and academic transcripts must be submitted with the application.</w:t>
      </w:r>
    </w:p>
    <w:p w14:paraId="0C18D0F5" w14:textId="77777777" w:rsidR="00726EBF" w:rsidRPr="00726EBF" w:rsidRDefault="00726EBF" w:rsidP="00726EBF">
      <w:pPr>
        <w:jc w:val="both"/>
        <w:rPr>
          <w:rFonts w:ascii="Times New Roman" w:eastAsia="DFKai-SB" w:hAnsi="Times New Roman" w:cs="Times New Roman"/>
          <w:color w:val="auto"/>
        </w:rPr>
      </w:pPr>
    </w:p>
    <w:p w14:paraId="2F150412" w14:textId="77777777" w:rsidR="00726EBF" w:rsidRPr="00726EBF" w:rsidRDefault="00726EBF" w:rsidP="00726EBF">
      <w:pPr>
        <w:jc w:val="both"/>
        <w:rPr>
          <w:rFonts w:ascii="Times New Roman" w:eastAsia="DFKai-SB" w:hAnsi="Times New Roman" w:cs="Times New Roman"/>
          <w:color w:val="auto"/>
        </w:rPr>
      </w:pPr>
      <w:r w:rsidRPr="00726EBF">
        <w:rPr>
          <w:rFonts w:ascii="Times New Roman" w:eastAsia="DFKai-SB" w:hAnsi="Times New Roman" w:cs="Times New Roman"/>
          <w:color w:val="auto"/>
        </w:rPr>
        <w:t xml:space="preserve">Senior high school students who have recently graduated must submit successive years of academic transcripts with the application forms. A copy of the senior high school diploma must be submitted when received in 2024. </w:t>
      </w:r>
    </w:p>
    <w:p w14:paraId="544A01CD" w14:textId="77777777" w:rsidR="00726EBF" w:rsidRPr="00726EBF" w:rsidRDefault="00726EBF" w:rsidP="00726EBF">
      <w:pPr>
        <w:jc w:val="both"/>
        <w:rPr>
          <w:rFonts w:ascii="Times New Roman" w:eastAsia="DFKai-SB" w:hAnsi="Times New Roman" w:cs="Times New Roman"/>
          <w:color w:val="auto"/>
        </w:rPr>
      </w:pPr>
    </w:p>
    <w:p w14:paraId="3633F874" w14:textId="77777777" w:rsidR="00726EBF" w:rsidRPr="00726EBF" w:rsidRDefault="00726EBF" w:rsidP="00726EBF">
      <w:pPr>
        <w:jc w:val="both"/>
        <w:rPr>
          <w:rFonts w:ascii="Times New Roman" w:eastAsia="DFKai-SB" w:hAnsi="Times New Roman" w:cs="Times New Roman"/>
          <w:color w:val="auto"/>
        </w:rPr>
      </w:pPr>
      <w:r w:rsidRPr="00726EBF">
        <w:rPr>
          <w:rFonts w:ascii="Times New Roman" w:eastAsia="DFKai-SB" w:hAnsi="Times New Roman" w:cs="Times New Roman"/>
          <w:color w:val="auto"/>
        </w:rPr>
        <w:t xml:space="preserve">Students who are in their penultimate year of senior high school are also welcome to apply for the undergraduate programme. Please provide scanned copies of successive years of academic transcripts and your student ID along with the application forms. A copy of the senior high school diploma and final academic transcripts may be submitted in the following year if the suitability and academic assessments are successfully completed this year.  </w:t>
      </w:r>
    </w:p>
    <w:p w14:paraId="05092157" w14:textId="77777777" w:rsidR="00726EBF" w:rsidRDefault="00726EBF" w:rsidP="00B0302F">
      <w:pPr>
        <w:jc w:val="both"/>
        <w:rPr>
          <w:rFonts w:ascii="Times New Roman" w:eastAsia="DFKai-SB" w:hAnsi="Times New Roman" w:cs="Times New Roman"/>
          <w:color w:val="auto"/>
        </w:rPr>
      </w:pPr>
    </w:p>
    <w:p w14:paraId="65421BAB" w14:textId="798D8A5F" w:rsidR="001F6BCD" w:rsidRDefault="00623E10" w:rsidP="00B0302F">
      <w:pPr>
        <w:jc w:val="both"/>
        <w:rPr>
          <w:rFonts w:ascii="Times New Roman" w:eastAsia="DFKai-SB" w:hAnsi="Times New Roman" w:cs="Times New Roman"/>
          <w:color w:val="auto"/>
        </w:rPr>
      </w:pPr>
      <w:r>
        <w:rPr>
          <w:rFonts w:ascii="Times New Roman" w:hAnsi="Times New Roman" w:cs="Times New Roman"/>
        </w:rPr>
        <w:t>Rhaid i ymgeiswyr fod wedi cwblhau cymhwyster ysgol uwchradd o leiaf</w:t>
      </w:r>
      <w:r>
        <w:rPr>
          <w:rFonts w:ascii="Times New Roman" w:hAnsi="Times New Roman" w:cs="Times New Roman"/>
          <w:vertAlign w:val="superscript"/>
        </w:rPr>
        <w:t>1</w:t>
      </w:r>
      <w:r>
        <w:rPr>
          <w:rFonts w:ascii="Times New Roman" w:hAnsi="Times New Roman" w:cs="Times New Roman"/>
        </w:rPr>
        <w:t>, neu gymhwyster cyfatebol gan gorff dyfarnu graddau cymeradwy. Rhaid cyflwyno copïau wedi’u sganio o’r cymwysterau a thrawsgrifiadau academaidd gyda’r cais.</w:t>
      </w:r>
    </w:p>
    <w:p w14:paraId="0AAD4C17" w14:textId="77777777" w:rsidR="00B0302F" w:rsidRPr="00140D54" w:rsidRDefault="00B0302F" w:rsidP="00B0302F">
      <w:pPr>
        <w:jc w:val="both"/>
        <w:rPr>
          <w:rFonts w:ascii="Times New Roman" w:eastAsia="DFKai-SB" w:hAnsi="Times New Roman" w:cs="Times New Roman"/>
          <w:color w:val="auto"/>
        </w:rPr>
      </w:pPr>
    </w:p>
    <w:p w14:paraId="60997602" w14:textId="7B1CD684" w:rsidR="002C2CF4" w:rsidRPr="00140D54" w:rsidRDefault="001F6BCD" w:rsidP="00B0302F">
      <w:pPr>
        <w:jc w:val="both"/>
        <w:rPr>
          <w:rFonts w:ascii="Times New Roman" w:eastAsia="DFKai-SB" w:hAnsi="Times New Roman" w:cs="Times New Roman"/>
          <w:color w:val="auto"/>
        </w:rPr>
      </w:pPr>
      <w:bookmarkStart w:id="16" w:name="_Hlk102748066"/>
      <w:r>
        <w:rPr>
          <w:rFonts w:ascii="Times New Roman" w:eastAsia="DFKai-SB" w:hAnsi="Times New Roman" w:cs="Times New Roman"/>
          <w:color w:val="auto"/>
        </w:rPr>
        <w:t xml:space="preserve">Rhaid i fyfyrwyr ysgol uwchradd hŷn sydd wedi graddio’n ddiweddar gyflwyno blynyddoedd olynol o drawsgrifiadau academaidd gyda’r ffurflenni cais. Rhaid cyflwyno copi o’r diploma ysgol uwchradd hŷn pan gaiff ei dderbyn yn </w:t>
      </w:r>
      <w:bookmarkEnd w:id="16"/>
      <w:r w:rsidR="00B90D5E" w:rsidRPr="00140D54">
        <w:rPr>
          <w:rFonts w:ascii="Times New Roman" w:eastAsia="DFKai-SB" w:hAnsi="Times New Roman" w:cs="Times New Roman"/>
          <w:color w:val="auto"/>
        </w:rPr>
        <w:t>202</w:t>
      </w:r>
      <w:r w:rsidR="00940C23" w:rsidRPr="00140D54">
        <w:rPr>
          <w:rFonts w:ascii="Times New Roman" w:eastAsia="DFKai-SB" w:hAnsi="Times New Roman" w:cs="Times New Roman"/>
          <w:color w:val="auto"/>
        </w:rPr>
        <w:t>4</w:t>
      </w:r>
      <w:r w:rsidR="00B0302F" w:rsidRPr="00140D54">
        <w:rPr>
          <w:rFonts w:ascii="Times New Roman" w:eastAsia="DFKai-SB" w:hAnsi="Times New Roman" w:cs="Times New Roman"/>
          <w:color w:val="auto"/>
        </w:rPr>
        <w:t xml:space="preserve">. </w:t>
      </w:r>
    </w:p>
    <w:p w14:paraId="1508BF32" w14:textId="77777777" w:rsidR="002C2CF4" w:rsidRPr="00140D54" w:rsidRDefault="002C2CF4" w:rsidP="00B0302F">
      <w:pPr>
        <w:jc w:val="both"/>
        <w:rPr>
          <w:rFonts w:ascii="Times New Roman" w:eastAsia="DFKai-SB" w:hAnsi="Times New Roman" w:cs="Times New Roman"/>
          <w:color w:val="auto"/>
        </w:rPr>
      </w:pPr>
    </w:p>
    <w:p w14:paraId="354CD012" w14:textId="174E427D" w:rsidR="00B0302F" w:rsidRPr="00140D54" w:rsidRDefault="00623E10" w:rsidP="00B0302F">
      <w:pPr>
        <w:jc w:val="both"/>
        <w:rPr>
          <w:rFonts w:ascii="Times New Roman" w:eastAsia="DFKai-SB" w:hAnsi="Times New Roman" w:cs="Times New Roman"/>
          <w:color w:val="auto"/>
        </w:rPr>
      </w:pPr>
      <w:r>
        <w:rPr>
          <w:rFonts w:ascii="Times New Roman" w:hAnsi="Times New Roman" w:cs="Times New Roman"/>
        </w:rPr>
        <w:t xml:space="preserve">Mae croeso hefyd i fyfyrwyr sydd yn eu blwyddyn olaf ond un yn yr ysgol uwchradd hŷn ymgeisio am y rhaglen israddedig. Dylech ddarparu copïau wedi’u sganio o flynyddoedd olynol o drawsgrifiadau academaidd a’ch ID myfyriwr gyda’r ffurflenni cais. Gellir cyflwyno copi o’r diploma ysgol uwchradd hŷn a’r trawsgrifiadau academaidd terfynol yn y flwyddyn ganlynol os caiff </w:t>
      </w:r>
      <w:r w:rsidR="004E6366">
        <w:rPr>
          <w:rFonts w:ascii="Times New Roman" w:hAnsi="Times New Roman" w:cs="Times New Roman"/>
        </w:rPr>
        <w:t xml:space="preserve">yr </w:t>
      </w:r>
      <w:r>
        <w:rPr>
          <w:rFonts w:ascii="Times New Roman" w:hAnsi="Times New Roman" w:cs="Times New Roman"/>
        </w:rPr>
        <w:t xml:space="preserve">asesiadau addasrwydd ac academaidd eu cwblhau’n llwyddiannus eleni.  </w:t>
      </w:r>
    </w:p>
    <w:p w14:paraId="4E5136E0" w14:textId="77777777" w:rsidR="00B0302F" w:rsidRPr="00140D54" w:rsidRDefault="00B0302F">
      <w:pPr>
        <w:jc w:val="both"/>
        <w:rPr>
          <w:rFonts w:ascii="Times New Roman" w:eastAsia="DFKai-SB" w:hAnsi="Times New Roman" w:cs="Times New Roman"/>
          <w:color w:val="auto"/>
        </w:rPr>
      </w:pPr>
    </w:p>
    <w:p w14:paraId="1AA334EE" w14:textId="2AC45BDB" w:rsidR="00C07B86" w:rsidRPr="00140D54" w:rsidRDefault="00E14F6B" w:rsidP="000F4F74">
      <w:pPr>
        <w:tabs>
          <w:tab w:val="left" w:pos="2526"/>
        </w:tabs>
        <w:jc w:val="both"/>
        <w:rPr>
          <w:rFonts w:ascii="Times New Roman" w:eastAsia="DFKai-SB" w:hAnsi="Times New Roman" w:cs="Times New Roman"/>
          <w:color w:val="auto"/>
        </w:rPr>
      </w:pPr>
      <w:bookmarkStart w:id="17" w:name="_Hlk67514458"/>
      <w:r w:rsidRPr="00140D54">
        <w:rPr>
          <w:rFonts w:ascii="Times New Roman" w:eastAsia="DFKai-SB" w:hAnsi="Times New Roman" w:cs="Times New Roman"/>
          <w:color w:val="auto"/>
        </w:rPr>
        <w:t>申請</w:t>
      </w:r>
      <w:r w:rsidR="002357AC" w:rsidRPr="00140D54">
        <w:rPr>
          <w:rFonts w:ascii="Times New Roman" w:eastAsia="DFKai-SB" w:hAnsi="Times New Roman" w:cs="Times New Roman"/>
          <w:color w:val="auto"/>
        </w:rPr>
        <w:t>人須具備高中或高中以上學歷</w:t>
      </w:r>
      <w:r w:rsidR="007B591B" w:rsidRPr="00140D54">
        <w:rPr>
          <w:rStyle w:val="FootnoteReference"/>
          <w:rFonts w:ascii="Times New Roman" w:eastAsia="DFKai-SB" w:hAnsi="Times New Roman" w:cs="Times New Roman"/>
          <w:color w:val="auto"/>
          <w:highlight w:val="white"/>
        </w:rPr>
        <w:footnoteReference w:id="2"/>
      </w:r>
      <w:r w:rsidR="002357AC" w:rsidRPr="00140D54">
        <w:rPr>
          <w:rFonts w:ascii="Times New Roman" w:eastAsia="DFKai-SB" w:hAnsi="Times New Roman" w:cs="Times New Roman"/>
          <w:color w:val="auto"/>
        </w:rPr>
        <w:t>，或正式官方認證的同等學歷證明</w:t>
      </w:r>
      <w:bookmarkStart w:id="18" w:name="_Hlk102431611"/>
      <w:r w:rsidR="00935F85" w:rsidRPr="00140D54">
        <w:rPr>
          <w:rFonts w:ascii="Times New Roman" w:eastAsia="DFKai-SB" w:hAnsi="Times New Roman" w:cs="Times New Roman"/>
          <w:color w:val="auto"/>
        </w:rPr>
        <w:t>；須</w:t>
      </w:r>
      <w:r w:rsidR="008738E0" w:rsidRPr="00140D54">
        <w:rPr>
          <w:rFonts w:ascii="Times New Roman" w:eastAsia="DFKai-SB" w:hAnsi="Times New Roman" w:cs="Times New Roman"/>
          <w:color w:val="auto"/>
        </w:rPr>
        <w:t>提交</w:t>
      </w:r>
      <w:r w:rsidR="00935F85" w:rsidRPr="00140D54">
        <w:rPr>
          <w:rFonts w:ascii="Times New Roman" w:eastAsia="DFKai-SB" w:hAnsi="Times New Roman" w:cs="Times New Roman"/>
          <w:color w:val="auto"/>
        </w:rPr>
        <w:t>畢業證書與</w:t>
      </w:r>
      <w:r w:rsidR="00C854D4" w:rsidRPr="00140D54">
        <w:rPr>
          <w:rFonts w:ascii="Times New Roman" w:eastAsia="DFKai-SB" w:hAnsi="Times New Roman" w:cs="Times New Roman"/>
          <w:color w:val="auto"/>
        </w:rPr>
        <w:t>畢業</w:t>
      </w:r>
      <w:r w:rsidR="00935F85" w:rsidRPr="00140D54">
        <w:rPr>
          <w:rFonts w:ascii="Times New Roman" w:eastAsia="DFKai-SB" w:hAnsi="Times New Roman" w:cs="Times New Roman"/>
          <w:color w:val="auto"/>
        </w:rPr>
        <w:t>成績單。</w:t>
      </w:r>
      <w:bookmarkEnd w:id="18"/>
    </w:p>
    <w:bookmarkEnd w:id="17"/>
    <w:p w14:paraId="0833B01B" w14:textId="6113BC46" w:rsidR="00F03491" w:rsidRPr="00140D54" w:rsidRDefault="00C07B86" w:rsidP="000F4F74">
      <w:pPr>
        <w:tabs>
          <w:tab w:val="left" w:pos="2526"/>
        </w:tabs>
        <w:spacing w:beforeLines="100" w:before="240"/>
        <w:jc w:val="both"/>
        <w:rPr>
          <w:rFonts w:ascii="Times New Roman" w:eastAsia="DFKai-SB" w:hAnsi="Times New Roman" w:cs="Times New Roman"/>
          <w:color w:val="auto"/>
        </w:rPr>
      </w:pPr>
      <w:r w:rsidRPr="00140D54">
        <w:rPr>
          <w:rFonts w:ascii="Times New Roman" w:eastAsia="DFKai-SB" w:hAnsi="Times New Roman" w:cs="Times New Roman"/>
          <w:color w:val="auto"/>
        </w:rPr>
        <w:t>應屆高中畢業生，</w:t>
      </w:r>
      <w:r w:rsidR="002B1D9C" w:rsidRPr="00140D54">
        <w:rPr>
          <w:rFonts w:ascii="Times New Roman" w:eastAsia="DFKai-SB" w:hAnsi="Times New Roman" w:cs="Times New Roman"/>
          <w:color w:val="auto"/>
        </w:rPr>
        <w:t>須</w:t>
      </w:r>
      <w:r w:rsidR="00C854D4" w:rsidRPr="00140D54">
        <w:rPr>
          <w:rFonts w:ascii="Times New Roman" w:eastAsia="DFKai-SB" w:hAnsi="Times New Roman" w:cs="Times New Roman"/>
          <w:color w:val="auto"/>
        </w:rPr>
        <w:t>先傳送歷年成績單</w:t>
      </w:r>
      <w:r w:rsidR="00DF5E47" w:rsidRPr="00140D54">
        <w:rPr>
          <w:rFonts w:ascii="Times New Roman" w:eastAsia="DFKai-SB" w:hAnsi="Times New Roman" w:cs="Times New Roman"/>
          <w:color w:val="auto"/>
        </w:rPr>
        <w:t>，</w:t>
      </w:r>
      <w:r w:rsidR="00656B35" w:rsidRPr="00140D54">
        <w:rPr>
          <w:rFonts w:ascii="Times New Roman" w:eastAsia="DFKai-SB" w:hAnsi="Times New Roman" w:cs="Times New Roman"/>
          <w:color w:val="auto"/>
        </w:rPr>
        <w:t>並</w:t>
      </w:r>
      <w:r w:rsidRPr="00140D54">
        <w:rPr>
          <w:rFonts w:ascii="Times New Roman" w:eastAsia="DFKai-SB" w:hAnsi="Times New Roman" w:cs="Times New Roman"/>
          <w:color w:val="auto"/>
        </w:rPr>
        <w:t>於</w:t>
      </w:r>
      <w:r w:rsidR="002C2CF4" w:rsidRPr="00140D54">
        <w:rPr>
          <w:rFonts w:ascii="Times New Roman" w:eastAsia="DFKai-SB" w:hAnsi="Times New Roman" w:cs="Times New Roman"/>
          <w:color w:val="auto"/>
        </w:rPr>
        <w:t>202</w:t>
      </w:r>
      <w:r w:rsidR="00940C23" w:rsidRPr="00140D54">
        <w:rPr>
          <w:rFonts w:ascii="Times New Roman" w:eastAsia="DFKai-SB" w:hAnsi="Times New Roman" w:cs="Times New Roman"/>
          <w:color w:val="auto"/>
        </w:rPr>
        <w:t>4</w:t>
      </w:r>
      <w:r w:rsidRPr="00140D54">
        <w:rPr>
          <w:rFonts w:ascii="Times New Roman" w:eastAsia="DFKai-SB" w:hAnsi="Times New Roman" w:cs="Times New Roman"/>
          <w:color w:val="auto"/>
        </w:rPr>
        <w:t>年獲得高中畢業證書後，</w:t>
      </w:r>
      <w:r w:rsidR="005A138C" w:rsidRPr="00140D54">
        <w:rPr>
          <w:rFonts w:ascii="Times New Roman" w:eastAsia="DFKai-SB" w:hAnsi="Times New Roman" w:cs="Times New Roman"/>
          <w:color w:val="auto"/>
        </w:rPr>
        <w:t>補</w:t>
      </w:r>
      <w:r w:rsidR="0088234E" w:rsidRPr="00140D54">
        <w:rPr>
          <w:rFonts w:ascii="Times New Roman" w:eastAsia="DFKai-SB" w:hAnsi="Times New Roman" w:cs="Times New Roman"/>
          <w:color w:val="auto"/>
        </w:rPr>
        <w:t>傳</w:t>
      </w:r>
      <w:r w:rsidR="00935F85" w:rsidRPr="00140D54">
        <w:rPr>
          <w:rFonts w:ascii="Times New Roman" w:eastAsia="DFKai-SB" w:hAnsi="Times New Roman" w:cs="Times New Roman"/>
          <w:color w:val="auto"/>
        </w:rPr>
        <w:t>畢業證書</w:t>
      </w:r>
      <w:r w:rsidR="00C854D4" w:rsidRPr="00140D54">
        <w:rPr>
          <w:rFonts w:ascii="Times New Roman" w:eastAsia="DFKai-SB" w:hAnsi="Times New Roman" w:cs="Times New Roman"/>
          <w:color w:val="auto"/>
        </w:rPr>
        <w:t>與畢業成績單</w:t>
      </w:r>
      <w:r w:rsidR="008738E0" w:rsidRPr="00140D54">
        <w:rPr>
          <w:rFonts w:ascii="Times New Roman" w:eastAsia="DFKai-SB" w:hAnsi="Times New Roman" w:cs="Times New Roman"/>
          <w:color w:val="auto"/>
          <w:lang w:val="en-US"/>
        </w:rPr>
        <w:t>的掃描文件檔（</w:t>
      </w:r>
      <w:r w:rsidR="008738E0" w:rsidRPr="00140D54">
        <w:rPr>
          <w:rFonts w:ascii="Times New Roman" w:eastAsia="DFKai-SB" w:hAnsi="Times New Roman" w:cs="Times New Roman"/>
          <w:color w:val="auto"/>
        </w:rPr>
        <w:t>副本</w:t>
      </w:r>
      <w:r w:rsidR="008738E0" w:rsidRPr="00140D54">
        <w:rPr>
          <w:rFonts w:ascii="Times New Roman" w:eastAsia="DFKai-SB" w:hAnsi="Times New Roman" w:cs="Times New Roman"/>
          <w:color w:val="auto"/>
          <w:lang w:val="en-US"/>
        </w:rPr>
        <w:t>）</w:t>
      </w:r>
      <w:r w:rsidRPr="00140D54">
        <w:rPr>
          <w:rFonts w:ascii="Times New Roman" w:eastAsia="DFKai-SB" w:hAnsi="Times New Roman" w:cs="Times New Roman"/>
          <w:color w:val="auto"/>
        </w:rPr>
        <w:t>。</w:t>
      </w:r>
    </w:p>
    <w:p w14:paraId="7E52875A" w14:textId="22062547" w:rsidR="002357AC" w:rsidRPr="00140D54" w:rsidRDefault="002357AC" w:rsidP="000F4F74">
      <w:pPr>
        <w:tabs>
          <w:tab w:val="left" w:pos="2526"/>
        </w:tabs>
        <w:spacing w:beforeLines="100" w:before="240"/>
        <w:jc w:val="both"/>
        <w:rPr>
          <w:rFonts w:ascii="Times New Roman" w:eastAsia="DFKai-SB" w:hAnsi="Times New Roman" w:cs="Times New Roman"/>
          <w:color w:val="auto"/>
        </w:rPr>
      </w:pPr>
      <w:r w:rsidRPr="00140D54">
        <w:rPr>
          <w:rFonts w:ascii="Times New Roman" w:eastAsia="DFKai-SB" w:hAnsi="Times New Roman" w:cs="Times New Roman"/>
          <w:color w:val="auto"/>
        </w:rPr>
        <w:t>將於</w:t>
      </w:r>
      <w:r w:rsidR="002C2CF4" w:rsidRPr="00140D54">
        <w:rPr>
          <w:rFonts w:ascii="Times New Roman" w:eastAsia="DFKai-SB" w:hAnsi="Times New Roman" w:cs="Times New Roman"/>
          <w:color w:val="auto"/>
        </w:rPr>
        <w:t>202</w:t>
      </w:r>
      <w:r w:rsidR="00940C23" w:rsidRPr="00140D54">
        <w:rPr>
          <w:rFonts w:ascii="Times New Roman" w:eastAsia="DFKai-SB" w:hAnsi="Times New Roman" w:cs="Times New Roman"/>
          <w:color w:val="auto"/>
        </w:rPr>
        <w:t>5</w:t>
      </w:r>
      <w:r w:rsidRPr="00140D54">
        <w:rPr>
          <w:rFonts w:ascii="Times New Roman" w:eastAsia="DFKai-SB" w:hAnsi="Times New Roman" w:cs="Times New Roman"/>
          <w:color w:val="auto"/>
        </w:rPr>
        <w:t>年畢業的高中生</w:t>
      </w:r>
      <w:r w:rsidR="00E14F6B" w:rsidRPr="00140D54">
        <w:rPr>
          <w:rFonts w:ascii="Times New Roman" w:eastAsia="DFKai-SB" w:hAnsi="Times New Roman" w:cs="Times New Roman"/>
          <w:color w:val="auto"/>
        </w:rPr>
        <w:t>（</w:t>
      </w:r>
      <w:r w:rsidR="003B78F7" w:rsidRPr="00140D54">
        <w:rPr>
          <w:rFonts w:ascii="Times New Roman" w:eastAsia="DFKai-SB" w:hAnsi="Times New Roman" w:cs="Times New Roman"/>
          <w:color w:val="auto"/>
        </w:rPr>
        <w:t>即</w:t>
      </w:r>
      <w:r w:rsidR="00DF5E47" w:rsidRPr="00140D54">
        <w:rPr>
          <w:rFonts w:ascii="Times New Roman" w:eastAsia="DFKai-SB" w:hAnsi="Times New Roman" w:cs="Times New Roman"/>
          <w:color w:val="auto"/>
        </w:rPr>
        <w:t>目前就讀</w:t>
      </w:r>
      <w:r w:rsidR="00E14F6B" w:rsidRPr="00140D54">
        <w:rPr>
          <w:rFonts w:ascii="Times New Roman" w:eastAsia="DFKai-SB" w:hAnsi="Times New Roman" w:cs="Times New Roman"/>
          <w:color w:val="auto"/>
        </w:rPr>
        <w:t>高</w:t>
      </w:r>
      <w:r w:rsidR="00DF5E47" w:rsidRPr="00140D54">
        <w:rPr>
          <w:rFonts w:ascii="Times New Roman" w:eastAsia="DFKai-SB" w:hAnsi="Times New Roman" w:cs="Times New Roman"/>
          <w:color w:val="auto"/>
        </w:rPr>
        <w:t>中</w:t>
      </w:r>
      <w:r w:rsidR="00E14F6B" w:rsidRPr="00140D54">
        <w:rPr>
          <w:rFonts w:ascii="Times New Roman" w:eastAsia="DFKai-SB" w:hAnsi="Times New Roman" w:cs="Times New Roman"/>
          <w:color w:val="auto"/>
        </w:rPr>
        <w:t>二</w:t>
      </w:r>
      <w:r w:rsidR="00DF5E47" w:rsidRPr="00140D54">
        <w:rPr>
          <w:rFonts w:ascii="Times New Roman" w:eastAsia="DFKai-SB" w:hAnsi="Times New Roman" w:cs="Times New Roman"/>
          <w:color w:val="auto"/>
        </w:rPr>
        <w:t>年級的</w:t>
      </w:r>
      <w:r w:rsidR="00E14F6B" w:rsidRPr="00140D54">
        <w:rPr>
          <w:rFonts w:ascii="Times New Roman" w:eastAsia="DFKai-SB" w:hAnsi="Times New Roman" w:cs="Times New Roman"/>
          <w:color w:val="auto"/>
        </w:rPr>
        <w:t>學生）</w:t>
      </w:r>
      <w:r w:rsidR="003B78F7" w:rsidRPr="00140D54">
        <w:rPr>
          <w:rFonts w:ascii="Times New Roman" w:eastAsia="DFKai-SB" w:hAnsi="Times New Roman" w:cs="Times New Roman"/>
          <w:color w:val="auto"/>
        </w:rPr>
        <w:t>也可報名</w:t>
      </w:r>
      <w:r w:rsidRPr="00140D54">
        <w:rPr>
          <w:rFonts w:ascii="Times New Roman" w:eastAsia="DFKai-SB" w:hAnsi="Times New Roman" w:cs="Times New Roman"/>
          <w:color w:val="auto"/>
        </w:rPr>
        <w:t>，</w:t>
      </w:r>
      <w:r w:rsidR="00840B6B" w:rsidRPr="00140D54">
        <w:rPr>
          <w:rFonts w:ascii="Times New Roman" w:eastAsia="DFKai-SB" w:hAnsi="Times New Roman" w:cs="Times New Roman"/>
          <w:color w:val="auto"/>
        </w:rPr>
        <w:t>請</w:t>
      </w:r>
      <w:r w:rsidR="008738E0" w:rsidRPr="00140D54">
        <w:rPr>
          <w:rFonts w:ascii="Times New Roman" w:eastAsia="DFKai-SB" w:hAnsi="Times New Roman" w:cs="Times New Roman"/>
          <w:color w:val="auto"/>
        </w:rPr>
        <w:t>提交</w:t>
      </w:r>
      <w:r w:rsidR="009639D3" w:rsidRPr="00140D54">
        <w:rPr>
          <w:rFonts w:ascii="Times New Roman" w:eastAsia="DFKai-SB" w:hAnsi="Times New Roman" w:cs="Times New Roman"/>
          <w:color w:val="auto"/>
        </w:rPr>
        <w:t>高中歷年</w:t>
      </w:r>
      <w:r w:rsidR="003B78F7" w:rsidRPr="00140D54">
        <w:rPr>
          <w:rFonts w:ascii="Times New Roman" w:eastAsia="DFKai-SB" w:hAnsi="Times New Roman" w:cs="Times New Roman"/>
          <w:color w:val="auto"/>
        </w:rPr>
        <w:t>成績單與</w:t>
      </w:r>
      <w:r w:rsidRPr="00140D54">
        <w:rPr>
          <w:rFonts w:ascii="Times New Roman" w:eastAsia="DFKai-SB" w:hAnsi="Times New Roman" w:cs="Times New Roman"/>
          <w:color w:val="auto"/>
        </w:rPr>
        <w:t>學生證</w:t>
      </w:r>
      <w:r w:rsidR="00840B6B" w:rsidRPr="00140D54">
        <w:rPr>
          <w:rFonts w:ascii="Times New Roman" w:eastAsia="DFKai-SB" w:hAnsi="Times New Roman" w:cs="Times New Roman"/>
          <w:color w:val="auto"/>
        </w:rPr>
        <w:t>掃描件</w:t>
      </w:r>
      <w:bookmarkStart w:id="19" w:name="_Hlk102748638"/>
      <w:r w:rsidR="00DF5E47" w:rsidRPr="00140D54">
        <w:rPr>
          <w:rFonts w:ascii="Times New Roman" w:eastAsia="DFKai-SB" w:hAnsi="Times New Roman" w:cs="Times New Roman"/>
          <w:color w:val="auto"/>
        </w:rPr>
        <w:t>。</w:t>
      </w:r>
      <w:r w:rsidR="006E3D5B" w:rsidRPr="00140D54">
        <w:rPr>
          <w:rFonts w:ascii="Times New Roman" w:eastAsia="DFKai-SB" w:hAnsi="Times New Roman" w:cs="Times New Roman"/>
          <w:color w:val="auto"/>
        </w:rPr>
        <w:t>如果</w:t>
      </w:r>
      <w:r w:rsidR="002B1D9C" w:rsidRPr="00140D54">
        <w:rPr>
          <w:rFonts w:ascii="Times New Roman" w:eastAsia="DFKai-SB" w:hAnsi="Times New Roman" w:cs="Times New Roman"/>
          <w:color w:val="auto"/>
        </w:rPr>
        <w:t>今年</w:t>
      </w:r>
      <w:r w:rsidR="006E3D5B" w:rsidRPr="00140D54">
        <w:rPr>
          <w:rFonts w:ascii="Times New Roman" w:eastAsia="DFKai-SB" w:hAnsi="Times New Roman" w:cs="Times New Roman"/>
          <w:color w:val="auto"/>
        </w:rPr>
        <w:t>通過</w:t>
      </w:r>
      <w:r w:rsidR="002B2482" w:rsidRPr="00140D54">
        <w:rPr>
          <w:rFonts w:ascii="Times New Roman" w:eastAsia="DFKai-SB" w:hAnsi="Times New Roman" w:cs="Times New Roman"/>
          <w:color w:val="auto"/>
        </w:rPr>
        <w:t>綜合評量</w:t>
      </w:r>
      <w:r w:rsidR="006E3D5B" w:rsidRPr="00140D54">
        <w:rPr>
          <w:rFonts w:ascii="Times New Roman" w:eastAsia="DFKai-SB" w:hAnsi="Times New Roman" w:cs="Times New Roman"/>
          <w:color w:val="auto"/>
        </w:rPr>
        <w:t>與學術</w:t>
      </w:r>
      <w:r w:rsidR="00DF5E47" w:rsidRPr="00140D54">
        <w:rPr>
          <w:rFonts w:ascii="Times New Roman" w:eastAsia="DFKai-SB" w:hAnsi="Times New Roman" w:cs="Times New Roman"/>
          <w:color w:val="auto"/>
        </w:rPr>
        <w:t>測試</w:t>
      </w:r>
      <w:r w:rsidR="006E3D5B" w:rsidRPr="00140D54">
        <w:rPr>
          <w:rFonts w:ascii="Times New Roman" w:eastAsia="DFKai-SB" w:hAnsi="Times New Roman" w:cs="Times New Roman"/>
          <w:color w:val="auto"/>
        </w:rPr>
        <w:t>，</w:t>
      </w:r>
      <w:bookmarkEnd w:id="19"/>
      <w:r w:rsidR="006E3D5B" w:rsidRPr="00140D54">
        <w:rPr>
          <w:rFonts w:ascii="Times New Roman" w:eastAsia="DFKai-SB" w:hAnsi="Times New Roman" w:cs="Times New Roman"/>
          <w:color w:val="auto"/>
        </w:rPr>
        <w:t>可</w:t>
      </w:r>
      <w:r w:rsidR="00C07B86" w:rsidRPr="00140D54">
        <w:rPr>
          <w:rFonts w:ascii="Times New Roman" w:eastAsia="DFKai-SB" w:hAnsi="Times New Roman" w:cs="Times New Roman"/>
          <w:color w:val="auto"/>
        </w:rPr>
        <w:t>待</w:t>
      </w:r>
      <w:r w:rsidR="00840B6B" w:rsidRPr="00140D54">
        <w:rPr>
          <w:rFonts w:ascii="Times New Roman" w:eastAsia="DFKai-SB" w:hAnsi="Times New Roman" w:cs="Times New Roman"/>
          <w:color w:val="auto"/>
        </w:rPr>
        <w:t>次</w:t>
      </w:r>
      <w:r w:rsidR="007B591B" w:rsidRPr="00140D54">
        <w:rPr>
          <w:rFonts w:ascii="Times New Roman" w:eastAsia="DFKai-SB" w:hAnsi="Times New Roman" w:cs="Times New Roman"/>
          <w:color w:val="auto"/>
        </w:rPr>
        <w:t>年</w:t>
      </w:r>
      <w:r w:rsidRPr="00140D54">
        <w:rPr>
          <w:rFonts w:ascii="Times New Roman" w:eastAsia="DFKai-SB" w:hAnsi="Times New Roman" w:cs="Times New Roman"/>
          <w:color w:val="auto"/>
        </w:rPr>
        <w:t>獲得</w:t>
      </w:r>
      <w:r w:rsidR="00107211" w:rsidRPr="00140D54">
        <w:rPr>
          <w:rFonts w:ascii="Times New Roman" w:eastAsia="DFKai-SB" w:hAnsi="Times New Roman" w:cs="Times New Roman"/>
          <w:color w:val="auto"/>
        </w:rPr>
        <w:t>高中</w:t>
      </w:r>
      <w:r w:rsidRPr="00140D54">
        <w:rPr>
          <w:rFonts w:ascii="Times New Roman" w:eastAsia="DFKai-SB" w:hAnsi="Times New Roman" w:cs="Times New Roman"/>
          <w:color w:val="auto"/>
        </w:rPr>
        <w:t>畢業證書</w:t>
      </w:r>
      <w:r w:rsidR="005541A1" w:rsidRPr="00140D54">
        <w:rPr>
          <w:rFonts w:ascii="Times New Roman" w:eastAsia="DFKai-SB" w:hAnsi="Times New Roman" w:cs="Times New Roman"/>
          <w:color w:val="auto"/>
        </w:rPr>
        <w:t>及</w:t>
      </w:r>
      <w:r w:rsidR="00840B6B" w:rsidRPr="00140D54">
        <w:rPr>
          <w:rFonts w:ascii="Times New Roman" w:eastAsia="DFKai-SB" w:hAnsi="Times New Roman" w:cs="Times New Roman"/>
          <w:color w:val="auto"/>
        </w:rPr>
        <w:t>畢業</w:t>
      </w:r>
      <w:r w:rsidR="005541A1" w:rsidRPr="00140D54">
        <w:rPr>
          <w:rFonts w:ascii="Times New Roman" w:eastAsia="DFKai-SB" w:hAnsi="Times New Roman" w:cs="Times New Roman"/>
          <w:color w:val="auto"/>
        </w:rPr>
        <w:t>成績單</w:t>
      </w:r>
      <w:r w:rsidRPr="00140D54">
        <w:rPr>
          <w:rFonts w:ascii="Times New Roman" w:eastAsia="DFKai-SB" w:hAnsi="Times New Roman" w:cs="Times New Roman"/>
          <w:color w:val="auto"/>
        </w:rPr>
        <w:t>後</w:t>
      </w:r>
      <w:r w:rsidR="002B1D9C" w:rsidRPr="00140D54">
        <w:rPr>
          <w:rFonts w:ascii="Times New Roman" w:eastAsia="DFKai-SB" w:hAnsi="Times New Roman" w:cs="Times New Roman"/>
          <w:color w:val="auto"/>
        </w:rPr>
        <w:t>，才</w:t>
      </w:r>
      <w:r w:rsidRPr="00140D54">
        <w:rPr>
          <w:rFonts w:ascii="Times New Roman" w:eastAsia="DFKai-SB" w:hAnsi="Times New Roman" w:cs="Times New Roman"/>
          <w:color w:val="auto"/>
        </w:rPr>
        <w:t>補交</w:t>
      </w:r>
      <w:r w:rsidR="00F03491" w:rsidRPr="00140D54">
        <w:rPr>
          <w:rFonts w:ascii="Times New Roman" w:eastAsia="DFKai-SB" w:hAnsi="Times New Roman" w:cs="Times New Roman"/>
          <w:color w:val="auto"/>
        </w:rPr>
        <w:t>這兩種文件</w:t>
      </w:r>
      <w:r w:rsidRPr="00140D54">
        <w:rPr>
          <w:rFonts w:ascii="Times New Roman" w:eastAsia="DFKai-SB" w:hAnsi="Times New Roman" w:cs="Times New Roman"/>
          <w:color w:val="auto"/>
        </w:rPr>
        <w:t>。</w:t>
      </w:r>
    </w:p>
    <w:p w14:paraId="143C3C99" w14:textId="3F1F74CB" w:rsidR="003B3B5F" w:rsidRPr="00140D54" w:rsidRDefault="003B3B5F">
      <w:pPr>
        <w:jc w:val="both"/>
        <w:rPr>
          <w:rFonts w:ascii="Times New Roman" w:eastAsia="DFKai-SB" w:hAnsi="Times New Roman" w:cs="Times New Roman"/>
          <w:color w:val="auto"/>
        </w:rPr>
      </w:pPr>
    </w:p>
    <w:p w14:paraId="189BDB3C" w14:textId="77777777" w:rsidR="00726EBF" w:rsidRPr="00140D54" w:rsidRDefault="00726EBF" w:rsidP="00726EBF">
      <w:pPr>
        <w:spacing w:beforeLines="50" w:before="120"/>
        <w:jc w:val="both"/>
        <w:rPr>
          <w:rFonts w:ascii="Times New Roman" w:eastAsia="DFKai-SB" w:hAnsi="Times New Roman" w:cs="Times New Roman"/>
          <w:color w:val="auto"/>
        </w:rPr>
      </w:pPr>
      <w:bookmarkStart w:id="20" w:name="_Hlk67514514"/>
      <w:bookmarkStart w:id="21" w:name="_Hlk67492837"/>
      <w:r w:rsidRPr="00140D54">
        <w:rPr>
          <w:rFonts w:ascii="Times New Roman" w:eastAsia="DFKai-SB" w:hAnsi="Times New Roman" w:cs="Times New Roman"/>
          <w:color w:val="auto"/>
        </w:rPr>
        <w:t xml:space="preserve">(1) Chinese proficiency requirements include listening, speaking, reading, and writing in both modern and classical Chinese. For modern Chinese, one has to reach at least the </w:t>
      </w:r>
      <w:r w:rsidRPr="00140D54">
        <w:rPr>
          <w:rFonts w:ascii="Times New Roman" w:eastAsia="DFKai-SB" w:hAnsi="Times New Roman" w:cs="Times New Roman"/>
          <w:color w:val="auto"/>
        </w:rPr>
        <w:lastRenderedPageBreak/>
        <w:t xml:space="preserve">level equivalent to Chinese Proficiency Test (HSK) level 6. For classical Chinese, one has to score at least 60 in the academic assessment held by </w:t>
      </w:r>
      <w:r w:rsidRPr="00140D54">
        <w:rPr>
          <w:rFonts w:ascii="Times New Roman" w:eastAsia="DFKai-SB" w:hAnsi="Times New Roman" w:cs="Times New Roman"/>
          <w:color w:val="auto"/>
          <w:lang w:eastAsia="zh-CN"/>
        </w:rPr>
        <w:t>th</w:t>
      </w:r>
      <w:r w:rsidRPr="00140D54">
        <w:rPr>
          <w:rFonts w:ascii="Times New Roman" w:eastAsia="DFKai-SB" w:hAnsi="Times New Roman" w:cs="Times New Roman"/>
          <w:color w:val="auto"/>
        </w:rPr>
        <w:t>e Foundation.</w:t>
      </w:r>
    </w:p>
    <w:p w14:paraId="2A0FB4FB" w14:textId="5348FADD" w:rsidR="005970F7" w:rsidRDefault="00B0302F" w:rsidP="00B0302F">
      <w:pPr>
        <w:spacing w:beforeLines="50" w:before="120"/>
        <w:jc w:val="both"/>
        <w:rPr>
          <w:rFonts w:ascii="Times New Roman" w:eastAsia="DFKai-SB" w:hAnsi="Times New Roman" w:cs="Times New Roman"/>
          <w:color w:val="auto"/>
        </w:rPr>
      </w:pPr>
      <w:r w:rsidRPr="00140D54">
        <w:rPr>
          <w:rFonts w:ascii="Times New Roman" w:eastAsia="DFKai-SB" w:hAnsi="Times New Roman" w:cs="Times New Roman"/>
          <w:color w:val="auto"/>
        </w:rPr>
        <w:t xml:space="preserve">(1) </w:t>
      </w:r>
      <w:r w:rsidR="00623E10">
        <w:rPr>
          <w:rFonts w:ascii="Times New Roman" w:hAnsi="Times New Roman" w:cs="Times New Roman"/>
        </w:rPr>
        <w:t xml:space="preserve">Mae gofynion hyfedredd Tsieinëeg yn cynnwys gwrando, siarad, darllen ac ysgrifennu Tsieinëeg fodern a chlasurol. Ar gyfer Tsieinëeg fodern, rhaid cyrraedd lefel sy’n cyfateb i lefel 6 o leiaf yn y Prawf Hyfedredd </w:t>
      </w:r>
      <w:r w:rsidR="004E6366">
        <w:rPr>
          <w:rFonts w:ascii="Times New Roman" w:hAnsi="Times New Roman" w:cs="Times New Roman"/>
        </w:rPr>
        <w:t xml:space="preserve">Tsieinëeg </w:t>
      </w:r>
      <w:r w:rsidR="00623E10">
        <w:rPr>
          <w:rFonts w:ascii="Times New Roman" w:hAnsi="Times New Roman" w:cs="Times New Roman"/>
        </w:rPr>
        <w:t xml:space="preserve">(HSK). Ar gyfer Tsieineeg </w:t>
      </w:r>
      <w:r w:rsidR="005970F7">
        <w:rPr>
          <w:rFonts w:ascii="Times New Roman" w:eastAsia="DFKai-SB" w:hAnsi="Times New Roman" w:cs="Times New Roman"/>
          <w:color w:val="auto"/>
        </w:rPr>
        <w:t>glasurol, rhaid sgorio o leiaf 60 yn yr asesiad academaidd a gynhelir gan y Sefydliad.</w:t>
      </w:r>
    </w:p>
    <w:p w14:paraId="2F8D61AE" w14:textId="3FFA6E74" w:rsidR="00D724D8" w:rsidRPr="00140D54" w:rsidRDefault="00D724D8" w:rsidP="00D724D8">
      <w:pPr>
        <w:spacing w:beforeLines="50" w:before="120"/>
        <w:jc w:val="both"/>
        <w:rPr>
          <w:rFonts w:ascii="Times New Roman" w:eastAsia="DFKai-SB" w:hAnsi="Times New Roman" w:cs="Times New Roman"/>
          <w:color w:val="auto"/>
        </w:rPr>
      </w:pPr>
      <w:r w:rsidRPr="00140D54">
        <w:rPr>
          <w:rFonts w:ascii="Times New Roman" w:eastAsia="DFKai-SB" w:hAnsi="Times New Roman" w:cs="Times New Roman"/>
          <w:color w:val="auto"/>
        </w:rPr>
        <w:t xml:space="preserve">(1) </w:t>
      </w:r>
      <w:r w:rsidR="002B19E1" w:rsidRPr="00140D54">
        <w:rPr>
          <w:rFonts w:ascii="Times New Roman" w:eastAsia="DFKai-SB" w:hAnsi="Times New Roman" w:cs="Times New Roman"/>
          <w:color w:val="auto"/>
        </w:rPr>
        <w:t>申請人</w:t>
      </w:r>
      <w:r w:rsidRPr="00140D54">
        <w:rPr>
          <w:rFonts w:ascii="Times New Roman" w:eastAsia="DFKai-SB" w:hAnsi="Times New Roman" w:cs="Times New Roman"/>
          <w:color w:val="auto"/>
        </w:rPr>
        <w:t>須</w:t>
      </w:r>
      <w:r w:rsidR="002B19E1" w:rsidRPr="00140D54">
        <w:rPr>
          <w:rFonts w:ascii="Times New Roman" w:eastAsia="DFKai-SB" w:hAnsi="Times New Roman" w:cs="Times New Roman"/>
          <w:color w:val="auto"/>
        </w:rPr>
        <w:t>具備</w:t>
      </w:r>
      <w:r w:rsidR="0040039E" w:rsidRPr="00140D54">
        <w:rPr>
          <w:rFonts w:ascii="Times New Roman" w:eastAsia="DFKai-SB" w:hAnsi="Times New Roman" w:cs="Times New Roman"/>
          <w:color w:val="auto"/>
        </w:rPr>
        <w:t>現代</w:t>
      </w:r>
      <w:r w:rsidRPr="00140D54">
        <w:rPr>
          <w:rFonts w:ascii="Times New Roman" w:eastAsia="DFKai-SB" w:hAnsi="Times New Roman" w:cs="Times New Roman"/>
          <w:color w:val="auto"/>
        </w:rPr>
        <w:t>漢語</w:t>
      </w:r>
      <w:bookmarkStart w:id="22" w:name="_Hlk157151767"/>
      <w:r w:rsidR="00A74947" w:rsidRPr="00140D54">
        <w:rPr>
          <w:rFonts w:ascii="Times New Roman" w:eastAsia="DFKai-SB" w:hAnsi="Times New Roman" w:cs="Times New Roman"/>
          <w:color w:val="auto"/>
        </w:rPr>
        <w:t>（相當於</w:t>
      </w:r>
      <w:r w:rsidR="00A74947" w:rsidRPr="00140D54">
        <w:rPr>
          <w:rFonts w:ascii="Times New Roman" w:eastAsia="DFKai-SB" w:hAnsi="Times New Roman" w:cs="Times New Roman"/>
          <w:color w:val="auto"/>
        </w:rPr>
        <w:t>HSK</w:t>
      </w:r>
      <w:r w:rsidR="00A74947" w:rsidRPr="00140D54">
        <w:rPr>
          <w:rFonts w:ascii="Times New Roman" w:eastAsia="DFKai-SB" w:hAnsi="Times New Roman" w:cs="Times New Roman"/>
          <w:color w:val="auto"/>
        </w:rPr>
        <w:t>六級或更高）</w:t>
      </w:r>
      <w:bookmarkEnd w:id="22"/>
      <w:r w:rsidRPr="00140D54">
        <w:rPr>
          <w:rFonts w:ascii="Times New Roman" w:eastAsia="DFKai-SB" w:hAnsi="Times New Roman" w:cs="Times New Roman"/>
          <w:color w:val="auto"/>
        </w:rPr>
        <w:t>及古漢語（文言文）</w:t>
      </w:r>
      <w:r w:rsidR="002B19E1" w:rsidRPr="00140D54">
        <w:rPr>
          <w:rFonts w:ascii="Times New Roman" w:eastAsia="DFKai-SB" w:hAnsi="Times New Roman" w:cs="Times New Roman"/>
          <w:color w:val="auto"/>
        </w:rPr>
        <w:t>的聽、說、讀、寫能力</w:t>
      </w:r>
      <w:bookmarkStart w:id="23" w:name="_Hlk157151782"/>
      <w:r w:rsidR="00A74947" w:rsidRPr="00140D54">
        <w:rPr>
          <w:rFonts w:ascii="Times New Roman" w:eastAsia="DFKai-SB" w:hAnsi="Times New Roman" w:cs="Times New Roman"/>
          <w:color w:val="auto"/>
        </w:rPr>
        <w:t>（通過本簡章所</w:t>
      </w:r>
      <w:r w:rsidR="003A5266" w:rsidRPr="00140D54">
        <w:rPr>
          <w:rFonts w:ascii="Times New Roman" w:eastAsia="DFKai-SB" w:hAnsi="Times New Roman" w:cs="Times New Roman"/>
          <w:color w:val="auto"/>
        </w:rPr>
        <w:t>載</w:t>
      </w:r>
      <w:r w:rsidR="00A74947" w:rsidRPr="00140D54">
        <w:rPr>
          <w:rFonts w:ascii="Times New Roman" w:eastAsia="DFKai-SB" w:hAnsi="Times New Roman" w:cs="Times New Roman"/>
          <w:color w:val="auto"/>
        </w:rPr>
        <w:t>基金會流程中的學術測試，成績達到</w:t>
      </w:r>
      <w:r w:rsidR="00A74947" w:rsidRPr="00140D54">
        <w:rPr>
          <w:rFonts w:ascii="Times New Roman" w:eastAsia="DFKai-SB" w:hAnsi="Times New Roman" w:cs="Times New Roman"/>
          <w:color w:val="auto"/>
        </w:rPr>
        <w:t>60</w:t>
      </w:r>
      <w:r w:rsidR="00A74947" w:rsidRPr="00140D54">
        <w:rPr>
          <w:rFonts w:ascii="Times New Roman" w:eastAsia="DFKai-SB" w:hAnsi="Times New Roman" w:cs="Times New Roman"/>
          <w:color w:val="auto"/>
        </w:rPr>
        <w:t>分或更高）</w:t>
      </w:r>
      <w:bookmarkEnd w:id="23"/>
      <w:r w:rsidR="002B19E1" w:rsidRPr="00140D54">
        <w:rPr>
          <w:rFonts w:ascii="Times New Roman" w:eastAsia="DFKai-SB" w:hAnsi="Times New Roman" w:cs="Times New Roman"/>
          <w:color w:val="auto"/>
        </w:rPr>
        <w:t>。</w:t>
      </w:r>
    </w:p>
    <w:bookmarkEnd w:id="20"/>
    <w:bookmarkEnd w:id="21"/>
    <w:p w14:paraId="2FA90968" w14:textId="77777777" w:rsidR="00D724D8" w:rsidRPr="00140D54" w:rsidRDefault="00D724D8" w:rsidP="00D724D8">
      <w:pPr>
        <w:spacing w:beforeLines="50" w:before="120"/>
        <w:jc w:val="both"/>
        <w:rPr>
          <w:rFonts w:ascii="Times New Roman" w:eastAsia="DFKai-SB" w:hAnsi="Times New Roman" w:cs="Times New Roman"/>
          <w:color w:val="auto"/>
        </w:rPr>
      </w:pPr>
    </w:p>
    <w:p w14:paraId="3F36AA88" w14:textId="4ED47D5C" w:rsidR="005970F7" w:rsidRDefault="00ED2FA4" w:rsidP="00ED2FA4">
      <w:pPr>
        <w:jc w:val="both"/>
        <w:rPr>
          <w:rFonts w:ascii="Times New Roman" w:eastAsia="DFKai-SB" w:hAnsi="Times New Roman" w:cs="Times New Roman"/>
          <w:color w:val="auto"/>
        </w:rPr>
      </w:pPr>
      <w:bookmarkStart w:id="24" w:name="_Hlk161826554"/>
      <w:r w:rsidRPr="00140D54">
        <w:rPr>
          <w:rFonts w:ascii="Times New Roman" w:eastAsia="DFKai-SB" w:hAnsi="Times New Roman" w:cs="Times New Roman"/>
          <w:color w:val="auto"/>
        </w:rPr>
        <w:t>(</w:t>
      </w:r>
      <w:r w:rsidR="002B19E1" w:rsidRPr="00140D54">
        <w:rPr>
          <w:rFonts w:ascii="Times New Roman" w:eastAsia="DFKai-SB" w:hAnsi="Times New Roman" w:cs="Times New Roman"/>
          <w:color w:val="auto"/>
        </w:rPr>
        <w:t>2</w:t>
      </w:r>
      <w:r w:rsidRPr="00140D54">
        <w:rPr>
          <w:rFonts w:ascii="Times New Roman" w:eastAsia="DFKai-SB" w:hAnsi="Times New Roman" w:cs="Times New Roman"/>
          <w:color w:val="auto"/>
        </w:rPr>
        <w:t xml:space="preserve">) </w:t>
      </w:r>
      <w:r w:rsidR="00EF6E05" w:rsidRPr="00140D54">
        <w:rPr>
          <w:rFonts w:ascii="Times New Roman" w:eastAsia="DFKai-SB" w:hAnsi="Times New Roman" w:cs="Times New Roman"/>
          <w:color w:val="auto"/>
        </w:rPr>
        <w:t>Successful c</w:t>
      </w:r>
      <w:r w:rsidR="00EF6E05" w:rsidRPr="00140D54">
        <w:rPr>
          <w:rFonts w:ascii="Times New Roman" w:eastAsia="DFKai-SB" w:hAnsi="Times New Roman" w:cs="Times New Roman"/>
          <w:color w:val="auto"/>
          <w:highlight w:val="white"/>
          <w:lang w:eastAsia="zh-CN"/>
        </w:rPr>
        <w:t>ompletion</w:t>
      </w:r>
      <w:r w:rsidR="00EF6E05" w:rsidRPr="00140D54">
        <w:rPr>
          <w:rFonts w:ascii="Times New Roman" w:eastAsia="DFKai-SB" w:hAnsi="Times New Roman" w:cs="Times New Roman"/>
          <w:color w:val="auto"/>
          <w:highlight w:val="white"/>
        </w:rPr>
        <w:t xml:space="preserve"> </w:t>
      </w:r>
      <w:r w:rsidR="006C3BD2" w:rsidRPr="00140D54">
        <w:rPr>
          <w:rFonts w:ascii="Times New Roman" w:eastAsia="DFKai-SB" w:hAnsi="Times New Roman" w:cs="Times New Roman"/>
          <w:color w:val="auto"/>
          <w:highlight w:val="white"/>
        </w:rPr>
        <w:t>of the</w:t>
      </w:r>
      <w:r w:rsidR="00060D1E" w:rsidRPr="00140D54">
        <w:rPr>
          <w:rFonts w:ascii="Times New Roman" w:eastAsia="DFKai-SB" w:hAnsi="Times New Roman" w:cs="Times New Roman"/>
          <w:color w:val="auto"/>
          <w:highlight w:val="white"/>
        </w:rPr>
        <w:t xml:space="preserve"> </w:t>
      </w:r>
      <w:r w:rsidR="00060D1E" w:rsidRPr="00140D54">
        <w:rPr>
          <w:rFonts w:ascii="Times New Roman" w:eastAsia="DFKai-SB" w:hAnsi="Times New Roman" w:cs="Times New Roman"/>
          <w:color w:val="auto"/>
          <w:highlight w:val="white"/>
          <w:lang w:eastAsia="zh-CN"/>
        </w:rPr>
        <w:t>who</w:t>
      </w:r>
      <w:r w:rsidR="00060D1E" w:rsidRPr="00140D54">
        <w:rPr>
          <w:rFonts w:ascii="Times New Roman" w:eastAsia="DFKai-SB" w:hAnsi="Times New Roman" w:cs="Times New Roman"/>
          <w:color w:val="auto"/>
          <w:highlight w:val="white"/>
        </w:rPr>
        <w:t>le course of the in-person</w:t>
      </w:r>
      <w:r w:rsidR="006C3BD2" w:rsidRPr="00140D54">
        <w:rPr>
          <w:rFonts w:ascii="Times New Roman" w:eastAsia="DFKai-SB" w:hAnsi="Times New Roman" w:cs="Times New Roman"/>
          <w:color w:val="auto"/>
          <w:highlight w:val="white"/>
        </w:rPr>
        <w:t xml:space="preserve"> pre-sessional workshop held by </w:t>
      </w:r>
      <w:r w:rsidR="008F5B09" w:rsidRPr="00140D54">
        <w:rPr>
          <w:rFonts w:ascii="Times New Roman" w:eastAsia="DFKai-SB" w:hAnsi="Times New Roman" w:cs="Times New Roman"/>
          <w:color w:val="auto"/>
          <w:highlight w:val="white"/>
        </w:rPr>
        <w:t xml:space="preserve">the </w:t>
      </w:r>
      <w:r w:rsidR="006C3BD2" w:rsidRPr="00140D54">
        <w:rPr>
          <w:rFonts w:ascii="Times New Roman" w:eastAsia="DFKai-SB" w:hAnsi="Times New Roman" w:cs="Times New Roman"/>
          <w:color w:val="auto"/>
          <w:highlight w:val="white"/>
        </w:rPr>
        <w:t xml:space="preserve">Foundation and </w:t>
      </w:r>
      <w:bookmarkStart w:id="25" w:name="_Hlk102931021"/>
      <w:r w:rsidR="009B2775" w:rsidRPr="00140D54">
        <w:rPr>
          <w:rFonts w:ascii="Times New Roman" w:eastAsia="DFKai-SB" w:hAnsi="Times New Roman" w:cs="Times New Roman"/>
          <w:color w:val="auto"/>
          <w:highlight w:val="white"/>
        </w:rPr>
        <w:t xml:space="preserve">the </w:t>
      </w:r>
      <w:r w:rsidR="005C391A" w:rsidRPr="00140D54">
        <w:rPr>
          <w:rFonts w:ascii="Times New Roman" w:eastAsia="DFKai-SB" w:hAnsi="Times New Roman" w:cs="Times New Roman"/>
          <w:color w:val="auto"/>
        </w:rPr>
        <w:t xml:space="preserve">suitability assessment </w:t>
      </w:r>
      <w:r w:rsidR="00EF6E05" w:rsidRPr="00140D54">
        <w:rPr>
          <w:rFonts w:ascii="Times New Roman" w:eastAsia="DFKai-SB" w:hAnsi="Times New Roman" w:cs="Times New Roman"/>
          <w:color w:val="auto"/>
          <w:highlight w:val="white"/>
        </w:rPr>
        <w:t>included in the workshop</w:t>
      </w:r>
      <w:bookmarkEnd w:id="25"/>
      <w:r w:rsidR="006C3BD2" w:rsidRPr="00140D54">
        <w:rPr>
          <w:rFonts w:ascii="Times New Roman" w:eastAsia="DFKai-SB" w:hAnsi="Times New Roman" w:cs="Times New Roman"/>
          <w:color w:val="auto"/>
          <w:highlight w:val="white"/>
        </w:rPr>
        <w:t xml:space="preserve">.  </w:t>
      </w:r>
    </w:p>
    <w:p w14:paraId="70153802" w14:textId="77777777" w:rsidR="005970F7" w:rsidRPr="00140D54" w:rsidRDefault="005970F7" w:rsidP="00ED2FA4">
      <w:pPr>
        <w:jc w:val="both"/>
        <w:rPr>
          <w:rFonts w:ascii="Times New Roman" w:eastAsia="DFKai-SB" w:hAnsi="Times New Roman" w:cs="Times New Roman"/>
          <w:color w:val="auto"/>
        </w:rPr>
      </w:pPr>
    </w:p>
    <w:p w14:paraId="0D79EAA0" w14:textId="192AB3B9" w:rsidR="005970F7" w:rsidRDefault="00726EBF" w:rsidP="00726EBF">
      <w:pPr>
        <w:jc w:val="both"/>
        <w:rPr>
          <w:rFonts w:ascii="Times New Roman" w:eastAsia="DFKai-SB" w:hAnsi="Times New Roman" w:cs="Times New Roman"/>
          <w:color w:val="auto"/>
        </w:rPr>
      </w:pPr>
      <w:bookmarkStart w:id="26" w:name="_Hlk162499552"/>
      <w:bookmarkEnd w:id="24"/>
      <w:r w:rsidRPr="00140D54">
        <w:rPr>
          <w:rFonts w:ascii="Times New Roman" w:eastAsia="DFKai-SB" w:hAnsi="Times New Roman" w:cs="Times New Roman"/>
          <w:color w:val="auto"/>
        </w:rPr>
        <w:t xml:space="preserve">(2) </w:t>
      </w:r>
      <w:r w:rsidR="005970F7">
        <w:rPr>
          <w:rFonts w:ascii="Times New Roman" w:eastAsia="DFKai-SB" w:hAnsi="Times New Roman" w:cs="Times New Roman"/>
          <w:color w:val="auto"/>
        </w:rPr>
        <w:t>Cwblhau’r cwrs cyflawn yn y gweithdy cyn-sesiynol wyneb yn wyneb a gynhelir gan y Sefydliad yn llwyddiannus, ynghyd â’r asesiad addasrwydd sy’n rhan o’r gweithdy.</w:t>
      </w:r>
    </w:p>
    <w:bookmarkEnd w:id="26"/>
    <w:p w14:paraId="08690554" w14:textId="22A3FBFF" w:rsidR="00ED2FA4" w:rsidRPr="00140D54" w:rsidRDefault="00ED2FA4" w:rsidP="00ED2FA4">
      <w:pPr>
        <w:spacing w:beforeLines="50" w:before="120"/>
        <w:jc w:val="both"/>
        <w:rPr>
          <w:rFonts w:ascii="Times New Roman" w:eastAsia="DFKai-SB" w:hAnsi="Times New Roman" w:cs="Times New Roman"/>
          <w:color w:val="auto"/>
        </w:rPr>
      </w:pPr>
      <w:r w:rsidRPr="00140D54">
        <w:rPr>
          <w:rFonts w:ascii="Times New Roman" w:eastAsia="DFKai-SB" w:hAnsi="Times New Roman" w:cs="Times New Roman"/>
          <w:color w:val="auto"/>
        </w:rPr>
        <w:t xml:space="preserve">(2) </w:t>
      </w:r>
      <w:r w:rsidR="00F8761A" w:rsidRPr="00140D54">
        <w:rPr>
          <w:rFonts w:ascii="Times New Roman" w:eastAsia="DFKai-SB" w:hAnsi="Times New Roman" w:cs="Times New Roman"/>
          <w:color w:val="auto"/>
        </w:rPr>
        <w:t>申請人須全程參加基金會主辦的</w:t>
      </w:r>
      <w:bookmarkStart w:id="27" w:name="_Hlk68735679"/>
      <w:r w:rsidR="00A74947" w:rsidRPr="00140D54">
        <w:rPr>
          <w:rFonts w:ascii="Times New Roman" w:eastAsia="DFKai-SB" w:hAnsi="Times New Roman" w:cs="Times New Roman"/>
          <w:color w:val="auto"/>
        </w:rPr>
        <w:t>線下</w:t>
      </w:r>
      <w:r w:rsidR="00DD68CD" w:rsidRPr="00140D54">
        <w:rPr>
          <w:rFonts w:ascii="Times New Roman" w:eastAsia="DFKai-SB" w:hAnsi="Times New Roman" w:cs="Times New Roman"/>
          <w:color w:val="auto"/>
        </w:rPr>
        <w:t>「養正教育扎根班」</w:t>
      </w:r>
      <w:r w:rsidR="00F8761A" w:rsidRPr="00140D54">
        <w:rPr>
          <w:rFonts w:ascii="Times New Roman" w:eastAsia="DFKai-SB" w:hAnsi="Times New Roman" w:cs="Times New Roman"/>
          <w:color w:val="auto"/>
        </w:rPr>
        <w:t>課程</w:t>
      </w:r>
      <w:bookmarkEnd w:id="27"/>
      <w:r w:rsidR="00F8761A" w:rsidRPr="00140D54">
        <w:rPr>
          <w:rFonts w:ascii="Times New Roman" w:eastAsia="DFKai-SB" w:hAnsi="Times New Roman" w:cs="Times New Roman"/>
          <w:color w:val="auto"/>
        </w:rPr>
        <w:t>，並且</w:t>
      </w:r>
      <w:r w:rsidR="0053162A" w:rsidRPr="00140D54">
        <w:rPr>
          <w:rFonts w:ascii="Times New Roman" w:eastAsia="DFKai-SB" w:hAnsi="Times New Roman" w:cs="Times New Roman"/>
          <w:color w:val="auto"/>
        </w:rPr>
        <w:t>綜合評量過關</w:t>
      </w:r>
      <w:r w:rsidR="00F8761A" w:rsidRPr="00140D54">
        <w:rPr>
          <w:rFonts w:ascii="Times New Roman" w:eastAsia="DFKai-SB" w:hAnsi="Times New Roman" w:cs="Times New Roman"/>
          <w:color w:val="auto"/>
        </w:rPr>
        <w:t>。</w:t>
      </w:r>
    </w:p>
    <w:p w14:paraId="52E9F66E" w14:textId="749FB6CB" w:rsidR="0025030A" w:rsidRPr="00140D54" w:rsidRDefault="0025030A" w:rsidP="00ED2FA4">
      <w:pPr>
        <w:spacing w:beforeLines="50" w:before="120"/>
        <w:jc w:val="both"/>
        <w:rPr>
          <w:rFonts w:ascii="Times New Roman" w:eastAsia="DFKai-SB" w:hAnsi="Times New Roman" w:cs="Times New Roman"/>
          <w:color w:val="auto"/>
        </w:rPr>
      </w:pPr>
    </w:p>
    <w:p w14:paraId="16606ECB" w14:textId="77777777" w:rsidR="00726EBF" w:rsidRDefault="00726EBF" w:rsidP="00726EBF">
      <w:pPr>
        <w:jc w:val="both"/>
        <w:rPr>
          <w:rFonts w:ascii="Times New Roman" w:eastAsia="DFKai-SB" w:hAnsi="Times New Roman" w:cs="Times New Roman"/>
          <w:color w:val="auto"/>
        </w:rPr>
      </w:pPr>
      <w:r w:rsidRPr="00140D54">
        <w:rPr>
          <w:rFonts w:ascii="Times New Roman" w:eastAsia="DFKai-SB" w:hAnsi="Times New Roman" w:cs="Times New Roman"/>
          <w:color w:val="auto"/>
        </w:rPr>
        <w:t xml:space="preserve">(3) Following success in the suitability assessment, applicants must also complete an online academic assessment </w:t>
      </w:r>
      <w:r w:rsidRPr="00140D54">
        <w:rPr>
          <w:rFonts w:ascii="Times New Roman" w:eastAsia="DFKai-SB" w:hAnsi="Times New Roman" w:cs="Times New Roman"/>
          <w:color w:val="auto"/>
          <w:highlight w:val="white"/>
        </w:rPr>
        <w:t xml:space="preserve">held by the Academy.  </w:t>
      </w:r>
    </w:p>
    <w:p w14:paraId="75A2E6B7" w14:textId="77777777" w:rsidR="005970F7" w:rsidRPr="00140D54" w:rsidRDefault="005970F7" w:rsidP="00726EBF">
      <w:pPr>
        <w:jc w:val="both"/>
        <w:rPr>
          <w:rFonts w:ascii="Times New Roman" w:eastAsia="DFKai-SB" w:hAnsi="Times New Roman" w:cs="Times New Roman"/>
          <w:color w:val="auto"/>
        </w:rPr>
      </w:pPr>
    </w:p>
    <w:p w14:paraId="06FAB395" w14:textId="77777777" w:rsidR="005970F7" w:rsidRDefault="0025030A" w:rsidP="0025030A">
      <w:pPr>
        <w:jc w:val="both"/>
        <w:rPr>
          <w:rFonts w:ascii="Times New Roman" w:eastAsia="DFKai-SB" w:hAnsi="Times New Roman" w:cs="Times New Roman"/>
          <w:color w:val="auto"/>
        </w:rPr>
      </w:pPr>
      <w:bookmarkStart w:id="28" w:name="_Hlk162499574"/>
      <w:r w:rsidRPr="00140D54">
        <w:rPr>
          <w:rFonts w:ascii="Times New Roman" w:eastAsia="DFKai-SB" w:hAnsi="Times New Roman" w:cs="Times New Roman"/>
          <w:color w:val="auto"/>
        </w:rPr>
        <w:t xml:space="preserve">(3) </w:t>
      </w:r>
      <w:bookmarkStart w:id="29" w:name="_Hlk102931045"/>
      <w:bookmarkStart w:id="30" w:name="_Hlk68010258"/>
      <w:r w:rsidR="005970F7">
        <w:rPr>
          <w:rFonts w:ascii="Times New Roman" w:eastAsia="DFKai-SB" w:hAnsi="Times New Roman" w:cs="Times New Roman"/>
          <w:color w:val="auto"/>
        </w:rPr>
        <w:t>Yn dilyn llwyddiant yn yr asesiad addasrwydd, rhaid i ymgeiswyr hefyd gwblhau asesiad academaidd ar-lein a gynhelir gan yr Academi.</w:t>
      </w:r>
    </w:p>
    <w:bookmarkEnd w:id="29"/>
    <w:bookmarkEnd w:id="30"/>
    <w:bookmarkEnd w:id="28"/>
    <w:p w14:paraId="2E8E45CD" w14:textId="329EB079" w:rsidR="00107211" w:rsidRPr="00140D54" w:rsidRDefault="0025030A" w:rsidP="00107211">
      <w:pPr>
        <w:spacing w:beforeLines="50" w:before="120"/>
        <w:jc w:val="both"/>
        <w:rPr>
          <w:rFonts w:ascii="Times New Roman" w:eastAsia="DFKai-SB" w:hAnsi="Times New Roman" w:cs="Times New Roman"/>
          <w:color w:val="auto"/>
        </w:rPr>
      </w:pPr>
      <w:r w:rsidRPr="00140D54">
        <w:rPr>
          <w:rFonts w:ascii="Times New Roman" w:eastAsia="DFKai-SB" w:hAnsi="Times New Roman" w:cs="Times New Roman"/>
          <w:color w:val="auto"/>
        </w:rPr>
        <w:t xml:space="preserve">(3) </w:t>
      </w:r>
      <w:r w:rsidR="00F8761A" w:rsidRPr="00140D54">
        <w:rPr>
          <w:rFonts w:ascii="Times New Roman" w:eastAsia="DFKai-SB" w:hAnsi="Times New Roman" w:cs="Times New Roman"/>
          <w:color w:val="auto"/>
        </w:rPr>
        <w:t>通過</w:t>
      </w:r>
      <w:r w:rsidR="002B2482" w:rsidRPr="00140D54">
        <w:rPr>
          <w:rFonts w:ascii="Times New Roman" w:eastAsia="DFKai-SB" w:hAnsi="Times New Roman" w:cs="Times New Roman"/>
          <w:color w:val="auto"/>
        </w:rPr>
        <w:t>綜合評量</w:t>
      </w:r>
      <w:r w:rsidR="00F8761A" w:rsidRPr="00140D54">
        <w:rPr>
          <w:rFonts w:ascii="Times New Roman" w:eastAsia="DFKai-SB" w:hAnsi="Times New Roman" w:cs="Times New Roman"/>
          <w:color w:val="auto"/>
        </w:rPr>
        <w:t>的申請人，須參加漢學院主辦的</w:t>
      </w:r>
      <w:r w:rsidR="00A74947" w:rsidRPr="00140D54">
        <w:rPr>
          <w:rFonts w:ascii="Times New Roman" w:eastAsia="DFKai-SB" w:hAnsi="Times New Roman" w:cs="Times New Roman"/>
          <w:color w:val="auto"/>
        </w:rPr>
        <w:t>線上</w:t>
      </w:r>
      <w:r w:rsidR="00F8761A" w:rsidRPr="00140D54">
        <w:rPr>
          <w:rFonts w:ascii="Times New Roman" w:eastAsia="DFKai-SB" w:hAnsi="Times New Roman" w:cs="Times New Roman"/>
          <w:color w:val="auto"/>
        </w:rPr>
        <w:t>學術</w:t>
      </w:r>
      <w:bookmarkStart w:id="31" w:name="_Hlk68007213"/>
      <w:bookmarkStart w:id="32" w:name="_Hlk68007222"/>
      <w:r w:rsidR="0053162A" w:rsidRPr="00140D54">
        <w:rPr>
          <w:rFonts w:ascii="Times New Roman" w:eastAsia="DFKai-SB" w:hAnsi="Times New Roman" w:cs="Times New Roman"/>
          <w:color w:val="auto"/>
        </w:rPr>
        <w:t>測試，並</w:t>
      </w:r>
      <w:bookmarkEnd w:id="31"/>
      <w:bookmarkEnd w:id="32"/>
      <w:r w:rsidR="00F8761A" w:rsidRPr="00140D54">
        <w:rPr>
          <w:rFonts w:ascii="Times New Roman" w:eastAsia="DFKai-SB" w:hAnsi="Times New Roman" w:cs="Times New Roman"/>
          <w:color w:val="auto"/>
        </w:rPr>
        <w:t>且</w:t>
      </w:r>
      <w:r w:rsidR="0053162A" w:rsidRPr="00140D54">
        <w:rPr>
          <w:rFonts w:ascii="Times New Roman" w:eastAsia="DFKai-SB" w:hAnsi="Times New Roman" w:cs="Times New Roman"/>
          <w:color w:val="auto"/>
        </w:rPr>
        <w:t>成績及格</w:t>
      </w:r>
      <w:r w:rsidR="00F8761A" w:rsidRPr="00140D54">
        <w:rPr>
          <w:rFonts w:ascii="Times New Roman" w:eastAsia="DFKai-SB" w:hAnsi="Times New Roman" w:cs="Times New Roman"/>
          <w:color w:val="auto"/>
        </w:rPr>
        <w:t>。</w:t>
      </w:r>
    </w:p>
    <w:p w14:paraId="0359789C" w14:textId="77777777" w:rsidR="00A96D0E" w:rsidRPr="00140D54" w:rsidRDefault="00A96D0E">
      <w:pPr>
        <w:jc w:val="both"/>
        <w:rPr>
          <w:rFonts w:ascii="Times New Roman" w:eastAsia="DFKai-SB" w:hAnsi="Times New Roman" w:cs="Times New Roman"/>
          <w:color w:val="auto"/>
        </w:rPr>
      </w:pPr>
    </w:p>
    <w:p w14:paraId="38007DF4" w14:textId="77777777" w:rsidR="00726EBF" w:rsidRDefault="00726EBF" w:rsidP="00726EBF">
      <w:pPr>
        <w:jc w:val="both"/>
        <w:rPr>
          <w:rFonts w:ascii="Times New Roman" w:eastAsia="DFKai-SB" w:hAnsi="Times New Roman" w:cs="Times New Roman"/>
          <w:color w:val="auto"/>
        </w:rPr>
      </w:pPr>
      <w:bookmarkStart w:id="33" w:name="_Hlk68010271"/>
      <w:r w:rsidRPr="00140D54">
        <w:rPr>
          <w:rFonts w:ascii="Times New Roman" w:eastAsia="DFKai-SB" w:hAnsi="Times New Roman" w:cs="Times New Roman"/>
          <w:color w:val="auto"/>
        </w:rPr>
        <w:t>(4) Regarding English proficiency, applicants must achieve a</w:t>
      </w:r>
      <w:r w:rsidRPr="00140D54">
        <w:rPr>
          <w:rFonts w:ascii="Times New Roman" w:eastAsia="DFKai-SB" w:hAnsi="Times New Roman" w:cs="Times New Roman"/>
          <w:color w:val="auto"/>
          <w:highlight w:val="white"/>
        </w:rPr>
        <w:t xml:space="preserve"> minimum Academic IELTS score of 6.0 overall, with a minimum score of 5.5 in each of the four components (reading, writing, listening and speaking) by </w:t>
      </w:r>
      <w:r w:rsidRPr="00140D54">
        <w:rPr>
          <w:rFonts w:ascii="Times New Roman" w:eastAsia="DFKai-SB" w:hAnsi="Times New Roman" w:cs="Times New Roman"/>
          <w:color w:val="auto"/>
          <w:highlight w:val="white"/>
          <w:lang w:eastAsia="zh-CN"/>
        </w:rPr>
        <w:t>the end</w:t>
      </w:r>
      <w:r w:rsidRPr="00140D54">
        <w:rPr>
          <w:rFonts w:ascii="Times New Roman" w:eastAsia="DFKai-SB" w:hAnsi="Times New Roman" w:cs="Times New Roman"/>
          <w:color w:val="auto"/>
          <w:highlight w:val="white"/>
        </w:rPr>
        <w:t xml:space="preserve"> of May 2025, or attain a UK NARIC approved qualification from an English</w:t>
      </w:r>
      <w:r w:rsidRPr="00140D54">
        <w:rPr>
          <w:rFonts w:ascii="Times New Roman" w:eastAsia="DFKai-SB" w:hAnsi="Times New Roman" w:cs="Times New Roman"/>
          <w:color w:val="auto"/>
          <w:highlight w:val="white"/>
          <w:lang w:eastAsia="zh-CN"/>
        </w:rPr>
        <w:t>-</w:t>
      </w:r>
      <w:r w:rsidRPr="00140D54">
        <w:rPr>
          <w:rFonts w:ascii="Times New Roman" w:eastAsia="DFKai-SB" w:hAnsi="Times New Roman" w:cs="Times New Roman"/>
          <w:color w:val="auto"/>
          <w:highlight w:val="white"/>
        </w:rPr>
        <w:t xml:space="preserve">speaking country. Please note that the UWTSD will only accept IELTS certificates from a UKVI-approved test centre and applicants must </w:t>
      </w:r>
      <w:r w:rsidRPr="00140D54">
        <w:rPr>
          <w:rFonts w:ascii="Times New Roman" w:eastAsia="DFKai-SB" w:hAnsi="Times New Roman" w:cs="Times New Roman"/>
          <w:color w:val="auto"/>
        </w:rPr>
        <w:t>select the “</w:t>
      </w:r>
      <w:r w:rsidRPr="00140D54">
        <w:rPr>
          <w:rFonts w:ascii="Times New Roman" w:eastAsia="DFKai-SB" w:hAnsi="Times New Roman" w:cs="Times New Roman"/>
          <w:color w:val="auto"/>
          <w:highlight w:val="white"/>
        </w:rPr>
        <w:t xml:space="preserve">IELTS for UKVI and Immigration Academic” category. For a list of approved centres, click </w:t>
      </w:r>
      <w:hyperlink r:id="rId8" w:history="1">
        <w:r w:rsidRPr="00140D54">
          <w:rPr>
            <w:rStyle w:val="Hyperlink"/>
            <w:rFonts w:ascii="Times New Roman" w:eastAsia="DFKai-SB" w:hAnsi="Times New Roman" w:cs="Times New Roman"/>
            <w:b/>
            <w:bCs/>
            <w:color w:val="auto"/>
            <w:highlight w:val="white"/>
          </w:rPr>
          <w:t>here</w:t>
        </w:r>
      </w:hyperlink>
      <w:r w:rsidRPr="00140D54">
        <w:rPr>
          <w:rFonts w:ascii="Times New Roman" w:eastAsia="DFKai-SB" w:hAnsi="Times New Roman" w:cs="Times New Roman"/>
          <w:color w:val="auto"/>
          <w:highlight w:val="white"/>
        </w:rPr>
        <w:t>.</w:t>
      </w:r>
    </w:p>
    <w:p w14:paraId="696467F6" w14:textId="77777777" w:rsidR="005970F7" w:rsidRPr="00140D54" w:rsidRDefault="005970F7" w:rsidP="00726EBF">
      <w:pPr>
        <w:jc w:val="both"/>
        <w:rPr>
          <w:rFonts w:ascii="Times New Roman" w:eastAsia="DFKai-SB" w:hAnsi="Times New Roman" w:cs="Times New Roman"/>
          <w:color w:val="auto"/>
        </w:rPr>
      </w:pPr>
    </w:p>
    <w:p w14:paraId="1A74A46F" w14:textId="0EADA916" w:rsidR="00A96D0E" w:rsidRPr="00140D54" w:rsidRDefault="00ED59F3">
      <w:pPr>
        <w:jc w:val="both"/>
        <w:rPr>
          <w:rFonts w:ascii="Times New Roman" w:eastAsia="DFKai-SB" w:hAnsi="Times New Roman" w:cs="Times New Roman"/>
          <w:color w:val="auto"/>
        </w:rPr>
      </w:pPr>
      <w:bookmarkStart w:id="34" w:name="_Hlk162499590"/>
      <w:r w:rsidRPr="00140D54">
        <w:rPr>
          <w:rFonts w:ascii="Times New Roman" w:eastAsia="DFKai-SB" w:hAnsi="Times New Roman" w:cs="Times New Roman"/>
          <w:color w:val="auto"/>
        </w:rPr>
        <w:t>(</w:t>
      </w:r>
      <w:r w:rsidR="001B2588" w:rsidRPr="00140D54">
        <w:rPr>
          <w:rFonts w:ascii="Times New Roman" w:eastAsia="DFKai-SB" w:hAnsi="Times New Roman" w:cs="Times New Roman"/>
          <w:color w:val="auto"/>
        </w:rPr>
        <w:t>4</w:t>
      </w:r>
      <w:r w:rsidRPr="00140D54">
        <w:rPr>
          <w:rFonts w:ascii="Times New Roman" w:eastAsia="DFKai-SB" w:hAnsi="Times New Roman" w:cs="Times New Roman"/>
          <w:color w:val="auto"/>
        </w:rPr>
        <w:t>)</w:t>
      </w:r>
      <w:r w:rsidR="00125B01" w:rsidRPr="00140D54">
        <w:rPr>
          <w:rFonts w:ascii="Times New Roman" w:eastAsia="DFKai-SB" w:hAnsi="Times New Roman" w:cs="Times New Roman"/>
          <w:color w:val="auto"/>
        </w:rPr>
        <w:t xml:space="preserve"> </w:t>
      </w:r>
      <w:bookmarkStart w:id="35" w:name="_Hlk102931079"/>
      <w:r w:rsidR="005970F7">
        <w:rPr>
          <w:rFonts w:ascii="Times New Roman" w:eastAsia="DFKai-SB" w:hAnsi="Times New Roman" w:cs="Times New Roman"/>
          <w:color w:val="auto"/>
        </w:rPr>
        <w:t>O ran hyfedredd Saesneg, rhaid i ymgeiswyr gyflawni isafswm sgôr IELTS Academaidd</w:t>
      </w:r>
      <w:r w:rsidR="00073959" w:rsidRPr="00140D54">
        <w:rPr>
          <w:rFonts w:ascii="Times New Roman" w:eastAsia="DFKai-SB" w:hAnsi="Times New Roman" w:cs="Times New Roman"/>
          <w:color w:val="auto"/>
        </w:rPr>
        <w:t xml:space="preserve"> </w:t>
      </w:r>
      <w:bookmarkEnd w:id="35"/>
      <w:r w:rsidR="005970F7">
        <w:rPr>
          <w:rFonts w:ascii="Times New Roman" w:eastAsia="DFKai-SB" w:hAnsi="Times New Roman" w:cs="Times New Roman"/>
          <w:color w:val="auto"/>
        </w:rPr>
        <w:t>cyffredinol o</w:t>
      </w:r>
      <w:r w:rsidR="00B0302F" w:rsidRPr="00140D54">
        <w:rPr>
          <w:rFonts w:ascii="Times New Roman" w:eastAsia="DFKai-SB" w:hAnsi="Times New Roman" w:cs="Times New Roman"/>
          <w:color w:val="auto"/>
          <w:highlight w:val="white"/>
        </w:rPr>
        <w:t xml:space="preserve"> 6.0, </w:t>
      </w:r>
      <w:r w:rsidR="005970F7">
        <w:rPr>
          <w:rFonts w:ascii="Times New Roman" w:eastAsia="DFKai-SB" w:hAnsi="Times New Roman" w:cs="Times New Roman"/>
          <w:color w:val="auto"/>
          <w:highlight w:val="white"/>
        </w:rPr>
        <w:t>gydag isafswm sgôr o</w:t>
      </w:r>
      <w:r w:rsidR="00B0302F" w:rsidRPr="00140D54">
        <w:rPr>
          <w:rFonts w:ascii="Times New Roman" w:eastAsia="DFKai-SB" w:hAnsi="Times New Roman" w:cs="Times New Roman"/>
          <w:color w:val="auto"/>
          <w:highlight w:val="white"/>
        </w:rPr>
        <w:t xml:space="preserve"> 5.5 </w:t>
      </w:r>
      <w:r w:rsidR="005970F7">
        <w:rPr>
          <w:rFonts w:ascii="Times New Roman" w:eastAsia="DFKai-SB" w:hAnsi="Times New Roman" w:cs="Times New Roman"/>
          <w:color w:val="auto"/>
          <w:highlight w:val="white"/>
        </w:rPr>
        <w:t xml:space="preserve">ym mhob un o’r </w:t>
      </w:r>
      <w:r w:rsidR="004E6366">
        <w:rPr>
          <w:rFonts w:ascii="Times New Roman" w:eastAsia="DFKai-SB" w:hAnsi="Times New Roman" w:cs="Times New Roman"/>
          <w:color w:val="auto"/>
          <w:highlight w:val="white"/>
        </w:rPr>
        <w:t>pedair</w:t>
      </w:r>
      <w:r w:rsidR="005970F7">
        <w:rPr>
          <w:rFonts w:ascii="Times New Roman" w:eastAsia="DFKai-SB" w:hAnsi="Times New Roman" w:cs="Times New Roman"/>
          <w:color w:val="auto"/>
          <w:highlight w:val="white"/>
        </w:rPr>
        <w:t xml:space="preserve"> cydran (</w:t>
      </w:r>
      <w:bookmarkStart w:id="36" w:name="cysill"/>
      <w:bookmarkEnd w:id="36"/>
      <w:r w:rsidR="005970F7">
        <w:rPr>
          <w:rFonts w:ascii="Times New Roman" w:eastAsia="DFKai-SB" w:hAnsi="Times New Roman" w:cs="Times New Roman"/>
          <w:color w:val="auto"/>
          <w:highlight w:val="white"/>
        </w:rPr>
        <w:t>darllen, ysgrifennu, gwrando a siarad) erbyn diwedd mis Mai 2025, neu sicrhau cymhwyster</w:t>
      </w:r>
      <w:r w:rsidR="00B0302F" w:rsidRPr="00140D54">
        <w:rPr>
          <w:rFonts w:ascii="Times New Roman" w:eastAsia="DFKai-SB" w:hAnsi="Times New Roman" w:cs="Times New Roman"/>
          <w:color w:val="auto"/>
          <w:highlight w:val="white"/>
        </w:rPr>
        <w:t xml:space="preserve"> </w:t>
      </w:r>
      <w:bookmarkStart w:id="37" w:name="OLE_LINK2"/>
      <w:bookmarkStart w:id="38" w:name="OLE_LINK3"/>
      <w:r w:rsidR="005970F7">
        <w:rPr>
          <w:rFonts w:ascii="Times New Roman" w:eastAsia="DFKai-SB" w:hAnsi="Times New Roman" w:cs="Times New Roman"/>
          <w:color w:val="auto"/>
          <w:highlight w:val="white"/>
        </w:rPr>
        <w:t xml:space="preserve">a gymeradwyir gan </w:t>
      </w:r>
      <w:r w:rsidR="00B0302F" w:rsidRPr="00140D54">
        <w:rPr>
          <w:rFonts w:ascii="Times New Roman" w:eastAsia="DFKai-SB" w:hAnsi="Times New Roman" w:cs="Times New Roman"/>
          <w:color w:val="auto"/>
          <w:highlight w:val="white"/>
        </w:rPr>
        <w:t>UK NARIC</w:t>
      </w:r>
      <w:bookmarkEnd w:id="37"/>
      <w:bookmarkEnd w:id="38"/>
      <w:r w:rsidR="00B0302F" w:rsidRPr="00140D54">
        <w:rPr>
          <w:rFonts w:ascii="Times New Roman" w:eastAsia="DFKai-SB" w:hAnsi="Times New Roman" w:cs="Times New Roman"/>
          <w:color w:val="auto"/>
          <w:highlight w:val="white"/>
        </w:rPr>
        <w:t xml:space="preserve"> </w:t>
      </w:r>
      <w:r w:rsidR="005970F7">
        <w:rPr>
          <w:rFonts w:ascii="Times New Roman" w:eastAsia="DFKai-SB" w:hAnsi="Times New Roman" w:cs="Times New Roman"/>
          <w:color w:val="auto"/>
          <w:highlight w:val="white"/>
        </w:rPr>
        <w:t>mewn gwlad Saesneg ei hiaith. Nodwch mai dim ond tystysgrifau o ganolfan brawf a gymeradwyir gan UKVI y bydd PCDDS yn eu derbyn a rhaid i ymgeiswyr ddewis y categori</w:t>
      </w:r>
      <w:r w:rsidR="00B0302F" w:rsidRPr="00140D54">
        <w:rPr>
          <w:rFonts w:ascii="Times New Roman" w:eastAsia="DFKai-SB" w:hAnsi="Times New Roman" w:cs="Times New Roman"/>
          <w:color w:val="auto"/>
          <w:highlight w:val="white"/>
        </w:rPr>
        <w:t xml:space="preserve"> </w:t>
      </w:r>
      <w:r w:rsidR="00B0302F" w:rsidRPr="00140D54">
        <w:rPr>
          <w:rFonts w:ascii="Times New Roman" w:eastAsia="DFKai-SB" w:hAnsi="Times New Roman" w:cs="Times New Roman"/>
          <w:color w:val="auto"/>
        </w:rPr>
        <w:t>“</w:t>
      </w:r>
      <w:r w:rsidR="00B0302F" w:rsidRPr="004E6366">
        <w:rPr>
          <w:rFonts w:ascii="Times New Roman" w:eastAsia="DFKai-SB" w:hAnsi="Times New Roman" w:cs="Times New Roman"/>
          <w:i/>
          <w:iCs/>
          <w:color w:val="auto"/>
          <w:highlight w:val="white"/>
        </w:rPr>
        <w:t>IELTS for UKVI and Immigration Academic</w:t>
      </w:r>
      <w:r w:rsidR="00B0302F" w:rsidRPr="00140D54">
        <w:rPr>
          <w:rFonts w:ascii="Times New Roman" w:eastAsia="DFKai-SB" w:hAnsi="Times New Roman" w:cs="Times New Roman"/>
          <w:color w:val="auto"/>
          <w:highlight w:val="white"/>
        </w:rPr>
        <w:t xml:space="preserve">”. </w:t>
      </w:r>
      <w:r w:rsidR="005970F7">
        <w:rPr>
          <w:rFonts w:ascii="Times New Roman" w:eastAsia="DFKai-SB" w:hAnsi="Times New Roman" w:cs="Times New Roman"/>
          <w:color w:val="auto"/>
          <w:highlight w:val="white"/>
        </w:rPr>
        <w:t>I weld rhestr o ganolfannau cymeradwy cliciwch</w:t>
      </w:r>
      <w:r w:rsidR="00B0302F" w:rsidRPr="00140D54">
        <w:rPr>
          <w:rFonts w:ascii="Times New Roman" w:eastAsia="DFKai-SB" w:hAnsi="Times New Roman" w:cs="Times New Roman"/>
          <w:color w:val="auto"/>
          <w:highlight w:val="white"/>
        </w:rPr>
        <w:t xml:space="preserve"> </w:t>
      </w:r>
      <w:hyperlink r:id="rId9" w:history="1">
        <w:r w:rsidR="005970F7">
          <w:rPr>
            <w:rStyle w:val="Hyperlink"/>
            <w:rFonts w:ascii="Times New Roman" w:eastAsia="DFKai-SB" w:hAnsi="Times New Roman" w:cs="Times New Roman"/>
            <w:b/>
            <w:bCs/>
            <w:color w:val="auto"/>
            <w:highlight w:val="white"/>
          </w:rPr>
          <w:t>yma</w:t>
        </w:r>
      </w:hyperlink>
      <w:r w:rsidR="00B0302F" w:rsidRPr="00140D54">
        <w:rPr>
          <w:rFonts w:ascii="Times New Roman" w:eastAsia="DFKai-SB" w:hAnsi="Times New Roman" w:cs="Times New Roman"/>
          <w:color w:val="auto"/>
          <w:highlight w:val="white"/>
        </w:rPr>
        <w:t>.</w:t>
      </w:r>
    </w:p>
    <w:bookmarkEnd w:id="34"/>
    <w:p w14:paraId="07D4ECCD" w14:textId="7DEC1EA3" w:rsidR="00A96D0E" w:rsidRPr="00140D54" w:rsidRDefault="00ED59F3" w:rsidP="00FF20AB">
      <w:pPr>
        <w:spacing w:beforeLines="50" w:before="120"/>
        <w:jc w:val="both"/>
        <w:rPr>
          <w:rFonts w:ascii="Times New Roman" w:eastAsia="DFKai-SB" w:hAnsi="Times New Roman" w:cs="Times New Roman"/>
          <w:color w:val="auto"/>
        </w:rPr>
      </w:pPr>
      <w:r w:rsidRPr="00140D54">
        <w:rPr>
          <w:rFonts w:ascii="Times New Roman" w:eastAsia="DFKai-SB" w:hAnsi="Times New Roman" w:cs="Times New Roman"/>
          <w:color w:val="auto"/>
        </w:rPr>
        <w:t>(</w:t>
      </w:r>
      <w:r w:rsidR="001B2588" w:rsidRPr="00140D54">
        <w:rPr>
          <w:rFonts w:ascii="Times New Roman" w:eastAsia="DFKai-SB" w:hAnsi="Times New Roman" w:cs="Times New Roman"/>
          <w:color w:val="auto"/>
        </w:rPr>
        <w:t>4</w:t>
      </w:r>
      <w:r w:rsidRPr="00140D54">
        <w:rPr>
          <w:rFonts w:ascii="Times New Roman" w:eastAsia="DFKai-SB" w:hAnsi="Times New Roman" w:cs="Times New Roman"/>
          <w:color w:val="auto"/>
        </w:rPr>
        <w:t>)</w:t>
      </w:r>
      <w:r w:rsidR="00125B01" w:rsidRPr="00140D54">
        <w:rPr>
          <w:rFonts w:ascii="Times New Roman" w:eastAsia="DFKai-SB" w:hAnsi="Times New Roman" w:cs="Times New Roman"/>
          <w:color w:val="auto"/>
        </w:rPr>
        <w:t xml:space="preserve"> </w:t>
      </w:r>
      <w:bookmarkStart w:id="39" w:name="_Hlk67514642"/>
      <w:r w:rsidR="00291CAD" w:rsidRPr="00140D54">
        <w:rPr>
          <w:rFonts w:ascii="Times New Roman" w:eastAsia="DFKai-SB" w:hAnsi="Times New Roman" w:cs="Times New Roman"/>
          <w:color w:val="auto"/>
        </w:rPr>
        <w:t>申請人須</w:t>
      </w:r>
      <w:r w:rsidR="00107211" w:rsidRPr="00140D54">
        <w:rPr>
          <w:rFonts w:ascii="Times New Roman" w:eastAsia="DFKai-SB" w:hAnsi="Times New Roman" w:cs="Times New Roman"/>
          <w:color w:val="auto"/>
        </w:rPr>
        <w:t>於</w:t>
      </w:r>
      <w:r w:rsidR="00107211" w:rsidRPr="00140D54">
        <w:rPr>
          <w:rFonts w:ascii="Times New Roman" w:eastAsia="DFKai-SB" w:hAnsi="Times New Roman" w:cs="Times New Roman"/>
          <w:color w:val="auto"/>
        </w:rPr>
        <w:t>202</w:t>
      </w:r>
      <w:r w:rsidR="00940C23" w:rsidRPr="00140D54">
        <w:rPr>
          <w:rFonts w:ascii="Times New Roman" w:eastAsia="DFKai-SB" w:hAnsi="Times New Roman" w:cs="Times New Roman"/>
          <w:color w:val="auto"/>
        </w:rPr>
        <w:t>5</w:t>
      </w:r>
      <w:r w:rsidR="00107211" w:rsidRPr="00140D54">
        <w:rPr>
          <w:rFonts w:ascii="Times New Roman" w:eastAsia="DFKai-SB" w:hAnsi="Times New Roman" w:cs="Times New Roman"/>
          <w:color w:val="auto"/>
        </w:rPr>
        <w:t>年</w:t>
      </w:r>
      <w:r w:rsidR="00B0302F" w:rsidRPr="00140D54">
        <w:rPr>
          <w:rFonts w:ascii="Times New Roman" w:eastAsia="DFKai-SB" w:hAnsi="Times New Roman" w:cs="Times New Roman"/>
          <w:color w:val="auto"/>
        </w:rPr>
        <w:t>5</w:t>
      </w:r>
      <w:r w:rsidR="00107211" w:rsidRPr="00140D54">
        <w:rPr>
          <w:rFonts w:ascii="Times New Roman" w:eastAsia="DFKai-SB" w:hAnsi="Times New Roman" w:cs="Times New Roman"/>
          <w:color w:val="auto"/>
        </w:rPr>
        <w:t>月</w:t>
      </w:r>
      <w:r w:rsidR="00840B6B" w:rsidRPr="00140D54">
        <w:rPr>
          <w:rFonts w:ascii="Times New Roman" w:eastAsia="DFKai-SB" w:hAnsi="Times New Roman" w:cs="Times New Roman"/>
          <w:color w:val="auto"/>
        </w:rPr>
        <w:t>底之</w:t>
      </w:r>
      <w:r w:rsidR="00107211" w:rsidRPr="00140D54">
        <w:rPr>
          <w:rFonts w:ascii="Times New Roman" w:eastAsia="DFKai-SB" w:hAnsi="Times New Roman" w:cs="Times New Roman"/>
          <w:color w:val="auto"/>
        </w:rPr>
        <w:t>前，獲得</w:t>
      </w:r>
      <w:bookmarkEnd w:id="39"/>
      <w:r w:rsidR="00107211" w:rsidRPr="00140D54">
        <w:rPr>
          <w:rFonts w:ascii="Times New Roman" w:eastAsia="DFKai-SB" w:hAnsi="Times New Roman" w:cs="Times New Roman"/>
          <w:color w:val="auto"/>
        </w:rPr>
        <w:t>英語雅思</w:t>
      </w:r>
      <w:r w:rsidRPr="00140D54">
        <w:rPr>
          <w:rFonts w:ascii="Times New Roman" w:eastAsia="DFKai-SB" w:hAnsi="Times New Roman" w:cs="Times New Roman"/>
          <w:color w:val="auto"/>
        </w:rPr>
        <w:t>6</w:t>
      </w:r>
      <w:r w:rsidR="00125B01" w:rsidRPr="00140D54">
        <w:rPr>
          <w:rFonts w:ascii="Times New Roman" w:eastAsia="DFKai-SB" w:hAnsi="Times New Roman" w:cs="Times New Roman"/>
          <w:color w:val="auto"/>
        </w:rPr>
        <w:t xml:space="preserve"> </w:t>
      </w:r>
      <w:r w:rsidRPr="00140D54">
        <w:rPr>
          <w:rFonts w:ascii="Times New Roman" w:eastAsia="DFKai-SB" w:hAnsi="Times New Roman" w:cs="Times New Roman"/>
          <w:color w:val="auto"/>
        </w:rPr>
        <w:t>分</w:t>
      </w:r>
      <w:r w:rsidR="003B78F7" w:rsidRPr="00140D54">
        <w:rPr>
          <w:rFonts w:ascii="Times New Roman" w:eastAsia="DFKai-SB" w:hAnsi="Times New Roman" w:cs="Times New Roman"/>
          <w:color w:val="auto"/>
        </w:rPr>
        <w:t>或更高</w:t>
      </w:r>
      <w:r w:rsidR="006159BB" w:rsidRPr="00140D54">
        <w:rPr>
          <w:rFonts w:ascii="Times New Roman" w:eastAsia="DFKai-SB" w:hAnsi="Times New Roman" w:cs="Times New Roman"/>
          <w:color w:val="auto"/>
        </w:rPr>
        <w:t>的成績</w:t>
      </w:r>
      <w:r w:rsidRPr="00140D54">
        <w:rPr>
          <w:rFonts w:ascii="Times New Roman" w:eastAsia="DFKai-SB" w:hAnsi="Times New Roman" w:cs="Times New Roman"/>
          <w:color w:val="auto"/>
        </w:rPr>
        <w:t>，</w:t>
      </w:r>
      <w:r w:rsidR="00125B01" w:rsidRPr="00140D54">
        <w:rPr>
          <w:rFonts w:ascii="Times New Roman" w:eastAsia="DFKai-SB" w:hAnsi="Times New Roman" w:cs="Times New Roman"/>
          <w:color w:val="auto"/>
        </w:rPr>
        <w:t xml:space="preserve"> </w:t>
      </w:r>
      <w:r w:rsidRPr="00140D54">
        <w:rPr>
          <w:rFonts w:ascii="Times New Roman" w:eastAsia="DFKai-SB" w:hAnsi="Times New Roman" w:cs="Times New Roman"/>
          <w:color w:val="auto"/>
        </w:rPr>
        <w:t>聽、說、讀、寫各</w:t>
      </w:r>
      <w:r w:rsidR="002B748A" w:rsidRPr="00140D54">
        <w:rPr>
          <w:rFonts w:ascii="Times New Roman" w:eastAsia="DFKai-SB" w:hAnsi="Times New Roman" w:cs="Times New Roman"/>
          <w:color w:val="auto"/>
        </w:rPr>
        <w:t>項</w:t>
      </w:r>
      <w:r w:rsidRPr="00140D54">
        <w:rPr>
          <w:rFonts w:ascii="Times New Roman" w:eastAsia="DFKai-SB" w:hAnsi="Times New Roman" w:cs="Times New Roman"/>
          <w:color w:val="auto"/>
        </w:rPr>
        <w:t>均</w:t>
      </w:r>
      <w:r w:rsidR="003B78F7" w:rsidRPr="00140D54">
        <w:rPr>
          <w:rFonts w:ascii="Times New Roman" w:eastAsia="DFKai-SB" w:hAnsi="Times New Roman" w:cs="Times New Roman"/>
          <w:color w:val="auto"/>
        </w:rPr>
        <w:t>不低於</w:t>
      </w:r>
      <w:r w:rsidRPr="00140D54">
        <w:rPr>
          <w:rFonts w:ascii="Times New Roman" w:eastAsia="DFKai-SB" w:hAnsi="Times New Roman" w:cs="Times New Roman"/>
          <w:color w:val="auto"/>
        </w:rPr>
        <w:t>5.5</w:t>
      </w:r>
      <w:r w:rsidR="00125B01" w:rsidRPr="00140D54">
        <w:rPr>
          <w:rFonts w:ascii="Times New Roman" w:eastAsia="DFKai-SB" w:hAnsi="Times New Roman" w:cs="Times New Roman"/>
          <w:color w:val="auto"/>
        </w:rPr>
        <w:t xml:space="preserve"> </w:t>
      </w:r>
      <w:r w:rsidRPr="00140D54">
        <w:rPr>
          <w:rFonts w:ascii="Times New Roman" w:eastAsia="DFKai-SB" w:hAnsi="Times New Roman" w:cs="Times New Roman"/>
          <w:color w:val="auto"/>
        </w:rPr>
        <w:t>分，或英語系國家同等學歷和文憑證明</w:t>
      </w:r>
      <w:r w:rsidR="00125B01" w:rsidRPr="00140D54">
        <w:rPr>
          <w:rFonts w:ascii="Times New Roman" w:eastAsia="DFKai-SB" w:hAnsi="Times New Roman" w:cs="Times New Roman"/>
          <w:color w:val="auto"/>
        </w:rPr>
        <w:t xml:space="preserve"> </w:t>
      </w:r>
      <w:r w:rsidRPr="00140D54">
        <w:rPr>
          <w:rFonts w:ascii="Times New Roman" w:eastAsia="DFKai-SB" w:hAnsi="Times New Roman" w:cs="Times New Roman"/>
          <w:color w:val="auto"/>
        </w:rPr>
        <w:t>(UK</w:t>
      </w:r>
      <w:r w:rsidR="00125B01" w:rsidRPr="00140D54">
        <w:rPr>
          <w:rFonts w:ascii="Times New Roman" w:eastAsia="DFKai-SB" w:hAnsi="Times New Roman" w:cs="Times New Roman"/>
          <w:color w:val="auto"/>
        </w:rPr>
        <w:t xml:space="preserve"> </w:t>
      </w:r>
      <w:r w:rsidRPr="00140D54">
        <w:rPr>
          <w:rFonts w:ascii="Times New Roman" w:eastAsia="DFKai-SB" w:hAnsi="Times New Roman" w:cs="Times New Roman"/>
          <w:color w:val="auto"/>
        </w:rPr>
        <w:t>NARIC</w:t>
      </w:r>
      <w:r w:rsidRPr="00140D54">
        <w:rPr>
          <w:rFonts w:ascii="Times New Roman" w:eastAsia="DFKai-SB" w:hAnsi="Times New Roman" w:cs="Times New Roman"/>
          <w:color w:val="auto"/>
        </w:rPr>
        <w:t>認證</w:t>
      </w:r>
      <w:r w:rsidRPr="00140D54">
        <w:rPr>
          <w:rFonts w:ascii="Times New Roman" w:eastAsia="DFKai-SB" w:hAnsi="Times New Roman" w:cs="Times New Roman"/>
          <w:color w:val="auto"/>
        </w:rPr>
        <w:t>)</w:t>
      </w:r>
      <w:r w:rsidR="009639D3" w:rsidRPr="00140D54">
        <w:rPr>
          <w:rFonts w:ascii="Times New Roman" w:eastAsia="DFKai-SB" w:hAnsi="Times New Roman" w:cs="Times New Roman"/>
          <w:color w:val="auto"/>
        </w:rPr>
        <w:t>。</w:t>
      </w:r>
      <w:r w:rsidRPr="00140D54">
        <w:rPr>
          <w:rFonts w:ascii="Times New Roman" w:eastAsia="DFKai-SB" w:hAnsi="Times New Roman" w:cs="Times New Roman"/>
          <w:color w:val="auto"/>
        </w:rPr>
        <w:t>雅思測試必須選擇</w:t>
      </w:r>
      <w:r w:rsidR="00125B01" w:rsidRPr="00140D54">
        <w:rPr>
          <w:rFonts w:ascii="Times New Roman" w:eastAsia="DFKai-SB" w:hAnsi="Times New Roman" w:cs="Times New Roman"/>
          <w:color w:val="auto"/>
        </w:rPr>
        <w:t xml:space="preserve"> </w:t>
      </w:r>
      <w:r w:rsidRPr="00140D54">
        <w:rPr>
          <w:rFonts w:ascii="Times New Roman" w:eastAsia="DFKai-SB" w:hAnsi="Times New Roman" w:cs="Times New Roman"/>
          <w:color w:val="auto"/>
        </w:rPr>
        <w:t>“IELTS</w:t>
      </w:r>
      <w:r w:rsidR="00125B01" w:rsidRPr="00140D54">
        <w:rPr>
          <w:rFonts w:ascii="Times New Roman" w:eastAsia="DFKai-SB" w:hAnsi="Times New Roman" w:cs="Times New Roman"/>
          <w:color w:val="auto"/>
        </w:rPr>
        <w:t xml:space="preserve"> </w:t>
      </w:r>
      <w:r w:rsidRPr="00140D54">
        <w:rPr>
          <w:rFonts w:ascii="Times New Roman" w:eastAsia="DFKai-SB" w:hAnsi="Times New Roman" w:cs="Times New Roman"/>
          <w:color w:val="auto"/>
        </w:rPr>
        <w:t>for</w:t>
      </w:r>
      <w:r w:rsidR="00125B01" w:rsidRPr="00140D54">
        <w:rPr>
          <w:rFonts w:ascii="Times New Roman" w:eastAsia="DFKai-SB" w:hAnsi="Times New Roman" w:cs="Times New Roman"/>
          <w:color w:val="auto"/>
        </w:rPr>
        <w:t xml:space="preserve"> </w:t>
      </w:r>
      <w:r w:rsidRPr="00140D54">
        <w:rPr>
          <w:rFonts w:ascii="Times New Roman" w:eastAsia="DFKai-SB" w:hAnsi="Times New Roman" w:cs="Times New Roman"/>
          <w:color w:val="auto"/>
        </w:rPr>
        <w:t>UKVI</w:t>
      </w:r>
      <w:r w:rsidR="00125B01" w:rsidRPr="00140D54">
        <w:rPr>
          <w:rFonts w:ascii="Times New Roman" w:eastAsia="DFKai-SB" w:hAnsi="Times New Roman" w:cs="Times New Roman"/>
          <w:color w:val="auto"/>
        </w:rPr>
        <w:t xml:space="preserve"> </w:t>
      </w:r>
      <w:r w:rsidRPr="00140D54">
        <w:rPr>
          <w:rFonts w:ascii="Times New Roman" w:eastAsia="DFKai-SB" w:hAnsi="Times New Roman" w:cs="Times New Roman"/>
          <w:color w:val="auto"/>
        </w:rPr>
        <w:t>and</w:t>
      </w:r>
      <w:r w:rsidR="00125B01" w:rsidRPr="00140D54">
        <w:rPr>
          <w:rFonts w:ascii="Times New Roman" w:eastAsia="DFKai-SB" w:hAnsi="Times New Roman" w:cs="Times New Roman"/>
          <w:color w:val="auto"/>
        </w:rPr>
        <w:t xml:space="preserve"> </w:t>
      </w:r>
      <w:r w:rsidRPr="00140D54">
        <w:rPr>
          <w:rFonts w:ascii="Times New Roman" w:eastAsia="DFKai-SB" w:hAnsi="Times New Roman" w:cs="Times New Roman"/>
          <w:color w:val="auto"/>
        </w:rPr>
        <w:t>Immigration</w:t>
      </w:r>
      <w:r w:rsidR="00125B01" w:rsidRPr="00140D54">
        <w:rPr>
          <w:rFonts w:ascii="Times New Roman" w:eastAsia="DFKai-SB" w:hAnsi="Times New Roman" w:cs="Times New Roman"/>
          <w:color w:val="auto"/>
        </w:rPr>
        <w:t xml:space="preserve"> </w:t>
      </w:r>
      <w:r w:rsidRPr="00140D54">
        <w:rPr>
          <w:rFonts w:ascii="Times New Roman" w:eastAsia="DFKai-SB" w:hAnsi="Times New Roman" w:cs="Times New Roman"/>
          <w:color w:val="auto"/>
        </w:rPr>
        <w:t>Academic”</w:t>
      </w:r>
      <w:r w:rsidR="009639D3" w:rsidRPr="00140D54">
        <w:rPr>
          <w:rFonts w:ascii="Times New Roman" w:eastAsia="DFKai-SB" w:hAnsi="Times New Roman" w:cs="Times New Roman"/>
          <w:color w:val="auto"/>
        </w:rPr>
        <w:t>，</w:t>
      </w:r>
      <w:r w:rsidR="00AE4B2C" w:rsidRPr="00140D54">
        <w:rPr>
          <w:rFonts w:ascii="Times New Roman" w:eastAsia="DFKai-SB" w:hAnsi="Times New Roman" w:cs="Times New Roman"/>
          <w:color w:val="auto"/>
        </w:rPr>
        <w:t>大</w:t>
      </w:r>
      <w:r w:rsidRPr="00140D54">
        <w:rPr>
          <w:rFonts w:ascii="Times New Roman" w:eastAsia="DFKai-SB" w:hAnsi="Times New Roman" w:cs="Times New Roman"/>
          <w:color w:val="auto"/>
        </w:rPr>
        <w:t>學只認可</w:t>
      </w:r>
      <w:r w:rsidR="00125B01" w:rsidRPr="00140D54">
        <w:rPr>
          <w:rFonts w:ascii="Times New Roman" w:eastAsia="DFKai-SB" w:hAnsi="Times New Roman" w:cs="Times New Roman"/>
          <w:color w:val="auto"/>
        </w:rPr>
        <w:t xml:space="preserve"> </w:t>
      </w:r>
      <w:r w:rsidRPr="00140D54">
        <w:rPr>
          <w:rFonts w:ascii="Times New Roman" w:eastAsia="DFKai-SB" w:hAnsi="Times New Roman" w:cs="Times New Roman"/>
          <w:color w:val="auto"/>
        </w:rPr>
        <w:t>UKVI</w:t>
      </w:r>
      <w:r w:rsidR="00125B01" w:rsidRPr="00140D54">
        <w:rPr>
          <w:rFonts w:ascii="Times New Roman" w:eastAsia="DFKai-SB" w:hAnsi="Times New Roman" w:cs="Times New Roman"/>
          <w:color w:val="auto"/>
        </w:rPr>
        <w:t xml:space="preserve"> </w:t>
      </w:r>
      <w:r w:rsidRPr="00140D54">
        <w:rPr>
          <w:rFonts w:ascii="Times New Roman" w:eastAsia="DFKai-SB" w:hAnsi="Times New Roman" w:cs="Times New Roman"/>
          <w:color w:val="auto"/>
        </w:rPr>
        <w:t>認證的</w:t>
      </w:r>
      <w:r w:rsidR="00125B01" w:rsidRPr="00140D54">
        <w:rPr>
          <w:rFonts w:ascii="Times New Roman" w:eastAsia="DFKai-SB" w:hAnsi="Times New Roman" w:cs="Times New Roman"/>
          <w:color w:val="auto"/>
        </w:rPr>
        <w:t xml:space="preserve"> </w:t>
      </w:r>
      <w:r w:rsidRPr="00140D54">
        <w:rPr>
          <w:rFonts w:ascii="Times New Roman" w:eastAsia="DFKai-SB" w:hAnsi="Times New Roman" w:cs="Times New Roman"/>
          <w:color w:val="auto"/>
        </w:rPr>
        <w:t>IELTS</w:t>
      </w:r>
      <w:r w:rsidR="00125B01" w:rsidRPr="00140D54">
        <w:rPr>
          <w:rFonts w:ascii="Times New Roman" w:eastAsia="DFKai-SB" w:hAnsi="Times New Roman" w:cs="Times New Roman"/>
          <w:color w:val="auto"/>
        </w:rPr>
        <w:t xml:space="preserve"> </w:t>
      </w:r>
      <w:r w:rsidRPr="00140D54">
        <w:rPr>
          <w:rFonts w:ascii="Times New Roman" w:eastAsia="DFKai-SB" w:hAnsi="Times New Roman" w:cs="Times New Roman"/>
          <w:color w:val="auto"/>
        </w:rPr>
        <w:t>考試中心，具體信息請點擊</w:t>
      </w:r>
      <w:hyperlink r:id="rId10" w:history="1">
        <w:r w:rsidRPr="00140D54">
          <w:rPr>
            <w:rStyle w:val="Hyperlink"/>
            <w:rFonts w:ascii="Times New Roman" w:eastAsia="DFKai-SB" w:hAnsi="Times New Roman" w:cs="Times New Roman"/>
            <w:b/>
            <w:color w:val="auto"/>
          </w:rPr>
          <w:t>這裡</w:t>
        </w:r>
      </w:hyperlink>
      <w:r w:rsidRPr="00140D54">
        <w:rPr>
          <w:rFonts w:ascii="Times New Roman" w:eastAsia="DFKai-SB" w:hAnsi="Times New Roman" w:cs="Times New Roman"/>
          <w:color w:val="auto"/>
        </w:rPr>
        <w:t>。</w:t>
      </w:r>
    </w:p>
    <w:bookmarkEnd w:id="33"/>
    <w:p w14:paraId="0E8D29FA" w14:textId="15292C8C" w:rsidR="00923BDB" w:rsidRPr="00140D54" w:rsidRDefault="00923BDB">
      <w:pPr>
        <w:rPr>
          <w:rFonts w:ascii="Times New Roman" w:eastAsia="DFKai-SB" w:hAnsi="Times New Roman" w:cs="Times New Roman"/>
          <w:color w:val="auto"/>
          <w:lang w:val="en-US"/>
        </w:rPr>
      </w:pPr>
    </w:p>
    <w:p w14:paraId="679EA77C" w14:textId="77777777" w:rsidR="00C16901" w:rsidRPr="00140D54" w:rsidRDefault="00C16901">
      <w:pPr>
        <w:rPr>
          <w:rFonts w:ascii="Times New Roman" w:eastAsia="DFKai-SB" w:hAnsi="Times New Roman" w:cs="Times New Roman"/>
          <w:color w:val="auto"/>
          <w:lang w:val="en-US"/>
        </w:rPr>
      </w:pPr>
    </w:p>
    <w:p w14:paraId="0FEFDA97" w14:textId="589D81D0" w:rsidR="005970F7" w:rsidRDefault="00B0302F">
      <w:pPr>
        <w:jc w:val="both"/>
        <w:rPr>
          <w:rFonts w:ascii="Times New Roman" w:eastAsia="DFKai-SB" w:hAnsi="Times New Roman" w:cs="Times New Roman"/>
          <w:b/>
          <w:bCs/>
          <w:color w:val="auto"/>
          <w:lang w:val="en-US"/>
        </w:rPr>
      </w:pPr>
      <w:r w:rsidRPr="00140D54">
        <w:rPr>
          <w:rFonts w:ascii="Times New Roman" w:eastAsia="DFKai-SB" w:hAnsi="Times New Roman" w:cs="Times New Roman"/>
          <w:b/>
          <w:bCs/>
          <w:color w:val="auto"/>
          <w:lang w:val="en-US"/>
        </w:rPr>
        <w:t>5</w:t>
      </w:r>
      <w:r w:rsidR="001B2588" w:rsidRPr="00140D54">
        <w:rPr>
          <w:rFonts w:ascii="Times New Roman" w:eastAsia="DFKai-SB" w:hAnsi="Times New Roman" w:cs="Times New Roman"/>
          <w:b/>
          <w:bCs/>
          <w:color w:val="auto"/>
          <w:lang w:val="en-US"/>
        </w:rPr>
        <w:t>.</w:t>
      </w:r>
      <w:r w:rsidR="00D474A1" w:rsidRPr="00140D54">
        <w:rPr>
          <w:rFonts w:ascii="Times New Roman" w:eastAsia="DFKai-SB" w:hAnsi="Times New Roman" w:cs="Times New Roman"/>
          <w:b/>
          <w:bCs/>
          <w:color w:val="auto"/>
          <w:lang w:val="en-US"/>
        </w:rPr>
        <w:t xml:space="preserve"> </w:t>
      </w:r>
      <w:r w:rsidR="001B2588" w:rsidRPr="00140D54">
        <w:rPr>
          <w:rFonts w:ascii="Times New Roman" w:eastAsia="DFKai-SB" w:hAnsi="Times New Roman" w:cs="Times New Roman"/>
          <w:b/>
          <w:bCs/>
          <w:color w:val="auto"/>
          <w:lang w:val="en-US"/>
        </w:rPr>
        <w:t>A</w:t>
      </w:r>
      <w:r w:rsidRPr="00140D54">
        <w:rPr>
          <w:rFonts w:ascii="Times New Roman" w:eastAsia="DFKai-SB" w:hAnsi="Times New Roman" w:cs="Times New Roman"/>
          <w:b/>
          <w:bCs/>
          <w:color w:val="auto"/>
          <w:lang w:val="en-US"/>
        </w:rPr>
        <w:t>pplication</w:t>
      </w:r>
      <w:r w:rsidR="001B2588" w:rsidRPr="00140D54">
        <w:rPr>
          <w:rFonts w:ascii="Times New Roman" w:eastAsia="DFKai-SB" w:hAnsi="Times New Roman" w:cs="Times New Roman"/>
          <w:b/>
          <w:bCs/>
          <w:color w:val="auto"/>
          <w:lang w:val="en-US"/>
        </w:rPr>
        <w:t xml:space="preserve"> </w:t>
      </w:r>
      <w:r w:rsidR="00F24D02" w:rsidRPr="00140D54">
        <w:rPr>
          <w:rFonts w:ascii="Times New Roman" w:eastAsia="DFKai-SB" w:hAnsi="Times New Roman" w:cs="Times New Roman"/>
          <w:b/>
          <w:bCs/>
          <w:color w:val="auto"/>
          <w:lang w:val="en-US"/>
        </w:rPr>
        <w:t>p</w:t>
      </w:r>
      <w:r w:rsidR="001B2588" w:rsidRPr="00140D54">
        <w:rPr>
          <w:rFonts w:ascii="Times New Roman" w:eastAsia="DFKai-SB" w:hAnsi="Times New Roman" w:cs="Times New Roman"/>
          <w:b/>
          <w:bCs/>
          <w:color w:val="auto"/>
          <w:lang w:val="en-US"/>
        </w:rPr>
        <w:t>roce</w:t>
      </w:r>
      <w:r w:rsidR="00073959" w:rsidRPr="00140D54">
        <w:rPr>
          <w:rFonts w:ascii="Times New Roman" w:eastAsia="DFKai-SB" w:hAnsi="Times New Roman" w:cs="Times New Roman"/>
          <w:b/>
          <w:bCs/>
          <w:color w:val="auto"/>
          <w:lang w:val="en-US"/>
        </w:rPr>
        <w:t>ss</w:t>
      </w:r>
      <w:r w:rsidR="00A46FED" w:rsidRPr="00140D54">
        <w:rPr>
          <w:rFonts w:ascii="Times New Roman" w:eastAsia="DFKai-SB" w:hAnsi="Times New Roman" w:cs="Times New Roman"/>
          <w:b/>
          <w:bCs/>
          <w:color w:val="auto"/>
          <w:lang w:val="en-US"/>
        </w:rPr>
        <w:t>es</w:t>
      </w:r>
    </w:p>
    <w:p w14:paraId="68D04EFC" w14:textId="7AD5E5F7" w:rsidR="00726EBF" w:rsidRPr="00140D54" w:rsidRDefault="00726EBF">
      <w:pPr>
        <w:jc w:val="both"/>
        <w:rPr>
          <w:rFonts w:ascii="Times New Roman" w:eastAsia="DFKai-SB" w:hAnsi="Times New Roman" w:cs="Times New Roman"/>
          <w:b/>
          <w:bCs/>
          <w:color w:val="auto"/>
          <w:lang w:val="en-US"/>
        </w:rPr>
      </w:pPr>
      <w:bookmarkStart w:id="40" w:name="_Hlk162499627"/>
      <w:r>
        <w:rPr>
          <w:rFonts w:ascii="Times New Roman" w:eastAsia="DFKai-SB" w:hAnsi="Times New Roman" w:cs="Times New Roman"/>
          <w:b/>
          <w:bCs/>
          <w:color w:val="auto"/>
          <w:lang w:val="en-US"/>
        </w:rPr>
        <w:t>5. Prosesau ymgeisio</w:t>
      </w:r>
    </w:p>
    <w:bookmarkEnd w:id="40"/>
    <w:p w14:paraId="49D0B182" w14:textId="170E3853" w:rsidR="001B2588" w:rsidRPr="00140D54" w:rsidRDefault="00B0302F">
      <w:pPr>
        <w:jc w:val="both"/>
        <w:rPr>
          <w:rFonts w:ascii="Times New Roman" w:eastAsia="DFKai-SB" w:hAnsi="Times New Roman" w:cs="Times New Roman"/>
          <w:b/>
          <w:bCs/>
          <w:color w:val="auto"/>
          <w:lang w:val="en-US"/>
        </w:rPr>
      </w:pPr>
      <w:r w:rsidRPr="00140D54">
        <w:rPr>
          <w:rFonts w:ascii="Times New Roman" w:eastAsia="DFKai-SB" w:hAnsi="Times New Roman" w:cs="Times New Roman"/>
          <w:b/>
          <w:bCs/>
          <w:color w:val="auto"/>
          <w:lang w:val="en-US"/>
        </w:rPr>
        <w:t>5</w:t>
      </w:r>
      <w:r w:rsidR="001B2588" w:rsidRPr="00140D54">
        <w:rPr>
          <w:rFonts w:ascii="Times New Roman" w:eastAsia="DFKai-SB" w:hAnsi="Times New Roman" w:cs="Times New Roman"/>
          <w:b/>
          <w:bCs/>
          <w:color w:val="auto"/>
          <w:lang w:val="en-US"/>
        </w:rPr>
        <w:t>.</w:t>
      </w:r>
      <w:r w:rsidR="001B2588" w:rsidRPr="00140D54">
        <w:rPr>
          <w:rFonts w:ascii="Times New Roman" w:eastAsia="DFKai-SB" w:hAnsi="Times New Roman" w:cs="Times New Roman"/>
          <w:b/>
          <w:bCs/>
          <w:color w:val="auto"/>
          <w:lang w:val="en-US"/>
        </w:rPr>
        <w:t>報考流程</w:t>
      </w:r>
    </w:p>
    <w:p w14:paraId="5C1ED360" w14:textId="09F8E076" w:rsidR="001B2588" w:rsidRPr="00140D54" w:rsidRDefault="001B2588">
      <w:pPr>
        <w:jc w:val="both"/>
        <w:rPr>
          <w:rFonts w:ascii="Times New Roman" w:eastAsia="DFKai-SB" w:hAnsi="Times New Roman" w:cs="Times New Roman"/>
          <w:color w:val="auto"/>
          <w:lang w:val="en-US"/>
        </w:rPr>
      </w:pPr>
    </w:p>
    <w:p w14:paraId="25B686DB" w14:textId="2E907C2D" w:rsidR="00A74947" w:rsidRDefault="00A74947" w:rsidP="00A74947">
      <w:pPr>
        <w:jc w:val="both"/>
        <w:rPr>
          <w:rFonts w:ascii="Times New Roman" w:eastAsia="DFKai-SB" w:hAnsi="Times New Roman" w:cs="Times New Roman"/>
          <w:b/>
          <w:bCs/>
          <w:color w:val="auto"/>
          <w:lang w:val="en-US" w:eastAsia="zh-CN"/>
        </w:rPr>
      </w:pPr>
      <w:bookmarkStart w:id="41" w:name="_Hlk157151815"/>
      <w:r w:rsidRPr="00140D54">
        <w:rPr>
          <w:rFonts w:ascii="Times New Roman" w:eastAsia="DFKai-SB" w:hAnsi="Times New Roman" w:cs="Times New Roman"/>
          <w:b/>
          <w:bCs/>
          <w:color w:val="auto"/>
          <w:lang w:val="en-US"/>
        </w:rPr>
        <w:t>5-1.</w:t>
      </w:r>
      <w:r w:rsidR="00060D1E" w:rsidRPr="00140D54">
        <w:rPr>
          <w:rFonts w:ascii="Times New Roman" w:eastAsia="DFKai-SB" w:hAnsi="Times New Roman" w:cs="Times New Roman"/>
          <w:b/>
          <w:bCs/>
          <w:color w:val="auto"/>
          <w:lang w:val="en-US"/>
        </w:rPr>
        <w:t xml:space="preserve"> </w:t>
      </w:r>
      <w:r w:rsidR="00060D1E" w:rsidRPr="00140D54">
        <w:rPr>
          <w:rFonts w:ascii="Times New Roman" w:eastAsia="DFKai-SB" w:hAnsi="Times New Roman" w:cs="Times New Roman"/>
          <w:b/>
          <w:bCs/>
          <w:color w:val="auto"/>
          <w:lang w:val="en-US" w:eastAsia="zh-CN"/>
        </w:rPr>
        <w:t>The Foundation process</w:t>
      </w:r>
    </w:p>
    <w:p w14:paraId="1EA1B43A" w14:textId="49BECDEC" w:rsidR="00726EBF" w:rsidRPr="00140D54" w:rsidRDefault="00726EBF" w:rsidP="00A74947">
      <w:pPr>
        <w:jc w:val="both"/>
        <w:rPr>
          <w:rFonts w:ascii="Times New Roman" w:eastAsia="DFKai-SB" w:hAnsi="Times New Roman" w:cs="Times New Roman"/>
          <w:b/>
          <w:bCs/>
          <w:color w:val="auto"/>
          <w:lang w:val="en-US"/>
        </w:rPr>
      </w:pPr>
      <w:bookmarkStart w:id="42" w:name="_Hlk162499638"/>
      <w:r>
        <w:rPr>
          <w:rFonts w:ascii="Times New Roman" w:eastAsia="DFKai-SB" w:hAnsi="Times New Roman" w:cs="Times New Roman"/>
          <w:b/>
          <w:bCs/>
          <w:color w:val="auto"/>
          <w:lang w:val="en-US" w:eastAsia="zh-CN"/>
        </w:rPr>
        <w:t xml:space="preserve">5-1. </w:t>
      </w:r>
      <w:r w:rsidR="004E6366">
        <w:rPr>
          <w:rFonts w:ascii="Times New Roman" w:eastAsia="DFKai-SB" w:hAnsi="Times New Roman" w:cs="Times New Roman"/>
          <w:b/>
          <w:bCs/>
          <w:color w:val="auto"/>
          <w:lang w:val="en-US" w:eastAsia="zh-CN"/>
        </w:rPr>
        <w:t>Proses y Sefydliad</w:t>
      </w:r>
    </w:p>
    <w:bookmarkEnd w:id="42"/>
    <w:p w14:paraId="666033C8" w14:textId="7C7DE635" w:rsidR="00A74947" w:rsidRPr="00140D54" w:rsidRDefault="00A74947" w:rsidP="00A74947">
      <w:pPr>
        <w:jc w:val="both"/>
        <w:rPr>
          <w:rFonts w:ascii="Times New Roman" w:eastAsia="DFKai-SB" w:hAnsi="Times New Roman" w:cs="Times New Roman"/>
          <w:b/>
          <w:bCs/>
          <w:color w:val="auto"/>
          <w:lang w:val="en-US"/>
        </w:rPr>
      </w:pPr>
      <w:r w:rsidRPr="00140D54">
        <w:rPr>
          <w:rFonts w:ascii="Times New Roman" w:eastAsia="DFKai-SB" w:hAnsi="Times New Roman" w:cs="Times New Roman"/>
          <w:b/>
          <w:bCs/>
          <w:color w:val="auto"/>
          <w:lang w:val="en-US"/>
        </w:rPr>
        <w:t>5-1.</w:t>
      </w:r>
      <w:r w:rsidR="00060D1E" w:rsidRPr="00140D54">
        <w:rPr>
          <w:rFonts w:ascii="Times New Roman" w:eastAsia="DFKai-SB" w:hAnsi="Times New Roman" w:cs="Times New Roman"/>
          <w:b/>
          <w:bCs/>
          <w:color w:val="auto"/>
          <w:lang w:val="en-US"/>
        </w:rPr>
        <w:t xml:space="preserve"> </w:t>
      </w:r>
      <w:r w:rsidRPr="00140D54">
        <w:rPr>
          <w:rFonts w:ascii="Times New Roman" w:eastAsia="DFKai-SB" w:hAnsi="Times New Roman" w:cs="Times New Roman"/>
          <w:b/>
          <w:bCs/>
          <w:color w:val="auto"/>
          <w:lang w:val="en-US"/>
        </w:rPr>
        <w:t>基金會流程</w:t>
      </w:r>
    </w:p>
    <w:bookmarkEnd w:id="41"/>
    <w:p w14:paraId="1229DB54" w14:textId="77777777" w:rsidR="00A74947" w:rsidRPr="00140D54" w:rsidRDefault="00A74947">
      <w:pPr>
        <w:jc w:val="both"/>
        <w:rPr>
          <w:rFonts w:ascii="Times New Roman" w:eastAsia="DFKai-SB" w:hAnsi="Times New Roman" w:cs="Times New Roman"/>
          <w:color w:val="auto"/>
          <w:lang w:val="en-US"/>
        </w:rPr>
      </w:pPr>
    </w:p>
    <w:p w14:paraId="69E70262" w14:textId="77777777" w:rsidR="00726EBF" w:rsidRPr="00140D54" w:rsidRDefault="00726EBF" w:rsidP="00726EBF">
      <w:pPr>
        <w:jc w:val="both"/>
        <w:rPr>
          <w:rFonts w:ascii="Times New Roman" w:eastAsia="DFKai-SB" w:hAnsi="Times New Roman" w:cs="Times New Roman"/>
          <w:color w:val="auto"/>
          <w:lang w:val="en-US"/>
        </w:rPr>
      </w:pPr>
      <w:bookmarkStart w:id="43" w:name="_Hlk68010324"/>
      <w:r w:rsidRPr="00140D54">
        <w:rPr>
          <w:rFonts w:ascii="Times New Roman" w:eastAsia="DFKai-SB" w:hAnsi="Times New Roman" w:cs="Times New Roman"/>
          <w:color w:val="auto"/>
          <w:lang w:val="en-US"/>
        </w:rPr>
        <w:t xml:space="preserve">5-1-1. </w:t>
      </w:r>
      <w:r w:rsidRPr="00140D54">
        <w:rPr>
          <w:rFonts w:ascii="Times New Roman" w:eastAsia="DFKai-SB" w:hAnsi="Times New Roman" w:cs="Times New Roman"/>
          <w:b/>
          <w:bCs/>
          <w:color w:val="auto"/>
          <w:lang w:val="en-US"/>
        </w:rPr>
        <w:t>Application via email</w:t>
      </w:r>
    </w:p>
    <w:p w14:paraId="5E5363BC" w14:textId="77777777" w:rsidR="00726EBF" w:rsidRPr="00140D54" w:rsidRDefault="00726EBF" w:rsidP="00726EBF">
      <w:pPr>
        <w:jc w:val="both"/>
        <w:rPr>
          <w:rFonts w:ascii="Times New Roman" w:eastAsia="DFKai-SB" w:hAnsi="Times New Roman" w:cs="Times New Roman"/>
          <w:color w:val="auto"/>
          <w:lang w:val="en-US"/>
        </w:rPr>
      </w:pPr>
      <w:r w:rsidRPr="00140D54">
        <w:rPr>
          <w:rFonts w:ascii="Times New Roman" w:eastAsia="DFKai-SB" w:hAnsi="Times New Roman" w:cs="Times New Roman"/>
          <w:color w:val="auto"/>
          <w:lang w:val="en-US"/>
        </w:rPr>
        <w:t>Please submit the application form in Chinese and English as separate copies, a personal statement in classical Chinese, two reference letters, identification and qualification documents</w:t>
      </w:r>
      <w:r w:rsidRPr="00140D54">
        <w:rPr>
          <w:rFonts w:ascii="Times New Roman" w:eastAsia="DFKai-SB" w:hAnsi="Times New Roman" w:cs="Times New Roman"/>
          <w:color w:val="auto"/>
          <w:lang w:val="en-US" w:eastAsia="zh-CN"/>
        </w:rPr>
        <w:t xml:space="preserve">, as per the </w:t>
      </w:r>
      <w:r w:rsidRPr="00140D54">
        <w:rPr>
          <w:rFonts w:ascii="Times New Roman" w:eastAsia="DFKai-SB" w:hAnsi="Times New Roman" w:cs="Times New Roman"/>
          <w:i/>
          <w:iCs/>
          <w:color w:val="auto"/>
          <w:lang w:val="en-US" w:eastAsia="zh-CN"/>
        </w:rPr>
        <w:t>Academic year 2025-2026 admission application Document Checklist</w:t>
      </w:r>
      <w:r w:rsidRPr="00140D54">
        <w:rPr>
          <w:rFonts w:ascii="Times New Roman" w:eastAsia="DFKai-SB" w:hAnsi="Times New Roman" w:cs="Times New Roman"/>
          <w:color w:val="auto"/>
          <w:lang w:val="en-US" w:eastAsia="zh-CN"/>
        </w:rPr>
        <w:t>,</w:t>
      </w:r>
      <w:r w:rsidRPr="00140D54">
        <w:rPr>
          <w:rFonts w:ascii="Times New Roman" w:eastAsia="DFKai-SB" w:hAnsi="Times New Roman" w:cs="Times New Roman"/>
          <w:color w:val="auto"/>
          <w:lang w:val="en-US"/>
        </w:rPr>
        <w:t xml:space="preserve"> in PDF format and send them to the email address below </w:t>
      </w:r>
      <w:r w:rsidRPr="00140D54">
        <w:rPr>
          <w:rFonts w:ascii="Times New Roman" w:eastAsia="DFKai-SB" w:hAnsi="Times New Roman" w:cs="Times New Roman"/>
          <w:color w:val="auto"/>
          <w:lang w:val="en-US" w:eastAsia="zh-CN"/>
        </w:rPr>
        <w:t xml:space="preserve">by </w:t>
      </w:r>
      <w:r w:rsidRPr="00140D54">
        <w:rPr>
          <w:rFonts w:ascii="Times New Roman" w:eastAsia="DFKai-SB" w:hAnsi="Times New Roman" w:cs="Times New Roman"/>
          <w:b/>
          <w:bCs/>
          <w:color w:val="auto"/>
          <w:lang w:val="en-US"/>
        </w:rPr>
        <w:t>15 May 2024</w:t>
      </w:r>
      <w:r w:rsidRPr="00140D54">
        <w:rPr>
          <w:rFonts w:ascii="Times New Roman" w:eastAsia="DFKai-SB" w:hAnsi="Times New Roman" w:cs="Times New Roman"/>
          <w:color w:val="auto"/>
          <w:lang w:val="en-US"/>
        </w:rPr>
        <w:t>.</w:t>
      </w:r>
    </w:p>
    <w:p w14:paraId="4025FFFC" w14:textId="77777777" w:rsidR="00726EBF" w:rsidRPr="00140D54" w:rsidRDefault="003F3DEF" w:rsidP="00726EBF">
      <w:pPr>
        <w:jc w:val="both"/>
        <w:rPr>
          <w:rFonts w:ascii="Times New Roman" w:eastAsia="DFKai-SB" w:hAnsi="Times New Roman" w:cs="Times New Roman"/>
          <w:color w:val="auto"/>
          <w:lang w:val="en-US"/>
        </w:rPr>
      </w:pPr>
      <w:hyperlink r:id="rId11" w:history="1">
        <w:r w:rsidR="00726EBF" w:rsidRPr="00140D54">
          <w:rPr>
            <w:rStyle w:val="Hyperlink"/>
            <w:rFonts w:ascii="Times New Roman" w:eastAsia="DFKai-SB" w:hAnsi="Times New Roman" w:cs="Times New Roman"/>
            <w:color w:val="auto"/>
            <w:lang w:val="en-US"/>
          </w:rPr>
          <w:t>sinology@uwtsd.ac.uk</w:t>
        </w:r>
      </w:hyperlink>
      <w:r w:rsidR="00726EBF" w:rsidRPr="00140D54">
        <w:rPr>
          <w:rFonts w:ascii="Times New Roman" w:eastAsia="DFKai-SB" w:hAnsi="Times New Roman" w:cs="Times New Roman"/>
          <w:color w:val="auto"/>
          <w:lang w:val="en-US"/>
        </w:rPr>
        <w:t xml:space="preserve"> (Academy of Sinology)</w:t>
      </w:r>
    </w:p>
    <w:p w14:paraId="2A1BDC33" w14:textId="77777777" w:rsidR="00726EBF" w:rsidRDefault="00726EBF" w:rsidP="00B0302F">
      <w:pPr>
        <w:jc w:val="both"/>
        <w:rPr>
          <w:rFonts w:ascii="Times New Roman" w:eastAsia="DFKai-SB" w:hAnsi="Times New Roman" w:cs="Times New Roman"/>
          <w:color w:val="auto"/>
          <w:lang w:val="en-US"/>
        </w:rPr>
      </w:pPr>
    </w:p>
    <w:p w14:paraId="13655015" w14:textId="5E71E214" w:rsidR="00B0302F" w:rsidRPr="00140D54" w:rsidRDefault="00A609EF" w:rsidP="00B0302F">
      <w:pPr>
        <w:jc w:val="both"/>
        <w:rPr>
          <w:rFonts w:ascii="Times New Roman" w:eastAsia="DFKai-SB" w:hAnsi="Times New Roman" w:cs="Times New Roman"/>
          <w:color w:val="auto"/>
          <w:lang w:val="en-US"/>
        </w:rPr>
      </w:pPr>
      <w:bookmarkStart w:id="44" w:name="_Hlk162499651"/>
      <w:r w:rsidRPr="00140D54">
        <w:rPr>
          <w:rFonts w:ascii="Times New Roman" w:eastAsia="DFKai-SB" w:hAnsi="Times New Roman" w:cs="Times New Roman"/>
          <w:color w:val="auto"/>
          <w:lang w:val="en-US"/>
        </w:rPr>
        <w:t xml:space="preserve">5-1-1. </w:t>
      </w:r>
      <w:r w:rsidR="00623E10">
        <w:rPr>
          <w:rFonts w:ascii="Times New Roman" w:hAnsi="Times New Roman" w:cs="Times New Roman"/>
          <w:b/>
          <w:bCs/>
        </w:rPr>
        <w:t>Ymgeisio drwy ebost</w:t>
      </w:r>
    </w:p>
    <w:p w14:paraId="30BE0115" w14:textId="33DBDD87" w:rsidR="00B0302F" w:rsidRPr="00140D54" w:rsidRDefault="00623E10" w:rsidP="00B0302F">
      <w:pPr>
        <w:jc w:val="both"/>
        <w:rPr>
          <w:rFonts w:ascii="Times New Roman" w:eastAsia="DFKai-SB" w:hAnsi="Times New Roman" w:cs="Times New Roman"/>
          <w:color w:val="auto"/>
          <w:lang w:val="en-US"/>
        </w:rPr>
      </w:pPr>
      <w:r>
        <w:rPr>
          <w:rFonts w:ascii="Times New Roman" w:hAnsi="Times New Roman" w:cs="Times New Roman"/>
        </w:rPr>
        <w:t xml:space="preserve">Cyflwynwch y ffurflen gais mewn Tsieinëeg a Saesneg mewn copïau gwahanol, datganiad personol mewn Tsieinëeg glasurol, dau lythyr geirda, dogfennau adnabod a chymwysterau, fel y nodir yn y </w:t>
      </w:r>
      <w:r>
        <w:rPr>
          <w:rFonts w:ascii="Times New Roman" w:hAnsi="Times New Roman" w:cs="Times New Roman"/>
          <w:i/>
          <w:iCs/>
        </w:rPr>
        <w:t xml:space="preserve">Rhestr Wirio Dogfennau </w:t>
      </w:r>
      <w:r w:rsidR="004E6366">
        <w:rPr>
          <w:rFonts w:ascii="Times New Roman" w:hAnsi="Times New Roman" w:cs="Times New Roman"/>
          <w:i/>
          <w:iCs/>
        </w:rPr>
        <w:t>ymgeisio</w:t>
      </w:r>
      <w:r>
        <w:rPr>
          <w:rFonts w:ascii="Times New Roman" w:hAnsi="Times New Roman" w:cs="Times New Roman"/>
          <w:i/>
          <w:iCs/>
        </w:rPr>
        <w:t xml:space="preserve"> blwyddyn academaidd</w:t>
      </w:r>
      <w:r>
        <w:rPr>
          <w:rFonts w:ascii="Times New Roman" w:hAnsi="Times New Roman" w:cs="Times New Roman"/>
        </w:rPr>
        <w:t xml:space="preserve"> </w:t>
      </w:r>
      <w:r>
        <w:rPr>
          <w:rFonts w:ascii="Times New Roman" w:hAnsi="Times New Roman" w:cs="Times New Roman"/>
          <w:i/>
          <w:iCs/>
        </w:rPr>
        <w:t>2025-2026</w:t>
      </w:r>
      <w:r>
        <w:rPr>
          <w:rFonts w:ascii="Times New Roman" w:hAnsi="Times New Roman" w:cs="Times New Roman"/>
        </w:rPr>
        <w:t xml:space="preserve">, </w:t>
      </w:r>
      <w:r w:rsidR="004E6366">
        <w:rPr>
          <w:rFonts w:ascii="Times New Roman" w:hAnsi="Times New Roman" w:cs="Times New Roman"/>
        </w:rPr>
        <w:t>ar</w:t>
      </w:r>
      <w:r>
        <w:rPr>
          <w:rFonts w:ascii="Times New Roman" w:hAnsi="Times New Roman" w:cs="Times New Roman"/>
        </w:rPr>
        <w:t xml:space="preserve"> fformat PDF. Anfonwch y rhain i’r cyfeiriad ebost isod erbyn </w:t>
      </w:r>
      <w:r>
        <w:rPr>
          <w:rFonts w:ascii="Times New Roman" w:hAnsi="Times New Roman" w:cs="Times New Roman"/>
          <w:b/>
          <w:bCs/>
        </w:rPr>
        <w:t>15 Mai 2024</w:t>
      </w:r>
      <w:r>
        <w:rPr>
          <w:rFonts w:ascii="Times New Roman" w:hAnsi="Times New Roman" w:cs="Times New Roman"/>
        </w:rPr>
        <w:t>.</w:t>
      </w:r>
    </w:p>
    <w:bookmarkStart w:id="45" w:name="_Hlk103524747"/>
    <w:p w14:paraId="4B646260" w14:textId="114A29F5" w:rsidR="002F6123" w:rsidRPr="00140D54" w:rsidRDefault="000777E3" w:rsidP="002F6123">
      <w:pPr>
        <w:jc w:val="both"/>
        <w:rPr>
          <w:rFonts w:ascii="Times New Roman" w:eastAsia="DFKai-SB" w:hAnsi="Times New Roman" w:cs="Times New Roman"/>
          <w:color w:val="auto"/>
          <w:lang w:val="en-US"/>
        </w:rPr>
      </w:pPr>
      <w:r w:rsidRPr="00140D54">
        <w:fldChar w:fldCharType="begin"/>
      </w:r>
      <w:r w:rsidRPr="00140D54">
        <w:rPr>
          <w:rFonts w:ascii="Times New Roman" w:eastAsia="DFKai-SB" w:hAnsi="Times New Roman" w:cs="Times New Roman"/>
          <w:color w:val="auto"/>
        </w:rPr>
        <w:instrText>HYPERLINK "mailto:sinology@uwtsd.ac.uk"</w:instrText>
      </w:r>
      <w:r w:rsidRPr="00140D54">
        <w:fldChar w:fldCharType="separate"/>
      </w:r>
      <w:r w:rsidRPr="00140D54">
        <w:rPr>
          <w:rStyle w:val="Hyperlink"/>
          <w:rFonts w:ascii="Times New Roman" w:eastAsia="DFKai-SB" w:hAnsi="Times New Roman" w:cs="Times New Roman"/>
          <w:color w:val="auto"/>
          <w:lang w:val="en-US"/>
        </w:rPr>
        <w:t>sinology@uwtsd.ac.uk</w:t>
      </w:r>
      <w:r w:rsidRPr="00140D54">
        <w:rPr>
          <w:rStyle w:val="Hyperlink"/>
          <w:rFonts w:ascii="Times New Roman" w:eastAsia="DFKai-SB" w:hAnsi="Times New Roman" w:cs="Times New Roman"/>
          <w:color w:val="auto"/>
          <w:lang w:val="en-US"/>
        </w:rPr>
        <w:fldChar w:fldCharType="end"/>
      </w:r>
      <w:r w:rsidRPr="00140D54">
        <w:rPr>
          <w:rFonts w:ascii="Times New Roman" w:eastAsia="DFKai-SB" w:hAnsi="Times New Roman" w:cs="Times New Roman"/>
          <w:color w:val="auto"/>
          <w:lang w:val="en-US"/>
        </w:rPr>
        <w:t xml:space="preserve"> (</w:t>
      </w:r>
      <w:r w:rsidR="005970F7">
        <w:rPr>
          <w:rFonts w:ascii="Times New Roman" w:eastAsia="DFKai-SB" w:hAnsi="Times New Roman" w:cs="Times New Roman"/>
          <w:color w:val="auto"/>
          <w:lang w:val="en-US"/>
        </w:rPr>
        <w:t>Academi Sinoleg</w:t>
      </w:r>
      <w:r w:rsidRPr="00140D54">
        <w:rPr>
          <w:rFonts w:ascii="Times New Roman" w:eastAsia="DFKai-SB" w:hAnsi="Times New Roman" w:cs="Times New Roman"/>
          <w:color w:val="auto"/>
          <w:lang w:val="en-US"/>
        </w:rPr>
        <w:t>)</w:t>
      </w:r>
    </w:p>
    <w:bookmarkEnd w:id="43"/>
    <w:bookmarkEnd w:id="45"/>
    <w:bookmarkEnd w:id="44"/>
    <w:p w14:paraId="5F06C0E3" w14:textId="77777777" w:rsidR="002F6123" w:rsidRPr="00140D54" w:rsidRDefault="002F6123">
      <w:pPr>
        <w:jc w:val="both"/>
        <w:rPr>
          <w:rFonts w:ascii="Times New Roman" w:eastAsia="DFKai-SB" w:hAnsi="Times New Roman" w:cs="Times New Roman"/>
          <w:color w:val="auto"/>
          <w:lang w:val="en-US"/>
        </w:rPr>
      </w:pPr>
    </w:p>
    <w:p w14:paraId="74704C7C" w14:textId="2670FD60" w:rsidR="00A72637" w:rsidRPr="00140D54" w:rsidRDefault="00060D1E" w:rsidP="007757A2">
      <w:pPr>
        <w:spacing w:beforeLines="50" w:before="120"/>
        <w:rPr>
          <w:rFonts w:ascii="Times New Roman" w:eastAsia="DFKai-SB" w:hAnsi="Times New Roman" w:cs="Times New Roman"/>
          <w:color w:val="auto"/>
          <w:lang w:val="en-US"/>
        </w:rPr>
      </w:pPr>
      <w:r w:rsidRPr="00140D54">
        <w:rPr>
          <w:rFonts w:ascii="Times New Roman" w:eastAsia="DFKai-SB" w:hAnsi="Times New Roman" w:cs="Times New Roman"/>
          <w:b/>
          <w:bCs/>
          <w:color w:val="auto"/>
          <w:lang w:val="en-US"/>
        </w:rPr>
        <w:t xml:space="preserve">5-1-1. </w:t>
      </w:r>
      <w:r w:rsidRPr="00140D54">
        <w:rPr>
          <w:rFonts w:ascii="Times New Roman" w:eastAsia="DFKai-SB" w:hAnsi="Times New Roman" w:cs="Times New Roman"/>
          <w:b/>
          <w:bCs/>
          <w:color w:val="auto"/>
          <w:lang w:val="en-US"/>
        </w:rPr>
        <w:t>電郵</w:t>
      </w:r>
      <w:r w:rsidR="00B724E4" w:rsidRPr="00140D54">
        <w:rPr>
          <w:rFonts w:ascii="Times New Roman" w:eastAsia="DFKai-SB" w:hAnsi="Times New Roman" w:cs="Times New Roman"/>
          <w:b/>
          <w:bCs/>
          <w:color w:val="auto"/>
          <w:lang w:val="en-US"/>
        </w:rPr>
        <w:t>報名</w:t>
      </w:r>
      <w:r w:rsidR="00B724E4" w:rsidRPr="00140D54">
        <w:rPr>
          <w:rFonts w:ascii="Times New Roman" w:eastAsia="DFKai-SB" w:hAnsi="Times New Roman" w:cs="Times New Roman"/>
          <w:color w:val="auto"/>
          <w:lang w:val="en-US"/>
        </w:rPr>
        <w:t>：</w:t>
      </w:r>
    </w:p>
    <w:p w14:paraId="12C7AE50" w14:textId="180E332E" w:rsidR="00BC1E3E" w:rsidRPr="00140D54" w:rsidRDefault="00A72637" w:rsidP="00B724E4">
      <w:pPr>
        <w:spacing w:beforeLines="50" w:before="120"/>
        <w:rPr>
          <w:rFonts w:ascii="Times New Roman" w:eastAsia="DFKai-SB" w:hAnsi="Times New Roman" w:cs="Times New Roman"/>
          <w:color w:val="auto"/>
        </w:rPr>
      </w:pPr>
      <w:bookmarkStart w:id="46" w:name="_Hlk153221069"/>
      <w:r w:rsidRPr="00140D54">
        <w:rPr>
          <w:rFonts w:ascii="Times New Roman" w:eastAsia="DFKai-SB" w:hAnsi="Times New Roman" w:cs="Times New Roman"/>
          <w:color w:val="auto"/>
          <w:lang w:val="en-US"/>
        </w:rPr>
        <w:t>請於報名截止日</w:t>
      </w:r>
      <w:r w:rsidRPr="00140D54">
        <w:rPr>
          <w:rFonts w:ascii="Times New Roman" w:eastAsia="DFKai-SB" w:hAnsi="Times New Roman" w:cs="Times New Roman"/>
          <w:b/>
          <w:bCs/>
          <w:color w:val="auto"/>
          <w:lang w:val="en-US"/>
        </w:rPr>
        <w:t>202</w:t>
      </w:r>
      <w:r w:rsidR="008178F8" w:rsidRPr="00140D54">
        <w:rPr>
          <w:rFonts w:ascii="Times New Roman" w:eastAsia="DFKai-SB" w:hAnsi="Times New Roman" w:cs="Times New Roman"/>
          <w:b/>
          <w:bCs/>
          <w:color w:val="auto"/>
          <w:lang w:val="en-US"/>
        </w:rPr>
        <w:t>4</w:t>
      </w:r>
      <w:r w:rsidRPr="00140D54">
        <w:rPr>
          <w:rFonts w:ascii="Times New Roman" w:eastAsia="DFKai-SB" w:hAnsi="Times New Roman" w:cs="Times New Roman"/>
          <w:b/>
          <w:bCs/>
          <w:color w:val="auto"/>
          <w:lang w:val="en-US"/>
        </w:rPr>
        <w:t>年</w:t>
      </w:r>
      <w:r w:rsidR="00CC56D2" w:rsidRPr="00140D54">
        <w:rPr>
          <w:rFonts w:ascii="Times New Roman" w:eastAsia="DFKai-SB" w:hAnsi="Times New Roman" w:cs="Times New Roman"/>
          <w:b/>
          <w:bCs/>
          <w:color w:val="auto"/>
          <w:lang w:val="en-US"/>
        </w:rPr>
        <w:t>5</w:t>
      </w:r>
      <w:r w:rsidRPr="00140D54">
        <w:rPr>
          <w:rFonts w:ascii="Times New Roman" w:eastAsia="DFKai-SB" w:hAnsi="Times New Roman" w:cs="Times New Roman"/>
          <w:b/>
          <w:bCs/>
          <w:color w:val="auto"/>
          <w:lang w:val="en-US"/>
        </w:rPr>
        <w:t>月</w:t>
      </w:r>
      <w:r w:rsidRPr="00140D54">
        <w:rPr>
          <w:rFonts w:ascii="Times New Roman" w:eastAsia="DFKai-SB" w:hAnsi="Times New Roman" w:cs="Times New Roman"/>
          <w:b/>
          <w:bCs/>
          <w:color w:val="auto"/>
          <w:lang w:val="en-US"/>
        </w:rPr>
        <w:t>1</w:t>
      </w:r>
      <w:r w:rsidR="00CC56D2" w:rsidRPr="00140D54">
        <w:rPr>
          <w:rFonts w:ascii="Times New Roman" w:eastAsia="DFKai-SB" w:hAnsi="Times New Roman" w:cs="Times New Roman"/>
          <w:b/>
          <w:bCs/>
          <w:color w:val="auto"/>
          <w:lang w:val="en-US"/>
        </w:rPr>
        <w:t>5</w:t>
      </w:r>
      <w:r w:rsidRPr="00140D54">
        <w:rPr>
          <w:rFonts w:ascii="Times New Roman" w:eastAsia="DFKai-SB" w:hAnsi="Times New Roman" w:cs="Times New Roman"/>
          <w:b/>
          <w:bCs/>
          <w:color w:val="auto"/>
          <w:lang w:val="en-US"/>
        </w:rPr>
        <w:t>日</w:t>
      </w:r>
      <w:r w:rsidRPr="00140D54">
        <w:rPr>
          <w:rFonts w:ascii="Times New Roman" w:eastAsia="DFKai-SB" w:hAnsi="Times New Roman" w:cs="Times New Roman"/>
          <w:color w:val="auto"/>
          <w:lang w:val="en-US"/>
        </w:rPr>
        <w:t>之前，</w:t>
      </w:r>
      <w:bookmarkStart w:id="47" w:name="_Hlk67081069"/>
      <w:r w:rsidRPr="00140D54">
        <w:rPr>
          <w:rFonts w:ascii="Times New Roman" w:eastAsia="DFKai-SB" w:hAnsi="Times New Roman" w:cs="Times New Roman"/>
          <w:color w:val="auto"/>
        </w:rPr>
        <w:t>提交《</w:t>
      </w:r>
      <w:r w:rsidR="00115E8F" w:rsidRPr="00140D54">
        <w:rPr>
          <w:rFonts w:ascii="Times New Roman" w:eastAsia="DFKai-SB" w:hAnsi="Times New Roman" w:cs="Times New Roman"/>
          <w:color w:val="auto"/>
          <w:lang w:val="en-US"/>
        </w:rPr>
        <w:t>2025-2026</w:t>
      </w:r>
      <w:r w:rsidRPr="00140D54">
        <w:rPr>
          <w:rFonts w:ascii="Times New Roman" w:eastAsia="DFKai-SB" w:hAnsi="Times New Roman" w:cs="Times New Roman"/>
          <w:color w:val="auto"/>
        </w:rPr>
        <w:t>學年入學申請資料清單》中所列的中英文申請表各一份、一份文言文自傳、兩封推薦信、身</w:t>
      </w:r>
      <w:r w:rsidR="002D5D04" w:rsidRPr="00140D54">
        <w:rPr>
          <w:rFonts w:ascii="Times New Roman" w:eastAsia="DFKai-SB" w:hAnsi="Times New Roman" w:cs="Times New Roman"/>
          <w:color w:val="auto"/>
        </w:rPr>
        <w:t>分</w:t>
      </w:r>
      <w:r w:rsidRPr="00140D54">
        <w:rPr>
          <w:rFonts w:ascii="Times New Roman" w:eastAsia="DFKai-SB" w:hAnsi="Times New Roman" w:cs="Times New Roman"/>
          <w:color w:val="auto"/>
        </w:rPr>
        <w:t>證明和</w:t>
      </w:r>
      <w:r w:rsidRPr="00140D54">
        <w:rPr>
          <w:rFonts w:ascii="Times New Roman" w:eastAsia="DFKai-SB" w:hAnsi="Times New Roman" w:cs="Times New Roman"/>
          <w:color w:val="auto"/>
          <w:lang w:val="en-US"/>
        </w:rPr>
        <w:t>學歷證明</w:t>
      </w:r>
      <w:r w:rsidRPr="00140D54">
        <w:rPr>
          <w:rFonts w:ascii="Times New Roman" w:eastAsia="DFKai-SB" w:hAnsi="Times New Roman" w:cs="Times New Roman"/>
          <w:color w:val="auto"/>
        </w:rPr>
        <w:t>文件，以</w:t>
      </w:r>
      <w:r w:rsidRPr="00140D54">
        <w:rPr>
          <w:rFonts w:ascii="Times New Roman" w:eastAsia="DFKai-SB" w:hAnsi="Times New Roman" w:cs="Times New Roman"/>
          <w:color w:val="auto"/>
        </w:rPr>
        <w:t>PDF</w:t>
      </w:r>
      <w:r w:rsidRPr="00140D54">
        <w:rPr>
          <w:rFonts w:ascii="Times New Roman" w:eastAsia="DFKai-SB" w:hAnsi="Times New Roman" w:cs="Times New Roman"/>
          <w:color w:val="auto"/>
        </w:rPr>
        <w:t>格式，發送至以下電子郵箱</w:t>
      </w:r>
      <w:r w:rsidRPr="00140D54">
        <w:rPr>
          <w:rFonts w:ascii="Times New Roman" w:eastAsia="DFKai-SB" w:hAnsi="Times New Roman" w:cs="Times New Roman"/>
          <w:color w:val="auto"/>
          <w:lang w:val="en-US"/>
        </w:rPr>
        <w:t>：</w:t>
      </w:r>
      <w:bookmarkEnd w:id="46"/>
      <w:bookmarkEnd w:id="47"/>
      <w:r w:rsidR="00B724E4" w:rsidRPr="00140D54">
        <w:rPr>
          <w:rFonts w:ascii="Times New Roman" w:eastAsia="DFKai-SB" w:hAnsi="Times New Roman" w:cs="Times New Roman"/>
          <w:color w:val="auto"/>
        </w:rPr>
        <w:t xml:space="preserve"> </w:t>
      </w:r>
    </w:p>
    <w:bookmarkStart w:id="48" w:name="_Hlk103524760"/>
    <w:p w14:paraId="1D4B3449" w14:textId="0726DBFA" w:rsidR="00B724E4" w:rsidRPr="00140D54" w:rsidRDefault="000777E3" w:rsidP="00BC1E3E">
      <w:pPr>
        <w:spacing w:beforeLines="50" w:before="120" w:afterLines="50" w:after="120"/>
        <w:rPr>
          <w:rFonts w:ascii="Times New Roman" w:eastAsia="DFKai-SB" w:hAnsi="Times New Roman" w:cs="Times New Roman"/>
          <w:color w:val="auto"/>
        </w:rPr>
      </w:pPr>
      <w:r w:rsidRPr="00140D54">
        <w:rPr>
          <w:rFonts w:ascii="Times New Roman" w:eastAsia="DFKai-SB" w:hAnsi="Times New Roman" w:cs="Times New Roman"/>
          <w:color w:val="auto"/>
        </w:rPr>
        <w:fldChar w:fldCharType="begin"/>
      </w:r>
      <w:r w:rsidRPr="00140D54">
        <w:rPr>
          <w:rFonts w:ascii="Times New Roman" w:eastAsia="DFKai-SB" w:hAnsi="Times New Roman" w:cs="Times New Roman"/>
          <w:color w:val="auto"/>
        </w:rPr>
        <w:instrText>HYPERLINK "mailto:sinology@uwtsd.ac.uk"</w:instrText>
      </w:r>
      <w:r w:rsidRPr="00140D54">
        <w:rPr>
          <w:rFonts w:ascii="Times New Roman" w:eastAsia="DFKai-SB" w:hAnsi="Times New Roman" w:cs="Times New Roman"/>
          <w:color w:val="auto"/>
        </w:rPr>
      </w:r>
      <w:r w:rsidRPr="00140D54">
        <w:rPr>
          <w:rFonts w:ascii="Times New Roman" w:eastAsia="DFKai-SB" w:hAnsi="Times New Roman" w:cs="Times New Roman"/>
          <w:color w:val="auto"/>
        </w:rPr>
        <w:fldChar w:fldCharType="separate"/>
      </w:r>
      <w:r w:rsidRPr="00140D54">
        <w:rPr>
          <w:rStyle w:val="Hyperlink"/>
          <w:rFonts w:ascii="Times New Roman" w:eastAsia="DFKai-SB" w:hAnsi="Times New Roman" w:cs="Times New Roman"/>
          <w:color w:val="auto"/>
        </w:rPr>
        <w:t>sinology@uwtsd.ac.uk</w:t>
      </w:r>
      <w:r w:rsidRPr="00140D54">
        <w:rPr>
          <w:rFonts w:ascii="Times New Roman" w:eastAsia="DFKai-SB" w:hAnsi="Times New Roman" w:cs="Times New Roman"/>
          <w:color w:val="auto"/>
        </w:rPr>
        <w:fldChar w:fldCharType="end"/>
      </w:r>
      <w:r w:rsidRPr="00140D54">
        <w:rPr>
          <w:rFonts w:ascii="Times New Roman" w:eastAsia="DFKai-SB" w:hAnsi="Times New Roman" w:cs="Times New Roman"/>
          <w:color w:val="auto"/>
        </w:rPr>
        <w:t xml:space="preserve">   (</w:t>
      </w:r>
      <w:r w:rsidRPr="00140D54">
        <w:rPr>
          <w:rFonts w:ascii="Times New Roman" w:eastAsia="DFKai-SB" w:hAnsi="Times New Roman" w:cs="Times New Roman"/>
          <w:color w:val="auto"/>
        </w:rPr>
        <w:t>英國漢學院郵箱</w:t>
      </w:r>
      <w:r w:rsidRPr="00140D54">
        <w:rPr>
          <w:rFonts w:ascii="Times New Roman" w:eastAsia="DFKai-SB" w:hAnsi="Times New Roman" w:cs="Times New Roman"/>
          <w:color w:val="auto"/>
        </w:rPr>
        <w:t>)</w:t>
      </w:r>
    </w:p>
    <w:bookmarkEnd w:id="48"/>
    <w:p w14:paraId="27687D5D" w14:textId="6E9E1181" w:rsidR="004D2EF3" w:rsidRPr="00140D54" w:rsidRDefault="004D2EF3" w:rsidP="00BC1E3E">
      <w:pPr>
        <w:spacing w:beforeLines="50" w:before="120" w:afterLines="50" w:after="120"/>
        <w:rPr>
          <w:rFonts w:ascii="Times New Roman" w:eastAsia="DFKai-SB" w:hAnsi="Times New Roman" w:cs="Times New Roman"/>
          <w:color w:val="auto"/>
        </w:rPr>
      </w:pPr>
    </w:p>
    <w:p w14:paraId="7B3798D3" w14:textId="21197B1E" w:rsidR="004D2EF3" w:rsidRPr="00140D54" w:rsidRDefault="004D2EF3" w:rsidP="004D2EF3">
      <w:pPr>
        <w:jc w:val="both"/>
        <w:rPr>
          <w:rFonts w:ascii="Times New Roman" w:eastAsia="DFKai-SB" w:hAnsi="Times New Roman" w:cs="Times New Roman"/>
          <w:color w:val="auto"/>
          <w:lang w:val="en-US"/>
        </w:rPr>
      </w:pPr>
      <w:bookmarkStart w:id="49" w:name="_Hlk68010385"/>
      <w:r w:rsidRPr="00140D54">
        <w:rPr>
          <w:rFonts w:ascii="Times New Roman" w:eastAsia="DFKai-SB" w:hAnsi="Times New Roman" w:cs="Times New Roman"/>
          <w:color w:val="auto"/>
          <w:lang w:val="en-US"/>
        </w:rPr>
        <w:t xml:space="preserve">Further </w:t>
      </w:r>
      <w:r w:rsidR="00073959" w:rsidRPr="00140D54">
        <w:rPr>
          <w:rFonts w:ascii="Times New Roman" w:eastAsia="DFKai-SB" w:hAnsi="Times New Roman" w:cs="Times New Roman"/>
          <w:color w:val="auto"/>
          <w:lang w:val="en-US"/>
        </w:rPr>
        <w:t>details:</w:t>
      </w:r>
    </w:p>
    <w:p w14:paraId="1EEEBF1B" w14:textId="7BD0F777" w:rsidR="004D2EF3" w:rsidRPr="00140D54" w:rsidRDefault="00073959" w:rsidP="003778EA">
      <w:pPr>
        <w:pStyle w:val="ListParagraph"/>
        <w:numPr>
          <w:ilvl w:val="0"/>
          <w:numId w:val="13"/>
        </w:numPr>
        <w:ind w:firstLineChars="0"/>
        <w:rPr>
          <w:rFonts w:ascii="Times New Roman" w:eastAsia="DFKai-SB" w:hAnsi="Times New Roman" w:cs="Times New Roman"/>
          <w:color w:val="auto"/>
          <w:lang w:val="en-US"/>
        </w:rPr>
      </w:pPr>
      <w:r w:rsidRPr="00140D54">
        <w:rPr>
          <w:rFonts w:ascii="Times New Roman" w:eastAsia="DFKai-SB" w:hAnsi="Times New Roman" w:cs="Times New Roman"/>
          <w:color w:val="auto"/>
          <w:lang w:val="en-US"/>
        </w:rPr>
        <w:t>Complete</w:t>
      </w:r>
      <w:r w:rsidR="004D2EF3" w:rsidRPr="00140D54">
        <w:rPr>
          <w:rFonts w:ascii="Times New Roman" w:eastAsia="DFKai-SB" w:hAnsi="Times New Roman" w:cs="Times New Roman"/>
          <w:color w:val="auto"/>
          <w:lang w:val="en-US"/>
        </w:rPr>
        <w:t xml:space="preserve"> </w:t>
      </w:r>
      <w:bookmarkStart w:id="50" w:name="_Hlk102756990"/>
      <w:r w:rsidR="00455BC1" w:rsidRPr="00140D54">
        <w:rPr>
          <w:rFonts w:ascii="Times New Roman" w:eastAsia="DFKai-SB" w:hAnsi="Times New Roman" w:cs="Times New Roman"/>
          <w:color w:val="auto"/>
          <w:lang w:val="en-US"/>
        </w:rPr>
        <w:t>two copies of</w:t>
      </w:r>
      <w:bookmarkEnd w:id="50"/>
      <w:r w:rsidR="00455BC1" w:rsidRPr="00140D54">
        <w:rPr>
          <w:rFonts w:ascii="Times New Roman" w:eastAsia="DFKai-SB" w:hAnsi="Times New Roman" w:cs="Times New Roman"/>
          <w:color w:val="auto"/>
          <w:lang w:val="en-US"/>
        </w:rPr>
        <w:t xml:space="preserve"> </w:t>
      </w:r>
      <w:r w:rsidRPr="00140D54">
        <w:rPr>
          <w:rFonts w:ascii="Times New Roman" w:eastAsia="DFKai-SB" w:hAnsi="Times New Roman" w:cs="Times New Roman"/>
          <w:color w:val="auto"/>
          <w:lang w:val="en-US"/>
        </w:rPr>
        <w:t>the</w:t>
      </w:r>
      <w:r w:rsidR="003778EA" w:rsidRPr="00140D54">
        <w:rPr>
          <w:rFonts w:ascii="Times New Roman" w:eastAsia="DFKai-SB" w:hAnsi="Times New Roman" w:cs="Times New Roman"/>
          <w:color w:val="auto"/>
          <w:lang w:val="en-US"/>
        </w:rPr>
        <w:t xml:space="preserve"> </w:t>
      </w:r>
      <w:hyperlink r:id="rId12" w:history="1">
        <w:r w:rsidR="003778EA" w:rsidRPr="00140D54">
          <w:rPr>
            <w:rStyle w:val="Hyperlink"/>
            <w:rFonts w:ascii="Times New Roman" w:eastAsia="DFKai-SB" w:hAnsi="Times New Roman" w:cs="Times New Roman"/>
            <w:lang w:val="en-US"/>
          </w:rPr>
          <w:t>application form</w:t>
        </w:r>
      </w:hyperlink>
      <w:r w:rsidR="0018451F" w:rsidRPr="00140D54">
        <w:rPr>
          <w:rFonts w:ascii="Times New Roman" w:eastAsia="DFKai-SB" w:hAnsi="Times New Roman" w:cs="Times New Roman"/>
          <w:color w:val="auto"/>
          <w:lang w:val="en-US"/>
        </w:rPr>
        <w:t>.</w:t>
      </w:r>
      <w:r w:rsidR="003778EA" w:rsidRPr="00140D54">
        <w:rPr>
          <w:rFonts w:ascii="Times New Roman" w:eastAsia="DFKai-SB" w:hAnsi="Times New Roman" w:cs="Times New Roman"/>
          <w:color w:val="auto"/>
          <w:lang w:val="en-US"/>
        </w:rPr>
        <w:t xml:space="preserve"> </w:t>
      </w:r>
      <w:r w:rsidRPr="00140D54">
        <w:rPr>
          <w:rFonts w:ascii="Times New Roman" w:eastAsia="DFKai-SB" w:hAnsi="Times New Roman" w:cs="Times New Roman"/>
          <w:color w:val="auto"/>
          <w:lang w:val="en-US"/>
        </w:rPr>
        <w:t xml:space="preserve"> </w:t>
      </w:r>
      <w:r w:rsidRPr="00140D54">
        <w:rPr>
          <w:rStyle w:val="Hyperlink"/>
          <w:rFonts w:ascii="Times New Roman" w:eastAsia="DFKai-SB" w:hAnsi="Times New Roman" w:cs="Times New Roman"/>
          <w:color w:val="auto"/>
          <w:u w:val="none"/>
          <w:lang w:val="en-US"/>
        </w:rPr>
        <w:t>–</w:t>
      </w:r>
      <w:r w:rsidR="004D2EF3" w:rsidRPr="00140D54">
        <w:rPr>
          <w:rFonts w:ascii="Times New Roman" w:eastAsia="DFKai-SB" w:hAnsi="Times New Roman" w:cs="Times New Roman"/>
          <w:color w:val="auto"/>
          <w:lang w:val="en-US"/>
        </w:rPr>
        <w:t xml:space="preserve"> </w:t>
      </w:r>
      <w:r w:rsidR="00455BC1" w:rsidRPr="00140D54">
        <w:rPr>
          <w:rFonts w:ascii="Times New Roman" w:eastAsia="DFKai-SB" w:hAnsi="Times New Roman" w:cs="Times New Roman"/>
          <w:color w:val="auto"/>
          <w:lang w:val="en-US"/>
        </w:rPr>
        <w:t xml:space="preserve">one </w:t>
      </w:r>
      <w:r w:rsidRPr="00140D54">
        <w:rPr>
          <w:rFonts w:ascii="Times New Roman" w:eastAsia="DFKai-SB" w:hAnsi="Times New Roman" w:cs="Times New Roman"/>
          <w:color w:val="auto"/>
          <w:lang w:val="en-US"/>
        </w:rPr>
        <w:t xml:space="preserve">copy must be written </w:t>
      </w:r>
      <w:r w:rsidR="004D2EF3" w:rsidRPr="00140D54">
        <w:rPr>
          <w:rFonts w:ascii="Times New Roman" w:eastAsia="DFKai-SB" w:hAnsi="Times New Roman" w:cs="Times New Roman"/>
          <w:color w:val="auto"/>
          <w:lang w:val="en-US"/>
        </w:rPr>
        <w:t>in Chinese and</w:t>
      </w:r>
      <w:r w:rsidR="00455BC1" w:rsidRPr="00140D54">
        <w:rPr>
          <w:rFonts w:ascii="Times New Roman" w:eastAsia="DFKai-SB" w:hAnsi="Times New Roman" w:cs="Times New Roman"/>
          <w:color w:val="auto"/>
          <w:lang w:val="en-US"/>
        </w:rPr>
        <w:t xml:space="preserve"> the other in</w:t>
      </w:r>
      <w:r w:rsidR="004D2EF3" w:rsidRPr="00140D54">
        <w:rPr>
          <w:rFonts w:ascii="Times New Roman" w:eastAsia="DFKai-SB" w:hAnsi="Times New Roman" w:cs="Times New Roman"/>
          <w:color w:val="auto"/>
          <w:lang w:val="en-US"/>
        </w:rPr>
        <w:t xml:space="preserve"> English.</w:t>
      </w:r>
    </w:p>
    <w:p w14:paraId="133B80F2" w14:textId="54F249CE" w:rsidR="006C3BD2" w:rsidRPr="00140D54" w:rsidRDefault="00C11639" w:rsidP="006C3BD2">
      <w:pPr>
        <w:pStyle w:val="ListParagraph"/>
        <w:numPr>
          <w:ilvl w:val="0"/>
          <w:numId w:val="13"/>
        </w:numPr>
        <w:ind w:firstLineChars="0"/>
        <w:jc w:val="both"/>
        <w:rPr>
          <w:rFonts w:ascii="Times New Roman" w:eastAsia="DFKai-SB" w:hAnsi="Times New Roman" w:cs="Times New Roman"/>
          <w:color w:val="auto"/>
          <w:lang w:val="en-US"/>
        </w:rPr>
      </w:pPr>
      <w:bookmarkStart w:id="51" w:name="_Hlk102936037"/>
      <w:r w:rsidRPr="00140D54">
        <w:rPr>
          <w:rFonts w:ascii="Times New Roman" w:eastAsia="DFKai-SB" w:hAnsi="Times New Roman" w:cs="Times New Roman"/>
          <w:color w:val="auto"/>
          <w:lang w:val="en-US"/>
        </w:rPr>
        <w:t xml:space="preserve">The personal statement of approximately 800 characters must be handwritten </w:t>
      </w:r>
      <w:bookmarkEnd w:id="51"/>
      <w:r w:rsidR="006C3BD2" w:rsidRPr="00140D54">
        <w:rPr>
          <w:rFonts w:ascii="Times New Roman" w:eastAsia="DFKai-SB" w:hAnsi="Times New Roman" w:cs="Times New Roman"/>
          <w:color w:val="auto"/>
          <w:lang w:val="en-US"/>
        </w:rPr>
        <w:t xml:space="preserve">in classical Chinese and traditional Chinese characters. </w:t>
      </w:r>
      <w:bookmarkStart w:id="52" w:name="_Hlk102936066"/>
      <w:r w:rsidRPr="00140D54">
        <w:rPr>
          <w:rFonts w:ascii="Times New Roman" w:eastAsia="DFKai-SB" w:hAnsi="Times New Roman" w:cs="Times New Roman"/>
          <w:color w:val="auto"/>
          <w:lang w:val="en-US"/>
        </w:rPr>
        <w:t>The statement should outline prior learning and experiences in Sinology. Please scan the document as a PDF file.</w:t>
      </w:r>
      <w:bookmarkEnd w:id="52"/>
    </w:p>
    <w:p w14:paraId="732B77DD" w14:textId="77777777" w:rsidR="00C11639" w:rsidRPr="00140D54" w:rsidRDefault="00C11639" w:rsidP="00C11639">
      <w:pPr>
        <w:pStyle w:val="ListParagraph"/>
        <w:numPr>
          <w:ilvl w:val="0"/>
          <w:numId w:val="13"/>
        </w:numPr>
        <w:ind w:firstLineChars="0"/>
        <w:jc w:val="both"/>
        <w:rPr>
          <w:rFonts w:ascii="Times New Roman" w:eastAsia="DFKai-SB" w:hAnsi="Times New Roman" w:cs="Times New Roman"/>
          <w:color w:val="auto"/>
          <w:lang w:val="en-US"/>
        </w:rPr>
      </w:pPr>
      <w:r w:rsidRPr="00140D54">
        <w:rPr>
          <w:rFonts w:ascii="Times New Roman" w:eastAsia="DFKai-SB" w:hAnsi="Times New Roman" w:cs="Times New Roman"/>
          <w:color w:val="auto"/>
          <w:lang w:val="en-US"/>
        </w:rPr>
        <w:t xml:space="preserve">The reference letters may be provided by schoolteachers or academics of a discipline related to Sinology. Each letter must be provided in both Chinese and English and signed by the referee with their contact number and email address. </w:t>
      </w:r>
      <w:r w:rsidRPr="00140D54">
        <w:rPr>
          <w:rFonts w:ascii="Times New Roman" w:eastAsia="DFKai-SB" w:hAnsi="Times New Roman" w:cs="Times New Roman"/>
          <w:color w:val="auto"/>
          <w:lang w:val="en-US" w:eastAsia="zh-CN"/>
        </w:rPr>
        <w:t>Their</w:t>
      </w:r>
      <w:r w:rsidRPr="00140D54">
        <w:rPr>
          <w:rFonts w:ascii="Times New Roman" w:eastAsia="DFKai-SB" w:hAnsi="Times New Roman" w:cs="Times New Roman"/>
          <w:color w:val="auto"/>
          <w:lang w:val="en-US"/>
        </w:rPr>
        <w:t xml:space="preserve"> signature can be in either Chinese or English.</w:t>
      </w:r>
    </w:p>
    <w:p w14:paraId="2A410962" w14:textId="30F28406" w:rsidR="004D2EF3" w:rsidRPr="00140D54" w:rsidRDefault="004D2EF3" w:rsidP="004D2EF3">
      <w:pPr>
        <w:pStyle w:val="ListParagraph"/>
        <w:numPr>
          <w:ilvl w:val="0"/>
          <w:numId w:val="13"/>
        </w:numPr>
        <w:ind w:firstLineChars="0"/>
        <w:rPr>
          <w:rFonts w:ascii="Times New Roman" w:eastAsia="DFKai-SB" w:hAnsi="Times New Roman" w:cs="Times New Roman"/>
          <w:color w:val="auto"/>
          <w:lang w:val="en-US"/>
        </w:rPr>
      </w:pPr>
      <w:r w:rsidRPr="00140D54">
        <w:rPr>
          <w:rFonts w:ascii="Times New Roman" w:eastAsia="DFKai-SB" w:hAnsi="Times New Roman" w:cs="Times New Roman"/>
          <w:color w:val="auto"/>
          <w:lang w:val="en-US"/>
        </w:rPr>
        <w:t>Please refer to the</w:t>
      </w:r>
      <w:r w:rsidRPr="00972D87">
        <w:rPr>
          <w:rFonts w:ascii="Times New Roman" w:eastAsia="DFKai-SB" w:hAnsi="Times New Roman" w:cs="Times New Roman"/>
          <w:i/>
          <w:iCs/>
          <w:color w:val="auto"/>
          <w:lang w:val="en-US"/>
        </w:rPr>
        <w:t xml:space="preserve"> </w:t>
      </w:r>
      <w:r w:rsidR="00972D87" w:rsidRPr="00972D87">
        <w:rPr>
          <w:rFonts w:ascii="Times New Roman" w:eastAsia="DFKai-SB" w:hAnsi="Times New Roman" w:cs="Times New Roman"/>
          <w:i/>
          <w:iCs/>
          <w:color w:val="auto"/>
          <w:lang w:val="en-US"/>
        </w:rPr>
        <w:t>D</w:t>
      </w:r>
      <w:r w:rsidRPr="00972D87">
        <w:rPr>
          <w:rFonts w:ascii="Times New Roman" w:eastAsia="DFKai-SB" w:hAnsi="Times New Roman" w:cs="Times New Roman"/>
          <w:i/>
          <w:iCs/>
          <w:color w:val="auto"/>
          <w:lang w:val="en-US"/>
        </w:rPr>
        <w:t>ocument checklist</w:t>
      </w:r>
      <w:r w:rsidR="00972D87">
        <w:rPr>
          <w:rFonts w:ascii="Times New Roman" w:eastAsia="DFKai-SB" w:hAnsi="Times New Roman" w:cs="Times New Roman"/>
          <w:color w:val="auto"/>
          <w:lang w:val="en-US"/>
        </w:rPr>
        <w:t xml:space="preserve">, together with the </w:t>
      </w:r>
      <w:r w:rsidR="00972D87" w:rsidRPr="00972D87">
        <w:rPr>
          <w:rFonts w:ascii="Times New Roman" w:eastAsia="DFKai-SB" w:hAnsi="Times New Roman" w:cs="Times New Roman"/>
          <w:i/>
          <w:iCs/>
          <w:color w:val="auto"/>
          <w:lang w:val="en-US"/>
        </w:rPr>
        <w:t>Background information</w:t>
      </w:r>
      <w:r w:rsidR="00972D87">
        <w:rPr>
          <w:rFonts w:ascii="Times New Roman" w:eastAsia="DFKai-SB" w:hAnsi="Times New Roman" w:cs="Times New Roman"/>
          <w:color w:val="auto"/>
          <w:lang w:val="en-US"/>
        </w:rPr>
        <w:t xml:space="preserve">, </w:t>
      </w:r>
      <w:hyperlink r:id="rId13" w:history="1">
        <w:r w:rsidR="00972D87" w:rsidRPr="00972D87">
          <w:rPr>
            <w:rStyle w:val="Hyperlink"/>
            <w:rFonts w:ascii="Times New Roman" w:eastAsia="SimSun" w:hAnsi="Times New Roman" w:cs="Times New Roman"/>
            <w:lang w:val="en-US" w:eastAsia="zh-CN"/>
          </w:rPr>
          <w:t>here</w:t>
        </w:r>
      </w:hyperlink>
      <w:r w:rsidR="00972D87" w:rsidRPr="00972D87">
        <w:rPr>
          <w:rFonts w:ascii="Times New Roman" w:eastAsia="DFKai-SB" w:hAnsi="Times New Roman" w:cs="Times New Roman"/>
          <w:color w:val="auto"/>
          <w:lang w:val="en-US"/>
        </w:rPr>
        <w:t xml:space="preserve"> </w:t>
      </w:r>
      <w:r w:rsidR="00C64DD2" w:rsidRPr="00140D54">
        <w:rPr>
          <w:rFonts w:ascii="Times New Roman" w:eastAsia="DFKai-SB" w:hAnsi="Times New Roman" w:cs="Times New Roman"/>
          <w:color w:val="auto"/>
          <w:lang w:val="en-US"/>
        </w:rPr>
        <w:t xml:space="preserve">for </w:t>
      </w:r>
      <w:r w:rsidRPr="00140D54">
        <w:rPr>
          <w:rFonts w:ascii="Times New Roman" w:eastAsia="DFKai-SB" w:hAnsi="Times New Roman" w:cs="Times New Roman"/>
          <w:color w:val="auto"/>
          <w:lang w:val="en-US"/>
        </w:rPr>
        <w:t>the requirement</w:t>
      </w:r>
      <w:r w:rsidR="00C64DD2" w:rsidRPr="00140D54">
        <w:rPr>
          <w:rFonts w:ascii="Times New Roman" w:eastAsia="DFKai-SB" w:hAnsi="Times New Roman" w:cs="Times New Roman"/>
          <w:color w:val="auto"/>
          <w:lang w:val="en-US"/>
        </w:rPr>
        <w:t>s</w:t>
      </w:r>
      <w:r w:rsidRPr="00140D54">
        <w:rPr>
          <w:rFonts w:ascii="Times New Roman" w:eastAsia="DFKai-SB" w:hAnsi="Times New Roman" w:cs="Times New Roman"/>
          <w:color w:val="auto"/>
          <w:lang w:val="en-US"/>
        </w:rPr>
        <w:t xml:space="preserve"> on identification and qualification documents.  </w:t>
      </w:r>
    </w:p>
    <w:p w14:paraId="1C11C501" w14:textId="526CABCF" w:rsidR="004D2EF3" w:rsidRPr="00140D54" w:rsidRDefault="004D2EF3" w:rsidP="004D2EF3">
      <w:pPr>
        <w:pStyle w:val="ListParagraph"/>
        <w:numPr>
          <w:ilvl w:val="0"/>
          <w:numId w:val="13"/>
        </w:numPr>
        <w:ind w:firstLineChars="0"/>
        <w:jc w:val="both"/>
        <w:rPr>
          <w:rFonts w:ascii="Times New Roman" w:eastAsia="DFKai-SB" w:hAnsi="Times New Roman" w:cs="Times New Roman"/>
          <w:color w:val="auto"/>
          <w:lang w:val="en-US"/>
        </w:rPr>
      </w:pPr>
      <w:r w:rsidRPr="00140D54">
        <w:rPr>
          <w:rFonts w:ascii="Times New Roman" w:eastAsia="DFKai-SB" w:hAnsi="Times New Roman" w:cs="Times New Roman"/>
          <w:color w:val="auto"/>
          <w:lang w:val="en-US"/>
        </w:rPr>
        <w:lastRenderedPageBreak/>
        <w:t>Please follow the file nam</w:t>
      </w:r>
      <w:r w:rsidR="00C11639" w:rsidRPr="00140D54">
        <w:rPr>
          <w:rFonts w:ascii="Times New Roman" w:eastAsia="DFKai-SB" w:hAnsi="Times New Roman" w:cs="Times New Roman"/>
          <w:color w:val="auto"/>
          <w:lang w:val="en-US"/>
        </w:rPr>
        <w:t xml:space="preserve">ing specifications as per </w:t>
      </w:r>
      <w:r w:rsidRPr="00140D54">
        <w:rPr>
          <w:rFonts w:ascii="Times New Roman" w:eastAsia="DFKai-SB" w:hAnsi="Times New Roman" w:cs="Times New Roman"/>
          <w:color w:val="auto"/>
          <w:lang w:val="en-US"/>
        </w:rPr>
        <w:t>the document checklist</w:t>
      </w:r>
      <w:r w:rsidR="00C11639" w:rsidRPr="00140D54">
        <w:rPr>
          <w:rFonts w:ascii="Times New Roman" w:eastAsia="DFKai-SB" w:hAnsi="Times New Roman" w:cs="Times New Roman"/>
          <w:color w:val="auto"/>
          <w:lang w:val="en-US"/>
        </w:rPr>
        <w:t xml:space="preserve"> and</w:t>
      </w:r>
      <w:r w:rsidRPr="00140D54">
        <w:rPr>
          <w:rFonts w:ascii="Times New Roman" w:eastAsia="DFKai-SB" w:hAnsi="Times New Roman" w:cs="Times New Roman"/>
          <w:color w:val="auto"/>
          <w:lang w:val="en-US"/>
        </w:rPr>
        <w:t xml:space="preserve"> compress all files into </w:t>
      </w:r>
      <w:r w:rsidR="00C11639" w:rsidRPr="00140D54">
        <w:rPr>
          <w:rFonts w:ascii="Times New Roman" w:eastAsia="DFKai-SB" w:hAnsi="Times New Roman" w:cs="Times New Roman"/>
          <w:color w:val="auto"/>
          <w:lang w:val="en-US"/>
        </w:rPr>
        <w:t xml:space="preserve">a </w:t>
      </w:r>
      <w:r w:rsidRPr="00140D54">
        <w:rPr>
          <w:rFonts w:ascii="Times New Roman" w:eastAsia="DFKai-SB" w:hAnsi="Times New Roman" w:cs="Times New Roman"/>
          <w:color w:val="auto"/>
          <w:lang w:val="en-US"/>
        </w:rPr>
        <w:t xml:space="preserve">single folder </w:t>
      </w:r>
      <w:r w:rsidR="00C11639" w:rsidRPr="00140D54">
        <w:rPr>
          <w:rFonts w:ascii="Times New Roman" w:eastAsia="DFKai-SB" w:hAnsi="Times New Roman" w:cs="Times New Roman"/>
          <w:color w:val="auto"/>
          <w:lang w:val="en-US"/>
        </w:rPr>
        <w:t xml:space="preserve">before </w:t>
      </w:r>
      <w:r w:rsidRPr="00140D54">
        <w:rPr>
          <w:rFonts w:ascii="Times New Roman" w:eastAsia="DFKai-SB" w:hAnsi="Times New Roman" w:cs="Times New Roman"/>
          <w:color w:val="auto"/>
          <w:lang w:val="en-US"/>
        </w:rPr>
        <w:t>send</w:t>
      </w:r>
      <w:r w:rsidR="00C11639" w:rsidRPr="00140D54">
        <w:rPr>
          <w:rFonts w:ascii="Times New Roman" w:eastAsia="DFKai-SB" w:hAnsi="Times New Roman" w:cs="Times New Roman"/>
          <w:color w:val="auto"/>
          <w:lang w:val="en-US"/>
        </w:rPr>
        <w:t>ing</w:t>
      </w:r>
      <w:r w:rsidRPr="00140D54">
        <w:rPr>
          <w:rFonts w:ascii="Times New Roman" w:eastAsia="DFKai-SB" w:hAnsi="Times New Roman" w:cs="Times New Roman"/>
          <w:color w:val="auto"/>
          <w:lang w:val="en-US"/>
        </w:rPr>
        <w:t xml:space="preserve"> to the above</w:t>
      </w:r>
      <w:r w:rsidR="006159BB" w:rsidRPr="00140D54">
        <w:rPr>
          <w:rFonts w:ascii="Times New Roman" w:eastAsia="DFKai-SB" w:hAnsi="Times New Roman" w:cs="Times New Roman"/>
          <w:color w:val="auto"/>
          <w:lang w:val="en-US"/>
        </w:rPr>
        <w:t>-</w:t>
      </w:r>
      <w:r w:rsidRPr="00140D54">
        <w:rPr>
          <w:rFonts w:ascii="Times New Roman" w:eastAsia="DFKai-SB" w:hAnsi="Times New Roman" w:cs="Times New Roman"/>
          <w:color w:val="auto"/>
          <w:lang w:val="en-US"/>
        </w:rPr>
        <w:t xml:space="preserve">mentioned email </w:t>
      </w:r>
      <w:r w:rsidR="00C11639" w:rsidRPr="00140D54">
        <w:rPr>
          <w:rFonts w:ascii="Times New Roman" w:eastAsia="DFKai-SB" w:hAnsi="Times New Roman" w:cs="Times New Roman"/>
          <w:color w:val="auto"/>
          <w:lang w:val="en-US"/>
        </w:rPr>
        <w:t>accounts</w:t>
      </w:r>
      <w:r w:rsidRPr="00140D54">
        <w:rPr>
          <w:rFonts w:ascii="Times New Roman" w:eastAsia="DFKai-SB" w:hAnsi="Times New Roman" w:cs="Times New Roman"/>
          <w:color w:val="auto"/>
          <w:lang w:val="en-US"/>
        </w:rPr>
        <w:t xml:space="preserve">. </w:t>
      </w:r>
    </w:p>
    <w:p w14:paraId="70BF6704" w14:textId="11341606" w:rsidR="004D2EF3" w:rsidRPr="00140D54" w:rsidRDefault="00C11639" w:rsidP="004D2EF3">
      <w:pPr>
        <w:pStyle w:val="ListParagraph"/>
        <w:numPr>
          <w:ilvl w:val="0"/>
          <w:numId w:val="13"/>
        </w:numPr>
        <w:ind w:firstLineChars="0"/>
        <w:jc w:val="both"/>
        <w:rPr>
          <w:rFonts w:ascii="Times New Roman" w:eastAsia="DFKai-SB" w:hAnsi="Times New Roman" w:cs="Times New Roman"/>
          <w:color w:val="auto"/>
          <w:lang w:val="en-US"/>
        </w:rPr>
      </w:pPr>
      <w:bookmarkStart w:id="53" w:name="_Hlk102936311"/>
      <w:r w:rsidRPr="00140D54">
        <w:rPr>
          <w:rFonts w:ascii="Times New Roman" w:eastAsia="DFKai-SB" w:hAnsi="Times New Roman" w:cs="Times New Roman"/>
          <w:color w:val="auto"/>
          <w:lang w:val="en-US"/>
        </w:rPr>
        <w:t>Please note the Academy does not accept late or incomplete applications.</w:t>
      </w:r>
      <w:bookmarkEnd w:id="53"/>
    </w:p>
    <w:bookmarkEnd w:id="49"/>
    <w:p w14:paraId="41126EF6" w14:textId="77777777" w:rsidR="004D2EF3" w:rsidRPr="00140D54" w:rsidRDefault="004D2EF3" w:rsidP="00BC1E3E">
      <w:pPr>
        <w:spacing w:beforeLines="50" w:before="120" w:afterLines="50" w:after="120"/>
        <w:rPr>
          <w:rFonts w:ascii="Times New Roman" w:eastAsia="DFKai-SB" w:hAnsi="Times New Roman" w:cs="Times New Roman"/>
          <w:color w:val="auto"/>
          <w:lang w:val="en-US"/>
        </w:rPr>
      </w:pPr>
    </w:p>
    <w:p w14:paraId="50F0461B" w14:textId="76483ABB" w:rsidR="00726EBF" w:rsidRPr="00140D54" w:rsidRDefault="00B724E4" w:rsidP="00726EBF">
      <w:pPr>
        <w:jc w:val="both"/>
        <w:rPr>
          <w:rFonts w:ascii="Times New Roman" w:eastAsia="DFKai-SB" w:hAnsi="Times New Roman" w:cs="Times New Roman"/>
          <w:color w:val="auto"/>
          <w:lang w:val="en-US"/>
        </w:rPr>
      </w:pPr>
      <w:bookmarkStart w:id="54" w:name="_Hlk162499727"/>
      <w:r w:rsidRPr="00140D54">
        <w:rPr>
          <w:rFonts w:ascii="Times New Roman" w:eastAsia="DFKai-SB" w:hAnsi="Times New Roman" w:cs="Times New Roman"/>
          <w:color w:val="auto"/>
        </w:rPr>
        <w:tab/>
      </w:r>
      <w:r w:rsidR="005970F7" w:rsidRPr="005970F7">
        <w:rPr>
          <w:rFonts w:ascii="Times New Roman" w:eastAsia="DFKai-SB" w:hAnsi="Times New Roman" w:cs="Times New Roman"/>
          <w:color w:val="auto"/>
          <w:lang w:val="en-US"/>
        </w:rPr>
        <w:t>Rhagor o fanylion</w:t>
      </w:r>
      <w:r w:rsidR="00726EBF" w:rsidRPr="00140D54">
        <w:rPr>
          <w:rFonts w:ascii="Times New Roman" w:eastAsia="DFKai-SB" w:hAnsi="Times New Roman" w:cs="Times New Roman"/>
          <w:color w:val="auto"/>
          <w:lang w:val="en-US"/>
        </w:rPr>
        <w:t>:</w:t>
      </w:r>
    </w:p>
    <w:p w14:paraId="48AC8B20" w14:textId="0097E573" w:rsidR="00D8032E" w:rsidRDefault="00D8032E" w:rsidP="0090392B">
      <w:pPr>
        <w:pStyle w:val="ListParagraph"/>
        <w:numPr>
          <w:ilvl w:val="0"/>
          <w:numId w:val="21"/>
        </w:numPr>
        <w:ind w:firstLineChars="0"/>
        <w:rPr>
          <w:rFonts w:ascii="Times New Roman" w:eastAsia="DFKai-SB" w:hAnsi="Times New Roman" w:cs="Times New Roman"/>
          <w:color w:val="auto"/>
          <w:lang w:val="en-US"/>
        </w:rPr>
      </w:pPr>
      <w:r>
        <w:rPr>
          <w:rFonts w:ascii="Times New Roman" w:eastAsia="DFKai-SB" w:hAnsi="Times New Roman" w:cs="Times New Roman"/>
          <w:color w:val="auto"/>
          <w:lang w:val="en-US"/>
        </w:rPr>
        <w:t>Cwblhewch ddau gopi o’r</w:t>
      </w:r>
      <w:r w:rsidR="00726EBF" w:rsidRPr="00140D54">
        <w:rPr>
          <w:rFonts w:ascii="Times New Roman" w:eastAsia="DFKai-SB" w:hAnsi="Times New Roman" w:cs="Times New Roman"/>
          <w:color w:val="auto"/>
          <w:lang w:val="en-US"/>
        </w:rPr>
        <w:t xml:space="preserve"> </w:t>
      </w:r>
      <w:hyperlink r:id="rId14" w:history="1">
        <w:r>
          <w:rPr>
            <w:rStyle w:val="Hyperlink"/>
            <w:rFonts w:ascii="Times New Roman" w:eastAsia="DFKai-SB" w:hAnsi="Times New Roman" w:cs="Times New Roman"/>
            <w:lang w:val="en-US"/>
          </w:rPr>
          <w:t>ffurflen</w:t>
        </w:r>
      </w:hyperlink>
      <w:r>
        <w:rPr>
          <w:rStyle w:val="Hyperlink"/>
          <w:rFonts w:ascii="Times New Roman" w:eastAsia="DFKai-SB" w:hAnsi="Times New Roman" w:cs="Times New Roman"/>
          <w:lang w:val="en-US"/>
        </w:rPr>
        <w:t xml:space="preserve"> gais</w:t>
      </w:r>
      <w:r w:rsidR="00726EBF" w:rsidRPr="00140D54">
        <w:rPr>
          <w:rFonts w:ascii="Times New Roman" w:eastAsia="DFKai-SB" w:hAnsi="Times New Roman" w:cs="Times New Roman"/>
          <w:color w:val="auto"/>
          <w:lang w:val="en-US"/>
        </w:rPr>
        <w:t xml:space="preserve">  </w:t>
      </w:r>
      <w:r w:rsidR="00726EBF" w:rsidRPr="00140D54">
        <w:rPr>
          <w:rStyle w:val="Hyperlink"/>
          <w:rFonts w:ascii="Times New Roman" w:eastAsia="DFKai-SB" w:hAnsi="Times New Roman" w:cs="Times New Roman"/>
          <w:color w:val="auto"/>
          <w:u w:val="none"/>
          <w:lang w:val="en-US"/>
        </w:rPr>
        <w:t>–</w:t>
      </w:r>
      <w:r w:rsidR="00726EBF" w:rsidRPr="00140D54">
        <w:rPr>
          <w:rFonts w:ascii="Times New Roman" w:eastAsia="DFKai-SB" w:hAnsi="Times New Roman" w:cs="Times New Roman"/>
          <w:color w:val="auto"/>
          <w:lang w:val="en-US"/>
        </w:rPr>
        <w:t xml:space="preserve"> </w:t>
      </w:r>
      <w:r w:rsidR="00623E10">
        <w:rPr>
          <w:rFonts w:ascii="Times New Roman" w:hAnsi="Times New Roman" w:cs="Times New Roman"/>
        </w:rPr>
        <w:t xml:space="preserve">rhaid i un copi fod wedi’i ysgrifennu </w:t>
      </w:r>
      <w:r w:rsidR="004E6366">
        <w:rPr>
          <w:rFonts w:ascii="Times New Roman" w:hAnsi="Times New Roman" w:cs="Times New Roman"/>
        </w:rPr>
        <w:t>yn</w:t>
      </w:r>
      <w:r w:rsidR="00623E10">
        <w:rPr>
          <w:rFonts w:ascii="Times New Roman" w:hAnsi="Times New Roman" w:cs="Times New Roman"/>
        </w:rPr>
        <w:t xml:space="preserve"> Tsieinëeg a’r llall yn Saesneg.</w:t>
      </w:r>
    </w:p>
    <w:p w14:paraId="49100C75" w14:textId="5364B74D" w:rsidR="00D8032E" w:rsidRDefault="00623E10" w:rsidP="0090392B">
      <w:pPr>
        <w:pStyle w:val="ListParagraph"/>
        <w:numPr>
          <w:ilvl w:val="0"/>
          <w:numId w:val="21"/>
        </w:numPr>
        <w:ind w:firstLineChars="0"/>
        <w:jc w:val="both"/>
        <w:rPr>
          <w:rFonts w:ascii="Times New Roman" w:eastAsia="DFKai-SB" w:hAnsi="Times New Roman" w:cs="Times New Roman"/>
          <w:color w:val="auto"/>
          <w:lang w:val="en-US"/>
        </w:rPr>
      </w:pPr>
      <w:r>
        <w:rPr>
          <w:rFonts w:ascii="Times New Roman" w:hAnsi="Times New Roman" w:cs="Times New Roman"/>
        </w:rPr>
        <w:t xml:space="preserve">Rhaid ysgrifennu’r datganiad personol yn cynnwys o ddeutu 800 nod â llaw mewn Tsieinëeg glasurol gyda nodau Tsieineaidd traddodiadol. Dylai’r datganiad amlinellu dysgu a phrofiadau </w:t>
      </w:r>
      <w:r w:rsidR="00136BD3">
        <w:rPr>
          <w:rFonts w:ascii="Times New Roman" w:hAnsi="Times New Roman" w:cs="Times New Roman"/>
        </w:rPr>
        <w:t xml:space="preserve">blaenorol </w:t>
      </w:r>
      <w:r>
        <w:rPr>
          <w:rFonts w:ascii="Times New Roman" w:hAnsi="Times New Roman" w:cs="Times New Roman"/>
        </w:rPr>
        <w:t>mewn Sinoleg. Sganiwch y ddogfen fel ffeil PDF.</w:t>
      </w:r>
    </w:p>
    <w:p w14:paraId="1B42E880" w14:textId="2614D094" w:rsidR="00726EBF" w:rsidRDefault="00623E10" w:rsidP="0090392B">
      <w:pPr>
        <w:pStyle w:val="ListParagraph"/>
        <w:numPr>
          <w:ilvl w:val="0"/>
          <w:numId w:val="21"/>
        </w:numPr>
        <w:ind w:firstLineChars="0"/>
        <w:jc w:val="both"/>
        <w:rPr>
          <w:rFonts w:ascii="Times New Roman" w:eastAsia="DFKai-SB" w:hAnsi="Times New Roman" w:cs="Times New Roman"/>
          <w:color w:val="auto"/>
          <w:lang w:val="en-US"/>
        </w:rPr>
      </w:pPr>
      <w:r>
        <w:rPr>
          <w:rFonts w:ascii="Times New Roman" w:hAnsi="Times New Roman" w:cs="Times New Roman"/>
        </w:rPr>
        <w:t>Gall y llythyrau geirda ddod gan athrawon ysgol neu academyddion mewn disgyblaeth sy’n gysylltiedig â Sinoleg. Rhaid darparu pob llythyr mewn Tsieinëeg a Saesneg a rhaid i’r canolwr eu llofnodi ynghyd â rhoi rhif cyswllt a chyfeiriad ebost. Gall y llofnod fod yn Saesneg neu Tsieinëeg.</w:t>
      </w:r>
    </w:p>
    <w:p w14:paraId="56D7C272" w14:textId="5F1174C6" w:rsidR="00D8032E" w:rsidRDefault="00D8032E" w:rsidP="0090392B">
      <w:pPr>
        <w:pStyle w:val="ListParagraph"/>
        <w:numPr>
          <w:ilvl w:val="0"/>
          <w:numId w:val="21"/>
        </w:numPr>
        <w:ind w:firstLineChars="0"/>
        <w:jc w:val="both"/>
        <w:rPr>
          <w:rFonts w:ascii="Times New Roman" w:eastAsia="DFKai-SB" w:hAnsi="Times New Roman" w:cs="Times New Roman"/>
          <w:color w:val="auto"/>
          <w:lang w:val="en-US"/>
        </w:rPr>
      </w:pPr>
      <w:r>
        <w:rPr>
          <w:rFonts w:ascii="Times New Roman" w:eastAsia="DFKai-SB" w:hAnsi="Times New Roman" w:cs="Times New Roman"/>
          <w:color w:val="auto"/>
          <w:lang w:val="en-US"/>
        </w:rPr>
        <w:t xml:space="preserve">Cyfeiriwch at y </w:t>
      </w:r>
      <w:r w:rsidRPr="00D8032E">
        <w:rPr>
          <w:rFonts w:ascii="Times New Roman" w:eastAsia="DFKai-SB" w:hAnsi="Times New Roman" w:cs="Times New Roman"/>
          <w:i/>
          <w:iCs/>
          <w:color w:val="auto"/>
          <w:lang w:val="en-US"/>
        </w:rPr>
        <w:t>Rhestr Wirio Dogfennau</w:t>
      </w:r>
      <w:r>
        <w:rPr>
          <w:rFonts w:ascii="Times New Roman" w:eastAsia="DFKai-SB" w:hAnsi="Times New Roman" w:cs="Times New Roman"/>
          <w:color w:val="auto"/>
          <w:lang w:val="en-US"/>
        </w:rPr>
        <w:t xml:space="preserve"> a’r </w:t>
      </w:r>
      <w:r w:rsidRPr="00D8032E">
        <w:rPr>
          <w:rFonts w:ascii="Times New Roman" w:eastAsia="DFKai-SB" w:hAnsi="Times New Roman" w:cs="Times New Roman"/>
          <w:i/>
          <w:iCs/>
          <w:color w:val="auto"/>
          <w:lang w:val="en-US"/>
        </w:rPr>
        <w:t>Wybodaeth Gefndir</w:t>
      </w:r>
      <w:r>
        <w:rPr>
          <w:rFonts w:ascii="Times New Roman" w:eastAsia="DFKai-SB" w:hAnsi="Times New Roman" w:cs="Times New Roman"/>
          <w:color w:val="auto"/>
          <w:lang w:val="en-US"/>
        </w:rPr>
        <w:t>,</w:t>
      </w:r>
      <w:r w:rsidR="00726EBF">
        <w:rPr>
          <w:rFonts w:ascii="Times New Roman" w:eastAsia="DFKai-SB" w:hAnsi="Times New Roman" w:cs="Times New Roman"/>
          <w:color w:val="auto"/>
          <w:lang w:val="en-US"/>
        </w:rPr>
        <w:t xml:space="preserve"> </w:t>
      </w:r>
      <w:hyperlink r:id="rId15" w:history="1">
        <w:r>
          <w:rPr>
            <w:rStyle w:val="Hyperlink"/>
            <w:rFonts w:ascii="Times New Roman" w:eastAsia="SimSun" w:hAnsi="Times New Roman" w:cs="Times New Roman"/>
            <w:lang w:val="en-US" w:eastAsia="zh-CN"/>
          </w:rPr>
          <w:t>yma</w:t>
        </w:r>
      </w:hyperlink>
      <w:r w:rsidR="00726EBF" w:rsidRPr="00972D87">
        <w:rPr>
          <w:rFonts w:ascii="Times New Roman" w:eastAsia="DFKai-SB" w:hAnsi="Times New Roman" w:cs="Times New Roman"/>
          <w:color w:val="auto"/>
          <w:lang w:val="en-US"/>
        </w:rPr>
        <w:t xml:space="preserve"> </w:t>
      </w:r>
      <w:r>
        <w:rPr>
          <w:rFonts w:ascii="Times New Roman" w:eastAsia="DFKai-SB" w:hAnsi="Times New Roman" w:cs="Times New Roman"/>
          <w:color w:val="auto"/>
          <w:lang w:val="en-US"/>
        </w:rPr>
        <w:t>i gael gofynion y dogfennau adnabod a chymwysterau.</w:t>
      </w:r>
    </w:p>
    <w:p w14:paraId="154AF583" w14:textId="271539CC" w:rsidR="00726EBF" w:rsidRPr="00140D54" w:rsidRDefault="00623E10" w:rsidP="0090392B">
      <w:pPr>
        <w:pStyle w:val="ListParagraph"/>
        <w:numPr>
          <w:ilvl w:val="0"/>
          <w:numId w:val="21"/>
        </w:numPr>
        <w:ind w:firstLineChars="0"/>
        <w:jc w:val="both"/>
        <w:rPr>
          <w:rFonts w:ascii="Times New Roman" w:eastAsia="DFKai-SB" w:hAnsi="Times New Roman" w:cs="Times New Roman"/>
          <w:color w:val="auto"/>
          <w:lang w:val="en-US"/>
        </w:rPr>
      </w:pPr>
      <w:r>
        <w:rPr>
          <w:rFonts w:ascii="Times New Roman" w:hAnsi="Times New Roman" w:cs="Times New Roman"/>
        </w:rPr>
        <w:t xml:space="preserve">Dilynwch y </w:t>
      </w:r>
      <w:r w:rsidR="004E6366">
        <w:rPr>
          <w:rFonts w:ascii="Times New Roman" w:hAnsi="Times New Roman" w:cs="Times New Roman"/>
        </w:rPr>
        <w:t>drefn</w:t>
      </w:r>
      <w:r>
        <w:rPr>
          <w:rFonts w:ascii="Times New Roman" w:hAnsi="Times New Roman" w:cs="Times New Roman"/>
        </w:rPr>
        <w:t xml:space="preserve"> a nodir yn rhestr wirio dogfennau </w:t>
      </w:r>
      <w:r w:rsidR="004E6366">
        <w:rPr>
          <w:rFonts w:ascii="Times New Roman" w:hAnsi="Times New Roman" w:cs="Times New Roman"/>
        </w:rPr>
        <w:t xml:space="preserve">ar gyfer enwi ffeiliau </w:t>
      </w:r>
      <w:r>
        <w:rPr>
          <w:rFonts w:ascii="Times New Roman" w:hAnsi="Times New Roman" w:cs="Times New Roman"/>
        </w:rPr>
        <w:t xml:space="preserve">a chywasgwch </w:t>
      </w:r>
      <w:r w:rsidR="004E6366">
        <w:rPr>
          <w:rFonts w:ascii="Times New Roman" w:hAnsi="Times New Roman" w:cs="Times New Roman"/>
        </w:rPr>
        <w:t>yr holl ffeiliau</w:t>
      </w:r>
      <w:r>
        <w:rPr>
          <w:rFonts w:ascii="Times New Roman" w:hAnsi="Times New Roman" w:cs="Times New Roman"/>
        </w:rPr>
        <w:t xml:space="preserve"> mewn i un ffolder a’i anfon i’r cyfrifon ebost a nodir uchod.</w:t>
      </w:r>
    </w:p>
    <w:p w14:paraId="77B96EF0" w14:textId="04056A05" w:rsidR="00726EBF" w:rsidRPr="00140D54" w:rsidRDefault="00D8032E" w:rsidP="0090392B">
      <w:pPr>
        <w:pStyle w:val="ListParagraph"/>
        <w:numPr>
          <w:ilvl w:val="0"/>
          <w:numId w:val="21"/>
        </w:numPr>
        <w:ind w:firstLineChars="0"/>
        <w:jc w:val="both"/>
        <w:rPr>
          <w:rFonts w:ascii="Times New Roman" w:eastAsia="DFKai-SB" w:hAnsi="Times New Roman" w:cs="Times New Roman"/>
          <w:color w:val="auto"/>
          <w:lang w:val="en-US"/>
        </w:rPr>
      </w:pPr>
      <w:r>
        <w:rPr>
          <w:rFonts w:ascii="Times New Roman" w:eastAsia="DFKai-SB" w:hAnsi="Times New Roman" w:cs="Times New Roman"/>
          <w:color w:val="auto"/>
          <w:lang w:val="en-US"/>
        </w:rPr>
        <w:t>Nodwch nad yw’r Academi’n derbyn ceisiadau hwyr neu anghyflawn.</w:t>
      </w:r>
    </w:p>
    <w:bookmarkEnd w:id="54"/>
    <w:p w14:paraId="70B700F0" w14:textId="39E40112" w:rsidR="00114C6B" w:rsidRPr="00140D54" w:rsidRDefault="00B724E4" w:rsidP="00B724E4">
      <w:pPr>
        <w:tabs>
          <w:tab w:val="left" w:pos="567"/>
        </w:tabs>
        <w:jc w:val="both"/>
        <w:rPr>
          <w:rFonts w:ascii="Times New Roman" w:eastAsia="DFKai-SB" w:hAnsi="Times New Roman" w:cs="Times New Roman"/>
          <w:color w:val="auto"/>
        </w:rPr>
      </w:pPr>
      <w:r w:rsidRPr="00140D54">
        <w:rPr>
          <w:rFonts w:ascii="Times New Roman" w:eastAsia="DFKai-SB" w:hAnsi="Times New Roman" w:cs="Times New Roman"/>
          <w:color w:val="auto"/>
        </w:rPr>
        <w:t>[</w:t>
      </w:r>
      <w:r w:rsidRPr="00140D54">
        <w:rPr>
          <w:rFonts w:ascii="Times New Roman" w:eastAsia="DFKai-SB" w:hAnsi="Times New Roman" w:cs="Times New Roman"/>
          <w:color w:val="auto"/>
        </w:rPr>
        <w:t>說明</w:t>
      </w:r>
      <w:r w:rsidRPr="00140D54">
        <w:rPr>
          <w:rFonts w:ascii="Times New Roman" w:eastAsia="DFKai-SB" w:hAnsi="Times New Roman" w:cs="Times New Roman"/>
          <w:color w:val="auto"/>
        </w:rPr>
        <w:t>]</w:t>
      </w:r>
    </w:p>
    <w:p w14:paraId="51CE9A52" w14:textId="2C842A7A" w:rsidR="00B724E4" w:rsidRPr="00140D54" w:rsidRDefault="00B724E4" w:rsidP="003778EA">
      <w:pPr>
        <w:tabs>
          <w:tab w:val="left" w:pos="567"/>
        </w:tabs>
        <w:rPr>
          <w:rFonts w:ascii="Times New Roman" w:eastAsia="DFKai-SB" w:hAnsi="Times New Roman" w:cs="Times New Roman"/>
          <w:color w:val="auto"/>
        </w:rPr>
      </w:pPr>
      <w:r w:rsidRPr="00140D54">
        <w:rPr>
          <w:rFonts w:ascii="Times New Roman" w:eastAsia="DFKai-SB" w:hAnsi="Times New Roman" w:cs="Times New Roman"/>
          <w:color w:val="auto"/>
        </w:rPr>
        <w:tab/>
      </w:r>
      <w:r w:rsidRPr="00140D54">
        <w:rPr>
          <w:rFonts w:ascii="Times New Roman" w:eastAsia="PMingLiU" w:hAnsi="Times New Roman" w:cs="Times New Roman"/>
          <w:color w:val="auto"/>
        </w:rPr>
        <w:t>ⅰ</w:t>
      </w:r>
      <w:r w:rsidRPr="00140D54">
        <w:rPr>
          <w:rFonts w:ascii="Times New Roman" w:eastAsia="DFKai-SB" w:hAnsi="Times New Roman" w:cs="Times New Roman"/>
          <w:color w:val="auto"/>
        </w:rPr>
        <w:t xml:space="preserve">. </w:t>
      </w:r>
      <w:r w:rsidRPr="00140D54">
        <w:rPr>
          <w:rFonts w:ascii="Times New Roman" w:eastAsia="DFKai-SB" w:hAnsi="Times New Roman" w:cs="Times New Roman"/>
          <w:color w:val="auto"/>
        </w:rPr>
        <w:t>報名表</w:t>
      </w:r>
      <w:bookmarkStart w:id="55" w:name="_Hlk68010403"/>
      <w:r w:rsidR="00584AF4" w:rsidRPr="00140D54">
        <w:rPr>
          <w:rFonts w:ascii="Times New Roman" w:eastAsia="DFKai-SB" w:hAnsi="Times New Roman" w:cs="Times New Roman"/>
          <w:color w:val="auto"/>
        </w:rPr>
        <w:fldChar w:fldCharType="begin"/>
      </w:r>
      <w:r w:rsidR="00584AF4" w:rsidRPr="00140D54">
        <w:rPr>
          <w:rFonts w:ascii="Times New Roman" w:eastAsia="DFKai-SB" w:hAnsi="Times New Roman" w:cs="Times New Roman"/>
          <w:color w:val="auto"/>
        </w:rPr>
        <w:instrText>HYPERLINK "https://www.sinology.org.uk/uploads/files/202205/UWTSD_application_form.pdf"</w:instrText>
      </w:r>
      <w:r w:rsidR="00584AF4" w:rsidRPr="00140D54">
        <w:rPr>
          <w:rFonts w:ascii="Times New Roman" w:eastAsia="DFKai-SB" w:hAnsi="Times New Roman" w:cs="Times New Roman"/>
          <w:color w:val="auto"/>
        </w:rPr>
      </w:r>
      <w:r w:rsidR="00584AF4" w:rsidRPr="00140D54">
        <w:rPr>
          <w:rFonts w:ascii="Times New Roman" w:eastAsia="DFKai-SB" w:hAnsi="Times New Roman" w:cs="Times New Roman"/>
          <w:color w:val="auto"/>
        </w:rPr>
        <w:fldChar w:fldCharType="separate"/>
      </w:r>
      <w:r w:rsidR="003778EA" w:rsidRPr="00140D54">
        <w:rPr>
          <w:rStyle w:val="Hyperlink"/>
          <w:rFonts w:ascii="Times New Roman" w:eastAsia="DFKai-SB" w:hAnsi="Times New Roman" w:cs="Times New Roman"/>
        </w:rPr>
        <w:t>下載</w:t>
      </w:r>
      <w:bookmarkEnd w:id="55"/>
      <w:r w:rsidR="00584AF4" w:rsidRPr="00140D54">
        <w:rPr>
          <w:rFonts w:ascii="Times New Roman" w:eastAsia="DFKai-SB" w:hAnsi="Times New Roman" w:cs="Times New Roman"/>
          <w:color w:val="auto"/>
        </w:rPr>
        <w:fldChar w:fldCharType="end"/>
      </w:r>
      <w:r w:rsidR="00BC1E3E" w:rsidRPr="00140D54">
        <w:rPr>
          <w:rFonts w:ascii="Times New Roman" w:eastAsia="DFKai-SB" w:hAnsi="Times New Roman" w:cs="Times New Roman"/>
          <w:color w:val="auto"/>
        </w:rPr>
        <w:t>。</w:t>
      </w:r>
      <w:r w:rsidR="002A62DC" w:rsidRPr="00140D54">
        <w:rPr>
          <w:rFonts w:ascii="Times New Roman" w:eastAsia="DFKai-SB" w:hAnsi="Times New Roman" w:cs="Times New Roman"/>
          <w:color w:val="auto"/>
        </w:rPr>
        <w:t>請</w:t>
      </w:r>
      <w:r w:rsidR="00F7159D" w:rsidRPr="00140D54">
        <w:rPr>
          <w:rFonts w:ascii="Times New Roman" w:eastAsia="DFKai-SB" w:hAnsi="Times New Roman" w:cs="Times New Roman"/>
          <w:color w:val="auto"/>
        </w:rPr>
        <w:t>下載兩份，一份以英文填寫，一份以中文填寫。</w:t>
      </w:r>
    </w:p>
    <w:p w14:paraId="0A8BE375" w14:textId="014EAD98" w:rsidR="00107211" w:rsidRPr="00140D54" w:rsidRDefault="00B724E4" w:rsidP="00107211">
      <w:pPr>
        <w:tabs>
          <w:tab w:val="left" w:pos="567"/>
        </w:tabs>
        <w:ind w:leftChars="236" w:left="806" w:hangingChars="100" w:hanging="240"/>
        <w:jc w:val="both"/>
        <w:rPr>
          <w:rFonts w:ascii="Times New Roman" w:eastAsia="DFKai-SB" w:hAnsi="Times New Roman" w:cs="Times New Roman"/>
          <w:color w:val="auto"/>
        </w:rPr>
      </w:pPr>
      <w:r w:rsidRPr="00140D54">
        <w:rPr>
          <w:rFonts w:ascii="Times New Roman" w:eastAsia="DFKai-SB" w:hAnsi="Times New Roman" w:cs="Times New Roman"/>
          <w:color w:val="auto"/>
        </w:rPr>
        <w:tab/>
      </w:r>
      <w:r w:rsidRPr="00140D54">
        <w:rPr>
          <w:rFonts w:ascii="Times New Roman" w:eastAsia="PMingLiU" w:hAnsi="Times New Roman" w:cs="Times New Roman"/>
          <w:color w:val="auto"/>
        </w:rPr>
        <w:t>ⅱ</w:t>
      </w:r>
      <w:r w:rsidRPr="00140D54">
        <w:rPr>
          <w:rFonts w:ascii="Times New Roman" w:eastAsia="DFKai-SB" w:hAnsi="Times New Roman" w:cs="Times New Roman"/>
          <w:color w:val="auto"/>
        </w:rPr>
        <w:t xml:space="preserve">. </w:t>
      </w:r>
      <w:r w:rsidR="00107211" w:rsidRPr="00140D54">
        <w:rPr>
          <w:rFonts w:ascii="Times New Roman" w:eastAsia="DFKai-SB" w:hAnsi="Times New Roman" w:cs="Times New Roman"/>
          <w:color w:val="auto"/>
        </w:rPr>
        <w:t>文言文自傳字數</w:t>
      </w:r>
      <w:r w:rsidR="00D92A51" w:rsidRPr="00140D54">
        <w:rPr>
          <w:rFonts w:ascii="Times New Roman" w:eastAsia="DFKai-SB" w:hAnsi="Times New Roman" w:cs="Times New Roman"/>
          <w:color w:val="auto"/>
        </w:rPr>
        <w:t>為</w:t>
      </w:r>
      <w:r w:rsidR="00107211" w:rsidRPr="00140D54">
        <w:rPr>
          <w:rFonts w:ascii="Times New Roman" w:eastAsia="DFKai-SB" w:hAnsi="Times New Roman" w:cs="Times New Roman"/>
          <w:color w:val="auto"/>
        </w:rPr>
        <w:t>八百字左右，</w:t>
      </w:r>
      <w:bookmarkStart w:id="56" w:name="_Hlk67514699"/>
      <w:r w:rsidR="00107211" w:rsidRPr="00140D54">
        <w:rPr>
          <w:rFonts w:ascii="Times New Roman" w:eastAsia="DFKai-SB" w:hAnsi="Times New Roman" w:cs="Times New Roman"/>
          <w:color w:val="auto"/>
        </w:rPr>
        <w:t>須親自以正體字手寫，內容須包含自身學習漢學的經歷與體會。</w:t>
      </w:r>
      <w:r w:rsidR="009639D3" w:rsidRPr="00140D54">
        <w:rPr>
          <w:rFonts w:ascii="Times New Roman" w:eastAsia="DFKai-SB" w:hAnsi="Times New Roman" w:cs="Times New Roman"/>
          <w:color w:val="auto"/>
        </w:rPr>
        <w:t>完成的</w:t>
      </w:r>
      <w:r w:rsidR="00107211" w:rsidRPr="00140D54">
        <w:rPr>
          <w:rFonts w:ascii="Times New Roman" w:eastAsia="DFKai-SB" w:hAnsi="Times New Roman" w:cs="Times New Roman"/>
          <w:color w:val="auto"/>
        </w:rPr>
        <w:t>手稿</w:t>
      </w:r>
      <w:r w:rsidR="007B591B" w:rsidRPr="00140D54">
        <w:rPr>
          <w:rFonts w:ascii="Times New Roman" w:eastAsia="DFKai-SB" w:hAnsi="Times New Roman" w:cs="Times New Roman"/>
          <w:color w:val="auto"/>
        </w:rPr>
        <w:t>進行</w:t>
      </w:r>
      <w:r w:rsidR="00107211" w:rsidRPr="00140D54">
        <w:rPr>
          <w:rFonts w:ascii="Times New Roman" w:eastAsia="DFKai-SB" w:hAnsi="Times New Roman" w:cs="Times New Roman"/>
          <w:color w:val="auto"/>
        </w:rPr>
        <w:t>掃描，轉成</w:t>
      </w:r>
      <w:r w:rsidR="00107211" w:rsidRPr="00140D54">
        <w:rPr>
          <w:rFonts w:ascii="Times New Roman" w:eastAsia="DFKai-SB" w:hAnsi="Times New Roman" w:cs="Times New Roman"/>
          <w:color w:val="auto"/>
        </w:rPr>
        <w:t>PDF</w:t>
      </w:r>
      <w:r w:rsidR="00107211" w:rsidRPr="00140D54">
        <w:rPr>
          <w:rFonts w:ascii="Times New Roman" w:eastAsia="DFKai-SB" w:hAnsi="Times New Roman" w:cs="Times New Roman"/>
          <w:color w:val="auto"/>
        </w:rPr>
        <w:t>檔案，然後</w:t>
      </w:r>
      <w:r w:rsidR="0088234E" w:rsidRPr="00140D54">
        <w:rPr>
          <w:rFonts w:ascii="Times New Roman" w:eastAsia="DFKai-SB" w:hAnsi="Times New Roman" w:cs="Times New Roman"/>
          <w:color w:val="auto"/>
        </w:rPr>
        <w:t>傳送</w:t>
      </w:r>
      <w:r w:rsidR="00107211" w:rsidRPr="00140D54">
        <w:rPr>
          <w:rFonts w:ascii="Times New Roman" w:eastAsia="DFKai-SB" w:hAnsi="Times New Roman" w:cs="Times New Roman"/>
          <w:color w:val="auto"/>
        </w:rPr>
        <w:t>。</w:t>
      </w:r>
      <w:bookmarkEnd w:id="56"/>
    </w:p>
    <w:p w14:paraId="72A4F52F" w14:textId="45C0EA6A" w:rsidR="00107211" w:rsidRPr="00140D54" w:rsidRDefault="00B724E4" w:rsidP="00107211">
      <w:pPr>
        <w:tabs>
          <w:tab w:val="left" w:pos="567"/>
        </w:tabs>
        <w:ind w:leftChars="236" w:left="806" w:hangingChars="100" w:hanging="240"/>
        <w:jc w:val="both"/>
        <w:rPr>
          <w:rFonts w:ascii="Times New Roman" w:eastAsia="DFKai-SB" w:hAnsi="Times New Roman" w:cs="Times New Roman"/>
          <w:color w:val="auto"/>
        </w:rPr>
      </w:pPr>
      <w:r w:rsidRPr="00140D54">
        <w:rPr>
          <w:rFonts w:ascii="Times New Roman" w:eastAsia="DFKai-SB" w:hAnsi="Times New Roman" w:cs="Times New Roman"/>
          <w:color w:val="auto"/>
        </w:rPr>
        <w:tab/>
      </w:r>
      <w:r w:rsidRPr="00140D54">
        <w:rPr>
          <w:rFonts w:ascii="Times New Roman" w:eastAsia="PMingLiU" w:hAnsi="Times New Roman" w:cs="Times New Roman"/>
          <w:color w:val="auto"/>
        </w:rPr>
        <w:t>ⅲ</w:t>
      </w:r>
      <w:r w:rsidRPr="00140D54">
        <w:rPr>
          <w:rFonts w:ascii="Times New Roman" w:eastAsia="DFKai-SB" w:hAnsi="Times New Roman" w:cs="Times New Roman"/>
          <w:color w:val="auto"/>
        </w:rPr>
        <w:t>.</w:t>
      </w:r>
      <w:r w:rsidR="00F7159D" w:rsidRPr="00140D54">
        <w:rPr>
          <w:rFonts w:ascii="Times New Roman" w:eastAsia="DFKai-SB" w:hAnsi="Times New Roman" w:cs="Times New Roman"/>
          <w:color w:val="auto"/>
        </w:rPr>
        <w:t xml:space="preserve"> </w:t>
      </w:r>
      <w:r w:rsidR="00107211" w:rsidRPr="00140D54">
        <w:rPr>
          <w:rFonts w:ascii="Times New Roman" w:eastAsia="DFKai-SB" w:hAnsi="Times New Roman" w:cs="Times New Roman"/>
          <w:color w:val="auto"/>
        </w:rPr>
        <w:t>兩份</w:t>
      </w:r>
      <w:r w:rsidR="007B591B" w:rsidRPr="00140D54">
        <w:rPr>
          <w:rFonts w:ascii="Times New Roman" w:eastAsia="DFKai-SB" w:hAnsi="Times New Roman" w:cs="Times New Roman"/>
          <w:color w:val="auto"/>
        </w:rPr>
        <w:t>推薦函</w:t>
      </w:r>
      <w:r w:rsidR="00107211" w:rsidRPr="00140D54">
        <w:rPr>
          <w:rFonts w:ascii="Times New Roman" w:eastAsia="DFKai-SB" w:hAnsi="Times New Roman" w:cs="Times New Roman"/>
          <w:color w:val="auto"/>
        </w:rPr>
        <w:t>可由學校教師或</w:t>
      </w:r>
      <w:bookmarkStart w:id="57" w:name="_Hlk67514718"/>
      <w:r w:rsidR="00107211" w:rsidRPr="00140D54">
        <w:rPr>
          <w:rFonts w:ascii="Times New Roman" w:eastAsia="DFKai-SB" w:hAnsi="Times New Roman" w:cs="Times New Roman"/>
          <w:color w:val="auto"/>
        </w:rPr>
        <w:t>漢學相關領域學者撰寫</w:t>
      </w:r>
      <w:bookmarkEnd w:id="57"/>
      <w:r w:rsidR="00107211" w:rsidRPr="00140D54">
        <w:rPr>
          <w:rFonts w:ascii="Times New Roman" w:eastAsia="DFKai-SB" w:hAnsi="Times New Roman" w:cs="Times New Roman"/>
          <w:color w:val="auto"/>
        </w:rPr>
        <w:t>，須提供中英文版。中英文版</w:t>
      </w:r>
      <w:r w:rsidR="007B591B" w:rsidRPr="00140D54">
        <w:rPr>
          <w:rFonts w:ascii="Times New Roman" w:eastAsia="DFKai-SB" w:hAnsi="Times New Roman" w:cs="Times New Roman"/>
          <w:color w:val="auto"/>
        </w:rPr>
        <w:t>推薦函</w:t>
      </w:r>
      <w:r w:rsidR="00107211" w:rsidRPr="00140D54">
        <w:rPr>
          <w:rFonts w:ascii="Times New Roman" w:eastAsia="DFKai-SB" w:hAnsi="Times New Roman" w:cs="Times New Roman"/>
          <w:color w:val="auto"/>
        </w:rPr>
        <w:t>都須推薦人</w:t>
      </w:r>
      <w:bookmarkStart w:id="58" w:name="_Hlk67514761"/>
      <w:r w:rsidR="00107211" w:rsidRPr="00140D54">
        <w:rPr>
          <w:rFonts w:ascii="Times New Roman" w:eastAsia="DFKai-SB" w:hAnsi="Times New Roman" w:cs="Times New Roman"/>
          <w:color w:val="auto"/>
        </w:rPr>
        <w:t>親筆</w:t>
      </w:r>
      <w:bookmarkEnd w:id="58"/>
      <w:r w:rsidR="00107211" w:rsidRPr="00140D54">
        <w:rPr>
          <w:rFonts w:ascii="Times New Roman" w:eastAsia="DFKai-SB" w:hAnsi="Times New Roman" w:cs="Times New Roman"/>
          <w:color w:val="auto"/>
        </w:rPr>
        <w:t>簽名</w:t>
      </w:r>
      <w:bookmarkStart w:id="59" w:name="_Hlk68201675"/>
      <w:r w:rsidR="00D92A51" w:rsidRPr="00140D54">
        <w:rPr>
          <w:rFonts w:ascii="Times New Roman" w:eastAsia="DFKai-SB" w:hAnsi="Times New Roman" w:cs="Times New Roman"/>
          <w:color w:val="auto"/>
        </w:rPr>
        <w:t>（以中文或英文簽名皆可）</w:t>
      </w:r>
      <w:bookmarkEnd w:id="59"/>
      <w:r w:rsidR="00107211" w:rsidRPr="00140D54">
        <w:rPr>
          <w:rFonts w:ascii="Times New Roman" w:eastAsia="DFKai-SB" w:hAnsi="Times New Roman" w:cs="Times New Roman"/>
          <w:color w:val="auto"/>
        </w:rPr>
        <w:t>，並</w:t>
      </w:r>
      <w:r w:rsidR="009639D3" w:rsidRPr="00140D54">
        <w:rPr>
          <w:rFonts w:ascii="Times New Roman" w:eastAsia="DFKai-SB" w:hAnsi="Times New Roman" w:cs="Times New Roman"/>
          <w:color w:val="auto"/>
        </w:rPr>
        <w:t>須</w:t>
      </w:r>
      <w:r w:rsidR="00107211" w:rsidRPr="00140D54">
        <w:rPr>
          <w:rFonts w:ascii="Times New Roman" w:eastAsia="DFKai-SB" w:hAnsi="Times New Roman" w:cs="Times New Roman"/>
          <w:color w:val="auto"/>
        </w:rPr>
        <w:t>註明推薦人</w:t>
      </w:r>
      <w:r w:rsidR="009639D3" w:rsidRPr="00140D54">
        <w:rPr>
          <w:rFonts w:ascii="Times New Roman" w:eastAsia="DFKai-SB" w:hAnsi="Times New Roman" w:cs="Times New Roman"/>
          <w:color w:val="auto"/>
        </w:rPr>
        <w:t>的</w:t>
      </w:r>
      <w:r w:rsidR="00107211" w:rsidRPr="00140D54">
        <w:rPr>
          <w:rFonts w:ascii="Times New Roman" w:eastAsia="DFKai-SB" w:hAnsi="Times New Roman" w:cs="Times New Roman"/>
          <w:color w:val="auto"/>
        </w:rPr>
        <w:t>電</w:t>
      </w:r>
      <w:r w:rsidR="007B591B" w:rsidRPr="00140D54">
        <w:rPr>
          <w:rFonts w:ascii="Times New Roman" w:eastAsia="DFKai-SB" w:hAnsi="Times New Roman" w:cs="Times New Roman"/>
          <w:color w:val="auto"/>
        </w:rPr>
        <w:t>子</w:t>
      </w:r>
      <w:r w:rsidR="00107211" w:rsidRPr="00140D54">
        <w:rPr>
          <w:rFonts w:ascii="Times New Roman" w:eastAsia="DFKai-SB" w:hAnsi="Times New Roman" w:cs="Times New Roman"/>
          <w:color w:val="auto"/>
        </w:rPr>
        <w:t>郵</w:t>
      </w:r>
      <w:r w:rsidR="007B591B" w:rsidRPr="00140D54">
        <w:rPr>
          <w:rFonts w:ascii="Times New Roman" w:eastAsia="DFKai-SB" w:hAnsi="Times New Roman" w:cs="Times New Roman"/>
          <w:color w:val="auto"/>
        </w:rPr>
        <w:t>箱</w:t>
      </w:r>
      <w:r w:rsidR="00107211" w:rsidRPr="00140D54">
        <w:rPr>
          <w:rFonts w:ascii="Times New Roman" w:eastAsia="DFKai-SB" w:hAnsi="Times New Roman" w:cs="Times New Roman"/>
          <w:color w:val="auto"/>
        </w:rPr>
        <w:t>與電話</w:t>
      </w:r>
      <w:r w:rsidR="00206915" w:rsidRPr="00140D54">
        <w:rPr>
          <w:rFonts w:ascii="Times New Roman" w:eastAsia="DFKai-SB" w:hAnsi="Times New Roman" w:cs="Times New Roman"/>
          <w:color w:val="auto"/>
        </w:rPr>
        <w:t>號碼</w:t>
      </w:r>
      <w:r w:rsidR="00107211" w:rsidRPr="00140D54">
        <w:rPr>
          <w:rFonts w:ascii="Times New Roman" w:eastAsia="DFKai-SB" w:hAnsi="Times New Roman" w:cs="Times New Roman"/>
          <w:color w:val="auto"/>
        </w:rPr>
        <w:t>。</w:t>
      </w:r>
    </w:p>
    <w:p w14:paraId="3814C5D0" w14:textId="0AF5FAAD" w:rsidR="00B724E4" w:rsidRPr="00140D54" w:rsidRDefault="00B724E4" w:rsidP="00420DE4">
      <w:pPr>
        <w:tabs>
          <w:tab w:val="left" w:pos="567"/>
        </w:tabs>
        <w:ind w:left="720" w:hangingChars="300" w:hanging="720"/>
        <w:rPr>
          <w:rFonts w:ascii="Times New Roman" w:eastAsia="DFKai-SB" w:hAnsi="Times New Roman" w:cs="Times New Roman"/>
          <w:color w:val="auto"/>
        </w:rPr>
      </w:pPr>
      <w:r w:rsidRPr="00140D54">
        <w:rPr>
          <w:rFonts w:ascii="Times New Roman" w:eastAsia="DFKai-SB" w:hAnsi="Times New Roman" w:cs="Times New Roman"/>
          <w:color w:val="auto"/>
        </w:rPr>
        <w:tab/>
      </w:r>
      <w:r w:rsidRPr="00140D54">
        <w:rPr>
          <w:rFonts w:ascii="Times New Roman" w:eastAsia="PMingLiU" w:hAnsi="Times New Roman" w:cs="Times New Roman"/>
          <w:color w:val="auto"/>
        </w:rPr>
        <w:t>ⅳ</w:t>
      </w:r>
      <w:r w:rsidRPr="00140D54">
        <w:rPr>
          <w:rFonts w:ascii="Times New Roman" w:eastAsia="DFKai-SB" w:hAnsi="Times New Roman" w:cs="Times New Roman"/>
          <w:color w:val="auto"/>
        </w:rPr>
        <w:t>.</w:t>
      </w:r>
      <w:r w:rsidR="0086052E" w:rsidRPr="00140D54">
        <w:rPr>
          <w:rFonts w:ascii="Times New Roman" w:eastAsia="DFKai-SB" w:hAnsi="Times New Roman" w:cs="Times New Roman"/>
          <w:color w:val="auto"/>
        </w:rPr>
        <w:t xml:space="preserve"> </w:t>
      </w:r>
      <w:r w:rsidR="0086052E" w:rsidRPr="00140D54">
        <w:rPr>
          <w:rFonts w:ascii="Times New Roman" w:eastAsia="DFKai-SB" w:hAnsi="Times New Roman" w:cs="Times New Roman"/>
          <w:color w:val="auto"/>
        </w:rPr>
        <w:t>身</w:t>
      </w:r>
      <w:r w:rsidR="002D5D04" w:rsidRPr="00140D54">
        <w:rPr>
          <w:rFonts w:ascii="Times New Roman" w:eastAsia="DFKai-SB" w:hAnsi="Times New Roman" w:cs="Times New Roman"/>
          <w:color w:val="auto"/>
        </w:rPr>
        <w:t>分</w:t>
      </w:r>
      <w:r w:rsidR="003B78F7" w:rsidRPr="00140D54">
        <w:rPr>
          <w:rFonts w:ascii="Times New Roman" w:eastAsia="DFKai-SB" w:hAnsi="Times New Roman" w:cs="Times New Roman"/>
          <w:color w:val="auto"/>
        </w:rPr>
        <w:t>與學歷證明等</w:t>
      </w:r>
      <w:r w:rsidR="00D92A51" w:rsidRPr="00140D54">
        <w:rPr>
          <w:rFonts w:ascii="Times New Roman" w:eastAsia="DFKai-SB" w:hAnsi="Times New Roman" w:cs="Times New Roman"/>
          <w:color w:val="auto"/>
        </w:rPr>
        <w:t>須傳送文件，</w:t>
      </w:r>
      <w:r w:rsidR="0086052E" w:rsidRPr="00140D54">
        <w:rPr>
          <w:rFonts w:ascii="Times New Roman" w:eastAsia="DFKai-SB" w:hAnsi="Times New Roman" w:cs="Times New Roman"/>
          <w:color w:val="auto"/>
        </w:rPr>
        <w:t>請</w:t>
      </w:r>
      <w:r w:rsidR="002A62DC" w:rsidRPr="00140D54">
        <w:rPr>
          <w:rFonts w:ascii="Times New Roman" w:eastAsia="DFKai-SB" w:hAnsi="Times New Roman" w:cs="Times New Roman"/>
          <w:color w:val="auto"/>
        </w:rPr>
        <w:t>參</w:t>
      </w:r>
      <w:r w:rsidR="00E7207B" w:rsidRPr="00140D54">
        <w:rPr>
          <w:rFonts w:ascii="Times New Roman" w:eastAsia="DFKai-SB" w:hAnsi="Times New Roman" w:cs="Times New Roman"/>
          <w:color w:val="auto"/>
        </w:rPr>
        <w:t>照</w:t>
      </w:r>
      <w:r w:rsidR="002B1678" w:rsidRPr="00140D54">
        <w:rPr>
          <w:rFonts w:ascii="Times New Roman" w:eastAsia="DFKai-SB" w:hAnsi="Times New Roman" w:cs="Times New Roman"/>
          <w:color w:val="auto"/>
        </w:rPr>
        <w:t>《</w:t>
      </w:r>
      <w:bookmarkStart w:id="60" w:name="_Hlk153221119"/>
      <w:r w:rsidR="00A72637" w:rsidRPr="00140D54">
        <w:rPr>
          <w:rFonts w:ascii="Times New Roman" w:eastAsia="DFKai-SB" w:hAnsi="Times New Roman" w:cs="Times New Roman"/>
          <w:color w:val="auto"/>
        </w:rPr>
        <w:t>202</w:t>
      </w:r>
      <w:r w:rsidR="00C17003" w:rsidRPr="00140D54">
        <w:rPr>
          <w:rFonts w:ascii="Times New Roman" w:eastAsia="DFKai-SB" w:hAnsi="Times New Roman" w:cs="Times New Roman"/>
          <w:color w:val="auto"/>
        </w:rPr>
        <w:t>5</w:t>
      </w:r>
      <w:r w:rsidR="00A72637" w:rsidRPr="00140D54">
        <w:rPr>
          <w:rFonts w:ascii="Times New Roman" w:eastAsia="DFKai-SB" w:hAnsi="Times New Roman" w:cs="Times New Roman"/>
          <w:color w:val="auto"/>
        </w:rPr>
        <w:t>-202</w:t>
      </w:r>
      <w:r w:rsidR="00C17003" w:rsidRPr="00140D54">
        <w:rPr>
          <w:rFonts w:ascii="Times New Roman" w:eastAsia="DFKai-SB" w:hAnsi="Times New Roman" w:cs="Times New Roman"/>
          <w:color w:val="auto"/>
        </w:rPr>
        <w:t>6</w:t>
      </w:r>
      <w:r w:rsidR="00A72637" w:rsidRPr="00140D54">
        <w:rPr>
          <w:rFonts w:ascii="Times New Roman" w:eastAsia="DFKai-SB" w:hAnsi="Times New Roman" w:cs="Times New Roman"/>
          <w:color w:val="auto"/>
        </w:rPr>
        <w:t>學年</w:t>
      </w:r>
      <w:bookmarkEnd w:id="60"/>
      <w:r w:rsidR="00E7207B" w:rsidRPr="00140D54">
        <w:rPr>
          <w:rFonts w:ascii="Times New Roman" w:eastAsia="DFKai-SB" w:hAnsi="Times New Roman" w:cs="Times New Roman"/>
          <w:color w:val="auto"/>
        </w:rPr>
        <w:t>英國漢學院申請人提交資料確認清單</w:t>
      </w:r>
      <w:r w:rsidR="002B1678" w:rsidRPr="00140D54">
        <w:rPr>
          <w:rFonts w:ascii="Times New Roman" w:eastAsia="DFKai-SB" w:hAnsi="Times New Roman" w:cs="Times New Roman"/>
          <w:color w:val="auto"/>
        </w:rPr>
        <w:t>》</w:t>
      </w:r>
      <w:r w:rsidR="00972D87" w:rsidRPr="00972D87">
        <w:rPr>
          <w:rFonts w:ascii="DFKai-SB" w:eastAsia="DFKai-SB" w:hAnsi="DFKai-SB" w:cs="Times New Roman" w:hint="eastAsia"/>
          <w:color w:val="auto"/>
        </w:rPr>
        <w:t>（連同《申請人背景資料表》）</w:t>
      </w:r>
      <w:hyperlink r:id="rId16" w:history="1">
        <w:r w:rsidR="00972D87" w:rsidRPr="00972D87">
          <w:rPr>
            <w:rStyle w:val="Hyperlink"/>
            <w:rFonts w:ascii="DFKai-SB" w:eastAsia="DFKai-SB" w:hAnsi="DFKai-SB" w:cs="Times New Roman" w:hint="eastAsia"/>
          </w:rPr>
          <w:t>下載</w:t>
        </w:r>
      </w:hyperlink>
      <w:r w:rsidR="00D00FCA" w:rsidRPr="00140D54">
        <w:rPr>
          <w:rFonts w:ascii="Times New Roman" w:eastAsia="DFKai-SB" w:hAnsi="Times New Roman" w:cs="Times New Roman"/>
          <w:color w:val="auto"/>
        </w:rPr>
        <w:t>。</w:t>
      </w:r>
    </w:p>
    <w:p w14:paraId="30FED929" w14:textId="1306906F" w:rsidR="00D22EBB" w:rsidRPr="00140D54" w:rsidRDefault="00B724E4" w:rsidP="00B42DF5">
      <w:pPr>
        <w:tabs>
          <w:tab w:val="left" w:pos="567"/>
        </w:tabs>
        <w:ind w:left="850" w:hangingChars="354" w:hanging="850"/>
        <w:jc w:val="both"/>
        <w:rPr>
          <w:rFonts w:ascii="Times New Roman" w:eastAsia="DFKai-SB" w:hAnsi="Times New Roman" w:cs="Times New Roman"/>
          <w:color w:val="auto"/>
        </w:rPr>
      </w:pPr>
      <w:r w:rsidRPr="00140D54">
        <w:rPr>
          <w:rFonts w:ascii="Times New Roman" w:eastAsia="DFKai-SB" w:hAnsi="Times New Roman" w:cs="Times New Roman"/>
          <w:color w:val="auto"/>
        </w:rPr>
        <w:tab/>
      </w:r>
      <w:bookmarkStart w:id="61" w:name="_Hlk67514775"/>
      <w:r w:rsidRPr="00140D54">
        <w:rPr>
          <w:rFonts w:ascii="Times New Roman" w:eastAsia="PMingLiU" w:hAnsi="Times New Roman" w:cs="Times New Roman"/>
          <w:color w:val="auto"/>
        </w:rPr>
        <w:t>ⅴ</w:t>
      </w:r>
      <w:r w:rsidRPr="00140D54">
        <w:rPr>
          <w:rFonts w:ascii="Times New Roman" w:eastAsia="DFKai-SB" w:hAnsi="Times New Roman" w:cs="Times New Roman"/>
          <w:color w:val="auto"/>
        </w:rPr>
        <w:t>.</w:t>
      </w:r>
      <w:r w:rsidR="00E00876" w:rsidRPr="00140D54">
        <w:rPr>
          <w:rFonts w:ascii="Times New Roman" w:eastAsia="DFKai-SB" w:hAnsi="Times New Roman" w:cs="Times New Roman"/>
          <w:color w:val="auto"/>
        </w:rPr>
        <w:t xml:space="preserve"> </w:t>
      </w:r>
      <w:r w:rsidR="00D22EBB" w:rsidRPr="00140D54">
        <w:rPr>
          <w:rFonts w:ascii="Times New Roman" w:eastAsia="DFKai-SB" w:hAnsi="Times New Roman" w:cs="Times New Roman"/>
          <w:color w:val="auto"/>
        </w:rPr>
        <w:t>請按照《</w:t>
      </w:r>
      <w:r w:rsidR="00A72637" w:rsidRPr="00140D54">
        <w:rPr>
          <w:rFonts w:ascii="Times New Roman" w:eastAsia="DFKai-SB" w:hAnsi="Times New Roman" w:cs="Times New Roman"/>
          <w:color w:val="auto"/>
        </w:rPr>
        <w:t>202</w:t>
      </w:r>
      <w:r w:rsidR="00C17003" w:rsidRPr="00140D54">
        <w:rPr>
          <w:rFonts w:ascii="Times New Roman" w:eastAsia="DFKai-SB" w:hAnsi="Times New Roman" w:cs="Times New Roman"/>
          <w:color w:val="auto"/>
        </w:rPr>
        <w:t>5</w:t>
      </w:r>
      <w:r w:rsidR="00A72637" w:rsidRPr="00140D54">
        <w:rPr>
          <w:rFonts w:ascii="Times New Roman" w:eastAsia="DFKai-SB" w:hAnsi="Times New Roman" w:cs="Times New Roman"/>
          <w:color w:val="auto"/>
        </w:rPr>
        <w:t>-202</w:t>
      </w:r>
      <w:r w:rsidR="00C17003" w:rsidRPr="00140D54">
        <w:rPr>
          <w:rFonts w:ascii="Times New Roman" w:eastAsia="DFKai-SB" w:hAnsi="Times New Roman" w:cs="Times New Roman"/>
          <w:color w:val="auto"/>
        </w:rPr>
        <w:t>6</w:t>
      </w:r>
      <w:r w:rsidR="00A72637" w:rsidRPr="00140D54">
        <w:rPr>
          <w:rFonts w:ascii="Times New Roman" w:eastAsia="DFKai-SB" w:hAnsi="Times New Roman" w:cs="Times New Roman"/>
          <w:color w:val="auto"/>
        </w:rPr>
        <w:t>學年</w:t>
      </w:r>
      <w:r w:rsidR="003B78F7" w:rsidRPr="00140D54">
        <w:rPr>
          <w:rFonts w:ascii="Times New Roman" w:eastAsia="DFKai-SB" w:hAnsi="Times New Roman" w:cs="Times New Roman"/>
          <w:color w:val="auto"/>
        </w:rPr>
        <w:t>英國漢學院申請人提交資料確認清單</w:t>
      </w:r>
      <w:r w:rsidR="00D22EBB" w:rsidRPr="00140D54">
        <w:rPr>
          <w:rFonts w:ascii="Times New Roman" w:eastAsia="DFKai-SB" w:hAnsi="Times New Roman" w:cs="Times New Roman"/>
          <w:color w:val="auto"/>
        </w:rPr>
        <w:t>》中的文件命名格式，將所有</w:t>
      </w:r>
      <w:r w:rsidR="0088234E" w:rsidRPr="00140D54">
        <w:rPr>
          <w:rFonts w:ascii="Times New Roman" w:eastAsia="DFKai-SB" w:hAnsi="Times New Roman" w:cs="Times New Roman"/>
          <w:color w:val="auto"/>
        </w:rPr>
        <w:t>傳送</w:t>
      </w:r>
      <w:r w:rsidR="00D22EBB" w:rsidRPr="00140D54">
        <w:rPr>
          <w:rFonts w:ascii="Times New Roman" w:eastAsia="DFKai-SB" w:hAnsi="Times New Roman" w:cs="Times New Roman"/>
          <w:color w:val="auto"/>
        </w:rPr>
        <w:t>文件命名後，製作成壓縮包</w:t>
      </w:r>
      <w:r w:rsidR="00B42DF5" w:rsidRPr="00140D54">
        <w:rPr>
          <w:rFonts w:ascii="Times New Roman" w:eastAsia="DFKai-SB" w:hAnsi="Times New Roman" w:cs="Times New Roman"/>
          <w:color w:val="auto"/>
        </w:rPr>
        <w:t>，</w:t>
      </w:r>
      <w:r w:rsidR="00D22EBB" w:rsidRPr="00140D54">
        <w:rPr>
          <w:rFonts w:ascii="Times New Roman" w:eastAsia="DFKai-SB" w:hAnsi="Times New Roman" w:cs="Times New Roman"/>
          <w:color w:val="auto"/>
        </w:rPr>
        <w:t>發送</w:t>
      </w:r>
      <w:r w:rsidR="009639D3" w:rsidRPr="00140D54">
        <w:rPr>
          <w:rFonts w:ascii="Times New Roman" w:eastAsia="DFKai-SB" w:hAnsi="Times New Roman" w:cs="Times New Roman"/>
          <w:color w:val="auto"/>
        </w:rPr>
        <w:t>到上述的</w:t>
      </w:r>
      <w:r w:rsidR="00D22EBB" w:rsidRPr="00140D54">
        <w:rPr>
          <w:rFonts w:ascii="Times New Roman" w:eastAsia="DFKai-SB" w:hAnsi="Times New Roman" w:cs="Times New Roman"/>
          <w:color w:val="auto"/>
        </w:rPr>
        <w:t>指定</w:t>
      </w:r>
      <w:r w:rsidR="00592E98" w:rsidRPr="00140D54">
        <w:rPr>
          <w:rFonts w:ascii="Times New Roman" w:eastAsia="DFKai-SB" w:hAnsi="Times New Roman" w:cs="Times New Roman"/>
          <w:color w:val="auto"/>
        </w:rPr>
        <w:t>電子</w:t>
      </w:r>
      <w:r w:rsidR="00D22EBB" w:rsidRPr="00140D54">
        <w:rPr>
          <w:rFonts w:ascii="Times New Roman" w:eastAsia="DFKai-SB" w:hAnsi="Times New Roman" w:cs="Times New Roman"/>
          <w:color w:val="auto"/>
        </w:rPr>
        <w:t>郵箱。</w:t>
      </w:r>
    </w:p>
    <w:p w14:paraId="17DF50CB" w14:textId="636E0485" w:rsidR="007136A6" w:rsidRPr="00140D54" w:rsidRDefault="007136A6" w:rsidP="00B42DF5">
      <w:pPr>
        <w:tabs>
          <w:tab w:val="left" w:pos="567"/>
        </w:tabs>
        <w:ind w:left="850" w:hangingChars="354" w:hanging="850"/>
        <w:jc w:val="both"/>
        <w:rPr>
          <w:rFonts w:ascii="Times New Roman" w:eastAsia="DFKai-SB" w:hAnsi="Times New Roman" w:cs="Times New Roman"/>
          <w:color w:val="auto"/>
        </w:rPr>
      </w:pPr>
      <w:r w:rsidRPr="00140D54">
        <w:rPr>
          <w:rFonts w:ascii="Times New Roman" w:eastAsia="DFKai-SB" w:hAnsi="Times New Roman" w:cs="Times New Roman"/>
          <w:color w:val="auto"/>
        </w:rPr>
        <w:t xml:space="preserve">         </w:t>
      </w:r>
      <w:r w:rsidRPr="00140D54">
        <w:rPr>
          <w:rFonts w:ascii="Times New Roman" w:eastAsia="PMingLiU" w:hAnsi="Times New Roman" w:cs="Times New Roman"/>
          <w:color w:val="auto"/>
        </w:rPr>
        <w:t>ⅵ</w:t>
      </w:r>
      <w:r w:rsidRPr="00140D54">
        <w:rPr>
          <w:rFonts w:ascii="Times New Roman" w:eastAsia="DFKai-SB" w:hAnsi="Times New Roman" w:cs="Times New Roman"/>
          <w:color w:val="auto"/>
        </w:rPr>
        <w:t xml:space="preserve">. </w:t>
      </w:r>
      <w:r w:rsidRPr="00140D54">
        <w:rPr>
          <w:rFonts w:ascii="Times New Roman" w:eastAsia="DFKai-SB" w:hAnsi="Times New Roman" w:cs="Times New Roman"/>
          <w:color w:val="auto"/>
        </w:rPr>
        <w:t>誠敬心是德學成就的基礎。凡</w:t>
      </w:r>
      <w:r w:rsidR="0088234E" w:rsidRPr="00140D54">
        <w:rPr>
          <w:rFonts w:ascii="Times New Roman" w:eastAsia="DFKai-SB" w:hAnsi="Times New Roman" w:cs="Times New Roman"/>
          <w:color w:val="auto"/>
        </w:rPr>
        <w:t>傳送</w:t>
      </w:r>
      <w:r w:rsidRPr="00140D54">
        <w:rPr>
          <w:rFonts w:ascii="Times New Roman" w:eastAsia="DFKai-SB" w:hAnsi="Times New Roman" w:cs="Times New Roman"/>
          <w:color w:val="auto"/>
        </w:rPr>
        <w:t>文件</w:t>
      </w:r>
      <w:r w:rsidR="00A72637" w:rsidRPr="00140D54">
        <w:rPr>
          <w:rFonts w:ascii="Times New Roman" w:eastAsia="DFKai-SB" w:hAnsi="Times New Roman" w:cs="Times New Roman"/>
          <w:color w:val="auto"/>
        </w:rPr>
        <w:t>資</w:t>
      </w:r>
      <w:r w:rsidRPr="00140D54">
        <w:rPr>
          <w:rFonts w:ascii="Times New Roman" w:eastAsia="DFKai-SB" w:hAnsi="Times New Roman" w:cs="Times New Roman"/>
          <w:color w:val="auto"/>
        </w:rPr>
        <w:t>料不認真、不真實、不準確、不齊全或逾期</w:t>
      </w:r>
      <w:r w:rsidR="0088234E" w:rsidRPr="00140D54">
        <w:rPr>
          <w:rFonts w:ascii="Times New Roman" w:eastAsia="DFKai-SB" w:hAnsi="Times New Roman" w:cs="Times New Roman"/>
          <w:color w:val="auto"/>
        </w:rPr>
        <w:t>傳送</w:t>
      </w:r>
      <w:r w:rsidR="009639D3" w:rsidRPr="00140D54">
        <w:rPr>
          <w:rFonts w:ascii="Times New Roman" w:eastAsia="DFKai-SB" w:hAnsi="Times New Roman" w:cs="Times New Roman"/>
          <w:color w:val="auto"/>
        </w:rPr>
        <w:t>的</w:t>
      </w:r>
      <w:r w:rsidRPr="00140D54">
        <w:rPr>
          <w:rFonts w:ascii="Times New Roman" w:eastAsia="DFKai-SB" w:hAnsi="Times New Roman" w:cs="Times New Roman"/>
          <w:color w:val="auto"/>
        </w:rPr>
        <w:t>申請</w:t>
      </w:r>
      <w:r w:rsidR="009639D3" w:rsidRPr="00140D54">
        <w:rPr>
          <w:rFonts w:ascii="Times New Roman" w:eastAsia="DFKai-SB" w:hAnsi="Times New Roman" w:cs="Times New Roman"/>
          <w:color w:val="auto"/>
        </w:rPr>
        <w:t>人</w:t>
      </w:r>
      <w:r w:rsidRPr="00140D54">
        <w:rPr>
          <w:rFonts w:ascii="Times New Roman" w:eastAsia="DFKai-SB" w:hAnsi="Times New Roman" w:cs="Times New Roman"/>
          <w:color w:val="auto"/>
        </w:rPr>
        <w:t>，恕難錄取。</w:t>
      </w:r>
    </w:p>
    <w:bookmarkEnd w:id="61"/>
    <w:p w14:paraId="52E84A0D" w14:textId="6D2B2EFF" w:rsidR="007136A6" w:rsidRPr="00140D54" w:rsidRDefault="007136A6" w:rsidP="007136A6">
      <w:pPr>
        <w:tabs>
          <w:tab w:val="left" w:pos="567"/>
        </w:tabs>
        <w:jc w:val="both"/>
        <w:rPr>
          <w:rFonts w:ascii="Times New Roman" w:eastAsia="DFKai-SB" w:hAnsi="Times New Roman" w:cs="Times New Roman"/>
          <w:color w:val="auto"/>
        </w:rPr>
      </w:pPr>
    </w:p>
    <w:p w14:paraId="6155B56A" w14:textId="77777777" w:rsidR="00726EBF" w:rsidRPr="00140D54" w:rsidRDefault="00726EBF" w:rsidP="00726EBF">
      <w:pPr>
        <w:tabs>
          <w:tab w:val="left" w:pos="84"/>
        </w:tabs>
        <w:jc w:val="both"/>
        <w:rPr>
          <w:rFonts w:ascii="Times New Roman" w:eastAsia="DFKai-SB" w:hAnsi="Times New Roman" w:cs="Times New Roman"/>
          <w:color w:val="auto"/>
        </w:rPr>
      </w:pPr>
      <w:bookmarkStart w:id="62" w:name="_Hlk153221198"/>
      <w:bookmarkStart w:id="63" w:name="_Hlk68010414"/>
      <w:bookmarkStart w:id="64" w:name="_Hlk67514798"/>
      <w:r w:rsidRPr="00140D54">
        <w:rPr>
          <w:rFonts w:ascii="Times New Roman" w:eastAsia="DFKai-SB" w:hAnsi="Times New Roman" w:cs="Times New Roman"/>
          <w:color w:val="auto"/>
        </w:rPr>
        <w:t xml:space="preserve">5-1-2. </w:t>
      </w:r>
      <w:r w:rsidRPr="00140D54">
        <w:rPr>
          <w:rFonts w:ascii="Times New Roman" w:eastAsia="DFKai-SB" w:hAnsi="Times New Roman" w:cs="Times New Roman"/>
          <w:b/>
          <w:bCs/>
          <w:color w:val="auto"/>
        </w:rPr>
        <w:t>Suitability assessment</w:t>
      </w:r>
    </w:p>
    <w:p w14:paraId="301D8FEE" w14:textId="77777777" w:rsidR="00726EBF" w:rsidRPr="00140D54" w:rsidRDefault="00726EBF" w:rsidP="00726EBF">
      <w:pPr>
        <w:jc w:val="both"/>
        <w:rPr>
          <w:rFonts w:ascii="Times New Roman" w:eastAsia="DFKai-SB" w:hAnsi="Times New Roman" w:cs="Times New Roman"/>
          <w:color w:val="auto"/>
        </w:rPr>
      </w:pPr>
      <w:r w:rsidRPr="00140D54">
        <w:rPr>
          <w:rFonts w:ascii="Times New Roman" w:eastAsia="DFKai-SB" w:hAnsi="Times New Roman" w:cs="Times New Roman"/>
          <w:color w:val="auto"/>
        </w:rPr>
        <w:t xml:space="preserve">The Academy will inform qualified applicants via email (by early June 2024) to participate in the free in-person pre-sessional workshop conducted by the Foundation between early July and early August 2024. Suitability assessment is completed during the workshop. It includes team spirit, interpersonal interactions and attendance to matters. The assessment outcomes will be released in early September 2024. </w:t>
      </w:r>
    </w:p>
    <w:p w14:paraId="792441A2" w14:textId="77777777" w:rsidR="00726EBF" w:rsidRDefault="00726EBF" w:rsidP="00732382">
      <w:pPr>
        <w:tabs>
          <w:tab w:val="left" w:pos="84"/>
        </w:tabs>
        <w:jc w:val="both"/>
        <w:rPr>
          <w:rFonts w:ascii="Times New Roman" w:eastAsia="DFKai-SB" w:hAnsi="Times New Roman" w:cs="Times New Roman"/>
          <w:color w:val="auto"/>
        </w:rPr>
      </w:pPr>
    </w:p>
    <w:p w14:paraId="0B5D27EB" w14:textId="415B7DE4" w:rsidR="004D2EF3" w:rsidRPr="00140D54" w:rsidRDefault="00060D1E" w:rsidP="00732382">
      <w:pPr>
        <w:tabs>
          <w:tab w:val="left" w:pos="84"/>
        </w:tabs>
        <w:jc w:val="both"/>
        <w:rPr>
          <w:rFonts w:ascii="Times New Roman" w:eastAsia="DFKai-SB" w:hAnsi="Times New Roman" w:cs="Times New Roman"/>
          <w:color w:val="auto"/>
        </w:rPr>
      </w:pPr>
      <w:bookmarkStart w:id="65" w:name="_Hlk162499757"/>
      <w:r w:rsidRPr="00140D54">
        <w:rPr>
          <w:rFonts w:ascii="Times New Roman" w:eastAsia="DFKai-SB" w:hAnsi="Times New Roman" w:cs="Times New Roman"/>
          <w:color w:val="auto"/>
        </w:rPr>
        <w:t xml:space="preserve">5-1-2. </w:t>
      </w:r>
      <w:bookmarkEnd w:id="62"/>
      <w:r w:rsidR="00D8032E">
        <w:rPr>
          <w:rFonts w:ascii="Times New Roman" w:eastAsia="DFKai-SB" w:hAnsi="Times New Roman" w:cs="Times New Roman"/>
          <w:b/>
          <w:bCs/>
          <w:color w:val="auto"/>
        </w:rPr>
        <w:t>Asesiad addasrwydd</w:t>
      </w:r>
    </w:p>
    <w:p w14:paraId="0FD106F0" w14:textId="7D0D8342" w:rsidR="004D2EF3" w:rsidRDefault="00623E10" w:rsidP="004D2EF3">
      <w:pPr>
        <w:jc w:val="both"/>
        <w:rPr>
          <w:rFonts w:ascii="Times New Roman" w:eastAsia="DFKai-SB" w:hAnsi="Times New Roman" w:cs="Times New Roman"/>
          <w:color w:val="auto"/>
        </w:rPr>
      </w:pPr>
      <w:r>
        <w:rPr>
          <w:rFonts w:ascii="Times New Roman" w:hAnsi="Times New Roman" w:cs="Times New Roman"/>
        </w:rPr>
        <w:t xml:space="preserve">Bydd yr Academi’n hysbysu ymgeiswyr cymwys drwy ebost (dechrau mis Mehefin 2024) i gymryd rhan yn y gweithdy cyn-sesiynol am ddim a gynhelir gan y Sefydliad rhwng dechrau mis Gorffennaf a dechrau mis Awst 2024. Cwblheir yr asesiad addasrwydd yn ystod y gweithdy. Mae’n cynnwys ysbryd tîm, rhyngweithio rhyngbersonol ac ymdrin â materion. Caiff canlyniadau’r asesiad eu </w:t>
      </w:r>
      <w:r w:rsidR="003F3DEF">
        <w:rPr>
          <w:rFonts w:ascii="Times New Roman" w:hAnsi="Times New Roman" w:cs="Times New Roman"/>
        </w:rPr>
        <w:t>cyhoeddi</w:t>
      </w:r>
      <w:r>
        <w:rPr>
          <w:rFonts w:ascii="Times New Roman" w:hAnsi="Times New Roman" w:cs="Times New Roman"/>
        </w:rPr>
        <w:t xml:space="preserve"> ddechrau mis Medi 2024.</w:t>
      </w:r>
    </w:p>
    <w:bookmarkEnd w:id="65"/>
    <w:p w14:paraId="7576CD6B" w14:textId="77777777" w:rsidR="00D8032E" w:rsidRPr="00140D54" w:rsidRDefault="00D8032E" w:rsidP="004D2EF3">
      <w:pPr>
        <w:jc w:val="both"/>
        <w:rPr>
          <w:rFonts w:ascii="Times New Roman" w:eastAsia="DFKai-SB" w:hAnsi="Times New Roman" w:cs="Times New Roman"/>
          <w:color w:val="auto"/>
        </w:rPr>
      </w:pPr>
    </w:p>
    <w:bookmarkEnd w:id="63"/>
    <w:p w14:paraId="71A2E155" w14:textId="54B5CD61" w:rsidR="00E7207B" w:rsidRPr="00140D54" w:rsidRDefault="00060D1E">
      <w:pPr>
        <w:jc w:val="both"/>
        <w:rPr>
          <w:rFonts w:ascii="Times New Roman" w:eastAsia="DFKai-SB" w:hAnsi="Times New Roman" w:cs="Times New Roman"/>
          <w:color w:val="auto"/>
        </w:rPr>
      </w:pPr>
      <w:r w:rsidRPr="00140D54">
        <w:rPr>
          <w:rFonts w:ascii="Times New Roman" w:eastAsia="DFKai-SB" w:hAnsi="Times New Roman" w:cs="Times New Roman"/>
          <w:color w:val="auto"/>
        </w:rPr>
        <w:t xml:space="preserve">5-1-2. </w:t>
      </w:r>
      <w:r w:rsidR="002B2482" w:rsidRPr="00140D54">
        <w:rPr>
          <w:rFonts w:ascii="Times New Roman" w:eastAsia="DFKai-SB" w:hAnsi="Times New Roman" w:cs="Times New Roman"/>
          <w:b/>
          <w:bCs/>
          <w:color w:val="auto"/>
        </w:rPr>
        <w:t>綜合評量</w:t>
      </w:r>
      <w:r w:rsidR="003B3B5F" w:rsidRPr="00140D54">
        <w:rPr>
          <w:rFonts w:ascii="Times New Roman" w:eastAsia="DFKai-SB" w:hAnsi="Times New Roman" w:cs="Times New Roman"/>
          <w:color w:val="auto"/>
        </w:rPr>
        <w:t>：</w:t>
      </w:r>
      <w:r w:rsidR="007136A6" w:rsidRPr="00140D54">
        <w:rPr>
          <w:rFonts w:ascii="Times New Roman" w:eastAsia="DFKai-SB" w:hAnsi="Times New Roman" w:cs="Times New Roman"/>
          <w:color w:val="auto"/>
        </w:rPr>
        <w:t>漢學院</w:t>
      </w:r>
      <w:r w:rsidR="003B20E1" w:rsidRPr="00140D54">
        <w:rPr>
          <w:rFonts w:ascii="Times New Roman" w:eastAsia="DFKai-SB" w:hAnsi="Times New Roman" w:cs="Times New Roman"/>
          <w:color w:val="auto"/>
        </w:rPr>
        <w:t>將</w:t>
      </w:r>
      <w:r w:rsidR="009639D3" w:rsidRPr="00140D54">
        <w:rPr>
          <w:rFonts w:ascii="Times New Roman" w:eastAsia="DFKai-SB" w:hAnsi="Times New Roman" w:cs="Times New Roman"/>
          <w:color w:val="auto"/>
        </w:rPr>
        <w:t>根據報名資料</w:t>
      </w:r>
      <w:r w:rsidR="007136A6" w:rsidRPr="00140D54">
        <w:rPr>
          <w:rFonts w:ascii="Times New Roman" w:eastAsia="DFKai-SB" w:hAnsi="Times New Roman" w:cs="Times New Roman"/>
          <w:color w:val="auto"/>
        </w:rPr>
        <w:t>對報名者進行初選，</w:t>
      </w:r>
      <w:r w:rsidR="009639D3" w:rsidRPr="00140D54">
        <w:rPr>
          <w:rFonts w:ascii="Times New Roman" w:eastAsia="DFKai-SB" w:hAnsi="Times New Roman" w:cs="Times New Roman"/>
          <w:color w:val="auto"/>
        </w:rPr>
        <w:t>初選通過</w:t>
      </w:r>
      <w:r w:rsidR="007136A6" w:rsidRPr="00140D54">
        <w:rPr>
          <w:rFonts w:ascii="Times New Roman" w:eastAsia="DFKai-SB" w:hAnsi="Times New Roman" w:cs="Times New Roman"/>
          <w:color w:val="auto"/>
        </w:rPr>
        <w:t>者將獲得院方電子郵件</w:t>
      </w:r>
      <w:r w:rsidR="003B78F7" w:rsidRPr="00140D54">
        <w:rPr>
          <w:rFonts w:ascii="Times New Roman" w:eastAsia="DFKai-SB" w:hAnsi="Times New Roman" w:cs="Times New Roman"/>
          <w:color w:val="auto"/>
        </w:rPr>
        <w:t>通知</w:t>
      </w:r>
      <w:r w:rsidR="004D2EF3" w:rsidRPr="00140D54">
        <w:rPr>
          <w:rFonts w:ascii="Times New Roman" w:eastAsia="DFKai-SB" w:hAnsi="Times New Roman" w:cs="Times New Roman"/>
          <w:color w:val="auto"/>
        </w:rPr>
        <w:t xml:space="preserve"> </w:t>
      </w:r>
      <w:bookmarkStart w:id="66" w:name="_Hlk68010428"/>
      <w:r w:rsidR="004D2EF3" w:rsidRPr="00140D54">
        <w:rPr>
          <w:rFonts w:ascii="Times New Roman" w:eastAsia="DFKai-SB" w:hAnsi="Times New Roman" w:cs="Times New Roman"/>
          <w:color w:val="auto"/>
        </w:rPr>
        <w:t>(</w:t>
      </w:r>
      <w:r w:rsidR="004D2EF3" w:rsidRPr="00140D54">
        <w:rPr>
          <w:rFonts w:ascii="Times New Roman" w:eastAsia="DFKai-SB" w:hAnsi="Times New Roman" w:cs="Times New Roman"/>
          <w:color w:val="auto"/>
        </w:rPr>
        <w:t>最遲於</w:t>
      </w:r>
      <w:r w:rsidR="00DC673C" w:rsidRPr="00140D54">
        <w:rPr>
          <w:rFonts w:ascii="Times New Roman" w:eastAsia="DFKai-SB" w:hAnsi="Times New Roman" w:cs="Times New Roman"/>
          <w:color w:val="auto"/>
        </w:rPr>
        <w:t>202</w:t>
      </w:r>
      <w:r w:rsidR="00E77D51" w:rsidRPr="00140D54">
        <w:rPr>
          <w:rFonts w:ascii="Times New Roman" w:eastAsia="DFKai-SB" w:hAnsi="Times New Roman" w:cs="Times New Roman"/>
          <w:color w:val="auto"/>
        </w:rPr>
        <w:t>4</w:t>
      </w:r>
      <w:r w:rsidR="004D2EF3" w:rsidRPr="00140D54">
        <w:rPr>
          <w:rFonts w:ascii="Times New Roman" w:eastAsia="DFKai-SB" w:hAnsi="Times New Roman" w:cs="Times New Roman"/>
          <w:color w:val="auto"/>
        </w:rPr>
        <w:t>年</w:t>
      </w:r>
      <w:r w:rsidR="004D2EF3" w:rsidRPr="00140D54">
        <w:rPr>
          <w:rFonts w:ascii="Times New Roman" w:eastAsia="DFKai-SB" w:hAnsi="Times New Roman" w:cs="Times New Roman"/>
          <w:color w:val="auto"/>
        </w:rPr>
        <w:t>6</w:t>
      </w:r>
      <w:r w:rsidR="004D2EF3" w:rsidRPr="00140D54">
        <w:rPr>
          <w:rFonts w:ascii="Times New Roman" w:eastAsia="DFKai-SB" w:hAnsi="Times New Roman" w:cs="Times New Roman"/>
          <w:color w:val="auto"/>
        </w:rPr>
        <w:t>月</w:t>
      </w:r>
      <w:r w:rsidR="00584AF4" w:rsidRPr="00140D54">
        <w:rPr>
          <w:rFonts w:ascii="Times New Roman" w:eastAsia="DFKai-SB" w:hAnsi="Times New Roman" w:cs="Times New Roman"/>
          <w:color w:val="auto"/>
        </w:rPr>
        <w:t>上</w:t>
      </w:r>
      <w:r w:rsidR="008072DC" w:rsidRPr="00140D54">
        <w:rPr>
          <w:rFonts w:ascii="Times New Roman" w:eastAsia="DFKai-SB" w:hAnsi="Times New Roman" w:cs="Times New Roman"/>
          <w:color w:val="auto"/>
        </w:rPr>
        <w:t>旬</w:t>
      </w:r>
      <w:r w:rsidR="004D2EF3" w:rsidRPr="00140D54">
        <w:rPr>
          <w:rFonts w:ascii="Times New Roman" w:eastAsia="DFKai-SB" w:hAnsi="Times New Roman" w:cs="Times New Roman"/>
          <w:color w:val="auto"/>
        </w:rPr>
        <w:t>發出</w:t>
      </w:r>
      <w:r w:rsidR="004D2EF3" w:rsidRPr="00140D54">
        <w:rPr>
          <w:rFonts w:ascii="Times New Roman" w:eastAsia="DFKai-SB" w:hAnsi="Times New Roman" w:cs="Times New Roman"/>
          <w:color w:val="auto"/>
        </w:rPr>
        <w:t>)</w:t>
      </w:r>
      <w:bookmarkEnd w:id="66"/>
      <w:r w:rsidR="007136A6" w:rsidRPr="00140D54">
        <w:rPr>
          <w:rFonts w:ascii="Times New Roman" w:eastAsia="DFKai-SB" w:hAnsi="Times New Roman" w:cs="Times New Roman"/>
          <w:color w:val="auto"/>
        </w:rPr>
        <w:t>，參加</w:t>
      </w:r>
      <w:bookmarkStart w:id="67" w:name="_Hlk67511189"/>
      <w:r w:rsidR="003C48B4" w:rsidRPr="00140D54">
        <w:rPr>
          <w:rFonts w:ascii="Times New Roman" w:eastAsia="DFKai-SB" w:hAnsi="Times New Roman" w:cs="Times New Roman"/>
          <w:color w:val="auto"/>
        </w:rPr>
        <w:t>基金會主辦的線下</w:t>
      </w:r>
      <w:r w:rsidR="002C24AD" w:rsidRPr="00140D54">
        <w:rPr>
          <w:rFonts w:ascii="Times New Roman" w:eastAsia="DFKai-SB" w:hAnsi="Times New Roman" w:cs="Times New Roman"/>
          <w:color w:val="auto"/>
        </w:rPr>
        <w:t>「養正教育扎根班」</w:t>
      </w:r>
      <w:r w:rsidR="00526BB6" w:rsidRPr="00140D54">
        <w:rPr>
          <w:rFonts w:ascii="Times New Roman" w:eastAsia="DFKai-SB" w:hAnsi="Times New Roman" w:cs="Times New Roman"/>
          <w:color w:val="auto"/>
        </w:rPr>
        <w:t>課程</w:t>
      </w:r>
      <w:bookmarkEnd w:id="67"/>
      <w:r w:rsidR="005742CC" w:rsidRPr="00140D54">
        <w:rPr>
          <w:rFonts w:ascii="Times New Roman" w:eastAsia="DFKai-SB" w:hAnsi="Times New Roman" w:cs="Times New Roman"/>
          <w:color w:val="auto"/>
        </w:rPr>
        <w:t>（免費）</w:t>
      </w:r>
      <w:r w:rsidR="007136A6" w:rsidRPr="00140D54">
        <w:rPr>
          <w:rFonts w:ascii="Times New Roman" w:eastAsia="DFKai-SB" w:hAnsi="Times New Roman" w:cs="Times New Roman"/>
          <w:color w:val="auto"/>
        </w:rPr>
        <w:t>，學習時間為</w:t>
      </w:r>
      <w:r w:rsidR="00DC673C" w:rsidRPr="00140D54">
        <w:rPr>
          <w:rFonts w:ascii="Times New Roman" w:eastAsia="DFKai-SB" w:hAnsi="Times New Roman" w:cs="Times New Roman"/>
          <w:color w:val="auto"/>
        </w:rPr>
        <w:t>202</w:t>
      </w:r>
      <w:r w:rsidR="00E77D51" w:rsidRPr="00140D54">
        <w:rPr>
          <w:rFonts w:ascii="Times New Roman" w:eastAsia="DFKai-SB" w:hAnsi="Times New Roman" w:cs="Times New Roman"/>
          <w:color w:val="auto"/>
        </w:rPr>
        <w:t>4</w:t>
      </w:r>
      <w:r w:rsidR="007136A6" w:rsidRPr="00140D54">
        <w:rPr>
          <w:rFonts w:ascii="Times New Roman" w:eastAsia="DFKai-SB" w:hAnsi="Times New Roman" w:cs="Times New Roman"/>
          <w:color w:val="auto"/>
        </w:rPr>
        <w:t>年</w:t>
      </w:r>
      <w:r w:rsidR="007136A6" w:rsidRPr="00140D54">
        <w:rPr>
          <w:rFonts w:ascii="Times New Roman" w:eastAsia="DFKai-SB" w:hAnsi="Times New Roman" w:cs="Times New Roman"/>
          <w:color w:val="auto"/>
        </w:rPr>
        <w:t>7</w:t>
      </w:r>
      <w:r w:rsidR="007136A6" w:rsidRPr="00140D54">
        <w:rPr>
          <w:rFonts w:ascii="Times New Roman" w:eastAsia="DFKai-SB" w:hAnsi="Times New Roman" w:cs="Times New Roman"/>
          <w:color w:val="auto"/>
        </w:rPr>
        <w:t>月</w:t>
      </w:r>
      <w:r w:rsidR="008072DC" w:rsidRPr="00140D54">
        <w:rPr>
          <w:rFonts w:ascii="Times New Roman" w:eastAsia="DFKai-SB" w:hAnsi="Times New Roman" w:cs="Times New Roman"/>
          <w:color w:val="auto"/>
        </w:rPr>
        <w:t>上</w:t>
      </w:r>
      <w:r w:rsidR="007136A6" w:rsidRPr="00140D54">
        <w:rPr>
          <w:rFonts w:ascii="Times New Roman" w:eastAsia="DFKai-SB" w:hAnsi="Times New Roman" w:cs="Times New Roman"/>
          <w:color w:val="auto"/>
        </w:rPr>
        <w:t>旬至</w:t>
      </w:r>
      <w:r w:rsidR="007136A6" w:rsidRPr="00140D54">
        <w:rPr>
          <w:rFonts w:ascii="Times New Roman" w:eastAsia="DFKai-SB" w:hAnsi="Times New Roman" w:cs="Times New Roman"/>
          <w:color w:val="auto"/>
        </w:rPr>
        <w:t>8</w:t>
      </w:r>
      <w:r w:rsidR="007136A6" w:rsidRPr="00140D54">
        <w:rPr>
          <w:rFonts w:ascii="Times New Roman" w:eastAsia="DFKai-SB" w:hAnsi="Times New Roman" w:cs="Times New Roman"/>
          <w:color w:val="auto"/>
        </w:rPr>
        <w:t>月</w:t>
      </w:r>
      <w:r w:rsidR="008072DC" w:rsidRPr="00140D54">
        <w:rPr>
          <w:rFonts w:ascii="Times New Roman" w:eastAsia="DFKai-SB" w:hAnsi="Times New Roman" w:cs="Times New Roman"/>
          <w:color w:val="auto"/>
        </w:rPr>
        <w:t>上</w:t>
      </w:r>
      <w:r w:rsidR="007136A6" w:rsidRPr="00140D54">
        <w:rPr>
          <w:rFonts w:ascii="Times New Roman" w:eastAsia="DFKai-SB" w:hAnsi="Times New Roman" w:cs="Times New Roman"/>
          <w:color w:val="auto"/>
        </w:rPr>
        <w:t>旬。</w:t>
      </w:r>
      <w:r w:rsidR="003C48B4" w:rsidRPr="00140D54">
        <w:rPr>
          <w:rFonts w:ascii="Times New Roman" w:eastAsia="DFKai-SB" w:hAnsi="Times New Roman" w:cs="Times New Roman"/>
          <w:color w:val="auto"/>
        </w:rPr>
        <w:t>扎根班期間進行綜合評量，評量內容包括團隊精神與待人處事接物等方面。</w:t>
      </w:r>
      <w:r w:rsidR="002C24AD" w:rsidRPr="00140D54">
        <w:rPr>
          <w:rFonts w:ascii="Times New Roman" w:eastAsia="DFKai-SB" w:hAnsi="Times New Roman" w:cs="Times New Roman"/>
          <w:color w:val="auto"/>
        </w:rPr>
        <w:t>綜合評</w:t>
      </w:r>
      <w:r w:rsidR="002B2482" w:rsidRPr="00140D54">
        <w:rPr>
          <w:rFonts w:ascii="Times New Roman" w:eastAsia="DFKai-SB" w:hAnsi="Times New Roman" w:cs="Times New Roman"/>
          <w:color w:val="auto"/>
        </w:rPr>
        <w:t>量</w:t>
      </w:r>
      <w:r w:rsidR="00767369" w:rsidRPr="00140D54">
        <w:rPr>
          <w:rFonts w:ascii="Times New Roman" w:eastAsia="DFKai-SB" w:hAnsi="Times New Roman" w:cs="Times New Roman"/>
          <w:color w:val="auto"/>
        </w:rPr>
        <w:t>結</w:t>
      </w:r>
      <w:r w:rsidR="003A3A1F" w:rsidRPr="00140D54">
        <w:rPr>
          <w:rFonts w:ascii="Times New Roman" w:eastAsia="DFKai-SB" w:hAnsi="Times New Roman" w:cs="Times New Roman"/>
          <w:color w:val="auto"/>
        </w:rPr>
        <w:t>果</w:t>
      </w:r>
      <w:r w:rsidR="003B20E1" w:rsidRPr="00140D54">
        <w:rPr>
          <w:rFonts w:ascii="Times New Roman" w:eastAsia="DFKai-SB" w:hAnsi="Times New Roman" w:cs="Times New Roman"/>
          <w:color w:val="auto"/>
        </w:rPr>
        <w:t>將</w:t>
      </w:r>
      <w:r w:rsidR="007136A6" w:rsidRPr="00140D54">
        <w:rPr>
          <w:rFonts w:ascii="Times New Roman" w:eastAsia="DFKai-SB" w:hAnsi="Times New Roman" w:cs="Times New Roman"/>
          <w:color w:val="auto"/>
        </w:rPr>
        <w:t>於</w:t>
      </w:r>
      <w:r w:rsidR="00DC673C" w:rsidRPr="00140D54">
        <w:rPr>
          <w:rFonts w:ascii="Times New Roman" w:eastAsia="DFKai-SB" w:hAnsi="Times New Roman" w:cs="Times New Roman"/>
          <w:color w:val="auto"/>
        </w:rPr>
        <w:t>202</w:t>
      </w:r>
      <w:r w:rsidR="00E77D51" w:rsidRPr="00140D54">
        <w:rPr>
          <w:rFonts w:ascii="Times New Roman" w:eastAsia="DFKai-SB" w:hAnsi="Times New Roman" w:cs="Times New Roman"/>
          <w:color w:val="auto"/>
        </w:rPr>
        <w:t>4</w:t>
      </w:r>
      <w:r w:rsidR="007136A6" w:rsidRPr="00140D54">
        <w:rPr>
          <w:rFonts w:ascii="Times New Roman" w:eastAsia="DFKai-SB" w:hAnsi="Times New Roman" w:cs="Times New Roman"/>
          <w:color w:val="auto"/>
        </w:rPr>
        <w:t>年</w:t>
      </w:r>
      <w:r w:rsidR="007136A6" w:rsidRPr="00140D54">
        <w:rPr>
          <w:rFonts w:ascii="Times New Roman" w:eastAsia="DFKai-SB" w:hAnsi="Times New Roman" w:cs="Times New Roman"/>
          <w:color w:val="auto"/>
        </w:rPr>
        <w:t>9</w:t>
      </w:r>
      <w:r w:rsidR="007136A6" w:rsidRPr="00140D54">
        <w:rPr>
          <w:rFonts w:ascii="Times New Roman" w:eastAsia="DFKai-SB" w:hAnsi="Times New Roman" w:cs="Times New Roman"/>
          <w:color w:val="auto"/>
        </w:rPr>
        <w:t>月初公佈。</w:t>
      </w:r>
    </w:p>
    <w:p w14:paraId="5927FDC1" w14:textId="6E3EB877" w:rsidR="00E7207B" w:rsidRPr="00140D54" w:rsidRDefault="00E7207B">
      <w:pPr>
        <w:jc w:val="both"/>
        <w:rPr>
          <w:rFonts w:ascii="Times New Roman" w:eastAsia="DFKai-SB" w:hAnsi="Times New Roman" w:cs="Times New Roman"/>
          <w:color w:val="auto"/>
        </w:rPr>
      </w:pPr>
    </w:p>
    <w:p w14:paraId="708C83C8" w14:textId="36569203" w:rsidR="004D2EF3" w:rsidRPr="00140D54" w:rsidRDefault="00060D1E" w:rsidP="004D2EF3">
      <w:pPr>
        <w:jc w:val="both"/>
        <w:rPr>
          <w:rFonts w:ascii="Times New Roman" w:eastAsia="DFKai-SB" w:hAnsi="Times New Roman" w:cs="Times New Roman"/>
          <w:b/>
          <w:bCs/>
          <w:color w:val="auto"/>
        </w:rPr>
      </w:pPr>
      <w:r w:rsidRPr="00140D54">
        <w:rPr>
          <w:rFonts w:ascii="Times New Roman" w:eastAsia="DFKai-SB" w:hAnsi="Times New Roman" w:cs="Times New Roman"/>
          <w:color w:val="auto"/>
        </w:rPr>
        <w:t xml:space="preserve">5-1-3. </w:t>
      </w:r>
      <w:r w:rsidR="004D2EF3" w:rsidRPr="00140D54">
        <w:rPr>
          <w:rFonts w:ascii="Times New Roman" w:eastAsia="DFKai-SB" w:hAnsi="Times New Roman" w:cs="Times New Roman"/>
          <w:b/>
          <w:bCs/>
          <w:color w:val="auto"/>
        </w:rPr>
        <w:t>Academic assessment</w:t>
      </w:r>
    </w:p>
    <w:p w14:paraId="59A8740F" w14:textId="0B2E81DB" w:rsidR="004D2EF3" w:rsidRDefault="004D2EF3" w:rsidP="004D2EF3">
      <w:pPr>
        <w:jc w:val="both"/>
        <w:rPr>
          <w:rFonts w:ascii="Times New Roman" w:eastAsia="DFKai-SB" w:hAnsi="Times New Roman" w:cs="Times New Roman"/>
          <w:color w:val="auto"/>
        </w:rPr>
      </w:pPr>
      <w:r w:rsidRPr="00140D54">
        <w:rPr>
          <w:rFonts w:ascii="Times New Roman" w:eastAsia="DFKai-SB" w:hAnsi="Times New Roman" w:cs="Times New Roman"/>
          <w:color w:val="auto"/>
        </w:rPr>
        <w:t xml:space="preserve">Applicants who </w:t>
      </w:r>
      <w:bookmarkStart w:id="68" w:name="_Hlk102936382"/>
      <w:r w:rsidR="007614EA" w:rsidRPr="00140D54">
        <w:rPr>
          <w:rFonts w:ascii="Times New Roman" w:eastAsia="DFKai-SB" w:hAnsi="Times New Roman" w:cs="Times New Roman"/>
          <w:color w:val="auto"/>
        </w:rPr>
        <w:t>have successfully completed the</w:t>
      </w:r>
      <w:bookmarkEnd w:id="68"/>
      <w:r w:rsidR="005C391A" w:rsidRPr="00140D54">
        <w:rPr>
          <w:rFonts w:ascii="Times New Roman" w:eastAsia="DFKai-SB" w:hAnsi="Times New Roman" w:cs="Times New Roman"/>
          <w:color w:val="auto"/>
        </w:rPr>
        <w:t xml:space="preserve"> suitability assessment</w:t>
      </w:r>
      <w:r w:rsidRPr="00140D54">
        <w:rPr>
          <w:rFonts w:ascii="Times New Roman" w:eastAsia="DFKai-SB" w:hAnsi="Times New Roman" w:cs="Times New Roman"/>
          <w:color w:val="auto"/>
        </w:rPr>
        <w:t xml:space="preserve"> will be informed by the Academy </w:t>
      </w:r>
      <w:r w:rsidR="007614EA" w:rsidRPr="00140D54">
        <w:rPr>
          <w:rFonts w:ascii="Times New Roman" w:eastAsia="DFKai-SB" w:hAnsi="Times New Roman" w:cs="Times New Roman"/>
          <w:color w:val="auto"/>
        </w:rPr>
        <w:t xml:space="preserve">via email </w:t>
      </w:r>
      <w:r w:rsidRPr="00140D54">
        <w:rPr>
          <w:rFonts w:ascii="Times New Roman" w:eastAsia="DFKai-SB" w:hAnsi="Times New Roman" w:cs="Times New Roman"/>
          <w:color w:val="auto"/>
        </w:rPr>
        <w:t xml:space="preserve">to attend </w:t>
      </w:r>
      <w:r w:rsidR="007614EA" w:rsidRPr="00140D54">
        <w:rPr>
          <w:rFonts w:ascii="Times New Roman" w:eastAsia="DFKai-SB" w:hAnsi="Times New Roman" w:cs="Times New Roman"/>
          <w:color w:val="auto"/>
        </w:rPr>
        <w:t>an</w:t>
      </w:r>
      <w:r w:rsidR="00060D1E" w:rsidRPr="00140D54">
        <w:rPr>
          <w:rFonts w:ascii="Times New Roman" w:eastAsia="DFKai-SB" w:hAnsi="Times New Roman" w:cs="Times New Roman"/>
          <w:color w:val="auto"/>
        </w:rPr>
        <w:t xml:space="preserve"> online</w:t>
      </w:r>
      <w:r w:rsidR="007614EA" w:rsidRPr="00140D54">
        <w:rPr>
          <w:rFonts w:ascii="Times New Roman" w:eastAsia="DFKai-SB" w:hAnsi="Times New Roman" w:cs="Times New Roman"/>
          <w:color w:val="auto"/>
        </w:rPr>
        <w:t xml:space="preserve"> </w:t>
      </w:r>
      <w:r w:rsidRPr="00140D54">
        <w:rPr>
          <w:rFonts w:ascii="Times New Roman" w:eastAsia="DFKai-SB" w:hAnsi="Times New Roman" w:cs="Times New Roman"/>
          <w:color w:val="auto"/>
        </w:rPr>
        <w:t xml:space="preserve">academic assessment </w:t>
      </w:r>
      <w:r w:rsidR="00060D1E" w:rsidRPr="00140D54">
        <w:rPr>
          <w:rFonts w:ascii="Times New Roman" w:eastAsia="DFKai-SB" w:hAnsi="Times New Roman" w:cs="Times New Roman"/>
          <w:color w:val="auto"/>
        </w:rPr>
        <w:t xml:space="preserve">during </w:t>
      </w:r>
      <w:r w:rsidR="00584AF4" w:rsidRPr="00140D54">
        <w:rPr>
          <w:rFonts w:ascii="Times New Roman" w:eastAsia="DFKai-SB" w:hAnsi="Times New Roman" w:cs="Times New Roman"/>
          <w:color w:val="auto"/>
        </w:rPr>
        <w:t>7</w:t>
      </w:r>
      <w:r w:rsidR="007614EA" w:rsidRPr="00140D54">
        <w:rPr>
          <w:rFonts w:ascii="Times New Roman" w:eastAsia="DFKai-SB" w:hAnsi="Times New Roman" w:cs="Times New Roman"/>
          <w:color w:val="auto"/>
        </w:rPr>
        <w:t>-</w:t>
      </w:r>
      <w:r w:rsidR="00584AF4" w:rsidRPr="00140D54">
        <w:rPr>
          <w:rFonts w:ascii="Times New Roman" w:eastAsia="DFKai-SB" w:hAnsi="Times New Roman" w:cs="Times New Roman"/>
          <w:color w:val="auto"/>
        </w:rPr>
        <w:t>8</w:t>
      </w:r>
      <w:r w:rsidRPr="00140D54">
        <w:rPr>
          <w:rFonts w:ascii="Times New Roman" w:eastAsia="DFKai-SB" w:hAnsi="Times New Roman" w:cs="Times New Roman"/>
          <w:color w:val="auto"/>
        </w:rPr>
        <w:t xml:space="preserve"> </w:t>
      </w:r>
      <w:r w:rsidR="00415B95" w:rsidRPr="00140D54">
        <w:rPr>
          <w:rFonts w:ascii="Times New Roman" w:eastAsia="DFKai-SB" w:hAnsi="Times New Roman" w:cs="Times New Roman"/>
          <w:color w:val="auto"/>
        </w:rPr>
        <w:t xml:space="preserve">November </w:t>
      </w:r>
      <w:r w:rsidR="002B748A" w:rsidRPr="00140D54">
        <w:rPr>
          <w:rFonts w:ascii="Times New Roman" w:eastAsia="DFKai-SB" w:hAnsi="Times New Roman" w:cs="Times New Roman"/>
          <w:color w:val="auto"/>
        </w:rPr>
        <w:t>202</w:t>
      </w:r>
      <w:r w:rsidR="00FE4E1B" w:rsidRPr="00140D54">
        <w:rPr>
          <w:rFonts w:ascii="Times New Roman" w:eastAsia="DFKai-SB" w:hAnsi="Times New Roman" w:cs="Times New Roman"/>
          <w:color w:val="auto"/>
        </w:rPr>
        <w:t>4</w:t>
      </w:r>
      <w:r w:rsidRPr="00140D54">
        <w:rPr>
          <w:rFonts w:ascii="Times New Roman" w:eastAsia="DFKai-SB" w:hAnsi="Times New Roman" w:cs="Times New Roman"/>
          <w:color w:val="auto"/>
        </w:rPr>
        <w:t xml:space="preserve">. </w:t>
      </w:r>
      <w:bookmarkStart w:id="69" w:name="_Hlk102936450"/>
      <w:r w:rsidR="007614EA" w:rsidRPr="00140D54">
        <w:rPr>
          <w:rFonts w:ascii="Times New Roman" w:eastAsia="DFKai-SB" w:hAnsi="Times New Roman" w:cs="Times New Roman"/>
          <w:color w:val="auto"/>
        </w:rPr>
        <w:t xml:space="preserve">Applicants will be notified of any changes to the assessment date. </w:t>
      </w:r>
      <w:bookmarkEnd w:id="69"/>
      <w:r w:rsidR="00060D1E" w:rsidRPr="00140D54">
        <w:rPr>
          <w:rFonts w:ascii="Times New Roman" w:eastAsia="DFKai-SB" w:hAnsi="Times New Roman" w:cs="Times New Roman"/>
          <w:color w:val="auto"/>
        </w:rPr>
        <w:t>T</w:t>
      </w:r>
      <w:r w:rsidRPr="00140D54">
        <w:rPr>
          <w:rFonts w:ascii="Times New Roman" w:eastAsia="DFKai-SB" w:hAnsi="Times New Roman" w:cs="Times New Roman"/>
          <w:color w:val="auto"/>
        </w:rPr>
        <w:t xml:space="preserve">he academic assessment </w:t>
      </w:r>
      <w:r w:rsidR="00060D1E" w:rsidRPr="00140D54">
        <w:rPr>
          <w:rFonts w:ascii="Times New Roman" w:eastAsia="DFKai-SB" w:hAnsi="Times New Roman" w:cs="Times New Roman"/>
          <w:color w:val="auto"/>
        </w:rPr>
        <w:t xml:space="preserve">outcomes </w:t>
      </w:r>
      <w:r w:rsidRPr="00140D54">
        <w:rPr>
          <w:rFonts w:ascii="Times New Roman" w:eastAsia="DFKai-SB" w:hAnsi="Times New Roman" w:cs="Times New Roman"/>
          <w:color w:val="auto"/>
        </w:rPr>
        <w:t xml:space="preserve">will be released in </w:t>
      </w:r>
      <w:r w:rsidR="00D92A51" w:rsidRPr="00140D54">
        <w:rPr>
          <w:rFonts w:ascii="Times New Roman" w:eastAsia="DFKai-SB" w:hAnsi="Times New Roman" w:cs="Times New Roman"/>
          <w:color w:val="auto"/>
        </w:rPr>
        <w:t>mid-</w:t>
      </w:r>
      <w:r w:rsidR="002C24AD" w:rsidRPr="00140D54">
        <w:rPr>
          <w:rFonts w:ascii="Times New Roman" w:eastAsia="DFKai-SB" w:hAnsi="Times New Roman" w:cs="Times New Roman"/>
          <w:color w:val="auto"/>
          <w:lang w:eastAsia="zh-CN"/>
        </w:rPr>
        <w:t>De</w:t>
      </w:r>
      <w:r w:rsidR="002C24AD" w:rsidRPr="00140D54">
        <w:rPr>
          <w:rFonts w:ascii="Times New Roman" w:eastAsia="DFKai-SB" w:hAnsi="Times New Roman" w:cs="Times New Roman"/>
          <w:color w:val="auto"/>
        </w:rPr>
        <w:t>cember</w:t>
      </w:r>
      <w:r w:rsidRPr="00140D54">
        <w:rPr>
          <w:rFonts w:ascii="Times New Roman" w:eastAsia="DFKai-SB" w:hAnsi="Times New Roman" w:cs="Times New Roman"/>
          <w:color w:val="auto"/>
        </w:rPr>
        <w:t xml:space="preserve"> </w:t>
      </w:r>
      <w:r w:rsidR="002B748A" w:rsidRPr="00140D54">
        <w:rPr>
          <w:rFonts w:ascii="Times New Roman" w:eastAsia="DFKai-SB" w:hAnsi="Times New Roman" w:cs="Times New Roman"/>
          <w:color w:val="auto"/>
        </w:rPr>
        <w:t>202</w:t>
      </w:r>
      <w:r w:rsidR="002C24AD" w:rsidRPr="00140D54">
        <w:rPr>
          <w:rFonts w:ascii="Times New Roman" w:eastAsia="DFKai-SB" w:hAnsi="Times New Roman" w:cs="Times New Roman"/>
          <w:color w:val="auto"/>
        </w:rPr>
        <w:t>4</w:t>
      </w:r>
      <w:r w:rsidRPr="00140D54">
        <w:rPr>
          <w:rFonts w:ascii="Times New Roman" w:eastAsia="DFKai-SB" w:hAnsi="Times New Roman" w:cs="Times New Roman"/>
          <w:color w:val="auto"/>
        </w:rPr>
        <w:t xml:space="preserve">. </w:t>
      </w:r>
      <w:r w:rsidR="00D63EEE" w:rsidRPr="00140D54">
        <w:rPr>
          <w:rFonts w:ascii="Times New Roman" w:eastAsia="DFKai-SB" w:hAnsi="Times New Roman" w:cs="Times New Roman"/>
          <w:color w:val="auto"/>
        </w:rPr>
        <w:t xml:space="preserve">Those who have passed the academic assessment can prepare for the IELTS test. </w:t>
      </w:r>
    </w:p>
    <w:p w14:paraId="599CB9BC" w14:textId="77777777" w:rsidR="00726EBF" w:rsidRPr="00140D54" w:rsidRDefault="00726EBF" w:rsidP="004D2EF3">
      <w:pPr>
        <w:jc w:val="both"/>
        <w:rPr>
          <w:rFonts w:ascii="Times New Roman" w:eastAsia="DFKai-SB" w:hAnsi="Times New Roman" w:cs="Times New Roman"/>
          <w:color w:val="auto"/>
        </w:rPr>
      </w:pPr>
    </w:p>
    <w:p w14:paraId="6D8E7708" w14:textId="7D2C3E8C" w:rsidR="00726EBF" w:rsidRPr="00140D54" w:rsidRDefault="00726EBF" w:rsidP="00726EBF">
      <w:pPr>
        <w:jc w:val="both"/>
        <w:rPr>
          <w:rFonts w:ascii="Times New Roman" w:eastAsia="DFKai-SB" w:hAnsi="Times New Roman" w:cs="Times New Roman"/>
          <w:b/>
          <w:bCs/>
          <w:color w:val="auto"/>
        </w:rPr>
      </w:pPr>
      <w:bookmarkStart w:id="70" w:name="_Hlk162499784"/>
      <w:r w:rsidRPr="00140D54">
        <w:rPr>
          <w:rFonts w:ascii="Times New Roman" w:eastAsia="DFKai-SB" w:hAnsi="Times New Roman" w:cs="Times New Roman"/>
          <w:color w:val="auto"/>
        </w:rPr>
        <w:t xml:space="preserve">5-1-3. </w:t>
      </w:r>
      <w:r w:rsidR="00D8032E">
        <w:rPr>
          <w:rFonts w:ascii="Times New Roman" w:eastAsia="DFKai-SB" w:hAnsi="Times New Roman" w:cs="Times New Roman"/>
          <w:b/>
          <w:bCs/>
          <w:color w:val="auto"/>
        </w:rPr>
        <w:t>Asesiad academaidd</w:t>
      </w:r>
    </w:p>
    <w:p w14:paraId="0D795636" w14:textId="0F28D134" w:rsidR="00726EBF" w:rsidRDefault="00623E10" w:rsidP="00726EBF">
      <w:pPr>
        <w:jc w:val="both"/>
        <w:rPr>
          <w:rFonts w:ascii="Times New Roman" w:eastAsia="DFKai-SB" w:hAnsi="Times New Roman" w:cs="Times New Roman"/>
          <w:color w:val="auto"/>
        </w:rPr>
      </w:pPr>
      <w:r>
        <w:rPr>
          <w:rFonts w:ascii="Times New Roman" w:hAnsi="Times New Roman" w:cs="Times New Roman"/>
        </w:rPr>
        <w:t xml:space="preserve">Caiff ymgeiswyr sydd wedi cwblhau’r asesiad addasrwydd yn llwyddiannus eu gwahodd gan yr Academi drwy ebost i ddod i asesiad academaidd ar-lein yn ystod 7-8 Tachwedd 2024. Caiff ymgeiswyr eu hysbysu am unrhyw newid i’r dyddiad asesu. Caiff canlyniadau’r asesiad academaidd eu </w:t>
      </w:r>
      <w:r w:rsidR="003F3DEF">
        <w:rPr>
          <w:rFonts w:ascii="Times New Roman" w:hAnsi="Times New Roman" w:cs="Times New Roman"/>
        </w:rPr>
        <w:t>cyhoeddi</w:t>
      </w:r>
      <w:r>
        <w:rPr>
          <w:rFonts w:ascii="Times New Roman" w:hAnsi="Times New Roman" w:cs="Times New Roman"/>
        </w:rPr>
        <w:t xml:space="preserve"> ganol mis Rhagfyr 2024. Bydd y sawl sydd wedi llwyddo yn yr asesiad academaidd yn gallu paratoi at y prawf IELTS.</w:t>
      </w:r>
    </w:p>
    <w:bookmarkEnd w:id="70"/>
    <w:p w14:paraId="2AD82FDA" w14:textId="77777777" w:rsidR="00726EBF" w:rsidRPr="00140D54" w:rsidRDefault="00726EBF" w:rsidP="00726EBF">
      <w:pPr>
        <w:jc w:val="both"/>
        <w:rPr>
          <w:rFonts w:ascii="Times New Roman" w:eastAsia="DFKai-SB" w:hAnsi="Times New Roman" w:cs="Times New Roman"/>
          <w:color w:val="auto"/>
        </w:rPr>
      </w:pPr>
    </w:p>
    <w:p w14:paraId="34BE3718" w14:textId="32546EFB" w:rsidR="00310F35" w:rsidRPr="00140D54" w:rsidRDefault="00060D1E">
      <w:pPr>
        <w:jc w:val="both"/>
        <w:rPr>
          <w:rFonts w:ascii="Times New Roman" w:eastAsia="DFKai-SB" w:hAnsi="Times New Roman" w:cs="Times New Roman"/>
          <w:color w:val="auto"/>
        </w:rPr>
      </w:pPr>
      <w:r w:rsidRPr="00140D54">
        <w:rPr>
          <w:rFonts w:ascii="Times New Roman" w:eastAsia="DFKai-SB" w:hAnsi="Times New Roman" w:cs="Times New Roman"/>
          <w:color w:val="auto"/>
        </w:rPr>
        <w:t xml:space="preserve">5-1-3. </w:t>
      </w:r>
      <w:r w:rsidR="000D01C2" w:rsidRPr="00140D54">
        <w:rPr>
          <w:rFonts w:ascii="Times New Roman" w:eastAsia="DFKai-SB" w:hAnsi="Times New Roman" w:cs="Times New Roman"/>
          <w:b/>
          <w:bCs/>
          <w:color w:val="auto"/>
        </w:rPr>
        <w:t>學術</w:t>
      </w:r>
      <w:r w:rsidR="0053162A" w:rsidRPr="00140D54">
        <w:rPr>
          <w:rFonts w:ascii="Times New Roman" w:eastAsia="DFKai-SB" w:hAnsi="Times New Roman" w:cs="Times New Roman"/>
          <w:b/>
          <w:bCs/>
          <w:color w:val="auto"/>
        </w:rPr>
        <w:t>測試</w:t>
      </w:r>
      <w:r w:rsidR="000D01C2" w:rsidRPr="00140D54">
        <w:rPr>
          <w:rFonts w:ascii="Times New Roman" w:eastAsia="DFKai-SB" w:hAnsi="Times New Roman" w:cs="Times New Roman"/>
          <w:color w:val="auto"/>
        </w:rPr>
        <w:t>：</w:t>
      </w:r>
      <w:bookmarkStart w:id="71" w:name="_Hlk67081646"/>
      <w:r w:rsidR="000D01C2" w:rsidRPr="00140D54">
        <w:rPr>
          <w:rFonts w:ascii="Times New Roman" w:eastAsia="DFKai-SB" w:hAnsi="Times New Roman" w:cs="Times New Roman"/>
          <w:color w:val="auto"/>
        </w:rPr>
        <w:t>通過</w:t>
      </w:r>
      <w:r w:rsidR="002C24AD" w:rsidRPr="00140D54">
        <w:rPr>
          <w:rFonts w:ascii="Times New Roman" w:eastAsia="DFKai-SB" w:hAnsi="Times New Roman" w:cs="Times New Roman"/>
          <w:color w:val="auto"/>
        </w:rPr>
        <w:t>綜合評</w:t>
      </w:r>
      <w:r w:rsidR="002B2482" w:rsidRPr="00140D54">
        <w:rPr>
          <w:rFonts w:ascii="Times New Roman" w:eastAsia="DFKai-SB" w:hAnsi="Times New Roman" w:cs="Times New Roman"/>
          <w:color w:val="auto"/>
        </w:rPr>
        <w:t>量</w:t>
      </w:r>
      <w:r w:rsidR="000D01C2" w:rsidRPr="00140D54">
        <w:rPr>
          <w:rFonts w:ascii="Times New Roman" w:eastAsia="DFKai-SB" w:hAnsi="Times New Roman" w:cs="Times New Roman"/>
          <w:color w:val="auto"/>
        </w:rPr>
        <w:t>者，將獲得院方電子郵件通知，參加</w:t>
      </w:r>
      <w:r w:rsidRPr="00140D54">
        <w:rPr>
          <w:rFonts w:ascii="Times New Roman" w:eastAsia="DFKai-SB" w:hAnsi="Times New Roman" w:cs="Times New Roman"/>
          <w:color w:val="auto"/>
        </w:rPr>
        <w:t>線上</w:t>
      </w:r>
      <w:r w:rsidR="000D01C2" w:rsidRPr="00140D54">
        <w:rPr>
          <w:rFonts w:ascii="Times New Roman" w:eastAsia="DFKai-SB" w:hAnsi="Times New Roman" w:cs="Times New Roman"/>
          <w:color w:val="auto"/>
        </w:rPr>
        <w:t>學術</w:t>
      </w:r>
      <w:r w:rsidR="0053162A" w:rsidRPr="00140D54">
        <w:rPr>
          <w:rFonts w:ascii="Times New Roman" w:eastAsia="DFKai-SB" w:hAnsi="Times New Roman" w:cs="Times New Roman"/>
          <w:color w:val="auto"/>
        </w:rPr>
        <w:t>測試</w:t>
      </w:r>
      <w:r w:rsidR="000D01C2" w:rsidRPr="00140D54">
        <w:rPr>
          <w:rFonts w:ascii="Times New Roman" w:eastAsia="DFKai-SB" w:hAnsi="Times New Roman" w:cs="Times New Roman"/>
          <w:color w:val="auto"/>
        </w:rPr>
        <w:t>，</w:t>
      </w:r>
      <w:r w:rsidR="0053162A" w:rsidRPr="00140D54">
        <w:rPr>
          <w:rFonts w:ascii="Times New Roman" w:eastAsia="DFKai-SB" w:hAnsi="Times New Roman" w:cs="Times New Roman"/>
          <w:color w:val="auto"/>
        </w:rPr>
        <w:t>測試</w:t>
      </w:r>
      <w:r w:rsidR="000D01C2" w:rsidRPr="00140D54">
        <w:rPr>
          <w:rFonts w:ascii="Times New Roman" w:eastAsia="DFKai-SB" w:hAnsi="Times New Roman" w:cs="Times New Roman"/>
          <w:color w:val="auto"/>
        </w:rPr>
        <w:t>時間為</w:t>
      </w:r>
      <w:bookmarkStart w:id="72" w:name="_Hlk153221246"/>
      <w:r w:rsidR="000D01C2" w:rsidRPr="00140D54">
        <w:rPr>
          <w:rFonts w:ascii="Times New Roman" w:eastAsia="DFKai-SB" w:hAnsi="Times New Roman" w:cs="Times New Roman"/>
          <w:color w:val="auto"/>
        </w:rPr>
        <w:t>202</w:t>
      </w:r>
      <w:bookmarkEnd w:id="72"/>
      <w:r w:rsidR="00FE4E1B" w:rsidRPr="00140D54">
        <w:rPr>
          <w:rFonts w:ascii="Times New Roman" w:eastAsia="DFKai-SB" w:hAnsi="Times New Roman" w:cs="Times New Roman"/>
          <w:color w:val="auto"/>
        </w:rPr>
        <w:t>4</w:t>
      </w:r>
      <w:r w:rsidR="000D01C2" w:rsidRPr="00140D54">
        <w:rPr>
          <w:rFonts w:ascii="Times New Roman" w:eastAsia="DFKai-SB" w:hAnsi="Times New Roman" w:cs="Times New Roman"/>
          <w:color w:val="auto"/>
        </w:rPr>
        <w:t>年</w:t>
      </w:r>
      <w:r w:rsidR="000D01C2" w:rsidRPr="00140D54">
        <w:rPr>
          <w:rFonts w:ascii="Times New Roman" w:eastAsia="DFKai-SB" w:hAnsi="Times New Roman" w:cs="Times New Roman"/>
          <w:color w:val="auto"/>
        </w:rPr>
        <w:t>11</w:t>
      </w:r>
      <w:r w:rsidR="000D01C2" w:rsidRPr="00140D54">
        <w:rPr>
          <w:rFonts w:ascii="Times New Roman" w:eastAsia="DFKai-SB" w:hAnsi="Times New Roman" w:cs="Times New Roman"/>
          <w:color w:val="auto"/>
        </w:rPr>
        <w:t>月</w:t>
      </w:r>
      <w:r w:rsidR="00584AF4" w:rsidRPr="00140D54">
        <w:rPr>
          <w:rFonts w:ascii="Times New Roman" w:eastAsia="DFKai-SB" w:hAnsi="Times New Roman" w:cs="Times New Roman"/>
          <w:color w:val="auto"/>
        </w:rPr>
        <w:t>7</w:t>
      </w:r>
      <w:r w:rsidR="000D01C2" w:rsidRPr="00140D54">
        <w:rPr>
          <w:rFonts w:ascii="Times New Roman" w:eastAsia="DFKai-SB" w:hAnsi="Times New Roman" w:cs="Times New Roman"/>
          <w:color w:val="auto"/>
        </w:rPr>
        <w:t>、</w:t>
      </w:r>
      <w:r w:rsidR="00584AF4" w:rsidRPr="00140D54">
        <w:rPr>
          <w:rFonts w:ascii="Times New Roman" w:eastAsia="DFKai-SB" w:hAnsi="Times New Roman" w:cs="Times New Roman"/>
          <w:color w:val="auto"/>
        </w:rPr>
        <w:t>8</w:t>
      </w:r>
      <w:r w:rsidR="000D01C2" w:rsidRPr="00140D54">
        <w:rPr>
          <w:rFonts w:ascii="Times New Roman" w:eastAsia="DFKai-SB" w:hAnsi="Times New Roman" w:cs="Times New Roman"/>
          <w:color w:val="auto"/>
        </w:rPr>
        <w:t>日</w:t>
      </w:r>
      <w:bookmarkStart w:id="73" w:name="_Hlk67898315"/>
      <w:r w:rsidR="000D01C2" w:rsidRPr="00140D54">
        <w:rPr>
          <w:rFonts w:ascii="Times New Roman" w:eastAsia="DFKai-SB" w:hAnsi="Times New Roman" w:cs="Times New Roman"/>
          <w:color w:val="auto"/>
        </w:rPr>
        <w:t>；</w:t>
      </w:r>
      <w:bookmarkStart w:id="74" w:name="_Hlk67896846"/>
      <w:r w:rsidR="000D01C2" w:rsidRPr="00140D54">
        <w:rPr>
          <w:rFonts w:ascii="Times New Roman" w:eastAsia="DFKai-SB" w:hAnsi="Times New Roman" w:cs="Times New Roman"/>
          <w:color w:val="auto"/>
        </w:rPr>
        <w:t>若</w:t>
      </w:r>
      <w:r w:rsidR="0053162A" w:rsidRPr="00140D54">
        <w:rPr>
          <w:rFonts w:ascii="Times New Roman" w:eastAsia="DFKai-SB" w:hAnsi="Times New Roman" w:cs="Times New Roman"/>
          <w:color w:val="auto"/>
        </w:rPr>
        <w:t>測試</w:t>
      </w:r>
      <w:r w:rsidR="000D01C2" w:rsidRPr="00140D54">
        <w:rPr>
          <w:rFonts w:ascii="Times New Roman" w:eastAsia="DFKai-SB" w:hAnsi="Times New Roman" w:cs="Times New Roman"/>
          <w:color w:val="auto"/>
        </w:rPr>
        <w:t>時間調整，將另行通知</w:t>
      </w:r>
      <w:bookmarkEnd w:id="73"/>
      <w:bookmarkEnd w:id="74"/>
      <w:r w:rsidR="000D01C2" w:rsidRPr="00140D54">
        <w:rPr>
          <w:rFonts w:ascii="Times New Roman" w:eastAsia="DFKai-SB" w:hAnsi="Times New Roman" w:cs="Times New Roman"/>
          <w:color w:val="auto"/>
        </w:rPr>
        <w:t>。學術</w:t>
      </w:r>
      <w:r w:rsidR="0053162A" w:rsidRPr="00140D54">
        <w:rPr>
          <w:rFonts w:ascii="Times New Roman" w:eastAsia="DFKai-SB" w:hAnsi="Times New Roman" w:cs="Times New Roman"/>
          <w:color w:val="auto"/>
        </w:rPr>
        <w:t>測試</w:t>
      </w:r>
      <w:r w:rsidR="000D01C2" w:rsidRPr="00140D54">
        <w:rPr>
          <w:rFonts w:ascii="Times New Roman" w:eastAsia="DFKai-SB" w:hAnsi="Times New Roman" w:cs="Times New Roman"/>
          <w:color w:val="auto"/>
        </w:rPr>
        <w:t>成績將於</w:t>
      </w:r>
      <w:bookmarkStart w:id="75" w:name="_Hlk153221335"/>
      <w:r w:rsidR="000D01C2" w:rsidRPr="00140D54">
        <w:rPr>
          <w:rFonts w:ascii="Times New Roman" w:eastAsia="DFKai-SB" w:hAnsi="Times New Roman" w:cs="Times New Roman"/>
          <w:color w:val="auto"/>
        </w:rPr>
        <w:t>202</w:t>
      </w:r>
      <w:bookmarkEnd w:id="75"/>
      <w:r w:rsidR="002C24AD" w:rsidRPr="00140D54">
        <w:rPr>
          <w:rFonts w:ascii="Times New Roman" w:eastAsia="DFKai-SB" w:hAnsi="Times New Roman" w:cs="Times New Roman"/>
          <w:color w:val="auto"/>
        </w:rPr>
        <w:t>4</w:t>
      </w:r>
      <w:r w:rsidR="000D01C2" w:rsidRPr="00140D54">
        <w:rPr>
          <w:rFonts w:ascii="Times New Roman" w:eastAsia="DFKai-SB" w:hAnsi="Times New Roman" w:cs="Times New Roman"/>
          <w:color w:val="auto"/>
        </w:rPr>
        <w:t>年</w:t>
      </w:r>
      <w:r w:rsidR="000D01C2" w:rsidRPr="00140D54">
        <w:rPr>
          <w:rFonts w:ascii="Times New Roman" w:eastAsia="DFKai-SB" w:hAnsi="Times New Roman" w:cs="Times New Roman"/>
          <w:color w:val="auto"/>
        </w:rPr>
        <w:t>1</w:t>
      </w:r>
      <w:r w:rsidR="002C24AD" w:rsidRPr="00140D54">
        <w:rPr>
          <w:rFonts w:ascii="Times New Roman" w:eastAsia="DFKai-SB" w:hAnsi="Times New Roman" w:cs="Times New Roman"/>
          <w:color w:val="auto"/>
        </w:rPr>
        <w:t>2</w:t>
      </w:r>
      <w:r w:rsidR="000D01C2" w:rsidRPr="00140D54">
        <w:rPr>
          <w:rFonts w:ascii="Times New Roman" w:eastAsia="DFKai-SB" w:hAnsi="Times New Roman" w:cs="Times New Roman"/>
          <w:color w:val="auto"/>
        </w:rPr>
        <w:t>月中旬公佈。</w:t>
      </w:r>
      <w:bookmarkEnd w:id="71"/>
      <w:r w:rsidR="00D63EEE" w:rsidRPr="00140D54">
        <w:rPr>
          <w:rFonts w:ascii="Times New Roman" w:eastAsia="DFKai-SB" w:hAnsi="Times New Roman" w:cs="Times New Roman"/>
          <w:color w:val="auto"/>
        </w:rPr>
        <w:t>通過學術測試者，可以準備雅思考試。</w:t>
      </w:r>
    </w:p>
    <w:bookmarkEnd w:id="64"/>
    <w:p w14:paraId="46C435FE" w14:textId="3B0553F0" w:rsidR="00864DAC" w:rsidRPr="00140D54" w:rsidRDefault="00864DAC">
      <w:pPr>
        <w:jc w:val="both"/>
        <w:rPr>
          <w:rFonts w:ascii="Times New Roman" w:eastAsia="DFKai-SB" w:hAnsi="Times New Roman" w:cs="Times New Roman"/>
          <w:color w:val="auto"/>
        </w:rPr>
      </w:pPr>
    </w:p>
    <w:p w14:paraId="12C2434C" w14:textId="77777777" w:rsidR="00726EBF" w:rsidRPr="00140D54" w:rsidRDefault="00726EBF" w:rsidP="00726EBF">
      <w:pPr>
        <w:jc w:val="both"/>
        <w:rPr>
          <w:rFonts w:ascii="Times New Roman" w:eastAsia="DFKai-SB" w:hAnsi="Times New Roman" w:cs="Times New Roman"/>
          <w:color w:val="auto"/>
        </w:rPr>
      </w:pPr>
      <w:r w:rsidRPr="00140D54">
        <w:rPr>
          <w:rFonts w:ascii="Times New Roman" w:eastAsia="DFKai-SB" w:hAnsi="Times New Roman" w:cs="Times New Roman"/>
          <w:color w:val="auto"/>
        </w:rPr>
        <w:t>Further details:</w:t>
      </w:r>
    </w:p>
    <w:p w14:paraId="419C7CC5" w14:textId="77777777" w:rsidR="00726EBF" w:rsidRPr="00140D54" w:rsidRDefault="00726EBF" w:rsidP="00726EBF">
      <w:pPr>
        <w:jc w:val="both"/>
        <w:rPr>
          <w:rFonts w:ascii="Times New Roman" w:eastAsia="DFKai-SB" w:hAnsi="Times New Roman" w:cs="Times New Roman"/>
          <w:color w:val="auto"/>
        </w:rPr>
      </w:pPr>
      <w:r w:rsidRPr="00140D54">
        <w:rPr>
          <w:rFonts w:ascii="Times New Roman" w:eastAsia="DFKai-SB" w:hAnsi="Times New Roman" w:cs="Times New Roman"/>
          <w:color w:val="auto"/>
        </w:rPr>
        <w:t>The academic assessment consists of three components:</w:t>
      </w:r>
    </w:p>
    <w:p w14:paraId="2B6B7A51" w14:textId="77777777" w:rsidR="00726EBF" w:rsidRPr="00140D54" w:rsidRDefault="00726EBF" w:rsidP="00726EBF">
      <w:pPr>
        <w:pStyle w:val="ListParagraph"/>
        <w:numPr>
          <w:ilvl w:val="0"/>
          <w:numId w:val="14"/>
        </w:numPr>
        <w:ind w:left="709" w:firstLineChars="0" w:hanging="349"/>
        <w:jc w:val="both"/>
        <w:rPr>
          <w:rFonts w:ascii="Times New Roman" w:eastAsia="DFKai-SB" w:hAnsi="Times New Roman" w:cs="Times New Roman"/>
          <w:color w:val="auto"/>
        </w:rPr>
      </w:pPr>
      <w:r w:rsidRPr="00140D54">
        <w:rPr>
          <w:rFonts w:ascii="Times New Roman" w:eastAsia="DFKai-SB" w:hAnsi="Times New Roman" w:cs="Times New Roman"/>
          <w:color w:val="auto"/>
        </w:rPr>
        <w:t>Classical Chinese competency including the use of punctuation, vernacular Chinese translation and essay writing.</w:t>
      </w:r>
    </w:p>
    <w:p w14:paraId="55404CB7" w14:textId="77777777" w:rsidR="00726EBF" w:rsidRPr="00140D54" w:rsidRDefault="00726EBF" w:rsidP="00726EBF">
      <w:pPr>
        <w:pStyle w:val="ListParagraph"/>
        <w:numPr>
          <w:ilvl w:val="0"/>
          <w:numId w:val="14"/>
        </w:numPr>
        <w:ind w:left="709" w:firstLineChars="0" w:hanging="349"/>
        <w:jc w:val="both"/>
        <w:rPr>
          <w:rFonts w:ascii="Times New Roman" w:eastAsia="DFKai-SB" w:hAnsi="Times New Roman" w:cs="Times New Roman"/>
          <w:color w:val="auto"/>
        </w:rPr>
      </w:pPr>
      <w:r w:rsidRPr="00140D54">
        <w:rPr>
          <w:rFonts w:ascii="Times New Roman" w:eastAsia="DFKai-SB" w:hAnsi="Times New Roman" w:cs="Times New Roman"/>
          <w:color w:val="auto"/>
        </w:rPr>
        <w:t xml:space="preserve">Recitation of ancient texts, including the </w:t>
      </w:r>
      <w:r w:rsidRPr="00140D54">
        <w:rPr>
          <w:rFonts w:ascii="Times New Roman" w:eastAsia="DFKai-SB" w:hAnsi="Times New Roman" w:cs="Times New Roman"/>
          <w:i/>
          <w:iCs/>
          <w:color w:val="auto"/>
        </w:rPr>
        <w:t>Dizi gui</w:t>
      </w:r>
      <w:r w:rsidRPr="00140D54">
        <w:rPr>
          <w:rFonts w:ascii="Times New Roman" w:eastAsia="DFKai-SB" w:hAnsi="Times New Roman" w:cs="Times New Roman"/>
          <w:color w:val="auto"/>
        </w:rPr>
        <w:t xml:space="preserve"> </w:t>
      </w:r>
      <w:r w:rsidRPr="00140D54">
        <w:rPr>
          <w:rFonts w:ascii="Times New Roman" w:eastAsia="DFKai-SB" w:hAnsi="Times New Roman" w:cs="Times New Roman"/>
          <w:color w:val="auto"/>
        </w:rPr>
        <w:t>弟子規</w:t>
      </w:r>
      <w:r w:rsidRPr="00140D54">
        <w:rPr>
          <w:rFonts w:ascii="Times New Roman" w:eastAsia="DFKai-SB" w:hAnsi="Times New Roman" w:cs="Times New Roman"/>
          <w:color w:val="auto"/>
        </w:rPr>
        <w:t xml:space="preserve">, the </w:t>
      </w:r>
      <w:r w:rsidRPr="00140D54">
        <w:rPr>
          <w:rFonts w:ascii="Times New Roman" w:eastAsia="DFKai-SB" w:hAnsi="Times New Roman" w:cs="Times New Roman"/>
          <w:i/>
          <w:iCs/>
          <w:color w:val="auto"/>
        </w:rPr>
        <w:t>Taishang ganying pian</w:t>
      </w:r>
      <w:r w:rsidRPr="00140D54">
        <w:rPr>
          <w:rFonts w:ascii="Times New Roman" w:eastAsia="DFKai-SB" w:hAnsi="Times New Roman" w:cs="Times New Roman"/>
          <w:color w:val="auto"/>
        </w:rPr>
        <w:t xml:space="preserve"> </w:t>
      </w:r>
      <w:r w:rsidRPr="00140D54">
        <w:rPr>
          <w:rFonts w:ascii="Times New Roman" w:eastAsia="DFKai-SB" w:hAnsi="Times New Roman" w:cs="Times New Roman"/>
          <w:color w:val="auto"/>
        </w:rPr>
        <w:t>太上感應篇</w:t>
      </w:r>
      <w:r w:rsidRPr="00140D54">
        <w:rPr>
          <w:rFonts w:ascii="Times New Roman" w:eastAsia="DFKai-SB" w:hAnsi="Times New Roman" w:cs="Times New Roman"/>
          <w:color w:val="auto"/>
        </w:rPr>
        <w:t xml:space="preserve">, the </w:t>
      </w:r>
      <w:r w:rsidRPr="00140D54">
        <w:rPr>
          <w:rFonts w:ascii="Times New Roman" w:eastAsia="DFKai-SB" w:hAnsi="Times New Roman" w:cs="Times New Roman"/>
          <w:i/>
          <w:iCs/>
          <w:color w:val="auto"/>
        </w:rPr>
        <w:t>Shi shan ye dao jing</w:t>
      </w:r>
      <w:r w:rsidRPr="00140D54">
        <w:rPr>
          <w:rFonts w:ascii="Times New Roman" w:eastAsia="DFKai-SB" w:hAnsi="Times New Roman" w:cs="Times New Roman"/>
          <w:color w:val="auto"/>
        </w:rPr>
        <w:t xml:space="preserve"> </w:t>
      </w:r>
      <w:r w:rsidRPr="00140D54">
        <w:rPr>
          <w:rFonts w:ascii="Times New Roman" w:eastAsia="DFKai-SB" w:hAnsi="Times New Roman" w:cs="Times New Roman"/>
          <w:color w:val="auto"/>
        </w:rPr>
        <w:t>十善業道經</w:t>
      </w:r>
      <w:r w:rsidRPr="00140D54">
        <w:rPr>
          <w:rFonts w:ascii="Times New Roman" w:eastAsia="DFKai-SB" w:hAnsi="Times New Roman" w:cs="Times New Roman"/>
          <w:color w:val="auto"/>
        </w:rPr>
        <w:t xml:space="preserve">, the </w:t>
      </w:r>
      <w:r w:rsidRPr="00140D54">
        <w:rPr>
          <w:rFonts w:ascii="Times New Roman" w:eastAsia="DFKai-SB" w:hAnsi="Times New Roman" w:cs="Times New Roman"/>
          <w:i/>
          <w:iCs/>
          <w:color w:val="auto"/>
        </w:rPr>
        <w:t>Daxue</w:t>
      </w:r>
      <w:r w:rsidRPr="00140D54">
        <w:rPr>
          <w:rFonts w:ascii="Times New Roman" w:eastAsia="DFKai-SB" w:hAnsi="Times New Roman" w:cs="Times New Roman"/>
          <w:color w:val="auto"/>
        </w:rPr>
        <w:t xml:space="preserve"> </w:t>
      </w:r>
      <w:r w:rsidRPr="00140D54">
        <w:rPr>
          <w:rFonts w:ascii="Times New Roman" w:eastAsia="DFKai-SB" w:hAnsi="Times New Roman" w:cs="Times New Roman"/>
          <w:color w:val="auto"/>
        </w:rPr>
        <w:t>大學</w:t>
      </w:r>
      <w:r w:rsidRPr="00140D54">
        <w:rPr>
          <w:rFonts w:ascii="Times New Roman" w:eastAsia="DFKai-SB" w:hAnsi="Times New Roman" w:cs="Times New Roman"/>
          <w:color w:val="auto"/>
        </w:rPr>
        <w:t xml:space="preserve"> and the </w:t>
      </w:r>
      <w:r w:rsidRPr="00140D54">
        <w:rPr>
          <w:rFonts w:ascii="Times New Roman" w:eastAsia="DFKai-SB" w:hAnsi="Times New Roman" w:cs="Times New Roman"/>
          <w:i/>
          <w:iCs/>
          <w:color w:val="auto"/>
        </w:rPr>
        <w:t>Zhongyong</w:t>
      </w:r>
      <w:r w:rsidRPr="00140D54">
        <w:rPr>
          <w:rFonts w:ascii="Times New Roman" w:eastAsia="DFKai-SB" w:hAnsi="Times New Roman" w:cs="Times New Roman"/>
          <w:color w:val="auto"/>
        </w:rPr>
        <w:t xml:space="preserve"> </w:t>
      </w:r>
      <w:r w:rsidRPr="00140D54">
        <w:rPr>
          <w:rFonts w:ascii="Times New Roman" w:eastAsia="DFKai-SB" w:hAnsi="Times New Roman" w:cs="Times New Roman"/>
          <w:color w:val="auto"/>
        </w:rPr>
        <w:t>中庸</w:t>
      </w:r>
      <w:r w:rsidRPr="00140D54">
        <w:rPr>
          <w:rFonts w:ascii="Times New Roman" w:eastAsia="DFKai-SB" w:hAnsi="Times New Roman" w:cs="Times New Roman"/>
          <w:color w:val="auto"/>
        </w:rPr>
        <w:t xml:space="preserve">. </w:t>
      </w:r>
    </w:p>
    <w:p w14:paraId="1ECBF9C6" w14:textId="77777777" w:rsidR="00726EBF" w:rsidRPr="00140D54" w:rsidRDefault="00726EBF" w:rsidP="00726EBF">
      <w:pPr>
        <w:pStyle w:val="ListParagraph"/>
        <w:numPr>
          <w:ilvl w:val="0"/>
          <w:numId w:val="14"/>
        </w:numPr>
        <w:ind w:left="709" w:firstLineChars="0" w:hanging="349"/>
        <w:rPr>
          <w:rFonts w:ascii="Times New Roman" w:eastAsia="DFKai-SB" w:hAnsi="Times New Roman" w:cs="Times New Roman"/>
          <w:color w:val="auto"/>
          <w:lang w:eastAsia="zh-CN"/>
        </w:rPr>
      </w:pPr>
      <w:r w:rsidRPr="00140D54">
        <w:rPr>
          <w:rFonts w:ascii="Times New Roman" w:eastAsia="DFKai-SB" w:hAnsi="Times New Roman" w:cs="Times New Roman"/>
          <w:color w:val="auto"/>
        </w:rPr>
        <w:t xml:space="preserve">These texts can be downloaded </w:t>
      </w:r>
      <w:hyperlink r:id="rId17" w:history="1">
        <w:r w:rsidRPr="00140D54">
          <w:rPr>
            <w:rStyle w:val="Hyperlink"/>
            <w:rFonts w:ascii="Times New Roman" w:eastAsia="DFKai-SB" w:hAnsi="Times New Roman" w:cs="Times New Roman"/>
            <w:color w:val="auto"/>
          </w:rPr>
          <w:t>here</w:t>
        </w:r>
      </w:hyperlink>
      <w:r w:rsidRPr="00140D54">
        <w:rPr>
          <w:rFonts w:ascii="Times New Roman" w:eastAsia="DFKai-SB" w:hAnsi="Times New Roman" w:cs="Times New Roman"/>
          <w:color w:val="auto"/>
        </w:rPr>
        <w:t xml:space="preserve">.  </w:t>
      </w:r>
    </w:p>
    <w:p w14:paraId="1239ECFC" w14:textId="77777777" w:rsidR="00726EBF" w:rsidRPr="00140D54" w:rsidRDefault="00726EBF" w:rsidP="00726EBF">
      <w:pPr>
        <w:pStyle w:val="ListParagraph"/>
        <w:numPr>
          <w:ilvl w:val="0"/>
          <w:numId w:val="14"/>
        </w:numPr>
        <w:ind w:left="709" w:firstLineChars="0" w:hanging="349"/>
        <w:jc w:val="both"/>
        <w:rPr>
          <w:rFonts w:ascii="Times New Roman" w:eastAsia="DFKai-SB" w:hAnsi="Times New Roman" w:cs="Times New Roman"/>
          <w:color w:val="auto"/>
        </w:rPr>
      </w:pPr>
      <w:r w:rsidRPr="00140D54">
        <w:rPr>
          <w:rFonts w:ascii="Times New Roman" w:eastAsia="DFKai-SB" w:hAnsi="Times New Roman" w:cs="Times New Roman"/>
          <w:color w:val="auto"/>
        </w:rPr>
        <w:t xml:space="preserve">Explication of a primer: Applicants can select from one of the 21 primers in the </w:t>
      </w:r>
      <w:r w:rsidRPr="00140D54">
        <w:rPr>
          <w:rFonts w:ascii="Times New Roman" w:eastAsia="DFKai-SB" w:hAnsi="Times New Roman" w:cs="Times New Roman"/>
          <w:i/>
          <w:iCs/>
          <w:color w:val="auto"/>
        </w:rPr>
        <w:t>Becoming a Sage</w:t>
      </w:r>
      <w:r w:rsidRPr="00140D54">
        <w:rPr>
          <w:rFonts w:ascii="Times New Roman" w:eastAsia="DFKai-SB" w:hAnsi="Times New Roman" w:cs="Times New Roman"/>
          <w:color w:val="auto"/>
        </w:rPr>
        <w:t xml:space="preserve"> series for explication, which can be downloaded </w:t>
      </w:r>
      <w:hyperlink r:id="rId18" w:history="1">
        <w:r w:rsidRPr="00140D54">
          <w:rPr>
            <w:rStyle w:val="Hyperlink"/>
            <w:rFonts w:ascii="Times New Roman" w:eastAsia="DFKai-SB" w:hAnsi="Times New Roman" w:cs="Times New Roman"/>
            <w:color w:val="auto"/>
          </w:rPr>
          <w:t>here</w:t>
        </w:r>
      </w:hyperlink>
      <w:r w:rsidRPr="00140D54">
        <w:rPr>
          <w:rFonts w:ascii="Times New Roman" w:eastAsia="DFKai-SB" w:hAnsi="Times New Roman" w:cs="Times New Roman"/>
          <w:color w:val="auto"/>
        </w:rPr>
        <w:t xml:space="preserve">. </w:t>
      </w:r>
    </w:p>
    <w:p w14:paraId="53454109" w14:textId="77777777" w:rsidR="00726EBF" w:rsidRPr="00140D54" w:rsidRDefault="00726EBF" w:rsidP="00726EBF">
      <w:pPr>
        <w:jc w:val="both"/>
        <w:rPr>
          <w:rFonts w:ascii="Times New Roman" w:eastAsia="DFKai-SB" w:hAnsi="Times New Roman" w:cs="Times New Roman"/>
          <w:color w:val="auto"/>
        </w:rPr>
      </w:pPr>
    </w:p>
    <w:p w14:paraId="6EA9662D" w14:textId="5AEB9A39" w:rsidR="004D2EF3" w:rsidRPr="00140D54" w:rsidRDefault="00D8032E" w:rsidP="004D2EF3">
      <w:pPr>
        <w:jc w:val="both"/>
        <w:rPr>
          <w:rFonts w:ascii="Times New Roman" w:eastAsia="DFKai-SB" w:hAnsi="Times New Roman" w:cs="Times New Roman"/>
          <w:color w:val="auto"/>
        </w:rPr>
      </w:pPr>
      <w:bookmarkStart w:id="76" w:name="_Hlk162499835"/>
      <w:r>
        <w:rPr>
          <w:rFonts w:ascii="Times New Roman" w:eastAsia="DFKai-SB" w:hAnsi="Times New Roman" w:cs="Times New Roman"/>
          <w:color w:val="auto"/>
        </w:rPr>
        <w:t>Rhagor o fanylion:</w:t>
      </w:r>
    </w:p>
    <w:p w14:paraId="06D1CF73" w14:textId="3FCDEC0D" w:rsidR="007614EA" w:rsidRPr="00140D54" w:rsidRDefault="00D8032E" w:rsidP="007614EA">
      <w:pPr>
        <w:jc w:val="both"/>
        <w:rPr>
          <w:rFonts w:ascii="Times New Roman" w:eastAsia="DFKai-SB" w:hAnsi="Times New Roman" w:cs="Times New Roman"/>
          <w:color w:val="auto"/>
        </w:rPr>
      </w:pPr>
      <w:bookmarkStart w:id="77" w:name="_Hlk102936485"/>
      <w:r>
        <w:rPr>
          <w:rFonts w:ascii="Times New Roman" w:eastAsia="DFKai-SB" w:hAnsi="Times New Roman" w:cs="Times New Roman"/>
          <w:color w:val="auto"/>
        </w:rPr>
        <w:t>Mae’r asesiad academaidd yn cynnwys tair cydran</w:t>
      </w:r>
      <w:r w:rsidR="007614EA" w:rsidRPr="00140D54">
        <w:rPr>
          <w:rFonts w:ascii="Times New Roman" w:eastAsia="DFKai-SB" w:hAnsi="Times New Roman" w:cs="Times New Roman"/>
          <w:color w:val="auto"/>
        </w:rPr>
        <w:t>:</w:t>
      </w:r>
    </w:p>
    <w:bookmarkEnd w:id="77"/>
    <w:p w14:paraId="56FB5C08" w14:textId="7D8FE029" w:rsidR="00D8032E" w:rsidRDefault="00623E10" w:rsidP="00072596">
      <w:pPr>
        <w:pStyle w:val="ListParagraph"/>
        <w:numPr>
          <w:ilvl w:val="0"/>
          <w:numId w:val="20"/>
        </w:numPr>
        <w:ind w:left="709" w:firstLineChars="0" w:hanging="349"/>
        <w:jc w:val="both"/>
        <w:rPr>
          <w:rFonts w:ascii="Times New Roman" w:eastAsia="DFKai-SB" w:hAnsi="Times New Roman" w:cs="Times New Roman"/>
          <w:color w:val="auto"/>
        </w:rPr>
      </w:pPr>
      <w:r>
        <w:rPr>
          <w:rFonts w:ascii="Times New Roman" w:hAnsi="Times New Roman" w:cs="Times New Roman"/>
        </w:rPr>
        <w:lastRenderedPageBreak/>
        <w:t>Hyfedredd mewn Tsieinëeg Glasurol gan gynnwys defnydd o atalnodi, cyfieithu Tsieinëeg frodorol ac ysgrifennu traethawd.</w:t>
      </w:r>
    </w:p>
    <w:p w14:paraId="5CF439A5" w14:textId="6C62F4F9" w:rsidR="00EC5830" w:rsidRPr="00140D54" w:rsidRDefault="00F953DB" w:rsidP="00072596">
      <w:pPr>
        <w:pStyle w:val="ListParagraph"/>
        <w:numPr>
          <w:ilvl w:val="0"/>
          <w:numId w:val="20"/>
        </w:numPr>
        <w:ind w:left="709" w:firstLineChars="0" w:hanging="349"/>
        <w:jc w:val="both"/>
        <w:rPr>
          <w:rFonts w:ascii="Times New Roman" w:eastAsia="DFKai-SB" w:hAnsi="Times New Roman" w:cs="Times New Roman"/>
          <w:color w:val="auto"/>
        </w:rPr>
      </w:pPr>
      <w:r>
        <w:rPr>
          <w:rFonts w:ascii="Times New Roman" w:eastAsia="DFKai-SB" w:hAnsi="Times New Roman" w:cs="Times New Roman"/>
          <w:color w:val="auto"/>
        </w:rPr>
        <w:t xml:space="preserve">Adrodd </w:t>
      </w:r>
      <w:r>
        <w:rPr>
          <w:rFonts w:ascii="Times New Roman" w:hAnsi="Times New Roman" w:cs="Times New Roman"/>
        </w:rPr>
        <w:t xml:space="preserve">testunau </w:t>
      </w:r>
      <w:r>
        <w:rPr>
          <w:rFonts w:ascii="Times New Roman" w:eastAsia="DFKai-SB" w:hAnsi="Times New Roman" w:cs="Times New Roman"/>
          <w:color w:val="auto"/>
        </w:rPr>
        <w:t>hynafol gan gynnwys y</w:t>
      </w:r>
      <w:r w:rsidR="007614EA" w:rsidRPr="00140D54">
        <w:rPr>
          <w:rFonts w:ascii="Times New Roman" w:eastAsia="DFKai-SB" w:hAnsi="Times New Roman" w:cs="Times New Roman"/>
          <w:color w:val="auto"/>
        </w:rPr>
        <w:t xml:space="preserve"> </w:t>
      </w:r>
      <w:r w:rsidR="007614EA" w:rsidRPr="00140D54">
        <w:rPr>
          <w:rFonts w:ascii="Times New Roman" w:eastAsia="DFKai-SB" w:hAnsi="Times New Roman" w:cs="Times New Roman"/>
          <w:i/>
          <w:iCs/>
          <w:color w:val="auto"/>
        </w:rPr>
        <w:t>Dizi gui</w:t>
      </w:r>
      <w:r w:rsidR="007614EA" w:rsidRPr="00140D54">
        <w:rPr>
          <w:rFonts w:ascii="Times New Roman" w:eastAsia="DFKai-SB" w:hAnsi="Times New Roman" w:cs="Times New Roman"/>
          <w:color w:val="auto"/>
        </w:rPr>
        <w:t xml:space="preserve"> </w:t>
      </w:r>
      <w:r w:rsidR="007614EA" w:rsidRPr="00140D54">
        <w:rPr>
          <w:rFonts w:ascii="Times New Roman" w:eastAsia="DFKai-SB" w:hAnsi="Times New Roman" w:cs="Times New Roman"/>
          <w:color w:val="auto"/>
        </w:rPr>
        <w:t>弟子規</w:t>
      </w:r>
      <w:r w:rsidR="007614EA" w:rsidRPr="00140D54">
        <w:rPr>
          <w:rFonts w:ascii="Times New Roman" w:eastAsia="DFKai-SB" w:hAnsi="Times New Roman" w:cs="Times New Roman"/>
          <w:color w:val="auto"/>
        </w:rPr>
        <w:t xml:space="preserve">, </w:t>
      </w:r>
      <w:r w:rsidR="00072596">
        <w:rPr>
          <w:rFonts w:ascii="Times New Roman" w:eastAsia="DFKai-SB" w:hAnsi="Times New Roman" w:cs="Times New Roman"/>
          <w:color w:val="auto"/>
        </w:rPr>
        <w:t>y</w:t>
      </w:r>
      <w:r w:rsidR="007614EA" w:rsidRPr="00140D54">
        <w:rPr>
          <w:rFonts w:ascii="Times New Roman" w:eastAsia="DFKai-SB" w:hAnsi="Times New Roman" w:cs="Times New Roman"/>
          <w:color w:val="auto"/>
        </w:rPr>
        <w:t xml:space="preserve"> </w:t>
      </w:r>
      <w:r w:rsidR="007614EA" w:rsidRPr="00140D54">
        <w:rPr>
          <w:rFonts w:ascii="Times New Roman" w:eastAsia="DFKai-SB" w:hAnsi="Times New Roman" w:cs="Times New Roman"/>
          <w:i/>
          <w:iCs/>
          <w:color w:val="auto"/>
        </w:rPr>
        <w:t>Taishang ganying pian</w:t>
      </w:r>
      <w:r w:rsidR="007614EA" w:rsidRPr="00140D54">
        <w:rPr>
          <w:rFonts w:ascii="Times New Roman" w:eastAsia="DFKai-SB" w:hAnsi="Times New Roman" w:cs="Times New Roman"/>
          <w:color w:val="auto"/>
        </w:rPr>
        <w:t xml:space="preserve"> </w:t>
      </w:r>
      <w:r w:rsidR="007614EA" w:rsidRPr="00140D54">
        <w:rPr>
          <w:rFonts w:ascii="Times New Roman" w:eastAsia="DFKai-SB" w:hAnsi="Times New Roman" w:cs="Times New Roman"/>
          <w:color w:val="auto"/>
        </w:rPr>
        <w:t>太上感應篇</w:t>
      </w:r>
      <w:r w:rsidR="007614EA" w:rsidRPr="00140D54">
        <w:rPr>
          <w:rFonts w:ascii="Times New Roman" w:eastAsia="DFKai-SB" w:hAnsi="Times New Roman" w:cs="Times New Roman"/>
          <w:color w:val="auto"/>
        </w:rPr>
        <w:t xml:space="preserve">, </w:t>
      </w:r>
      <w:r>
        <w:rPr>
          <w:rFonts w:ascii="Times New Roman" w:eastAsia="DFKai-SB" w:hAnsi="Times New Roman" w:cs="Times New Roman"/>
          <w:color w:val="auto"/>
        </w:rPr>
        <w:t>y</w:t>
      </w:r>
      <w:r w:rsidR="007614EA" w:rsidRPr="00140D54">
        <w:rPr>
          <w:rFonts w:ascii="Times New Roman" w:eastAsia="DFKai-SB" w:hAnsi="Times New Roman" w:cs="Times New Roman"/>
          <w:color w:val="auto"/>
        </w:rPr>
        <w:t xml:space="preserve"> </w:t>
      </w:r>
      <w:r w:rsidR="007614EA" w:rsidRPr="00140D54">
        <w:rPr>
          <w:rFonts w:ascii="Times New Roman" w:eastAsia="DFKai-SB" w:hAnsi="Times New Roman" w:cs="Times New Roman"/>
          <w:i/>
          <w:iCs/>
          <w:color w:val="auto"/>
        </w:rPr>
        <w:t>Shi shan ye dao jing</w:t>
      </w:r>
      <w:r w:rsidR="007614EA" w:rsidRPr="00140D54">
        <w:rPr>
          <w:rFonts w:ascii="Times New Roman" w:eastAsia="DFKai-SB" w:hAnsi="Times New Roman" w:cs="Times New Roman"/>
          <w:color w:val="auto"/>
        </w:rPr>
        <w:t xml:space="preserve"> </w:t>
      </w:r>
      <w:r w:rsidR="007614EA" w:rsidRPr="00140D54">
        <w:rPr>
          <w:rFonts w:ascii="Times New Roman" w:eastAsia="DFKai-SB" w:hAnsi="Times New Roman" w:cs="Times New Roman"/>
          <w:color w:val="auto"/>
        </w:rPr>
        <w:t>十善業道經</w:t>
      </w:r>
      <w:r w:rsidR="007614EA" w:rsidRPr="00140D54">
        <w:rPr>
          <w:rFonts w:ascii="Times New Roman" w:eastAsia="DFKai-SB" w:hAnsi="Times New Roman" w:cs="Times New Roman"/>
          <w:color w:val="auto"/>
        </w:rPr>
        <w:t xml:space="preserve">, </w:t>
      </w:r>
      <w:r>
        <w:rPr>
          <w:rFonts w:ascii="Times New Roman" w:eastAsia="DFKai-SB" w:hAnsi="Times New Roman" w:cs="Times New Roman"/>
          <w:color w:val="auto"/>
        </w:rPr>
        <w:t>y</w:t>
      </w:r>
      <w:r w:rsidR="007614EA" w:rsidRPr="00140D54">
        <w:rPr>
          <w:rFonts w:ascii="Times New Roman" w:eastAsia="DFKai-SB" w:hAnsi="Times New Roman" w:cs="Times New Roman"/>
          <w:color w:val="auto"/>
        </w:rPr>
        <w:t xml:space="preserve"> </w:t>
      </w:r>
      <w:r w:rsidR="007614EA" w:rsidRPr="00140D54">
        <w:rPr>
          <w:rFonts w:ascii="Times New Roman" w:eastAsia="DFKai-SB" w:hAnsi="Times New Roman" w:cs="Times New Roman"/>
          <w:i/>
          <w:iCs/>
          <w:color w:val="auto"/>
        </w:rPr>
        <w:t>Daxue</w:t>
      </w:r>
      <w:r w:rsidR="007614EA" w:rsidRPr="00140D54">
        <w:rPr>
          <w:rFonts w:ascii="Times New Roman" w:eastAsia="DFKai-SB" w:hAnsi="Times New Roman" w:cs="Times New Roman"/>
          <w:color w:val="auto"/>
        </w:rPr>
        <w:t xml:space="preserve"> </w:t>
      </w:r>
      <w:r w:rsidR="007614EA" w:rsidRPr="00140D54">
        <w:rPr>
          <w:rFonts w:ascii="Times New Roman" w:eastAsia="DFKai-SB" w:hAnsi="Times New Roman" w:cs="Times New Roman"/>
          <w:color w:val="auto"/>
        </w:rPr>
        <w:t>大學</w:t>
      </w:r>
      <w:r w:rsidR="007614EA" w:rsidRPr="00140D54">
        <w:rPr>
          <w:rFonts w:ascii="Times New Roman" w:eastAsia="DFKai-SB" w:hAnsi="Times New Roman" w:cs="Times New Roman"/>
          <w:color w:val="auto"/>
        </w:rPr>
        <w:t xml:space="preserve"> </w:t>
      </w:r>
      <w:r>
        <w:rPr>
          <w:rFonts w:ascii="Times New Roman" w:eastAsia="DFKai-SB" w:hAnsi="Times New Roman" w:cs="Times New Roman"/>
          <w:color w:val="auto"/>
        </w:rPr>
        <w:t>a’r</w:t>
      </w:r>
      <w:r w:rsidR="007614EA" w:rsidRPr="00140D54">
        <w:rPr>
          <w:rFonts w:ascii="Times New Roman" w:eastAsia="DFKai-SB" w:hAnsi="Times New Roman" w:cs="Times New Roman"/>
          <w:color w:val="auto"/>
        </w:rPr>
        <w:t xml:space="preserve"> </w:t>
      </w:r>
      <w:r w:rsidR="007614EA" w:rsidRPr="00140D54">
        <w:rPr>
          <w:rFonts w:ascii="Times New Roman" w:eastAsia="DFKai-SB" w:hAnsi="Times New Roman" w:cs="Times New Roman"/>
          <w:i/>
          <w:iCs/>
          <w:color w:val="auto"/>
        </w:rPr>
        <w:t>Zhongyong</w:t>
      </w:r>
      <w:r w:rsidR="007614EA" w:rsidRPr="00140D54">
        <w:rPr>
          <w:rFonts w:ascii="Times New Roman" w:eastAsia="DFKai-SB" w:hAnsi="Times New Roman" w:cs="Times New Roman"/>
          <w:color w:val="auto"/>
        </w:rPr>
        <w:t xml:space="preserve"> </w:t>
      </w:r>
      <w:r w:rsidR="007614EA" w:rsidRPr="00140D54">
        <w:rPr>
          <w:rFonts w:ascii="Times New Roman" w:eastAsia="DFKai-SB" w:hAnsi="Times New Roman" w:cs="Times New Roman"/>
          <w:color w:val="auto"/>
        </w:rPr>
        <w:t>中庸</w:t>
      </w:r>
      <w:r w:rsidR="007614EA" w:rsidRPr="00140D54">
        <w:rPr>
          <w:rFonts w:ascii="Times New Roman" w:eastAsia="DFKai-SB" w:hAnsi="Times New Roman" w:cs="Times New Roman"/>
          <w:color w:val="auto"/>
        </w:rPr>
        <w:t xml:space="preserve">. </w:t>
      </w:r>
    </w:p>
    <w:p w14:paraId="6D72F3F7" w14:textId="6BDC7AF0" w:rsidR="00387144" w:rsidRPr="00140D54" w:rsidRDefault="00F953DB" w:rsidP="00072596">
      <w:pPr>
        <w:pStyle w:val="ListParagraph"/>
        <w:numPr>
          <w:ilvl w:val="0"/>
          <w:numId w:val="20"/>
        </w:numPr>
        <w:ind w:left="709" w:firstLineChars="0" w:hanging="349"/>
        <w:rPr>
          <w:rFonts w:ascii="Times New Roman" w:eastAsia="DFKai-SB" w:hAnsi="Times New Roman" w:cs="Times New Roman"/>
          <w:color w:val="auto"/>
          <w:lang w:eastAsia="zh-CN"/>
        </w:rPr>
      </w:pPr>
      <w:r>
        <w:rPr>
          <w:rFonts w:ascii="Times New Roman" w:eastAsia="DFKai-SB" w:hAnsi="Times New Roman" w:cs="Times New Roman"/>
          <w:color w:val="auto"/>
        </w:rPr>
        <w:t>Gellir lawrlwytho’r testunau</w:t>
      </w:r>
      <w:r w:rsidR="00072596">
        <w:rPr>
          <w:rFonts w:ascii="Times New Roman" w:eastAsia="DFKai-SB" w:hAnsi="Times New Roman" w:cs="Times New Roman"/>
          <w:color w:val="auto"/>
        </w:rPr>
        <w:t xml:space="preserve"> hyn</w:t>
      </w:r>
      <w:r w:rsidR="00387144" w:rsidRPr="00140D54">
        <w:rPr>
          <w:rFonts w:ascii="Times New Roman" w:eastAsia="DFKai-SB" w:hAnsi="Times New Roman" w:cs="Times New Roman"/>
          <w:color w:val="auto"/>
        </w:rPr>
        <w:t xml:space="preserve"> </w:t>
      </w:r>
      <w:hyperlink r:id="rId19" w:history="1">
        <w:r>
          <w:rPr>
            <w:rStyle w:val="Hyperlink"/>
            <w:rFonts w:ascii="Times New Roman" w:eastAsia="DFKai-SB" w:hAnsi="Times New Roman" w:cs="Times New Roman"/>
            <w:color w:val="auto"/>
          </w:rPr>
          <w:t>yma</w:t>
        </w:r>
      </w:hyperlink>
      <w:r w:rsidR="00387144" w:rsidRPr="00140D54">
        <w:rPr>
          <w:rFonts w:ascii="Times New Roman" w:eastAsia="DFKai-SB" w:hAnsi="Times New Roman" w:cs="Times New Roman"/>
          <w:color w:val="auto"/>
        </w:rPr>
        <w:t>.</w:t>
      </w:r>
      <w:r w:rsidR="007614EA" w:rsidRPr="00140D54">
        <w:rPr>
          <w:rFonts w:ascii="Times New Roman" w:eastAsia="DFKai-SB" w:hAnsi="Times New Roman" w:cs="Times New Roman"/>
          <w:color w:val="auto"/>
        </w:rPr>
        <w:t xml:space="preserve">  </w:t>
      </w:r>
    </w:p>
    <w:bookmarkEnd w:id="76"/>
    <w:p w14:paraId="35BF9E1F" w14:textId="20A97F17" w:rsidR="004D2EF3" w:rsidRPr="00140D54" w:rsidRDefault="00F953DB" w:rsidP="00072596">
      <w:pPr>
        <w:pStyle w:val="ListParagraph"/>
        <w:numPr>
          <w:ilvl w:val="0"/>
          <w:numId w:val="20"/>
        </w:numPr>
        <w:ind w:left="709" w:firstLineChars="0" w:hanging="349"/>
        <w:jc w:val="both"/>
        <w:rPr>
          <w:rFonts w:ascii="Times New Roman" w:eastAsia="DFKai-SB" w:hAnsi="Times New Roman" w:cs="Times New Roman"/>
          <w:color w:val="auto"/>
        </w:rPr>
      </w:pPr>
      <w:r>
        <w:rPr>
          <w:rFonts w:ascii="Times New Roman" w:eastAsia="DFKai-SB" w:hAnsi="Times New Roman" w:cs="Times New Roman"/>
          <w:color w:val="auto"/>
        </w:rPr>
        <w:t>Egluro</w:t>
      </w:r>
      <w:r w:rsidR="007614EA" w:rsidRPr="00140D54">
        <w:rPr>
          <w:rFonts w:ascii="Times New Roman" w:eastAsia="DFKai-SB" w:hAnsi="Times New Roman" w:cs="Times New Roman"/>
          <w:color w:val="auto"/>
        </w:rPr>
        <w:t xml:space="preserve"> </w:t>
      </w:r>
      <w:r>
        <w:rPr>
          <w:rFonts w:ascii="Times New Roman" w:eastAsia="DFKai-SB" w:hAnsi="Times New Roman" w:cs="Times New Roman"/>
          <w:color w:val="auto"/>
        </w:rPr>
        <w:t>cynlyfr</w:t>
      </w:r>
      <w:r w:rsidR="007614EA" w:rsidRPr="00140D54">
        <w:rPr>
          <w:rFonts w:ascii="Times New Roman" w:eastAsia="DFKai-SB" w:hAnsi="Times New Roman" w:cs="Times New Roman"/>
          <w:color w:val="auto"/>
        </w:rPr>
        <w:t xml:space="preserve">: </w:t>
      </w:r>
      <w:bookmarkStart w:id="78" w:name="_Hlk102936854"/>
      <w:r>
        <w:rPr>
          <w:rFonts w:ascii="Times New Roman" w:eastAsia="DFKai-SB" w:hAnsi="Times New Roman" w:cs="Times New Roman"/>
          <w:color w:val="auto"/>
        </w:rPr>
        <w:t>Gall ymgeiswyr ddewis o blith y 21 cynlyfr yn y gyfres</w:t>
      </w:r>
      <w:r w:rsidR="007614EA" w:rsidRPr="00140D54">
        <w:rPr>
          <w:rFonts w:ascii="Times New Roman" w:eastAsia="DFKai-SB" w:hAnsi="Times New Roman" w:cs="Times New Roman"/>
          <w:color w:val="auto"/>
        </w:rPr>
        <w:t xml:space="preserve"> </w:t>
      </w:r>
      <w:r w:rsidR="007614EA" w:rsidRPr="00140D54">
        <w:rPr>
          <w:rFonts w:ascii="Times New Roman" w:eastAsia="DFKai-SB" w:hAnsi="Times New Roman" w:cs="Times New Roman"/>
          <w:i/>
          <w:iCs/>
          <w:color w:val="auto"/>
        </w:rPr>
        <w:t>Becoming a Sage</w:t>
      </w:r>
      <w:r w:rsidR="007614EA" w:rsidRPr="00140D54">
        <w:rPr>
          <w:rFonts w:ascii="Times New Roman" w:eastAsia="DFKai-SB" w:hAnsi="Times New Roman" w:cs="Times New Roman"/>
          <w:color w:val="auto"/>
        </w:rPr>
        <w:t xml:space="preserve"> </w:t>
      </w:r>
      <w:r>
        <w:rPr>
          <w:rFonts w:ascii="Times New Roman" w:eastAsia="DFKai-SB" w:hAnsi="Times New Roman" w:cs="Times New Roman"/>
          <w:color w:val="auto"/>
        </w:rPr>
        <w:t xml:space="preserve">i’w hegluro. Gellir eu lawrlwytho </w:t>
      </w:r>
      <w:bookmarkEnd w:id="78"/>
      <w:r w:rsidR="00387144" w:rsidRPr="00140D54">
        <w:rPr>
          <w:rFonts w:ascii="Times New Roman" w:eastAsia="DFKai-SB" w:hAnsi="Times New Roman" w:cs="Times New Roman"/>
          <w:color w:val="auto"/>
        </w:rPr>
        <w:fldChar w:fldCharType="begin"/>
      </w:r>
      <w:r w:rsidR="00387144" w:rsidRPr="00140D54">
        <w:rPr>
          <w:rFonts w:ascii="Times New Roman" w:eastAsia="DFKai-SB" w:hAnsi="Times New Roman" w:cs="Times New Roman"/>
          <w:color w:val="auto"/>
        </w:rPr>
        <w:instrText>HYPERLINK "https://www.sinology.org.uk/home/enrolment/category?cid=35"</w:instrText>
      </w:r>
      <w:r w:rsidR="00387144" w:rsidRPr="00140D54">
        <w:rPr>
          <w:rFonts w:ascii="Times New Roman" w:eastAsia="DFKai-SB" w:hAnsi="Times New Roman" w:cs="Times New Roman"/>
          <w:color w:val="auto"/>
        </w:rPr>
      </w:r>
      <w:r w:rsidR="00387144" w:rsidRPr="00140D54">
        <w:rPr>
          <w:rFonts w:ascii="Times New Roman" w:eastAsia="DFKai-SB" w:hAnsi="Times New Roman" w:cs="Times New Roman"/>
          <w:color w:val="auto"/>
        </w:rPr>
        <w:fldChar w:fldCharType="separate"/>
      </w:r>
      <w:r>
        <w:rPr>
          <w:rStyle w:val="Hyperlink"/>
          <w:rFonts w:ascii="Times New Roman" w:eastAsia="DFKai-SB" w:hAnsi="Times New Roman" w:cs="Times New Roman"/>
          <w:color w:val="auto"/>
        </w:rPr>
        <w:t>yma</w:t>
      </w:r>
      <w:r w:rsidR="00387144" w:rsidRPr="00140D54">
        <w:rPr>
          <w:rFonts w:ascii="Times New Roman" w:eastAsia="DFKai-SB" w:hAnsi="Times New Roman" w:cs="Times New Roman"/>
          <w:color w:val="auto"/>
        </w:rPr>
        <w:fldChar w:fldCharType="end"/>
      </w:r>
      <w:r w:rsidR="004D2EF3" w:rsidRPr="00140D54">
        <w:rPr>
          <w:rFonts w:ascii="Times New Roman" w:eastAsia="DFKai-SB" w:hAnsi="Times New Roman" w:cs="Times New Roman"/>
          <w:color w:val="auto"/>
        </w:rPr>
        <w:t xml:space="preserve">. </w:t>
      </w:r>
    </w:p>
    <w:p w14:paraId="56720151" w14:textId="77777777" w:rsidR="004D2EF3" w:rsidRPr="00140D54" w:rsidRDefault="004D2EF3" w:rsidP="004D2EF3">
      <w:pPr>
        <w:jc w:val="both"/>
        <w:rPr>
          <w:rFonts w:ascii="Times New Roman" w:eastAsia="DFKai-SB" w:hAnsi="Times New Roman" w:cs="Times New Roman"/>
          <w:color w:val="auto"/>
        </w:rPr>
      </w:pPr>
    </w:p>
    <w:p w14:paraId="118D73C6" w14:textId="7969C40F" w:rsidR="00864DAC" w:rsidRPr="00140D54" w:rsidRDefault="00923BDB" w:rsidP="00BF5226">
      <w:pPr>
        <w:tabs>
          <w:tab w:val="left" w:pos="567"/>
        </w:tabs>
        <w:spacing w:afterLines="50" w:after="120"/>
        <w:ind w:leftChars="236" w:left="806" w:hangingChars="100" w:hanging="240"/>
        <w:jc w:val="both"/>
        <w:rPr>
          <w:rFonts w:ascii="Times New Roman" w:eastAsia="DFKai-SB" w:hAnsi="Times New Roman" w:cs="Times New Roman"/>
          <w:color w:val="auto"/>
        </w:rPr>
      </w:pPr>
      <w:r w:rsidRPr="00140D54">
        <w:rPr>
          <w:rFonts w:ascii="Times New Roman" w:eastAsia="DFKai-SB" w:hAnsi="Times New Roman" w:cs="Times New Roman"/>
          <w:color w:val="auto"/>
        </w:rPr>
        <w:tab/>
      </w:r>
      <w:r w:rsidR="00864DAC" w:rsidRPr="00140D54">
        <w:rPr>
          <w:rFonts w:ascii="Times New Roman" w:eastAsia="DFKai-SB" w:hAnsi="Times New Roman" w:cs="Times New Roman"/>
          <w:color w:val="auto"/>
        </w:rPr>
        <w:t>[</w:t>
      </w:r>
      <w:r w:rsidR="00864DAC" w:rsidRPr="00140D54">
        <w:rPr>
          <w:rFonts w:ascii="Times New Roman" w:eastAsia="DFKai-SB" w:hAnsi="Times New Roman" w:cs="Times New Roman"/>
          <w:color w:val="auto"/>
        </w:rPr>
        <w:t>說明</w:t>
      </w:r>
      <w:r w:rsidR="00864DAC" w:rsidRPr="00140D54">
        <w:rPr>
          <w:rFonts w:ascii="Times New Roman" w:eastAsia="DFKai-SB" w:hAnsi="Times New Roman" w:cs="Times New Roman"/>
          <w:color w:val="auto"/>
        </w:rPr>
        <w:t xml:space="preserve">] </w:t>
      </w:r>
      <w:r w:rsidR="00864DAC" w:rsidRPr="00140D54">
        <w:rPr>
          <w:rFonts w:ascii="Times New Roman" w:eastAsia="DFKai-SB" w:hAnsi="Times New Roman" w:cs="Times New Roman"/>
          <w:color w:val="auto"/>
        </w:rPr>
        <w:t>學術</w:t>
      </w:r>
      <w:r w:rsidR="0053162A" w:rsidRPr="00140D54">
        <w:rPr>
          <w:rFonts w:ascii="Times New Roman" w:eastAsia="DFKai-SB" w:hAnsi="Times New Roman" w:cs="Times New Roman"/>
          <w:color w:val="auto"/>
        </w:rPr>
        <w:t>測試</w:t>
      </w:r>
      <w:r w:rsidR="009B20A1" w:rsidRPr="00140D54">
        <w:rPr>
          <w:rFonts w:ascii="Times New Roman" w:eastAsia="DFKai-SB" w:hAnsi="Times New Roman" w:cs="Times New Roman"/>
          <w:color w:val="auto"/>
        </w:rPr>
        <w:t>包括</w:t>
      </w:r>
      <w:r w:rsidR="003767B8" w:rsidRPr="00140D54">
        <w:rPr>
          <w:rFonts w:ascii="Times New Roman" w:eastAsia="DFKai-SB" w:hAnsi="Times New Roman" w:cs="Times New Roman"/>
          <w:color w:val="auto"/>
        </w:rPr>
        <w:t>三</w:t>
      </w:r>
      <w:r w:rsidR="00864DAC" w:rsidRPr="00140D54">
        <w:rPr>
          <w:rFonts w:ascii="Times New Roman" w:eastAsia="DFKai-SB" w:hAnsi="Times New Roman" w:cs="Times New Roman"/>
          <w:color w:val="auto"/>
        </w:rPr>
        <w:t>項</w:t>
      </w:r>
      <w:r w:rsidR="00272275" w:rsidRPr="00140D54">
        <w:rPr>
          <w:rFonts w:ascii="Times New Roman" w:eastAsia="DFKai-SB" w:hAnsi="Times New Roman" w:cs="Times New Roman"/>
          <w:color w:val="auto"/>
        </w:rPr>
        <w:t>內容</w:t>
      </w:r>
      <w:r w:rsidR="00864DAC" w:rsidRPr="00140D54">
        <w:rPr>
          <w:rFonts w:ascii="Times New Roman" w:eastAsia="DFKai-SB" w:hAnsi="Times New Roman" w:cs="Times New Roman"/>
          <w:color w:val="auto"/>
        </w:rPr>
        <w:t>：</w:t>
      </w:r>
    </w:p>
    <w:p w14:paraId="7A9F1D7D" w14:textId="46AE896C" w:rsidR="00864DAC" w:rsidRPr="00140D54" w:rsidRDefault="00BF5226" w:rsidP="00BF5226">
      <w:pPr>
        <w:tabs>
          <w:tab w:val="left" w:pos="567"/>
        </w:tabs>
        <w:spacing w:afterLines="50" w:after="120"/>
        <w:jc w:val="both"/>
        <w:rPr>
          <w:rFonts w:ascii="Times New Roman" w:eastAsia="DFKai-SB" w:hAnsi="Times New Roman" w:cs="Times New Roman"/>
          <w:color w:val="auto"/>
        </w:rPr>
      </w:pPr>
      <w:r w:rsidRPr="00140D54">
        <w:rPr>
          <w:rFonts w:ascii="Times New Roman" w:eastAsia="DFKai-SB" w:hAnsi="Times New Roman" w:cs="Times New Roman"/>
          <w:color w:val="auto"/>
        </w:rPr>
        <w:tab/>
      </w:r>
      <w:r w:rsidR="00864DAC" w:rsidRPr="00140D54">
        <w:rPr>
          <w:rFonts w:ascii="Times New Roman" w:eastAsia="PMingLiU" w:hAnsi="Times New Roman" w:cs="Times New Roman"/>
          <w:color w:val="auto"/>
        </w:rPr>
        <w:t>ⅰ</w:t>
      </w:r>
      <w:r w:rsidR="00864DAC" w:rsidRPr="00140D54">
        <w:rPr>
          <w:rFonts w:ascii="Times New Roman" w:eastAsia="DFKai-SB" w:hAnsi="Times New Roman" w:cs="Times New Roman"/>
          <w:color w:val="auto"/>
        </w:rPr>
        <w:t xml:space="preserve">. </w:t>
      </w:r>
      <w:r w:rsidR="00864DAC" w:rsidRPr="00140D54">
        <w:rPr>
          <w:rFonts w:ascii="Times New Roman" w:eastAsia="DFKai-SB" w:hAnsi="Times New Roman" w:cs="Times New Roman"/>
          <w:color w:val="auto"/>
        </w:rPr>
        <w:t>文言文</w:t>
      </w:r>
      <w:r w:rsidR="003B78F7" w:rsidRPr="00140D54">
        <w:rPr>
          <w:rFonts w:ascii="Times New Roman" w:eastAsia="DFKai-SB" w:hAnsi="Times New Roman" w:cs="Times New Roman"/>
          <w:color w:val="auto"/>
        </w:rPr>
        <w:t>考試</w:t>
      </w:r>
      <w:r w:rsidR="00923BDB" w:rsidRPr="00140D54">
        <w:rPr>
          <w:rFonts w:ascii="Times New Roman" w:eastAsia="DFKai-SB" w:hAnsi="Times New Roman" w:cs="Times New Roman"/>
          <w:color w:val="auto"/>
        </w:rPr>
        <w:t>：</w:t>
      </w:r>
      <w:r w:rsidR="00864DAC" w:rsidRPr="00140D54">
        <w:rPr>
          <w:rFonts w:ascii="Times New Roman" w:eastAsia="DFKai-SB" w:hAnsi="Times New Roman" w:cs="Times New Roman"/>
          <w:color w:val="auto"/>
        </w:rPr>
        <w:t>包括</w:t>
      </w:r>
      <w:r w:rsidR="00923BDB" w:rsidRPr="00140D54">
        <w:rPr>
          <w:rFonts w:ascii="Times New Roman" w:eastAsia="DFKai-SB" w:hAnsi="Times New Roman" w:cs="Times New Roman"/>
          <w:color w:val="auto"/>
        </w:rPr>
        <w:t>文言文</w:t>
      </w:r>
      <w:r w:rsidR="00864DAC" w:rsidRPr="00140D54">
        <w:rPr>
          <w:rFonts w:ascii="Times New Roman" w:eastAsia="DFKai-SB" w:hAnsi="Times New Roman" w:cs="Times New Roman"/>
          <w:color w:val="auto"/>
        </w:rPr>
        <w:t>標點、</w:t>
      </w:r>
      <w:r w:rsidR="002B748A" w:rsidRPr="00140D54">
        <w:rPr>
          <w:rFonts w:ascii="Times New Roman" w:eastAsia="DFKai-SB" w:hAnsi="Times New Roman" w:cs="Times New Roman"/>
          <w:color w:val="auto"/>
        </w:rPr>
        <w:t>白話翻</w:t>
      </w:r>
      <w:r w:rsidR="007136A6" w:rsidRPr="00140D54">
        <w:rPr>
          <w:rFonts w:ascii="Times New Roman" w:eastAsia="DFKai-SB" w:hAnsi="Times New Roman" w:cs="Times New Roman"/>
          <w:color w:val="auto"/>
        </w:rPr>
        <w:t>譯</w:t>
      </w:r>
      <w:r w:rsidR="00864DAC" w:rsidRPr="00140D54">
        <w:rPr>
          <w:rFonts w:ascii="Times New Roman" w:eastAsia="DFKai-SB" w:hAnsi="Times New Roman" w:cs="Times New Roman"/>
          <w:color w:val="auto"/>
        </w:rPr>
        <w:t>及</w:t>
      </w:r>
      <w:r w:rsidR="003B78F7" w:rsidRPr="00140D54">
        <w:rPr>
          <w:rFonts w:ascii="Times New Roman" w:eastAsia="DFKai-SB" w:hAnsi="Times New Roman" w:cs="Times New Roman"/>
          <w:color w:val="auto"/>
        </w:rPr>
        <w:t>文言文</w:t>
      </w:r>
      <w:r w:rsidR="00864DAC" w:rsidRPr="00140D54">
        <w:rPr>
          <w:rFonts w:ascii="Times New Roman" w:eastAsia="DFKai-SB" w:hAnsi="Times New Roman" w:cs="Times New Roman"/>
          <w:color w:val="auto"/>
        </w:rPr>
        <w:t>申論。</w:t>
      </w:r>
    </w:p>
    <w:p w14:paraId="34FCA420" w14:textId="24E971B0" w:rsidR="00EF47B7" w:rsidRPr="00140D54" w:rsidRDefault="00BF5226" w:rsidP="00BF5226">
      <w:pPr>
        <w:tabs>
          <w:tab w:val="left" w:pos="567"/>
        </w:tabs>
        <w:spacing w:afterLines="50" w:after="120"/>
        <w:jc w:val="both"/>
        <w:rPr>
          <w:rFonts w:ascii="Times New Roman" w:eastAsia="DFKai-SB" w:hAnsi="Times New Roman" w:cs="Times New Roman"/>
          <w:color w:val="auto"/>
        </w:rPr>
      </w:pPr>
      <w:r w:rsidRPr="00140D54">
        <w:rPr>
          <w:rFonts w:ascii="Times New Roman" w:eastAsia="DFKai-SB" w:hAnsi="Times New Roman" w:cs="Times New Roman"/>
          <w:color w:val="auto"/>
        </w:rPr>
        <w:tab/>
      </w:r>
      <w:r w:rsidR="00864DAC" w:rsidRPr="00140D54">
        <w:rPr>
          <w:rFonts w:ascii="Times New Roman" w:eastAsia="PMingLiU" w:hAnsi="Times New Roman" w:cs="Times New Roman"/>
          <w:color w:val="auto"/>
        </w:rPr>
        <w:t>ⅱ</w:t>
      </w:r>
      <w:r w:rsidR="00864DAC" w:rsidRPr="00140D54">
        <w:rPr>
          <w:rFonts w:ascii="Times New Roman" w:eastAsia="DFKai-SB" w:hAnsi="Times New Roman" w:cs="Times New Roman"/>
          <w:color w:val="auto"/>
        </w:rPr>
        <w:t>.</w:t>
      </w:r>
      <w:r w:rsidR="009B20A1" w:rsidRPr="00140D54">
        <w:rPr>
          <w:rFonts w:ascii="Times New Roman" w:eastAsia="DFKai-SB" w:hAnsi="Times New Roman" w:cs="Times New Roman"/>
          <w:color w:val="auto"/>
        </w:rPr>
        <w:t>典籍背誦：</w:t>
      </w:r>
    </w:p>
    <w:p w14:paraId="1A70FA3D" w14:textId="259AB39B" w:rsidR="009B20A1" w:rsidRPr="00140D54" w:rsidRDefault="00272275" w:rsidP="00732382">
      <w:pPr>
        <w:tabs>
          <w:tab w:val="left" w:pos="567"/>
        </w:tabs>
        <w:spacing w:afterLines="50" w:after="120"/>
        <w:ind w:leftChars="336" w:left="806" w:firstLineChars="100" w:firstLine="240"/>
        <w:jc w:val="both"/>
        <w:rPr>
          <w:rFonts w:ascii="Times New Roman" w:eastAsia="DFKai-SB" w:hAnsi="Times New Roman" w:cs="Times New Roman"/>
          <w:color w:val="auto"/>
        </w:rPr>
      </w:pPr>
      <w:r w:rsidRPr="00140D54">
        <w:rPr>
          <w:rFonts w:ascii="Times New Roman" w:eastAsia="DFKai-SB" w:hAnsi="Times New Roman" w:cs="Times New Roman"/>
          <w:color w:val="auto"/>
        </w:rPr>
        <w:t>背誦範圍：</w:t>
      </w:r>
      <w:r w:rsidR="003767B8" w:rsidRPr="00140D54">
        <w:rPr>
          <w:rFonts w:ascii="Times New Roman" w:eastAsia="DFKai-SB" w:hAnsi="Times New Roman" w:cs="Times New Roman"/>
          <w:color w:val="auto"/>
        </w:rPr>
        <w:t>《弟子規》《太上感應篇》《十善業道經》《大學》《中庸》</w:t>
      </w:r>
      <w:r w:rsidR="00732382" w:rsidRPr="00140D54">
        <w:rPr>
          <w:rFonts w:ascii="Times New Roman" w:eastAsia="DFKai-SB" w:hAnsi="Times New Roman" w:cs="Times New Roman"/>
          <w:color w:val="auto"/>
        </w:rPr>
        <w:t>。</w:t>
      </w:r>
      <w:r w:rsidR="00387144" w:rsidRPr="00140D54">
        <w:rPr>
          <w:rFonts w:ascii="Times New Roman" w:eastAsia="DFKai-SB" w:hAnsi="Times New Roman" w:cs="Times New Roman"/>
          <w:color w:val="auto"/>
        </w:rPr>
        <w:t>典籍</w:t>
      </w:r>
      <w:hyperlink r:id="rId20" w:history="1">
        <w:r w:rsidR="00DB29DC" w:rsidRPr="00140D54">
          <w:rPr>
            <w:rStyle w:val="Hyperlink"/>
            <w:rFonts w:ascii="Times New Roman" w:eastAsia="DFKai-SB" w:hAnsi="Times New Roman" w:cs="Times New Roman"/>
            <w:color w:val="auto"/>
          </w:rPr>
          <w:t>下載</w:t>
        </w:r>
      </w:hyperlink>
      <w:r w:rsidR="00387144" w:rsidRPr="00140D54">
        <w:rPr>
          <w:rFonts w:ascii="Times New Roman" w:eastAsia="DFKai-SB" w:hAnsi="Times New Roman" w:cs="Times New Roman"/>
          <w:color w:val="auto"/>
        </w:rPr>
        <w:t>。</w:t>
      </w:r>
    </w:p>
    <w:p w14:paraId="0422040A" w14:textId="55BB52D5" w:rsidR="009B20A1" w:rsidRPr="00140D54" w:rsidRDefault="009B20A1" w:rsidP="003767B8">
      <w:pPr>
        <w:ind w:firstLine="720"/>
        <w:rPr>
          <w:rFonts w:ascii="Times New Roman" w:eastAsia="DFKai-SB" w:hAnsi="Times New Roman" w:cs="Times New Roman"/>
          <w:color w:val="auto"/>
        </w:rPr>
      </w:pPr>
      <w:r w:rsidRPr="00140D54">
        <w:rPr>
          <w:rFonts w:ascii="Times New Roman" w:eastAsia="DFKai-SB" w:hAnsi="Times New Roman" w:cs="Times New Roman"/>
          <w:color w:val="auto"/>
        </w:rPr>
        <w:t xml:space="preserve"> </w:t>
      </w:r>
    </w:p>
    <w:p w14:paraId="0B7ED002" w14:textId="77777777" w:rsidR="00EF47B7" w:rsidRPr="00140D54" w:rsidRDefault="00864DAC" w:rsidP="009B20A1">
      <w:pPr>
        <w:tabs>
          <w:tab w:val="left" w:pos="567"/>
        </w:tabs>
        <w:ind w:leftChars="236" w:left="806" w:hangingChars="100" w:hanging="240"/>
        <w:jc w:val="both"/>
        <w:rPr>
          <w:rFonts w:ascii="Times New Roman" w:eastAsia="DFKai-SB" w:hAnsi="Times New Roman" w:cs="Times New Roman"/>
          <w:color w:val="auto"/>
        </w:rPr>
      </w:pPr>
      <w:r w:rsidRPr="00140D54">
        <w:rPr>
          <w:rFonts w:ascii="Times New Roman" w:eastAsia="PMingLiU" w:hAnsi="Times New Roman" w:cs="Times New Roman"/>
          <w:color w:val="auto"/>
        </w:rPr>
        <w:t>ⅲ</w:t>
      </w:r>
      <w:r w:rsidRPr="00140D54">
        <w:rPr>
          <w:rFonts w:ascii="Times New Roman" w:eastAsia="DFKai-SB" w:hAnsi="Times New Roman" w:cs="Times New Roman"/>
          <w:color w:val="auto"/>
        </w:rPr>
        <w:t xml:space="preserve">. </w:t>
      </w:r>
      <w:r w:rsidR="009B20A1" w:rsidRPr="00140D54">
        <w:rPr>
          <w:rFonts w:ascii="Times New Roman" w:eastAsia="DFKai-SB" w:hAnsi="Times New Roman" w:cs="Times New Roman"/>
          <w:color w:val="auto"/>
        </w:rPr>
        <w:t>蒙學典籍講解：</w:t>
      </w:r>
    </w:p>
    <w:p w14:paraId="0C73BBFE" w14:textId="5D157A57" w:rsidR="00864DAC" w:rsidRPr="00140D54" w:rsidRDefault="00EF47B7" w:rsidP="009B20A1">
      <w:pPr>
        <w:tabs>
          <w:tab w:val="left" w:pos="567"/>
        </w:tabs>
        <w:ind w:leftChars="236" w:left="806" w:hangingChars="100" w:hanging="240"/>
        <w:jc w:val="both"/>
        <w:rPr>
          <w:rFonts w:ascii="Times New Roman" w:eastAsia="DFKai-SB" w:hAnsi="Times New Roman" w:cs="Times New Roman"/>
          <w:color w:val="auto"/>
        </w:rPr>
      </w:pPr>
      <w:r w:rsidRPr="00140D54">
        <w:rPr>
          <w:rFonts w:ascii="Times New Roman" w:eastAsia="DFKai-SB" w:hAnsi="Times New Roman" w:cs="Times New Roman"/>
          <w:color w:val="auto"/>
        </w:rPr>
        <w:tab/>
      </w:r>
      <w:r w:rsidR="00A70207" w:rsidRPr="00140D54">
        <w:rPr>
          <w:rFonts w:ascii="Times New Roman" w:eastAsia="DFKai-SB" w:hAnsi="Times New Roman" w:cs="Times New Roman"/>
          <w:color w:val="auto"/>
        </w:rPr>
        <w:tab/>
      </w:r>
      <w:r w:rsidR="009B20A1" w:rsidRPr="00140D54">
        <w:rPr>
          <w:rFonts w:ascii="Times New Roman" w:eastAsia="DFKai-SB" w:hAnsi="Times New Roman" w:cs="Times New Roman"/>
          <w:color w:val="auto"/>
        </w:rPr>
        <w:t>從《聖學根之根》二十一部蒙學典籍自選一部進行講解：小兒語、續小兒語、弟子規、三字經、百家姓、千字文、四字鑒略、龍文鞭影、增廣賢文、笠翁對韻、幼學瓊林、孝經、百孝詩、太上感應篇、文昌帝君陰騭文、中藥藥性歌訣、阿難問事佛吉凶經、雍正皇帝上諭、佛說十善業道經、省庵大師不淨觀頌、省庵大師四念處頌。</w:t>
      </w:r>
      <w:r w:rsidR="002B2482" w:rsidRPr="00140D54">
        <w:rPr>
          <w:rFonts w:ascii="Times New Roman" w:eastAsia="DFKai-SB" w:hAnsi="Times New Roman" w:cs="Times New Roman"/>
          <w:color w:val="auto"/>
        </w:rPr>
        <w:t>典籍</w:t>
      </w:r>
      <w:hyperlink r:id="rId21" w:history="1">
        <w:r w:rsidR="002B2482" w:rsidRPr="00140D54">
          <w:rPr>
            <w:rStyle w:val="Hyperlink"/>
            <w:rFonts w:ascii="Times New Roman" w:eastAsia="DFKai-SB" w:hAnsi="Times New Roman" w:cs="Times New Roman"/>
            <w:color w:val="auto"/>
          </w:rPr>
          <w:t>下載</w:t>
        </w:r>
      </w:hyperlink>
      <w:r w:rsidR="002B2482" w:rsidRPr="00140D54">
        <w:rPr>
          <w:rFonts w:ascii="Times New Roman" w:eastAsia="DFKai-SB" w:hAnsi="Times New Roman" w:cs="Times New Roman"/>
          <w:color w:val="auto"/>
        </w:rPr>
        <w:t>。</w:t>
      </w:r>
    </w:p>
    <w:p w14:paraId="2F49B934" w14:textId="778684D3" w:rsidR="00310F35" w:rsidRPr="00140D54" w:rsidRDefault="00864DAC" w:rsidP="004B2FFB">
      <w:pPr>
        <w:tabs>
          <w:tab w:val="left" w:pos="567"/>
        </w:tabs>
        <w:jc w:val="both"/>
        <w:rPr>
          <w:rFonts w:ascii="Times New Roman" w:eastAsia="DFKai-SB" w:hAnsi="Times New Roman" w:cs="Times New Roman"/>
          <w:color w:val="auto"/>
        </w:rPr>
      </w:pPr>
      <w:r w:rsidRPr="00140D54">
        <w:rPr>
          <w:rFonts w:ascii="Times New Roman" w:eastAsia="DFKai-SB" w:hAnsi="Times New Roman" w:cs="Times New Roman"/>
          <w:color w:val="auto"/>
        </w:rPr>
        <w:tab/>
      </w:r>
    </w:p>
    <w:p w14:paraId="62597745" w14:textId="632222E7" w:rsidR="00F953DB" w:rsidRDefault="00060D1E" w:rsidP="00060D1E">
      <w:pPr>
        <w:tabs>
          <w:tab w:val="left" w:pos="567"/>
        </w:tabs>
        <w:rPr>
          <w:rFonts w:ascii="Times New Roman" w:eastAsia="DFKai-SB" w:hAnsi="Times New Roman" w:cs="Times New Roman"/>
          <w:b/>
          <w:bCs/>
          <w:color w:val="auto"/>
        </w:rPr>
      </w:pPr>
      <w:bookmarkStart w:id="79" w:name="_Hlk157150773"/>
      <w:bookmarkStart w:id="80" w:name="_Hlk67514816"/>
      <w:r w:rsidRPr="00140D54">
        <w:rPr>
          <w:rFonts w:ascii="Times New Roman" w:eastAsia="DFKai-SB" w:hAnsi="Times New Roman" w:cs="Times New Roman"/>
          <w:b/>
          <w:bCs/>
          <w:color w:val="auto"/>
        </w:rPr>
        <w:t>5-2.</w:t>
      </w:r>
      <w:r w:rsidR="007211F6" w:rsidRPr="00140D54">
        <w:rPr>
          <w:rFonts w:ascii="Times New Roman" w:eastAsia="DFKai-SB" w:hAnsi="Times New Roman" w:cs="Times New Roman"/>
          <w:b/>
          <w:bCs/>
          <w:color w:val="auto"/>
        </w:rPr>
        <w:t xml:space="preserve"> </w:t>
      </w:r>
      <w:r w:rsidRPr="00140D54">
        <w:rPr>
          <w:rFonts w:ascii="Times New Roman" w:eastAsia="DFKai-SB" w:hAnsi="Times New Roman" w:cs="Times New Roman"/>
          <w:b/>
          <w:bCs/>
          <w:color w:val="auto"/>
        </w:rPr>
        <w:t>UWTSD process</w:t>
      </w:r>
    </w:p>
    <w:p w14:paraId="719BF789" w14:textId="205412E1" w:rsidR="00F953DB" w:rsidRPr="00140D54" w:rsidRDefault="00726EBF" w:rsidP="00060D1E">
      <w:pPr>
        <w:tabs>
          <w:tab w:val="left" w:pos="567"/>
        </w:tabs>
        <w:rPr>
          <w:rFonts w:ascii="Times New Roman" w:eastAsia="DFKai-SB" w:hAnsi="Times New Roman" w:cs="Times New Roman"/>
          <w:b/>
          <w:bCs/>
          <w:color w:val="auto"/>
        </w:rPr>
      </w:pPr>
      <w:bookmarkStart w:id="81" w:name="_Hlk162499852"/>
      <w:r>
        <w:rPr>
          <w:rFonts w:ascii="Times New Roman" w:eastAsia="DFKai-SB" w:hAnsi="Times New Roman" w:cs="Times New Roman"/>
          <w:b/>
          <w:bCs/>
          <w:color w:val="auto"/>
        </w:rPr>
        <w:t>5-2. Proses PCDDS</w:t>
      </w:r>
    </w:p>
    <w:bookmarkEnd w:id="81"/>
    <w:p w14:paraId="2394F090" w14:textId="204C518A" w:rsidR="00060D1E" w:rsidRPr="00140D54" w:rsidRDefault="00060D1E" w:rsidP="00060D1E">
      <w:pPr>
        <w:tabs>
          <w:tab w:val="left" w:pos="567"/>
        </w:tabs>
        <w:rPr>
          <w:rFonts w:ascii="Times New Roman" w:eastAsia="DFKai-SB" w:hAnsi="Times New Roman" w:cs="Times New Roman"/>
          <w:color w:val="auto"/>
        </w:rPr>
      </w:pPr>
      <w:r w:rsidRPr="00140D54">
        <w:rPr>
          <w:rFonts w:ascii="Times New Roman" w:eastAsia="DFKai-SB" w:hAnsi="Times New Roman" w:cs="Times New Roman"/>
          <w:b/>
          <w:bCs/>
          <w:color w:val="auto"/>
        </w:rPr>
        <w:t>5-2.</w:t>
      </w:r>
      <w:r w:rsidR="007211F6" w:rsidRPr="00140D54">
        <w:rPr>
          <w:rFonts w:ascii="Times New Roman" w:eastAsia="DFKai-SB" w:hAnsi="Times New Roman" w:cs="Times New Roman"/>
          <w:b/>
          <w:bCs/>
          <w:color w:val="auto"/>
        </w:rPr>
        <w:t xml:space="preserve"> </w:t>
      </w:r>
      <w:r w:rsidRPr="00140D54">
        <w:rPr>
          <w:rFonts w:ascii="Times New Roman" w:eastAsia="DFKai-SB" w:hAnsi="Times New Roman" w:cs="Times New Roman"/>
          <w:b/>
          <w:bCs/>
          <w:color w:val="auto"/>
        </w:rPr>
        <w:t>大學流程</w:t>
      </w:r>
      <w:r w:rsidRPr="00140D54">
        <w:rPr>
          <w:rFonts w:ascii="Times New Roman" w:eastAsia="DFKai-SB" w:hAnsi="Times New Roman" w:cs="Times New Roman"/>
          <w:color w:val="auto"/>
        </w:rPr>
        <w:t xml:space="preserve"> </w:t>
      </w:r>
    </w:p>
    <w:bookmarkEnd w:id="79"/>
    <w:p w14:paraId="666DE424" w14:textId="77777777" w:rsidR="00060D1E" w:rsidRPr="00140D54" w:rsidRDefault="00060D1E" w:rsidP="004D2EF3">
      <w:pPr>
        <w:jc w:val="both"/>
        <w:rPr>
          <w:rFonts w:ascii="Times New Roman" w:eastAsia="DFKai-SB" w:hAnsi="Times New Roman" w:cs="Times New Roman"/>
          <w:color w:val="auto"/>
        </w:rPr>
      </w:pPr>
    </w:p>
    <w:p w14:paraId="46D07C54" w14:textId="77777777" w:rsidR="00060D1E" w:rsidRPr="00140D54" w:rsidRDefault="00060D1E" w:rsidP="00060D1E">
      <w:pPr>
        <w:tabs>
          <w:tab w:val="left" w:pos="567"/>
        </w:tabs>
        <w:rPr>
          <w:rFonts w:ascii="Times New Roman" w:eastAsia="DFKai-SB" w:hAnsi="Times New Roman" w:cs="Times New Roman"/>
          <w:color w:val="auto"/>
        </w:rPr>
      </w:pPr>
      <w:bookmarkStart w:id="82" w:name="_Hlk161826684"/>
      <w:bookmarkStart w:id="83" w:name="_Hlk157150798"/>
      <w:r w:rsidRPr="00140D54">
        <w:rPr>
          <w:rFonts w:ascii="Times New Roman" w:eastAsia="DFKai-SB" w:hAnsi="Times New Roman" w:cs="Times New Roman"/>
          <w:color w:val="auto"/>
        </w:rPr>
        <w:t>5-2-1. Application online</w:t>
      </w:r>
    </w:p>
    <w:p w14:paraId="13035327" w14:textId="79180862" w:rsidR="00F953DB" w:rsidRPr="00140D54" w:rsidRDefault="00060D1E" w:rsidP="00060D1E">
      <w:pPr>
        <w:tabs>
          <w:tab w:val="left" w:pos="567"/>
        </w:tabs>
        <w:rPr>
          <w:rFonts w:ascii="Times New Roman" w:eastAsia="DFKai-SB" w:hAnsi="Times New Roman" w:cs="Times New Roman"/>
          <w:color w:val="auto"/>
          <w:lang w:eastAsia="zh-CN"/>
        </w:rPr>
      </w:pPr>
      <w:r w:rsidRPr="00140D54">
        <w:rPr>
          <w:rFonts w:ascii="Times New Roman" w:eastAsia="DFKai-SB" w:hAnsi="Times New Roman" w:cs="Times New Roman"/>
          <w:color w:val="auto"/>
        </w:rPr>
        <w:t xml:space="preserve">Applicants who have passed the above process must apply to the UWTSD online. </w:t>
      </w:r>
      <w:r w:rsidRPr="00140D54">
        <w:rPr>
          <w:rFonts w:ascii="Times New Roman" w:eastAsia="DFKai-SB" w:hAnsi="Times New Roman" w:cs="Times New Roman"/>
          <w:color w:val="auto"/>
          <w:lang w:eastAsia="zh-CN"/>
        </w:rPr>
        <w:t>Link will be provided later.</w:t>
      </w:r>
    </w:p>
    <w:p w14:paraId="7C3695C9" w14:textId="6BC7E046" w:rsidR="00726EBF" w:rsidRPr="00140D54" w:rsidRDefault="00726EBF" w:rsidP="00726EBF">
      <w:pPr>
        <w:tabs>
          <w:tab w:val="left" w:pos="567"/>
        </w:tabs>
        <w:rPr>
          <w:rFonts w:ascii="Times New Roman" w:eastAsia="DFKai-SB" w:hAnsi="Times New Roman" w:cs="Times New Roman"/>
          <w:color w:val="auto"/>
        </w:rPr>
      </w:pPr>
      <w:bookmarkStart w:id="84" w:name="_Hlk162499868"/>
      <w:bookmarkEnd w:id="82"/>
      <w:r w:rsidRPr="00140D54">
        <w:rPr>
          <w:rFonts w:ascii="Times New Roman" w:eastAsia="DFKai-SB" w:hAnsi="Times New Roman" w:cs="Times New Roman"/>
          <w:color w:val="auto"/>
        </w:rPr>
        <w:t xml:space="preserve">5-2-1. </w:t>
      </w:r>
      <w:r w:rsidR="00F953DB">
        <w:rPr>
          <w:rFonts w:ascii="Times New Roman" w:eastAsia="DFKai-SB" w:hAnsi="Times New Roman" w:cs="Times New Roman"/>
          <w:color w:val="auto"/>
        </w:rPr>
        <w:t>Ymgeisio ar-lein</w:t>
      </w:r>
    </w:p>
    <w:p w14:paraId="3E9BCC42" w14:textId="13735022" w:rsidR="00F953DB" w:rsidRPr="00140D54" w:rsidRDefault="00F953DB" w:rsidP="00726EBF">
      <w:pPr>
        <w:tabs>
          <w:tab w:val="left" w:pos="567"/>
        </w:tabs>
        <w:rPr>
          <w:rFonts w:ascii="Times New Roman" w:eastAsia="DFKai-SB" w:hAnsi="Times New Roman" w:cs="Times New Roman"/>
          <w:color w:val="auto"/>
        </w:rPr>
      </w:pPr>
      <w:r>
        <w:rPr>
          <w:rFonts w:ascii="Times New Roman" w:eastAsia="DFKai-SB" w:hAnsi="Times New Roman" w:cs="Times New Roman"/>
          <w:color w:val="auto"/>
        </w:rPr>
        <w:t>Rhaid i ymgeiswyr sydd wedi llwyddo yn y broses uchod wneud cais i PCDDS ar-lein. Darperir dolen yn ddiweddarach.</w:t>
      </w:r>
      <w:bookmarkEnd w:id="84"/>
    </w:p>
    <w:p w14:paraId="45016C0A" w14:textId="77777777" w:rsidR="00060D1E" w:rsidRPr="00140D54" w:rsidRDefault="00060D1E" w:rsidP="00060D1E">
      <w:pPr>
        <w:tabs>
          <w:tab w:val="left" w:pos="567"/>
        </w:tabs>
        <w:rPr>
          <w:rFonts w:ascii="Times New Roman" w:eastAsia="DFKai-SB" w:hAnsi="Times New Roman" w:cs="Times New Roman"/>
          <w:color w:val="auto"/>
        </w:rPr>
      </w:pPr>
      <w:r w:rsidRPr="00140D54">
        <w:rPr>
          <w:rFonts w:ascii="Times New Roman" w:eastAsia="DFKai-SB" w:hAnsi="Times New Roman" w:cs="Times New Roman"/>
          <w:color w:val="auto"/>
        </w:rPr>
        <w:t>5-2-1.</w:t>
      </w:r>
      <w:r w:rsidRPr="005B74A2">
        <w:rPr>
          <w:rFonts w:ascii="Times New Roman" w:eastAsia="DFKai-SB" w:hAnsi="Times New Roman" w:cs="Times New Roman"/>
          <w:b/>
          <w:bCs/>
          <w:color w:val="auto"/>
        </w:rPr>
        <w:t xml:space="preserve"> </w:t>
      </w:r>
      <w:r w:rsidRPr="005B74A2">
        <w:rPr>
          <w:rFonts w:ascii="Times New Roman" w:eastAsia="DFKai-SB" w:hAnsi="Times New Roman" w:cs="Times New Roman"/>
          <w:b/>
          <w:bCs/>
          <w:color w:val="auto"/>
        </w:rPr>
        <w:t>線上報名</w:t>
      </w:r>
    </w:p>
    <w:bookmarkEnd w:id="83"/>
    <w:p w14:paraId="629A8DD4" w14:textId="77777777" w:rsidR="00060D1E" w:rsidRPr="00140D54" w:rsidRDefault="00060D1E" w:rsidP="00060D1E">
      <w:pPr>
        <w:tabs>
          <w:tab w:val="left" w:pos="567"/>
        </w:tabs>
        <w:rPr>
          <w:rFonts w:ascii="Times New Roman" w:eastAsia="DFKai-SB" w:hAnsi="Times New Roman" w:cs="Times New Roman"/>
          <w:color w:val="auto"/>
        </w:rPr>
      </w:pPr>
      <w:r w:rsidRPr="00140D54">
        <w:rPr>
          <w:rFonts w:ascii="Times New Roman" w:eastAsia="DFKai-SB" w:hAnsi="Times New Roman" w:cs="Times New Roman"/>
          <w:color w:val="auto"/>
        </w:rPr>
        <w:t>通過基金會流程的申請人請進行線上報名，報名鏈接將隨後提供。</w:t>
      </w:r>
    </w:p>
    <w:p w14:paraId="114ED788" w14:textId="77777777" w:rsidR="00060D1E" w:rsidRPr="00140D54" w:rsidRDefault="00060D1E" w:rsidP="004D2EF3">
      <w:pPr>
        <w:jc w:val="both"/>
        <w:rPr>
          <w:rFonts w:ascii="Times New Roman" w:eastAsia="DFKai-SB" w:hAnsi="Times New Roman" w:cs="Times New Roman"/>
          <w:color w:val="auto"/>
        </w:rPr>
      </w:pPr>
    </w:p>
    <w:p w14:paraId="1950CA9A" w14:textId="77777777" w:rsidR="00726EBF" w:rsidRPr="00140D54" w:rsidRDefault="00726EBF" w:rsidP="00726EBF">
      <w:pPr>
        <w:jc w:val="both"/>
        <w:rPr>
          <w:rFonts w:ascii="Times New Roman" w:eastAsia="DFKai-SB" w:hAnsi="Times New Roman" w:cs="Times New Roman"/>
          <w:b/>
          <w:bCs/>
          <w:color w:val="auto"/>
        </w:rPr>
      </w:pPr>
      <w:bookmarkStart w:id="85" w:name="_Hlk157150823"/>
      <w:bookmarkStart w:id="86" w:name="_Hlk161826693"/>
      <w:r w:rsidRPr="00140D54">
        <w:rPr>
          <w:rFonts w:ascii="Times New Roman" w:eastAsia="DFKai-SB" w:hAnsi="Times New Roman" w:cs="Times New Roman"/>
          <w:color w:val="auto"/>
        </w:rPr>
        <w:t xml:space="preserve">5-2-2. </w:t>
      </w:r>
      <w:r w:rsidRPr="00140D54">
        <w:rPr>
          <w:rFonts w:ascii="Times New Roman" w:eastAsia="DFKai-SB" w:hAnsi="Times New Roman" w:cs="Times New Roman"/>
          <w:b/>
          <w:bCs/>
          <w:color w:val="auto"/>
        </w:rPr>
        <w:t>Academic interview</w:t>
      </w:r>
    </w:p>
    <w:p w14:paraId="4B793183" w14:textId="77777777" w:rsidR="00726EBF" w:rsidRDefault="00726EBF" w:rsidP="00726EBF">
      <w:pPr>
        <w:jc w:val="both"/>
        <w:rPr>
          <w:rFonts w:ascii="Times New Roman" w:eastAsia="DFKai-SB" w:hAnsi="Times New Roman" w:cs="Times New Roman"/>
          <w:color w:val="auto"/>
        </w:rPr>
      </w:pPr>
      <w:r w:rsidRPr="00140D54">
        <w:rPr>
          <w:rFonts w:ascii="Times New Roman" w:eastAsia="DFKai-SB" w:hAnsi="Times New Roman" w:cs="Times New Roman"/>
          <w:color w:val="auto"/>
        </w:rPr>
        <w:t xml:space="preserve">Applicants who have passed the above process and applied online will receive a conditional offer letter from the University. They will then need to undertake an online academic interview conducted by the University in English, which will be held in </w:t>
      </w:r>
      <w:r w:rsidRPr="00140D54">
        <w:rPr>
          <w:rFonts w:ascii="Times New Roman" w:eastAsia="DFKai-SB" w:hAnsi="Times New Roman" w:cs="Times New Roman"/>
          <w:color w:val="auto"/>
          <w:lang w:eastAsia="zh-CN"/>
        </w:rPr>
        <w:t>ea</w:t>
      </w:r>
      <w:r w:rsidRPr="00140D54">
        <w:rPr>
          <w:rFonts w:ascii="Times New Roman" w:eastAsia="DFKai-SB" w:hAnsi="Times New Roman" w:cs="Times New Roman"/>
          <w:color w:val="auto"/>
        </w:rPr>
        <w:t xml:space="preserve">rly June 2025. Applicants will be informed of their specific interview time. </w:t>
      </w:r>
    </w:p>
    <w:p w14:paraId="6D69AFD1" w14:textId="77777777" w:rsidR="00F953DB" w:rsidRPr="00140D54" w:rsidRDefault="00F953DB" w:rsidP="00726EBF">
      <w:pPr>
        <w:jc w:val="both"/>
        <w:rPr>
          <w:rFonts w:ascii="Times New Roman" w:eastAsia="DFKai-SB" w:hAnsi="Times New Roman" w:cs="Times New Roman"/>
          <w:color w:val="auto"/>
        </w:rPr>
      </w:pPr>
    </w:p>
    <w:p w14:paraId="1979B5AC" w14:textId="55C16A37" w:rsidR="004D2EF3" w:rsidRPr="00140D54" w:rsidRDefault="00060D1E" w:rsidP="004D2EF3">
      <w:pPr>
        <w:jc w:val="both"/>
        <w:rPr>
          <w:rFonts w:ascii="Times New Roman" w:eastAsia="DFKai-SB" w:hAnsi="Times New Roman" w:cs="Times New Roman"/>
          <w:b/>
          <w:bCs/>
          <w:color w:val="auto"/>
        </w:rPr>
      </w:pPr>
      <w:bookmarkStart w:id="87" w:name="_Hlk162499912"/>
      <w:r w:rsidRPr="00140D54">
        <w:rPr>
          <w:rFonts w:ascii="Times New Roman" w:eastAsia="DFKai-SB" w:hAnsi="Times New Roman" w:cs="Times New Roman"/>
          <w:color w:val="auto"/>
        </w:rPr>
        <w:t xml:space="preserve">5-2-2. </w:t>
      </w:r>
      <w:bookmarkEnd w:id="85"/>
      <w:r w:rsidR="00F953DB">
        <w:rPr>
          <w:rFonts w:ascii="Times New Roman" w:eastAsia="DFKai-SB" w:hAnsi="Times New Roman" w:cs="Times New Roman"/>
          <w:b/>
          <w:bCs/>
          <w:color w:val="auto"/>
        </w:rPr>
        <w:t>Cyfweliad academaidd</w:t>
      </w:r>
    </w:p>
    <w:p w14:paraId="73CE022F" w14:textId="4D5E1BF4" w:rsidR="00F953DB" w:rsidRDefault="00F953DB" w:rsidP="004D2EF3">
      <w:pPr>
        <w:jc w:val="both"/>
        <w:rPr>
          <w:rFonts w:ascii="Times New Roman" w:eastAsia="DFKai-SB" w:hAnsi="Times New Roman" w:cs="Times New Roman"/>
          <w:color w:val="auto"/>
        </w:rPr>
      </w:pPr>
      <w:r>
        <w:rPr>
          <w:rFonts w:ascii="Times New Roman" w:eastAsia="DFKai-SB" w:hAnsi="Times New Roman" w:cs="Times New Roman"/>
          <w:color w:val="auto"/>
        </w:rPr>
        <w:lastRenderedPageBreak/>
        <w:t xml:space="preserve">Bydd ymgeiswyr sydd wedi llwyddo yn y broses uchod ac sydd wedi gwneud cais ar-lein yn derbyn llythyr </w:t>
      </w:r>
      <w:r w:rsidR="00072596">
        <w:rPr>
          <w:rFonts w:ascii="Times New Roman" w:eastAsia="DFKai-SB" w:hAnsi="Times New Roman" w:cs="Times New Roman"/>
          <w:color w:val="auto"/>
        </w:rPr>
        <w:t xml:space="preserve">gan y Brifysgol </w:t>
      </w:r>
      <w:r>
        <w:rPr>
          <w:rFonts w:ascii="Times New Roman" w:eastAsia="DFKai-SB" w:hAnsi="Times New Roman" w:cs="Times New Roman"/>
          <w:color w:val="auto"/>
        </w:rPr>
        <w:t>g</w:t>
      </w:r>
      <w:r w:rsidR="00072596">
        <w:rPr>
          <w:rFonts w:ascii="Times New Roman" w:eastAsia="DFKai-SB" w:hAnsi="Times New Roman" w:cs="Times New Roman"/>
          <w:color w:val="auto"/>
        </w:rPr>
        <w:t>yda ch</w:t>
      </w:r>
      <w:r>
        <w:rPr>
          <w:rFonts w:ascii="Times New Roman" w:eastAsia="DFKai-SB" w:hAnsi="Times New Roman" w:cs="Times New Roman"/>
          <w:color w:val="auto"/>
        </w:rPr>
        <w:t>ynnig amodol. Yna bydd angen iddynt gael cyfweliad academaidd ar-lein gyda’r Brifysgol yn Saesneg, a gynhelir ddechrau Mehefin 2025. Caiff ymgeiswyr eu hysbysu am amseriad penodol eu cyfweliad.</w:t>
      </w:r>
    </w:p>
    <w:bookmarkEnd w:id="86"/>
    <w:bookmarkEnd w:id="87"/>
    <w:p w14:paraId="58FACD6F" w14:textId="77777777" w:rsidR="00F953DB" w:rsidRDefault="00F953DB" w:rsidP="007136A6">
      <w:pPr>
        <w:jc w:val="both"/>
        <w:rPr>
          <w:rFonts w:ascii="Times New Roman" w:eastAsia="DFKai-SB" w:hAnsi="Times New Roman" w:cs="Times New Roman"/>
          <w:color w:val="auto"/>
        </w:rPr>
      </w:pPr>
    </w:p>
    <w:p w14:paraId="09FDEB1F" w14:textId="61C83735" w:rsidR="007136A6" w:rsidRPr="00140D54" w:rsidRDefault="00060D1E" w:rsidP="007136A6">
      <w:pPr>
        <w:jc w:val="both"/>
        <w:rPr>
          <w:rFonts w:ascii="Times New Roman" w:eastAsia="DFKai-SB" w:hAnsi="Times New Roman" w:cs="Times New Roman"/>
          <w:color w:val="auto"/>
        </w:rPr>
      </w:pPr>
      <w:r w:rsidRPr="00140D54">
        <w:rPr>
          <w:rFonts w:ascii="Times New Roman" w:eastAsia="DFKai-SB" w:hAnsi="Times New Roman" w:cs="Times New Roman"/>
          <w:color w:val="auto"/>
        </w:rPr>
        <w:t xml:space="preserve">5-2-2. </w:t>
      </w:r>
      <w:r w:rsidR="0066361C" w:rsidRPr="00140D54">
        <w:rPr>
          <w:rFonts w:ascii="Times New Roman" w:eastAsia="DFKai-SB" w:hAnsi="Times New Roman" w:cs="Times New Roman"/>
          <w:b/>
          <w:bCs/>
          <w:color w:val="auto"/>
        </w:rPr>
        <w:t>學術</w:t>
      </w:r>
      <w:r w:rsidR="006A0AE9" w:rsidRPr="00140D54">
        <w:rPr>
          <w:rFonts w:ascii="Times New Roman" w:eastAsia="DFKai-SB" w:hAnsi="Times New Roman" w:cs="Times New Roman"/>
          <w:b/>
          <w:bCs/>
          <w:color w:val="auto"/>
        </w:rPr>
        <w:t>面試</w:t>
      </w:r>
      <w:r w:rsidR="006A0AE9" w:rsidRPr="00140D54">
        <w:rPr>
          <w:rFonts w:ascii="Times New Roman" w:eastAsia="DFKai-SB" w:hAnsi="Times New Roman" w:cs="Times New Roman"/>
          <w:color w:val="auto"/>
        </w:rPr>
        <w:t>：</w:t>
      </w:r>
      <w:bookmarkStart w:id="88" w:name="_Hlk67898492"/>
      <w:bookmarkStart w:id="89" w:name="_Hlk153221596"/>
      <w:r w:rsidR="0053162A" w:rsidRPr="00140D54">
        <w:rPr>
          <w:rFonts w:ascii="Times New Roman" w:eastAsia="DFKai-SB" w:hAnsi="Times New Roman" w:cs="Times New Roman"/>
          <w:color w:val="auto"/>
        </w:rPr>
        <w:t>通過</w:t>
      </w:r>
      <w:bookmarkStart w:id="90" w:name="_Hlk157150859"/>
      <w:r w:rsidRPr="00140D54">
        <w:rPr>
          <w:rFonts w:ascii="Times New Roman" w:eastAsia="DFKai-SB" w:hAnsi="Times New Roman" w:cs="Times New Roman"/>
          <w:color w:val="auto"/>
        </w:rPr>
        <w:t>基金會流程並進行線上報名</w:t>
      </w:r>
      <w:bookmarkEnd w:id="90"/>
      <w:r w:rsidR="0053162A" w:rsidRPr="00140D54">
        <w:rPr>
          <w:rFonts w:ascii="Times New Roman" w:eastAsia="DFKai-SB" w:hAnsi="Times New Roman" w:cs="Times New Roman"/>
          <w:color w:val="auto"/>
        </w:rPr>
        <w:t>者</w:t>
      </w:r>
      <w:bookmarkEnd w:id="88"/>
      <w:r w:rsidR="0053162A" w:rsidRPr="00140D54">
        <w:rPr>
          <w:rFonts w:ascii="Times New Roman" w:eastAsia="DFKai-SB" w:hAnsi="Times New Roman" w:cs="Times New Roman"/>
          <w:color w:val="auto"/>
        </w:rPr>
        <w:t>，</w:t>
      </w:r>
      <w:bookmarkEnd w:id="89"/>
      <w:r w:rsidR="000D01C2" w:rsidRPr="00140D54">
        <w:rPr>
          <w:rFonts w:ascii="Times New Roman" w:eastAsia="DFKai-SB" w:hAnsi="Times New Roman" w:cs="Times New Roman"/>
          <w:color w:val="auto"/>
        </w:rPr>
        <w:t>將獲大學寄發「有條件錄取通知書」（</w:t>
      </w:r>
      <w:r w:rsidR="000D01C2" w:rsidRPr="00140D54">
        <w:rPr>
          <w:rFonts w:ascii="Times New Roman" w:eastAsia="DFKai-SB" w:hAnsi="Times New Roman" w:cs="Times New Roman"/>
          <w:color w:val="auto"/>
        </w:rPr>
        <w:t>conditional offer letter</w:t>
      </w:r>
      <w:r w:rsidR="000D01C2" w:rsidRPr="00140D54">
        <w:rPr>
          <w:rFonts w:ascii="Times New Roman" w:eastAsia="DFKai-SB" w:hAnsi="Times New Roman" w:cs="Times New Roman"/>
          <w:color w:val="auto"/>
        </w:rPr>
        <w:t>）</w:t>
      </w:r>
      <w:bookmarkStart w:id="91" w:name="_Hlk67898430"/>
      <w:bookmarkStart w:id="92" w:name="_Hlk67897135"/>
      <w:r w:rsidR="000D01C2" w:rsidRPr="00140D54">
        <w:rPr>
          <w:rFonts w:ascii="Times New Roman" w:eastAsia="DFKai-SB" w:hAnsi="Times New Roman" w:cs="Times New Roman"/>
          <w:color w:val="auto"/>
        </w:rPr>
        <w:t>。申請人</w:t>
      </w:r>
      <w:bookmarkEnd w:id="91"/>
      <w:r w:rsidR="000D01C2" w:rsidRPr="00140D54">
        <w:rPr>
          <w:rFonts w:ascii="Times New Roman" w:eastAsia="DFKai-SB" w:hAnsi="Times New Roman" w:cs="Times New Roman"/>
          <w:color w:val="auto"/>
        </w:rPr>
        <w:t>須參加</w:t>
      </w:r>
      <w:bookmarkEnd w:id="92"/>
      <w:r w:rsidR="000D01C2" w:rsidRPr="00140D54">
        <w:rPr>
          <w:rFonts w:ascii="Times New Roman" w:eastAsia="DFKai-SB" w:hAnsi="Times New Roman" w:cs="Times New Roman"/>
          <w:color w:val="auto"/>
        </w:rPr>
        <w:t>大學舉行的網上學術面試（以英語進行）</w:t>
      </w:r>
      <w:r w:rsidR="009F449B" w:rsidRPr="00140D54">
        <w:rPr>
          <w:rFonts w:ascii="Times New Roman" w:eastAsia="DFKai-SB" w:hAnsi="Times New Roman" w:cs="Times New Roman"/>
          <w:color w:val="auto"/>
        </w:rPr>
        <w:t>。</w:t>
      </w:r>
      <w:r w:rsidR="00EF5B9A" w:rsidRPr="00140D54">
        <w:rPr>
          <w:rFonts w:ascii="Times New Roman" w:eastAsia="DFKai-SB" w:hAnsi="Times New Roman" w:cs="Times New Roman"/>
          <w:color w:val="auto"/>
        </w:rPr>
        <w:t>大學學術面試時間，預計為</w:t>
      </w:r>
      <w:r w:rsidR="00EF5B9A" w:rsidRPr="00140D54">
        <w:rPr>
          <w:rFonts w:ascii="Times New Roman" w:eastAsia="DFKai-SB" w:hAnsi="Times New Roman" w:cs="Times New Roman"/>
          <w:color w:val="auto"/>
        </w:rPr>
        <w:t>202</w:t>
      </w:r>
      <w:r w:rsidRPr="00140D54">
        <w:rPr>
          <w:rFonts w:ascii="Times New Roman" w:eastAsia="DFKai-SB" w:hAnsi="Times New Roman" w:cs="Times New Roman"/>
          <w:color w:val="auto"/>
        </w:rPr>
        <w:t>5</w:t>
      </w:r>
      <w:r w:rsidR="00EF5B9A" w:rsidRPr="00140D54">
        <w:rPr>
          <w:rFonts w:ascii="Times New Roman" w:eastAsia="DFKai-SB" w:hAnsi="Times New Roman" w:cs="Times New Roman"/>
          <w:color w:val="auto"/>
        </w:rPr>
        <w:t>年</w:t>
      </w:r>
      <w:r w:rsidR="00EF5B9A" w:rsidRPr="00140D54">
        <w:rPr>
          <w:rFonts w:ascii="Times New Roman" w:eastAsia="DFKai-SB" w:hAnsi="Times New Roman" w:cs="Times New Roman"/>
          <w:color w:val="auto"/>
        </w:rPr>
        <w:t>6</w:t>
      </w:r>
      <w:r w:rsidR="00EF5B9A" w:rsidRPr="00140D54">
        <w:rPr>
          <w:rFonts w:ascii="Times New Roman" w:eastAsia="DFKai-SB" w:hAnsi="Times New Roman" w:cs="Times New Roman"/>
          <w:color w:val="auto"/>
        </w:rPr>
        <w:t>月</w:t>
      </w:r>
      <w:r w:rsidRPr="00140D54">
        <w:rPr>
          <w:rFonts w:ascii="Times New Roman" w:eastAsia="DFKai-SB" w:hAnsi="Times New Roman" w:cs="Times New Roman"/>
          <w:color w:val="auto"/>
        </w:rPr>
        <w:t>上</w:t>
      </w:r>
      <w:r w:rsidR="002B2482" w:rsidRPr="00140D54">
        <w:rPr>
          <w:rFonts w:ascii="Times New Roman" w:eastAsia="DFKai-SB" w:hAnsi="Times New Roman" w:cs="Times New Roman"/>
          <w:color w:val="auto"/>
        </w:rPr>
        <w:t>旬</w:t>
      </w:r>
      <w:r w:rsidR="00EF5B9A" w:rsidRPr="00140D54">
        <w:rPr>
          <w:rFonts w:ascii="Times New Roman" w:eastAsia="DFKai-SB" w:hAnsi="Times New Roman" w:cs="Times New Roman"/>
          <w:color w:val="auto"/>
        </w:rPr>
        <w:t>，申請人確切面試時間，將另行通知。</w:t>
      </w:r>
    </w:p>
    <w:p w14:paraId="213FC10D" w14:textId="77777777" w:rsidR="0066361C" w:rsidRPr="00140D54" w:rsidRDefault="0066361C">
      <w:pPr>
        <w:jc w:val="both"/>
        <w:rPr>
          <w:rFonts w:ascii="Times New Roman" w:eastAsia="DFKai-SB" w:hAnsi="Times New Roman" w:cs="Times New Roman"/>
          <w:color w:val="auto"/>
        </w:rPr>
      </w:pPr>
    </w:p>
    <w:p w14:paraId="101D409D" w14:textId="77777777" w:rsidR="00726EBF" w:rsidRPr="00140D54" w:rsidRDefault="00726EBF" w:rsidP="00726EBF">
      <w:pPr>
        <w:jc w:val="both"/>
        <w:rPr>
          <w:rFonts w:ascii="Times New Roman" w:eastAsia="DFKai-SB" w:hAnsi="Times New Roman" w:cs="Times New Roman"/>
          <w:color w:val="auto"/>
        </w:rPr>
      </w:pPr>
      <w:bookmarkStart w:id="93" w:name="_Hlk157150896"/>
      <w:r w:rsidRPr="00140D54">
        <w:rPr>
          <w:rFonts w:ascii="Times New Roman" w:eastAsia="DFKai-SB" w:hAnsi="Times New Roman" w:cs="Times New Roman"/>
          <w:color w:val="auto"/>
        </w:rPr>
        <w:t xml:space="preserve">5-2-3. </w:t>
      </w:r>
      <w:r w:rsidRPr="00140D54">
        <w:rPr>
          <w:rFonts w:ascii="Times New Roman" w:eastAsia="DFKai-SB" w:hAnsi="Times New Roman" w:cs="Times New Roman"/>
          <w:b/>
          <w:bCs/>
          <w:color w:val="auto"/>
        </w:rPr>
        <w:t>Unconditional offer</w:t>
      </w:r>
    </w:p>
    <w:p w14:paraId="4D446FB9" w14:textId="77777777" w:rsidR="00726EBF" w:rsidRDefault="00726EBF" w:rsidP="00726EBF">
      <w:pPr>
        <w:jc w:val="both"/>
        <w:rPr>
          <w:rFonts w:ascii="Times New Roman" w:eastAsia="DFKai-SB" w:hAnsi="Times New Roman" w:cs="Times New Roman"/>
          <w:color w:val="auto"/>
        </w:rPr>
      </w:pPr>
      <w:r w:rsidRPr="00140D54">
        <w:rPr>
          <w:rFonts w:ascii="Times New Roman" w:eastAsia="DFKai-SB" w:hAnsi="Times New Roman" w:cs="Times New Roman"/>
          <w:color w:val="auto"/>
        </w:rPr>
        <w:t xml:space="preserve">Applicants who have successfully passed the University interview, attained satisfactory IELTS scores and fulfilled all requirements as set out in the conditional offer letter will receive an unconditional offer letter from UWTSD. The Academy will then contact applicants to assist with their visa application. </w:t>
      </w:r>
    </w:p>
    <w:p w14:paraId="51D65700" w14:textId="77777777" w:rsidR="00F953DB" w:rsidRPr="00140D54" w:rsidRDefault="00F953DB" w:rsidP="00726EBF">
      <w:pPr>
        <w:jc w:val="both"/>
        <w:rPr>
          <w:rFonts w:ascii="Times New Roman" w:eastAsia="DFKai-SB" w:hAnsi="Times New Roman" w:cs="Times New Roman"/>
          <w:color w:val="auto"/>
        </w:rPr>
      </w:pPr>
    </w:p>
    <w:p w14:paraId="15F7BA7D" w14:textId="0C7A32BE" w:rsidR="004D2EF3" w:rsidRPr="00140D54" w:rsidRDefault="00060D1E" w:rsidP="004D2EF3">
      <w:pPr>
        <w:jc w:val="both"/>
        <w:rPr>
          <w:rFonts w:ascii="Times New Roman" w:eastAsia="DFKai-SB" w:hAnsi="Times New Roman" w:cs="Times New Roman"/>
          <w:color w:val="auto"/>
        </w:rPr>
      </w:pPr>
      <w:bookmarkStart w:id="94" w:name="_Hlk162499925"/>
      <w:r w:rsidRPr="00140D54">
        <w:rPr>
          <w:rFonts w:ascii="Times New Roman" w:eastAsia="DFKai-SB" w:hAnsi="Times New Roman" w:cs="Times New Roman"/>
          <w:color w:val="auto"/>
        </w:rPr>
        <w:t xml:space="preserve">5-2-3. </w:t>
      </w:r>
      <w:bookmarkEnd w:id="93"/>
      <w:r w:rsidR="00F953DB">
        <w:rPr>
          <w:rFonts w:ascii="Times New Roman" w:eastAsia="DFKai-SB" w:hAnsi="Times New Roman" w:cs="Times New Roman"/>
          <w:b/>
          <w:bCs/>
          <w:color w:val="auto"/>
        </w:rPr>
        <w:t>Cynnig diamod</w:t>
      </w:r>
    </w:p>
    <w:p w14:paraId="63EBD48F" w14:textId="5277A87E" w:rsidR="00F953DB" w:rsidRDefault="00F953DB" w:rsidP="004D2EF3">
      <w:pPr>
        <w:jc w:val="both"/>
        <w:rPr>
          <w:rFonts w:ascii="Times New Roman" w:eastAsia="DFKai-SB" w:hAnsi="Times New Roman" w:cs="Times New Roman"/>
          <w:color w:val="auto"/>
        </w:rPr>
      </w:pPr>
      <w:r>
        <w:rPr>
          <w:rFonts w:ascii="Times New Roman" w:eastAsia="DFKai-SB" w:hAnsi="Times New Roman" w:cs="Times New Roman"/>
          <w:color w:val="auto"/>
        </w:rPr>
        <w:t>Bydd ymgeiswyr sydd wedi pasio cyfweliad y Brifysgol</w:t>
      </w:r>
      <w:r w:rsidR="00072596">
        <w:rPr>
          <w:rFonts w:ascii="Times New Roman" w:eastAsia="DFKai-SB" w:hAnsi="Times New Roman" w:cs="Times New Roman"/>
          <w:color w:val="auto"/>
        </w:rPr>
        <w:t xml:space="preserve"> yn llwyddiannus</w:t>
      </w:r>
      <w:r>
        <w:rPr>
          <w:rFonts w:ascii="Times New Roman" w:eastAsia="DFKai-SB" w:hAnsi="Times New Roman" w:cs="Times New Roman"/>
          <w:color w:val="auto"/>
        </w:rPr>
        <w:t>, wedi sicrhau sgoriau</w:t>
      </w:r>
      <w:r w:rsidR="004D2EF3" w:rsidRPr="00140D54">
        <w:rPr>
          <w:rFonts w:ascii="Times New Roman" w:eastAsia="DFKai-SB" w:hAnsi="Times New Roman" w:cs="Times New Roman"/>
          <w:color w:val="auto"/>
        </w:rPr>
        <w:t xml:space="preserve"> IELTS </w:t>
      </w:r>
      <w:r>
        <w:rPr>
          <w:rFonts w:ascii="Times New Roman" w:eastAsia="DFKai-SB" w:hAnsi="Times New Roman" w:cs="Times New Roman"/>
          <w:color w:val="auto"/>
        </w:rPr>
        <w:t xml:space="preserve">boddhaol ac wedi diwallu’r holl ofynion a osodir yn y llythyr o gynnig amodol yn derbyn llythyr </w:t>
      </w:r>
      <w:r w:rsidR="0090392B">
        <w:rPr>
          <w:rFonts w:ascii="Times New Roman" w:eastAsia="DFKai-SB" w:hAnsi="Times New Roman" w:cs="Times New Roman"/>
          <w:color w:val="auto"/>
        </w:rPr>
        <w:t>gan PCDDS</w:t>
      </w:r>
      <w:r>
        <w:rPr>
          <w:rFonts w:ascii="Times New Roman" w:eastAsia="DFKai-SB" w:hAnsi="Times New Roman" w:cs="Times New Roman"/>
          <w:color w:val="auto"/>
        </w:rPr>
        <w:t xml:space="preserve"> g</w:t>
      </w:r>
      <w:r w:rsidR="0090392B">
        <w:rPr>
          <w:rFonts w:ascii="Times New Roman" w:eastAsia="DFKai-SB" w:hAnsi="Times New Roman" w:cs="Times New Roman"/>
          <w:color w:val="auto"/>
        </w:rPr>
        <w:t>yda ch</w:t>
      </w:r>
      <w:r>
        <w:rPr>
          <w:rFonts w:ascii="Times New Roman" w:eastAsia="DFKai-SB" w:hAnsi="Times New Roman" w:cs="Times New Roman"/>
          <w:color w:val="auto"/>
        </w:rPr>
        <w:t>ynnig diamod. Yna bydd yr Academi’n cysylltu â’r ymgeiswyr i gynorthwyo gyda’u cais am fisa.</w:t>
      </w:r>
    </w:p>
    <w:bookmarkEnd w:id="94"/>
    <w:p w14:paraId="635CC01C" w14:textId="77777777" w:rsidR="00F953DB" w:rsidRDefault="00F953DB">
      <w:pPr>
        <w:jc w:val="both"/>
        <w:rPr>
          <w:rFonts w:ascii="Times New Roman" w:eastAsia="DFKai-SB" w:hAnsi="Times New Roman" w:cs="Times New Roman"/>
          <w:color w:val="auto"/>
        </w:rPr>
      </w:pPr>
    </w:p>
    <w:p w14:paraId="217A4D07" w14:textId="3012FC10" w:rsidR="000C43ED" w:rsidRPr="00140D54" w:rsidRDefault="00060D1E">
      <w:pPr>
        <w:jc w:val="both"/>
        <w:rPr>
          <w:rFonts w:ascii="Times New Roman" w:eastAsia="DFKai-SB" w:hAnsi="Times New Roman" w:cs="Times New Roman"/>
          <w:color w:val="auto"/>
        </w:rPr>
      </w:pPr>
      <w:r w:rsidRPr="00140D54">
        <w:rPr>
          <w:rFonts w:ascii="Times New Roman" w:eastAsia="DFKai-SB" w:hAnsi="Times New Roman" w:cs="Times New Roman"/>
          <w:color w:val="auto"/>
        </w:rPr>
        <w:t xml:space="preserve">5-2-3. </w:t>
      </w:r>
      <w:r w:rsidR="0066361C" w:rsidRPr="00140D54">
        <w:rPr>
          <w:rFonts w:ascii="Times New Roman" w:eastAsia="DFKai-SB" w:hAnsi="Times New Roman" w:cs="Times New Roman"/>
          <w:b/>
          <w:bCs/>
          <w:color w:val="auto"/>
        </w:rPr>
        <w:t>錄取通知</w:t>
      </w:r>
      <w:r w:rsidR="0066361C" w:rsidRPr="00140D54">
        <w:rPr>
          <w:rFonts w:ascii="Times New Roman" w:eastAsia="DFKai-SB" w:hAnsi="Times New Roman" w:cs="Times New Roman"/>
          <w:color w:val="auto"/>
        </w:rPr>
        <w:t>：</w:t>
      </w:r>
      <w:r w:rsidR="000D01C2" w:rsidRPr="00140D54">
        <w:rPr>
          <w:rFonts w:ascii="Times New Roman" w:eastAsia="DFKai-SB" w:hAnsi="Times New Roman" w:cs="Times New Roman"/>
          <w:color w:val="auto"/>
        </w:rPr>
        <w:t>通過大學學術面試</w:t>
      </w:r>
      <w:bookmarkStart w:id="95" w:name="_Hlk68007656"/>
      <w:bookmarkStart w:id="96" w:name="_Hlk67639633"/>
      <w:r w:rsidR="000D01C2" w:rsidRPr="00140D54">
        <w:rPr>
          <w:rFonts w:ascii="Times New Roman" w:eastAsia="DFKai-SB" w:hAnsi="Times New Roman" w:cs="Times New Roman"/>
          <w:color w:val="auto"/>
        </w:rPr>
        <w:t>、</w:t>
      </w:r>
      <w:bookmarkEnd w:id="95"/>
      <w:r w:rsidR="000D01C2" w:rsidRPr="00140D54">
        <w:rPr>
          <w:rFonts w:ascii="Times New Roman" w:eastAsia="DFKai-SB" w:hAnsi="Times New Roman" w:cs="Times New Roman"/>
          <w:color w:val="auto"/>
        </w:rPr>
        <w:t>雅思成績及格</w:t>
      </w:r>
      <w:bookmarkStart w:id="97" w:name="_Hlk68007664"/>
      <w:bookmarkEnd w:id="96"/>
      <w:r w:rsidR="000D01C2" w:rsidRPr="00140D54">
        <w:rPr>
          <w:rFonts w:ascii="Times New Roman" w:eastAsia="DFKai-SB" w:hAnsi="Times New Roman" w:cs="Times New Roman"/>
          <w:color w:val="auto"/>
        </w:rPr>
        <w:t>且達到「有條件錄取通知書」</w:t>
      </w:r>
      <w:r w:rsidR="00784001" w:rsidRPr="00140D54">
        <w:rPr>
          <w:rFonts w:ascii="Times New Roman" w:eastAsia="DFKai-SB" w:hAnsi="Times New Roman" w:cs="Times New Roman"/>
          <w:color w:val="auto"/>
        </w:rPr>
        <w:t>中所有要求</w:t>
      </w:r>
      <w:r w:rsidR="000D01C2" w:rsidRPr="00140D54">
        <w:rPr>
          <w:rFonts w:ascii="Times New Roman" w:eastAsia="DFKai-SB" w:hAnsi="Times New Roman" w:cs="Times New Roman"/>
          <w:color w:val="auto"/>
        </w:rPr>
        <w:t>的</w:t>
      </w:r>
      <w:bookmarkStart w:id="98" w:name="_Hlk68010541"/>
      <w:bookmarkEnd w:id="97"/>
      <w:r w:rsidR="000D01C2" w:rsidRPr="00140D54">
        <w:rPr>
          <w:rFonts w:ascii="Times New Roman" w:eastAsia="DFKai-SB" w:hAnsi="Times New Roman" w:cs="Times New Roman"/>
          <w:color w:val="auto"/>
        </w:rPr>
        <w:t>申請者，</w:t>
      </w:r>
      <w:bookmarkEnd w:id="98"/>
      <w:r w:rsidR="000D01C2" w:rsidRPr="00140D54">
        <w:rPr>
          <w:rFonts w:ascii="Times New Roman" w:eastAsia="DFKai-SB" w:hAnsi="Times New Roman" w:cs="Times New Roman"/>
          <w:color w:val="auto"/>
        </w:rPr>
        <w:t>將獲大學寄發「錄取通知書」（</w:t>
      </w:r>
      <w:r w:rsidR="000D01C2" w:rsidRPr="00140D54">
        <w:rPr>
          <w:rFonts w:ascii="Times New Roman" w:eastAsia="DFKai-SB" w:hAnsi="Times New Roman" w:cs="Times New Roman"/>
          <w:color w:val="auto"/>
        </w:rPr>
        <w:t>unconditional offer letter</w:t>
      </w:r>
      <w:r w:rsidR="000D01C2" w:rsidRPr="00140D54">
        <w:rPr>
          <w:rFonts w:ascii="Times New Roman" w:eastAsia="DFKai-SB" w:hAnsi="Times New Roman" w:cs="Times New Roman"/>
          <w:color w:val="auto"/>
        </w:rPr>
        <w:t>）。</w:t>
      </w:r>
      <w:bookmarkStart w:id="99" w:name="_Hlk67081698"/>
      <w:r w:rsidR="000D01C2" w:rsidRPr="00140D54">
        <w:rPr>
          <w:rFonts w:ascii="Times New Roman" w:eastAsia="DFKai-SB" w:hAnsi="Times New Roman" w:cs="Times New Roman"/>
          <w:color w:val="auto"/>
        </w:rPr>
        <w:t>漢學院將與申請人聯絡，協助辦理留學簽證事宜。</w:t>
      </w:r>
      <w:bookmarkEnd w:id="99"/>
    </w:p>
    <w:p w14:paraId="4707C668" w14:textId="2D9CE02E" w:rsidR="003B78F7" w:rsidRPr="00140D54" w:rsidRDefault="003B78F7">
      <w:pPr>
        <w:jc w:val="both"/>
        <w:rPr>
          <w:rFonts w:ascii="Times New Roman" w:eastAsia="DFKai-SB" w:hAnsi="Times New Roman" w:cs="Times New Roman"/>
          <w:color w:val="auto"/>
        </w:rPr>
      </w:pPr>
    </w:p>
    <w:p w14:paraId="765104C6" w14:textId="77777777" w:rsidR="00C16901" w:rsidRPr="00140D54" w:rsidRDefault="00C16901">
      <w:pPr>
        <w:jc w:val="both"/>
        <w:rPr>
          <w:rFonts w:ascii="Times New Roman" w:eastAsia="DFKai-SB" w:hAnsi="Times New Roman" w:cs="Times New Roman"/>
          <w:color w:val="auto"/>
        </w:rPr>
      </w:pPr>
    </w:p>
    <w:bookmarkEnd w:id="80"/>
    <w:p w14:paraId="3A480AD5" w14:textId="4E762B02" w:rsidR="00F953DB" w:rsidRDefault="004D2EF3" w:rsidP="004D2EF3">
      <w:pPr>
        <w:jc w:val="both"/>
        <w:rPr>
          <w:rFonts w:ascii="Times New Roman" w:eastAsia="DFKai-SB" w:hAnsi="Times New Roman" w:cs="Times New Roman"/>
          <w:b/>
          <w:bCs/>
          <w:color w:val="auto"/>
        </w:rPr>
      </w:pPr>
      <w:r w:rsidRPr="00140D54">
        <w:rPr>
          <w:rFonts w:ascii="Times New Roman" w:eastAsia="DFKai-SB" w:hAnsi="Times New Roman" w:cs="Times New Roman"/>
          <w:b/>
          <w:bCs/>
          <w:color w:val="auto"/>
        </w:rPr>
        <w:t xml:space="preserve">6. Tuition </w:t>
      </w:r>
      <w:bookmarkStart w:id="100" w:name="_Hlk154315760"/>
      <w:r w:rsidRPr="00140D54">
        <w:rPr>
          <w:rFonts w:ascii="Times New Roman" w:eastAsia="DFKai-SB" w:hAnsi="Times New Roman" w:cs="Times New Roman"/>
          <w:b/>
          <w:bCs/>
          <w:color w:val="auto"/>
        </w:rPr>
        <w:t xml:space="preserve">and </w:t>
      </w:r>
      <w:r w:rsidR="00F24D02" w:rsidRPr="00140D54">
        <w:rPr>
          <w:rFonts w:ascii="Times New Roman" w:eastAsia="DFKai-SB" w:hAnsi="Times New Roman" w:cs="Times New Roman"/>
          <w:b/>
          <w:bCs/>
          <w:color w:val="auto"/>
        </w:rPr>
        <w:t>b</w:t>
      </w:r>
      <w:r w:rsidRPr="00140D54">
        <w:rPr>
          <w:rFonts w:ascii="Times New Roman" w:eastAsia="DFKai-SB" w:hAnsi="Times New Roman" w:cs="Times New Roman"/>
          <w:b/>
          <w:bCs/>
          <w:color w:val="auto"/>
        </w:rPr>
        <w:t xml:space="preserve">oarding </w:t>
      </w:r>
      <w:r w:rsidR="00F24D02" w:rsidRPr="00140D54">
        <w:rPr>
          <w:rFonts w:ascii="Times New Roman" w:eastAsia="DFKai-SB" w:hAnsi="Times New Roman" w:cs="Times New Roman"/>
          <w:b/>
          <w:bCs/>
          <w:color w:val="auto"/>
        </w:rPr>
        <w:t>f</w:t>
      </w:r>
      <w:r w:rsidRPr="00140D54">
        <w:rPr>
          <w:rFonts w:ascii="Times New Roman" w:eastAsia="DFKai-SB" w:hAnsi="Times New Roman" w:cs="Times New Roman"/>
          <w:b/>
          <w:bCs/>
          <w:color w:val="auto"/>
        </w:rPr>
        <w:t>ees</w:t>
      </w:r>
      <w:bookmarkEnd w:id="100"/>
    </w:p>
    <w:p w14:paraId="08A81416" w14:textId="12A0E28C" w:rsidR="00F953DB" w:rsidRPr="00140D54" w:rsidRDefault="00726EBF" w:rsidP="004D2EF3">
      <w:pPr>
        <w:jc w:val="both"/>
        <w:rPr>
          <w:rFonts w:ascii="Times New Roman" w:eastAsia="DFKai-SB" w:hAnsi="Times New Roman" w:cs="Times New Roman"/>
          <w:b/>
          <w:bCs/>
          <w:color w:val="auto"/>
        </w:rPr>
      </w:pPr>
      <w:bookmarkStart w:id="101" w:name="_Hlk162499939"/>
      <w:r>
        <w:rPr>
          <w:rFonts w:ascii="Times New Roman" w:eastAsia="DFKai-SB" w:hAnsi="Times New Roman" w:cs="Times New Roman"/>
          <w:b/>
          <w:bCs/>
          <w:color w:val="auto"/>
        </w:rPr>
        <w:t>6. Ffioedd dysgu a llety</w:t>
      </w:r>
      <w:bookmarkEnd w:id="101"/>
    </w:p>
    <w:p w14:paraId="1680AEFB" w14:textId="4CAD8562" w:rsidR="007136A6" w:rsidRPr="00140D54" w:rsidRDefault="00B0302F" w:rsidP="007136A6">
      <w:pPr>
        <w:jc w:val="both"/>
        <w:rPr>
          <w:rFonts w:ascii="Times New Roman" w:eastAsia="DFKai-SB" w:hAnsi="Times New Roman" w:cs="Times New Roman"/>
          <w:b/>
          <w:bCs/>
          <w:color w:val="auto"/>
        </w:rPr>
      </w:pPr>
      <w:bookmarkStart w:id="102" w:name="_Hlk67514830"/>
      <w:r w:rsidRPr="00140D54">
        <w:rPr>
          <w:rFonts w:ascii="Times New Roman" w:eastAsia="DFKai-SB" w:hAnsi="Times New Roman" w:cs="Times New Roman"/>
          <w:b/>
          <w:bCs/>
          <w:color w:val="auto"/>
        </w:rPr>
        <w:t>6</w:t>
      </w:r>
      <w:r w:rsidR="007136A6" w:rsidRPr="00140D54">
        <w:rPr>
          <w:rFonts w:ascii="Times New Roman" w:eastAsia="DFKai-SB" w:hAnsi="Times New Roman" w:cs="Times New Roman"/>
          <w:b/>
          <w:bCs/>
          <w:color w:val="auto"/>
        </w:rPr>
        <w:t xml:space="preserve">. </w:t>
      </w:r>
      <w:r w:rsidR="007136A6" w:rsidRPr="00140D54">
        <w:rPr>
          <w:rFonts w:ascii="Times New Roman" w:eastAsia="DFKai-SB" w:hAnsi="Times New Roman" w:cs="Times New Roman"/>
          <w:b/>
          <w:bCs/>
          <w:color w:val="auto"/>
        </w:rPr>
        <w:t>學費及食宿費</w:t>
      </w:r>
    </w:p>
    <w:p w14:paraId="0974CCF2" w14:textId="7914F6FE" w:rsidR="0040039E" w:rsidRPr="00140D54" w:rsidRDefault="0040039E" w:rsidP="007136A6">
      <w:pPr>
        <w:jc w:val="both"/>
        <w:rPr>
          <w:rFonts w:ascii="Times New Roman" w:eastAsia="DFKai-SB" w:hAnsi="Times New Roman" w:cs="Times New Roman"/>
          <w:b/>
          <w:bCs/>
          <w:color w:val="auto"/>
        </w:rPr>
      </w:pPr>
    </w:p>
    <w:p w14:paraId="5175EFF9" w14:textId="77777777" w:rsidR="00726EBF" w:rsidRPr="00140D54" w:rsidRDefault="00726EBF" w:rsidP="00726EBF">
      <w:pPr>
        <w:rPr>
          <w:rFonts w:ascii="Times New Roman" w:eastAsia="DFKai-SB" w:hAnsi="Times New Roman" w:cs="Times New Roman"/>
          <w:color w:val="auto"/>
        </w:rPr>
      </w:pPr>
      <w:r w:rsidRPr="00140D54">
        <w:rPr>
          <w:rFonts w:ascii="Times New Roman" w:eastAsia="DFKai-SB" w:hAnsi="Times New Roman" w:cs="Times New Roman"/>
          <w:color w:val="auto"/>
        </w:rPr>
        <w:t xml:space="preserve">The tuition fee for an undergraduate student is £8,000 each year. The accommodation fee is £3,640 and the fee for catered meals is £3,640 per year (discounts will be offered on the latter). For further information please visit the Academy of Sinology Chinese website </w:t>
      </w:r>
      <w:hyperlink r:id="rId22" w:history="1">
        <w:r w:rsidRPr="00140D54">
          <w:rPr>
            <w:rStyle w:val="Hyperlink"/>
            <w:rFonts w:ascii="Times New Roman" w:eastAsia="DFKai-SB" w:hAnsi="Times New Roman" w:cs="Times New Roman"/>
            <w:color w:val="auto"/>
          </w:rPr>
          <w:t>here</w:t>
        </w:r>
      </w:hyperlink>
      <w:r w:rsidRPr="00140D54">
        <w:rPr>
          <w:rFonts w:ascii="Times New Roman" w:eastAsia="DFKai-SB" w:hAnsi="Times New Roman" w:cs="Times New Roman"/>
          <w:color w:val="auto"/>
        </w:rPr>
        <w:t xml:space="preserve">. </w:t>
      </w:r>
    </w:p>
    <w:p w14:paraId="348401B8" w14:textId="77777777" w:rsidR="00726EBF" w:rsidRPr="00140D54" w:rsidRDefault="00726EBF" w:rsidP="00726EBF">
      <w:pPr>
        <w:jc w:val="both"/>
        <w:rPr>
          <w:rFonts w:ascii="Times New Roman" w:eastAsia="DFKai-SB" w:hAnsi="Times New Roman" w:cs="Times New Roman"/>
          <w:b/>
          <w:bCs/>
          <w:color w:val="auto"/>
        </w:rPr>
      </w:pPr>
    </w:p>
    <w:p w14:paraId="26C2E89F" w14:textId="13476F65" w:rsidR="004D2EF3" w:rsidRPr="00140D54" w:rsidRDefault="005926A8" w:rsidP="004D2EF3">
      <w:pPr>
        <w:rPr>
          <w:rFonts w:ascii="Times New Roman" w:eastAsia="DFKai-SB" w:hAnsi="Times New Roman" w:cs="Times New Roman"/>
          <w:color w:val="auto"/>
        </w:rPr>
      </w:pPr>
      <w:r>
        <w:rPr>
          <w:rFonts w:ascii="Times New Roman" w:hAnsi="Times New Roman" w:cs="Times New Roman"/>
        </w:rPr>
        <w:t xml:space="preserve">Ffioedd dysgu myfyriwr israddedig yw £8,000 y flwyddyn. Y ffi llety yw £3,640 a’r ffi ar gyfer darparu prydau bwyd yw £3,640 y flwyddyn (cynigir gostyngiadau ar yr olaf o’r rhain). I gael rhagor o wybodaeth ewch i wefan Tsieinëeg yr Academi Sinoleg </w:t>
      </w:r>
      <w:hyperlink r:id="rId23" w:history="1">
        <w:r w:rsidRPr="00623E10">
          <w:rPr>
            <w:rStyle w:val="Hyperlink"/>
            <w:rFonts w:ascii="Times New Roman" w:hAnsi="Times New Roman" w:cs="Times New Roman"/>
          </w:rPr>
          <w:t>yma</w:t>
        </w:r>
      </w:hyperlink>
      <w:r w:rsidR="00623E10">
        <w:rPr>
          <w:rFonts w:ascii="Times New Roman" w:hAnsi="Times New Roman" w:cs="Times New Roman"/>
          <w:u w:val="single"/>
        </w:rPr>
        <w:t>.</w:t>
      </w:r>
      <w:r>
        <w:rPr>
          <w:rFonts w:ascii="Times New Roman" w:hAnsi="Times New Roman" w:cs="Times New Roman"/>
          <w:u w:val="single"/>
        </w:rPr>
        <w:t xml:space="preserve"> </w:t>
      </w:r>
    </w:p>
    <w:p w14:paraId="345472BF" w14:textId="77777777" w:rsidR="004D2EF3" w:rsidRPr="00140D54" w:rsidRDefault="004D2EF3" w:rsidP="007136A6">
      <w:pPr>
        <w:jc w:val="both"/>
        <w:rPr>
          <w:rFonts w:ascii="Times New Roman" w:eastAsia="DFKai-SB" w:hAnsi="Times New Roman" w:cs="Times New Roman"/>
          <w:b/>
          <w:bCs/>
          <w:color w:val="auto"/>
        </w:rPr>
      </w:pPr>
    </w:p>
    <w:p w14:paraId="61C58FB9" w14:textId="34FE3CD1" w:rsidR="00EF725D" w:rsidRPr="00140D54" w:rsidRDefault="009D0C9F" w:rsidP="000F4F74">
      <w:pPr>
        <w:tabs>
          <w:tab w:val="left" w:pos="2526"/>
        </w:tabs>
        <w:jc w:val="both"/>
        <w:rPr>
          <w:rFonts w:ascii="Times New Roman" w:eastAsia="DFKai-SB" w:hAnsi="Times New Roman" w:cs="Times New Roman"/>
          <w:color w:val="auto"/>
        </w:rPr>
      </w:pPr>
      <w:r w:rsidRPr="00140D54">
        <w:rPr>
          <w:rFonts w:ascii="Times New Roman" w:eastAsia="DFKai-SB" w:hAnsi="Times New Roman" w:cs="Times New Roman"/>
          <w:color w:val="auto"/>
        </w:rPr>
        <w:t>本科生</w:t>
      </w:r>
      <w:r w:rsidR="007136A6" w:rsidRPr="00140D54">
        <w:rPr>
          <w:rFonts w:ascii="Times New Roman" w:eastAsia="DFKai-SB" w:hAnsi="Times New Roman" w:cs="Times New Roman"/>
          <w:color w:val="auto"/>
        </w:rPr>
        <w:t>學費</w:t>
      </w:r>
      <w:r w:rsidRPr="00140D54">
        <w:rPr>
          <w:rFonts w:ascii="Times New Roman" w:eastAsia="DFKai-SB" w:hAnsi="Times New Roman" w:cs="Times New Roman"/>
          <w:color w:val="auto"/>
        </w:rPr>
        <w:t>為</w:t>
      </w:r>
      <w:r w:rsidRPr="00140D54">
        <w:rPr>
          <w:rFonts w:ascii="Times New Roman" w:eastAsia="DFKai-SB" w:hAnsi="Times New Roman" w:cs="Times New Roman"/>
          <w:color w:val="auto"/>
        </w:rPr>
        <w:t>8</w:t>
      </w:r>
      <w:r w:rsidR="00496978" w:rsidRPr="00140D54">
        <w:rPr>
          <w:rFonts w:ascii="Times New Roman" w:eastAsia="DFKai-SB" w:hAnsi="Times New Roman" w:cs="Times New Roman"/>
          <w:color w:val="auto"/>
        </w:rPr>
        <w:t>,</w:t>
      </w:r>
      <w:r w:rsidRPr="00140D54">
        <w:rPr>
          <w:rFonts w:ascii="Times New Roman" w:eastAsia="DFKai-SB" w:hAnsi="Times New Roman" w:cs="Times New Roman"/>
          <w:color w:val="auto"/>
        </w:rPr>
        <w:t>000</w:t>
      </w:r>
      <w:r w:rsidR="007136A6" w:rsidRPr="00140D54">
        <w:rPr>
          <w:rFonts w:ascii="Times New Roman" w:eastAsia="DFKai-SB" w:hAnsi="Times New Roman" w:cs="Times New Roman"/>
          <w:color w:val="auto"/>
        </w:rPr>
        <w:t>英鎊</w:t>
      </w:r>
      <w:r w:rsidRPr="00140D54">
        <w:rPr>
          <w:rFonts w:ascii="Times New Roman" w:eastAsia="DFKai-SB" w:hAnsi="Times New Roman" w:cs="Times New Roman"/>
          <w:color w:val="auto"/>
        </w:rPr>
        <w:t>/</w:t>
      </w:r>
      <w:r w:rsidRPr="00140D54">
        <w:rPr>
          <w:rFonts w:ascii="Times New Roman" w:eastAsia="DFKai-SB" w:hAnsi="Times New Roman" w:cs="Times New Roman"/>
          <w:color w:val="auto"/>
        </w:rPr>
        <w:t>年</w:t>
      </w:r>
      <w:r w:rsidR="007136A6" w:rsidRPr="00140D54">
        <w:rPr>
          <w:rFonts w:ascii="Times New Roman" w:eastAsia="DFKai-SB" w:hAnsi="Times New Roman" w:cs="Times New Roman"/>
          <w:color w:val="auto"/>
        </w:rPr>
        <w:t>；</w:t>
      </w:r>
      <w:r w:rsidR="00272275" w:rsidRPr="00140D54">
        <w:rPr>
          <w:rFonts w:ascii="Times New Roman" w:eastAsia="DFKai-SB" w:hAnsi="Times New Roman" w:cs="Times New Roman"/>
          <w:color w:val="auto"/>
        </w:rPr>
        <w:t>校園</w:t>
      </w:r>
      <w:r w:rsidR="007136A6" w:rsidRPr="00140D54">
        <w:rPr>
          <w:rFonts w:ascii="Times New Roman" w:eastAsia="DFKai-SB" w:hAnsi="Times New Roman" w:cs="Times New Roman"/>
          <w:color w:val="auto"/>
        </w:rPr>
        <w:t>住宿費為</w:t>
      </w:r>
      <w:r w:rsidR="00BF1FF9" w:rsidRPr="00140D54">
        <w:rPr>
          <w:rFonts w:ascii="Times New Roman" w:eastAsia="DFKai-SB" w:hAnsi="Times New Roman" w:cs="Times New Roman"/>
          <w:color w:val="auto"/>
        </w:rPr>
        <w:t>每年</w:t>
      </w:r>
      <w:r w:rsidRPr="00140D54">
        <w:rPr>
          <w:rFonts w:ascii="Times New Roman" w:eastAsia="DFKai-SB" w:hAnsi="Times New Roman" w:cs="Times New Roman"/>
          <w:color w:val="auto"/>
        </w:rPr>
        <w:t>3</w:t>
      </w:r>
      <w:r w:rsidR="00496978" w:rsidRPr="00140D54">
        <w:rPr>
          <w:rFonts w:ascii="Times New Roman" w:eastAsia="DFKai-SB" w:hAnsi="Times New Roman" w:cs="Times New Roman"/>
          <w:color w:val="auto"/>
        </w:rPr>
        <w:t>,</w:t>
      </w:r>
      <w:r w:rsidRPr="00140D54">
        <w:rPr>
          <w:rFonts w:ascii="Times New Roman" w:eastAsia="DFKai-SB" w:hAnsi="Times New Roman" w:cs="Times New Roman"/>
          <w:color w:val="auto"/>
        </w:rPr>
        <w:t>640</w:t>
      </w:r>
      <w:r w:rsidR="007136A6" w:rsidRPr="00140D54">
        <w:rPr>
          <w:rFonts w:ascii="Times New Roman" w:eastAsia="DFKai-SB" w:hAnsi="Times New Roman" w:cs="Times New Roman"/>
          <w:color w:val="auto"/>
        </w:rPr>
        <w:t>英鎊；</w:t>
      </w:r>
      <w:r w:rsidR="00272275" w:rsidRPr="00140D54">
        <w:rPr>
          <w:rFonts w:ascii="Times New Roman" w:eastAsia="DFKai-SB" w:hAnsi="Times New Roman" w:cs="Times New Roman"/>
          <w:color w:val="auto"/>
        </w:rPr>
        <w:t>伙食</w:t>
      </w:r>
      <w:r w:rsidR="007136A6" w:rsidRPr="00140D54">
        <w:rPr>
          <w:rFonts w:ascii="Times New Roman" w:eastAsia="DFKai-SB" w:hAnsi="Times New Roman" w:cs="Times New Roman"/>
          <w:color w:val="auto"/>
        </w:rPr>
        <w:t>費</w:t>
      </w:r>
      <w:r w:rsidR="00272275" w:rsidRPr="00140D54">
        <w:rPr>
          <w:rFonts w:ascii="Times New Roman" w:eastAsia="DFKai-SB" w:hAnsi="Times New Roman" w:cs="Times New Roman"/>
          <w:color w:val="auto"/>
        </w:rPr>
        <w:t>為每年</w:t>
      </w:r>
      <w:r w:rsidR="00B41F7E" w:rsidRPr="00140D54">
        <w:rPr>
          <w:rFonts w:ascii="Times New Roman" w:eastAsia="DFKai-SB" w:hAnsi="Times New Roman" w:cs="Times New Roman"/>
          <w:color w:val="auto"/>
        </w:rPr>
        <w:t>3,64</w:t>
      </w:r>
      <w:r w:rsidR="0003743D" w:rsidRPr="00140D54">
        <w:rPr>
          <w:rFonts w:ascii="Times New Roman" w:eastAsia="DFKai-SB" w:hAnsi="Times New Roman" w:cs="Times New Roman"/>
          <w:color w:val="auto"/>
        </w:rPr>
        <w:t>0</w:t>
      </w:r>
      <w:r w:rsidR="0003743D" w:rsidRPr="00140D54">
        <w:rPr>
          <w:rFonts w:ascii="Times New Roman" w:eastAsia="DFKai-SB" w:hAnsi="Times New Roman" w:cs="Times New Roman"/>
          <w:color w:val="auto"/>
        </w:rPr>
        <w:t>英鎊</w:t>
      </w:r>
      <w:r w:rsidR="0003743D" w:rsidRPr="00140D54">
        <w:rPr>
          <w:rFonts w:ascii="Times New Roman" w:eastAsia="DFKai-SB" w:hAnsi="Times New Roman" w:cs="Times New Roman"/>
          <w:color w:val="auto"/>
        </w:rPr>
        <w:t>(</w:t>
      </w:r>
      <w:r w:rsidR="0003743D" w:rsidRPr="00140D54">
        <w:rPr>
          <w:rFonts w:ascii="Times New Roman" w:eastAsia="DFKai-SB" w:hAnsi="Times New Roman" w:cs="Times New Roman"/>
          <w:color w:val="auto"/>
        </w:rPr>
        <w:t>伙食費會有折扣</w:t>
      </w:r>
      <w:r w:rsidR="0003743D" w:rsidRPr="00140D54">
        <w:rPr>
          <w:rFonts w:ascii="Times New Roman" w:eastAsia="DFKai-SB" w:hAnsi="Times New Roman" w:cs="Times New Roman"/>
          <w:color w:val="auto"/>
        </w:rPr>
        <w:t>)</w:t>
      </w:r>
      <w:r w:rsidR="007136A6" w:rsidRPr="00140D54">
        <w:rPr>
          <w:rFonts w:ascii="Times New Roman" w:eastAsia="DFKai-SB" w:hAnsi="Times New Roman" w:cs="Times New Roman"/>
          <w:color w:val="auto"/>
        </w:rPr>
        <w:t>。詳情請見漢學院中文網站招生</w:t>
      </w:r>
      <w:hyperlink r:id="rId24" w:history="1">
        <w:r w:rsidR="007136A6" w:rsidRPr="00140D54">
          <w:rPr>
            <w:rStyle w:val="Hyperlink"/>
            <w:rFonts w:ascii="Times New Roman" w:eastAsia="DFKai-SB" w:hAnsi="Times New Roman" w:cs="Times New Roman"/>
            <w:color w:val="auto"/>
          </w:rPr>
          <w:t>專欄</w:t>
        </w:r>
      </w:hyperlink>
      <w:r w:rsidR="00EF725D" w:rsidRPr="00140D54">
        <w:rPr>
          <w:rFonts w:ascii="Times New Roman" w:eastAsia="DFKai-SB" w:hAnsi="Times New Roman" w:cs="Times New Roman"/>
          <w:color w:val="auto"/>
        </w:rPr>
        <w:t>。</w:t>
      </w:r>
    </w:p>
    <w:p w14:paraId="16587116" w14:textId="10D79F32" w:rsidR="009D0C9F" w:rsidRPr="00140D54" w:rsidRDefault="007136A6" w:rsidP="007136A6">
      <w:pPr>
        <w:jc w:val="both"/>
        <w:rPr>
          <w:rFonts w:ascii="Times New Roman" w:eastAsia="DFKai-SB" w:hAnsi="Times New Roman" w:cs="Times New Roman"/>
          <w:color w:val="auto"/>
        </w:rPr>
      </w:pPr>
      <w:r w:rsidRPr="00140D54">
        <w:rPr>
          <w:rFonts w:ascii="Times New Roman" w:eastAsia="DFKai-SB" w:hAnsi="Times New Roman" w:cs="Times New Roman"/>
          <w:color w:val="auto"/>
        </w:rPr>
        <w:t xml:space="preserve"> </w:t>
      </w:r>
    </w:p>
    <w:p w14:paraId="206467CF" w14:textId="77777777" w:rsidR="00C16901" w:rsidRPr="00140D54" w:rsidRDefault="00C16901" w:rsidP="007136A6">
      <w:pPr>
        <w:jc w:val="both"/>
        <w:rPr>
          <w:rFonts w:ascii="Times New Roman" w:eastAsia="DFKai-SB" w:hAnsi="Times New Roman" w:cs="Times New Roman"/>
          <w:color w:val="auto"/>
        </w:rPr>
      </w:pPr>
    </w:p>
    <w:p w14:paraId="22D92218" w14:textId="2A237A6C" w:rsidR="00F953DB" w:rsidRDefault="004D2EF3" w:rsidP="004D2EF3">
      <w:pPr>
        <w:jc w:val="both"/>
        <w:rPr>
          <w:rFonts w:ascii="Times New Roman" w:eastAsia="DFKai-SB" w:hAnsi="Times New Roman" w:cs="Times New Roman"/>
          <w:b/>
          <w:bCs/>
          <w:color w:val="auto"/>
        </w:rPr>
      </w:pPr>
      <w:r w:rsidRPr="00140D54">
        <w:rPr>
          <w:rFonts w:ascii="Times New Roman" w:eastAsia="DFKai-SB" w:hAnsi="Times New Roman" w:cs="Times New Roman"/>
          <w:b/>
          <w:bCs/>
          <w:color w:val="auto"/>
        </w:rPr>
        <w:t xml:space="preserve">7. Scholarship and </w:t>
      </w:r>
      <w:r w:rsidR="00F24D02" w:rsidRPr="00140D54">
        <w:rPr>
          <w:rFonts w:ascii="Times New Roman" w:eastAsia="DFKai-SB" w:hAnsi="Times New Roman" w:cs="Times New Roman"/>
          <w:b/>
          <w:bCs/>
          <w:color w:val="auto"/>
        </w:rPr>
        <w:t>s</w:t>
      </w:r>
      <w:r w:rsidR="00F16686" w:rsidRPr="00140D54">
        <w:rPr>
          <w:rFonts w:ascii="Times New Roman" w:eastAsia="DFKai-SB" w:hAnsi="Times New Roman" w:cs="Times New Roman"/>
          <w:b/>
          <w:bCs/>
          <w:color w:val="auto"/>
        </w:rPr>
        <w:t xml:space="preserve">tudent </w:t>
      </w:r>
      <w:r w:rsidR="00F24D02" w:rsidRPr="00140D54">
        <w:rPr>
          <w:rFonts w:ascii="Times New Roman" w:eastAsia="DFKai-SB" w:hAnsi="Times New Roman" w:cs="Times New Roman"/>
          <w:b/>
          <w:bCs/>
          <w:color w:val="auto"/>
        </w:rPr>
        <w:t>l</w:t>
      </w:r>
      <w:r w:rsidR="00F16686" w:rsidRPr="00140D54">
        <w:rPr>
          <w:rFonts w:ascii="Times New Roman" w:eastAsia="DFKai-SB" w:hAnsi="Times New Roman" w:cs="Times New Roman"/>
          <w:b/>
          <w:bCs/>
          <w:color w:val="auto"/>
        </w:rPr>
        <w:t>oan</w:t>
      </w:r>
    </w:p>
    <w:p w14:paraId="2F553DAB" w14:textId="3432F099" w:rsidR="00F953DB" w:rsidRPr="00140D54" w:rsidRDefault="00726EBF" w:rsidP="004D2EF3">
      <w:pPr>
        <w:jc w:val="both"/>
        <w:rPr>
          <w:rFonts w:ascii="Times New Roman" w:eastAsia="DFKai-SB" w:hAnsi="Times New Roman" w:cs="Times New Roman"/>
          <w:b/>
          <w:bCs/>
          <w:color w:val="auto"/>
        </w:rPr>
      </w:pPr>
      <w:r>
        <w:rPr>
          <w:rFonts w:ascii="Times New Roman" w:eastAsia="DFKai-SB" w:hAnsi="Times New Roman" w:cs="Times New Roman"/>
          <w:b/>
          <w:bCs/>
          <w:color w:val="auto"/>
        </w:rPr>
        <w:t>7. Ysgoloriaeth a benthyciad myfyriwr</w:t>
      </w:r>
    </w:p>
    <w:p w14:paraId="56DFA115" w14:textId="277ABE33" w:rsidR="009D0C9F" w:rsidRPr="00140D54" w:rsidRDefault="00B0302F" w:rsidP="009D0C9F">
      <w:pPr>
        <w:jc w:val="both"/>
        <w:rPr>
          <w:rFonts w:ascii="Times New Roman" w:eastAsia="DFKai-SB" w:hAnsi="Times New Roman" w:cs="Times New Roman"/>
          <w:b/>
          <w:bCs/>
          <w:color w:val="auto"/>
        </w:rPr>
      </w:pPr>
      <w:bookmarkStart w:id="103" w:name="_Hlk67514886"/>
      <w:bookmarkEnd w:id="102"/>
      <w:r w:rsidRPr="00140D54">
        <w:rPr>
          <w:rFonts w:ascii="Times New Roman" w:eastAsia="DFKai-SB" w:hAnsi="Times New Roman" w:cs="Times New Roman"/>
          <w:b/>
          <w:bCs/>
          <w:color w:val="auto"/>
        </w:rPr>
        <w:lastRenderedPageBreak/>
        <w:t>7</w:t>
      </w:r>
      <w:r w:rsidR="009D0C9F" w:rsidRPr="00140D54">
        <w:rPr>
          <w:rFonts w:ascii="Times New Roman" w:eastAsia="DFKai-SB" w:hAnsi="Times New Roman" w:cs="Times New Roman"/>
          <w:b/>
          <w:bCs/>
          <w:color w:val="auto"/>
        </w:rPr>
        <w:t>.</w:t>
      </w:r>
      <w:r w:rsidR="009D0C9F" w:rsidRPr="00140D54">
        <w:rPr>
          <w:rFonts w:ascii="Times New Roman" w:eastAsia="DFKai-SB" w:hAnsi="Times New Roman" w:cs="Times New Roman"/>
          <w:b/>
          <w:bCs/>
          <w:color w:val="auto"/>
        </w:rPr>
        <w:t>獎學金與助學貸款</w:t>
      </w:r>
    </w:p>
    <w:p w14:paraId="1DAB46B8" w14:textId="77777777" w:rsidR="004D2EF3" w:rsidRPr="00140D54" w:rsidRDefault="004D2EF3" w:rsidP="009D0C9F">
      <w:pPr>
        <w:jc w:val="both"/>
        <w:rPr>
          <w:rFonts w:ascii="Times New Roman" w:eastAsia="DFKai-SB" w:hAnsi="Times New Roman" w:cs="Times New Roman"/>
          <w:color w:val="auto"/>
        </w:rPr>
      </w:pPr>
    </w:p>
    <w:p w14:paraId="4EC4CC12" w14:textId="42EF2909" w:rsidR="004D2EF3" w:rsidRPr="00140D54" w:rsidRDefault="004D2EF3" w:rsidP="004D2EF3">
      <w:pPr>
        <w:jc w:val="both"/>
        <w:rPr>
          <w:rFonts w:ascii="Times New Roman" w:eastAsia="DFKai-SB" w:hAnsi="Times New Roman" w:cs="Times New Roman"/>
          <w:color w:val="auto"/>
        </w:rPr>
      </w:pPr>
      <w:bookmarkStart w:id="104" w:name="_Hlk161826744"/>
      <w:r w:rsidRPr="00140D54">
        <w:rPr>
          <w:rFonts w:ascii="Times New Roman" w:eastAsia="DFKai-SB" w:hAnsi="Times New Roman" w:cs="Times New Roman"/>
          <w:color w:val="auto"/>
        </w:rPr>
        <w:t>The Chin Kung Multicultural Education Foundation offer</w:t>
      </w:r>
      <w:r w:rsidR="00F16686" w:rsidRPr="00140D54">
        <w:rPr>
          <w:rFonts w:ascii="Times New Roman" w:eastAsia="DFKai-SB" w:hAnsi="Times New Roman" w:cs="Times New Roman"/>
          <w:color w:val="auto"/>
        </w:rPr>
        <w:t>s</w:t>
      </w:r>
      <w:r w:rsidRPr="00140D54">
        <w:rPr>
          <w:rFonts w:ascii="Times New Roman" w:eastAsia="DFKai-SB" w:hAnsi="Times New Roman" w:cs="Times New Roman"/>
          <w:color w:val="auto"/>
        </w:rPr>
        <w:t xml:space="preserve"> scholarship</w:t>
      </w:r>
      <w:r w:rsidR="004D567D" w:rsidRPr="00140D54">
        <w:rPr>
          <w:rFonts w:ascii="Times New Roman" w:eastAsia="DFKai-SB" w:hAnsi="Times New Roman" w:cs="Times New Roman"/>
          <w:color w:val="auto"/>
        </w:rPr>
        <w:t>s</w:t>
      </w:r>
      <w:r w:rsidRPr="00140D54">
        <w:rPr>
          <w:rFonts w:ascii="Times New Roman" w:eastAsia="DFKai-SB" w:hAnsi="Times New Roman" w:cs="Times New Roman"/>
          <w:color w:val="auto"/>
        </w:rPr>
        <w:t xml:space="preserve"> or </w:t>
      </w:r>
      <w:r w:rsidR="00F16686" w:rsidRPr="00140D54">
        <w:rPr>
          <w:rFonts w:ascii="Times New Roman" w:eastAsia="DFKai-SB" w:hAnsi="Times New Roman" w:cs="Times New Roman"/>
          <w:color w:val="auto"/>
        </w:rPr>
        <w:t>student loan</w:t>
      </w:r>
      <w:r w:rsidR="004D567D" w:rsidRPr="00140D54">
        <w:rPr>
          <w:rFonts w:ascii="Times New Roman" w:eastAsia="DFKai-SB" w:hAnsi="Times New Roman" w:cs="Times New Roman"/>
          <w:color w:val="auto"/>
        </w:rPr>
        <w:t>s</w:t>
      </w:r>
      <w:r w:rsidR="00F16686" w:rsidRPr="00140D54">
        <w:rPr>
          <w:rFonts w:ascii="Times New Roman" w:eastAsia="DFKai-SB" w:hAnsi="Times New Roman" w:cs="Times New Roman"/>
          <w:color w:val="auto"/>
        </w:rPr>
        <w:t xml:space="preserve"> </w:t>
      </w:r>
      <w:r w:rsidRPr="00140D54">
        <w:rPr>
          <w:rFonts w:ascii="Times New Roman" w:eastAsia="DFKai-SB" w:hAnsi="Times New Roman" w:cs="Times New Roman"/>
          <w:color w:val="auto"/>
        </w:rPr>
        <w:t xml:space="preserve">to applicants who </w:t>
      </w:r>
      <w:r w:rsidR="00B76D69" w:rsidRPr="00140D54">
        <w:rPr>
          <w:rFonts w:ascii="Times New Roman" w:eastAsia="DFKai-SB" w:hAnsi="Times New Roman" w:cs="Times New Roman"/>
          <w:color w:val="auto"/>
        </w:rPr>
        <w:t>have attained excellent results in the</w:t>
      </w:r>
      <w:r w:rsidR="00DC3B90" w:rsidRPr="00140D54">
        <w:rPr>
          <w:rFonts w:ascii="Times New Roman" w:eastAsia="DFKai-SB" w:hAnsi="Times New Roman" w:cs="Times New Roman"/>
          <w:color w:val="auto"/>
        </w:rPr>
        <w:t>ir</w:t>
      </w:r>
      <w:r w:rsidR="00B76D69" w:rsidRPr="00140D54">
        <w:rPr>
          <w:rFonts w:ascii="Times New Roman" w:eastAsia="DFKai-SB" w:hAnsi="Times New Roman" w:cs="Times New Roman"/>
          <w:color w:val="auto"/>
        </w:rPr>
        <w:t xml:space="preserve"> </w:t>
      </w:r>
      <w:r w:rsidR="0012647A" w:rsidRPr="00140D54">
        <w:rPr>
          <w:rFonts w:ascii="Times New Roman" w:eastAsia="DFKai-SB" w:hAnsi="Times New Roman" w:cs="Times New Roman"/>
          <w:color w:val="auto"/>
        </w:rPr>
        <w:t xml:space="preserve">suitability </w:t>
      </w:r>
      <w:r w:rsidR="00B76D69" w:rsidRPr="00140D54">
        <w:rPr>
          <w:rFonts w:ascii="Times New Roman" w:eastAsia="DFKai-SB" w:hAnsi="Times New Roman" w:cs="Times New Roman"/>
          <w:color w:val="auto"/>
        </w:rPr>
        <w:t>and academic assessments</w:t>
      </w:r>
      <w:r w:rsidR="00B76D69" w:rsidRPr="00140D54" w:rsidDel="009A5CC6">
        <w:rPr>
          <w:rFonts w:ascii="Times New Roman" w:eastAsia="DFKai-SB" w:hAnsi="Times New Roman" w:cs="Times New Roman"/>
          <w:color w:val="auto"/>
        </w:rPr>
        <w:t xml:space="preserve"> </w:t>
      </w:r>
      <w:r w:rsidR="00B76D69" w:rsidRPr="00140D54">
        <w:rPr>
          <w:rFonts w:ascii="Times New Roman" w:eastAsia="DFKai-SB" w:hAnsi="Times New Roman" w:cs="Times New Roman"/>
          <w:color w:val="auto"/>
        </w:rPr>
        <w:t>and require financial assistance</w:t>
      </w:r>
      <w:r w:rsidRPr="00140D54">
        <w:rPr>
          <w:rFonts w:ascii="Times New Roman" w:eastAsia="DFKai-SB" w:hAnsi="Times New Roman" w:cs="Times New Roman"/>
          <w:color w:val="auto"/>
        </w:rPr>
        <w:t>. The</w:t>
      </w:r>
      <w:r w:rsidR="004D567D" w:rsidRPr="00140D54">
        <w:rPr>
          <w:rFonts w:ascii="Times New Roman" w:eastAsia="DFKai-SB" w:hAnsi="Times New Roman" w:cs="Times New Roman"/>
          <w:color w:val="auto"/>
        </w:rPr>
        <w:t xml:space="preserve"> financial assistance</w:t>
      </w:r>
      <w:r w:rsidRPr="00140D54">
        <w:rPr>
          <w:rFonts w:ascii="Times New Roman" w:eastAsia="DFKai-SB" w:hAnsi="Times New Roman" w:cs="Times New Roman"/>
          <w:color w:val="auto"/>
        </w:rPr>
        <w:t xml:space="preserve"> cover</w:t>
      </w:r>
      <w:r w:rsidR="004D567D" w:rsidRPr="00140D54">
        <w:rPr>
          <w:rFonts w:ascii="Times New Roman" w:eastAsia="DFKai-SB" w:hAnsi="Times New Roman" w:cs="Times New Roman"/>
          <w:color w:val="auto"/>
        </w:rPr>
        <w:t>s</w:t>
      </w:r>
      <w:r w:rsidRPr="00140D54">
        <w:rPr>
          <w:rFonts w:ascii="Times New Roman" w:eastAsia="DFKai-SB" w:hAnsi="Times New Roman" w:cs="Times New Roman"/>
          <w:color w:val="auto"/>
        </w:rPr>
        <w:t xml:space="preserve"> </w:t>
      </w:r>
      <w:r w:rsidR="004D567D" w:rsidRPr="00140D54">
        <w:rPr>
          <w:rFonts w:ascii="Times New Roman" w:eastAsia="DFKai-SB" w:hAnsi="Times New Roman" w:cs="Times New Roman"/>
          <w:color w:val="auto"/>
        </w:rPr>
        <w:t xml:space="preserve">the </w:t>
      </w:r>
      <w:r w:rsidRPr="00140D54">
        <w:rPr>
          <w:rFonts w:ascii="Times New Roman" w:eastAsia="DFKai-SB" w:hAnsi="Times New Roman" w:cs="Times New Roman"/>
          <w:color w:val="auto"/>
        </w:rPr>
        <w:t>tuition</w:t>
      </w:r>
      <w:r w:rsidR="00F16686" w:rsidRPr="00140D54">
        <w:rPr>
          <w:rFonts w:ascii="Times New Roman" w:eastAsia="DFKai-SB" w:hAnsi="Times New Roman" w:cs="Times New Roman"/>
          <w:color w:val="auto"/>
        </w:rPr>
        <w:t xml:space="preserve">, accommodation </w:t>
      </w:r>
      <w:r w:rsidRPr="00140D54">
        <w:rPr>
          <w:rFonts w:ascii="Times New Roman" w:eastAsia="DFKai-SB" w:hAnsi="Times New Roman" w:cs="Times New Roman"/>
          <w:color w:val="auto"/>
        </w:rPr>
        <w:t xml:space="preserve">and </w:t>
      </w:r>
      <w:r w:rsidR="00B76D69" w:rsidRPr="00140D54">
        <w:rPr>
          <w:rFonts w:ascii="Times New Roman" w:eastAsia="DFKai-SB" w:hAnsi="Times New Roman" w:cs="Times New Roman"/>
          <w:color w:val="auto"/>
        </w:rPr>
        <w:t xml:space="preserve">catered </w:t>
      </w:r>
      <w:r w:rsidR="00F16686" w:rsidRPr="00140D54">
        <w:rPr>
          <w:rFonts w:ascii="Times New Roman" w:eastAsia="DFKai-SB" w:hAnsi="Times New Roman" w:cs="Times New Roman"/>
          <w:color w:val="auto"/>
        </w:rPr>
        <w:t xml:space="preserve">meal </w:t>
      </w:r>
      <w:r w:rsidRPr="00140D54">
        <w:rPr>
          <w:rFonts w:ascii="Times New Roman" w:eastAsia="DFKai-SB" w:hAnsi="Times New Roman" w:cs="Times New Roman"/>
          <w:color w:val="auto"/>
        </w:rPr>
        <w:t>fee</w:t>
      </w:r>
      <w:r w:rsidR="004D567D" w:rsidRPr="00140D54">
        <w:rPr>
          <w:rFonts w:ascii="Times New Roman" w:eastAsia="DFKai-SB" w:hAnsi="Times New Roman" w:cs="Times New Roman"/>
          <w:color w:val="auto"/>
        </w:rPr>
        <w:t>s</w:t>
      </w:r>
      <w:r w:rsidRPr="00140D54">
        <w:rPr>
          <w:rFonts w:ascii="Times New Roman" w:eastAsia="DFKai-SB" w:hAnsi="Times New Roman" w:cs="Times New Roman"/>
          <w:color w:val="auto"/>
        </w:rPr>
        <w:t xml:space="preserve"> but </w:t>
      </w:r>
      <w:r w:rsidR="004D567D" w:rsidRPr="00140D54">
        <w:rPr>
          <w:rFonts w:ascii="Times New Roman" w:eastAsia="DFKai-SB" w:hAnsi="Times New Roman" w:cs="Times New Roman"/>
          <w:color w:val="auto"/>
        </w:rPr>
        <w:t xml:space="preserve">does </w:t>
      </w:r>
      <w:r w:rsidRPr="00140D54">
        <w:rPr>
          <w:rFonts w:ascii="Times New Roman" w:eastAsia="DFKai-SB" w:hAnsi="Times New Roman" w:cs="Times New Roman"/>
          <w:color w:val="auto"/>
        </w:rPr>
        <w:t xml:space="preserve">not include travel and daily </w:t>
      </w:r>
      <w:r w:rsidR="00602F6A" w:rsidRPr="00140D54">
        <w:rPr>
          <w:rFonts w:ascii="Times New Roman" w:eastAsia="DFKai-SB" w:hAnsi="Times New Roman" w:cs="Times New Roman"/>
          <w:color w:val="auto"/>
        </w:rPr>
        <w:t xml:space="preserve">living </w:t>
      </w:r>
      <w:r w:rsidRPr="00140D54">
        <w:rPr>
          <w:rFonts w:ascii="Times New Roman" w:eastAsia="DFKai-SB" w:hAnsi="Times New Roman" w:cs="Times New Roman"/>
          <w:color w:val="auto"/>
        </w:rPr>
        <w:t>expense</w:t>
      </w:r>
      <w:r w:rsidR="004D567D" w:rsidRPr="00140D54">
        <w:rPr>
          <w:rFonts w:ascii="Times New Roman" w:eastAsia="DFKai-SB" w:hAnsi="Times New Roman" w:cs="Times New Roman"/>
          <w:color w:val="auto"/>
        </w:rPr>
        <w:t>s</w:t>
      </w:r>
      <w:r w:rsidRPr="00140D54">
        <w:rPr>
          <w:rFonts w:ascii="Times New Roman" w:eastAsia="DFKai-SB" w:hAnsi="Times New Roman" w:cs="Times New Roman"/>
          <w:color w:val="auto"/>
        </w:rPr>
        <w:t xml:space="preserve">. Both </w:t>
      </w:r>
      <w:r w:rsidR="00836F43" w:rsidRPr="00140D54">
        <w:rPr>
          <w:rFonts w:ascii="Times New Roman" w:eastAsia="DFKai-SB" w:hAnsi="Times New Roman" w:cs="Times New Roman"/>
          <w:color w:val="auto"/>
        </w:rPr>
        <w:t xml:space="preserve">the </w:t>
      </w:r>
      <w:r w:rsidRPr="00140D54">
        <w:rPr>
          <w:rFonts w:ascii="Times New Roman" w:eastAsia="DFKai-SB" w:hAnsi="Times New Roman" w:cs="Times New Roman"/>
          <w:color w:val="auto"/>
        </w:rPr>
        <w:t xml:space="preserve">scholarship and </w:t>
      </w:r>
      <w:r w:rsidR="00F16686" w:rsidRPr="00140D54">
        <w:rPr>
          <w:rFonts w:ascii="Times New Roman" w:eastAsia="DFKai-SB" w:hAnsi="Times New Roman" w:cs="Times New Roman"/>
          <w:color w:val="auto"/>
        </w:rPr>
        <w:t xml:space="preserve">student loan </w:t>
      </w:r>
      <w:r w:rsidR="00836F43" w:rsidRPr="00140D54">
        <w:rPr>
          <w:rFonts w:ascii="Times New Roman" w:eastAsia="DFKai-SB" w:hAnsi="Times New Roman" w:cs="Times New Roman"/>
          <w:color w:val="auto"/>
        </w:rPr>
        <w:t xml:space="preserve">are </w:t>
      </w:r>
      <w:r w:rsidR="00B76D69" w:rsidRPr="00140D54">
        <w:rPr>
          <w:rFonts w:ascii="Times New Roman" w:eastAsia="DFKai-SB" w:hAnsi="Times New Roman" w:cs="Times New Roman"/>
          <w:color w:val="auto"/>
        </w:rPr>
        <w:t xml:space="preserve">directly </w:t>
      </w:r>
      <w:r w:rsidRPr="00140D54">
        <w:rPr>
          <w:rFonts w:ascii="Times New Roman" w:eastAsia="DFKai-SB" w:hAnsi="Times New Roman" w:cs="Times New Roman"/>
          <w:color w:val="auto"/>
        </w:rPr>
        <w:t xml:space="preserve">paid by the Foundation to </w:t>
      </w:r>
      <w:r w:rsidR="00836F43" w:rsidRPr="00140D54">
        <w:rPr>
          <w:rFonts w:ascii="Times New Roman" w:eastAsia="DFKai-SB" w:hAnsi="Times New Roman" w:cs="Times New Roman"/>
          <w:color w:val="auto"/>
        </w:rPr>
        <w:t>the University</w:t>
      </w:r>
      <w:r w:rsidRPr="00140D54">
        <w:rPr>
          <w:rFonts w:ascii="Times New Roman" w:eastAsia="DFKai-SB" w:hAnsi="Times New Roman" w:cs="Times New Roman"/>
          <w:color w:val="auto"/>
        </w:rPr>
        <w:t xml:space="preserve">. </w:t>
      </w:r>
      <w:r w:rsidR="00060D1E" w:rsidRPr="00140D54">
        <w:rPr>
          <w:rFonts w:ascii="Times New Roman" w:eastAsia="DFKai-SB" w:hAnsi="Times New Roman" w:cs="Times New Roman"/>
          <w:color w:val="auto"/>
        </w:rPr>
        <w:t>Scholarship students do not have to pay back the scholarship, while students receiving the student loan will need to repay the loan, which is non-interest bearing, within 3 to 5 years after they finish their studies.</w:t>
      </w:r>
    </w:p>
    <w:p w14:paraId="6ED5B676" w14:textId="77777777" w:rsidR="004D2EF3" w:rsidRPr="00140D54" w:rsidRDefault="004D2EF3" w:rsidP="004D2EF3">
      <w:pPr>
        <w:jc w:val="both"/>
        <w:rPr>
          <w:rFonts w:ascii="Times New Roman" w:eastAsia="DFKai-SB" w:hAnsi="Times New Roman" w:cs="Times New Roman"/>
          <w:color w:val="auto"/>
        </w:rPr>
      </w:pPr>
    </w:p>
    <w:p w14:paraId="17C5CA9A" w14:textId="6E348C7C" w:rsidR="004D2EF3" w:rsidRPr="00140D54" w:rsidRDefault="004D2EF3" w:rsidP="004D2EF3">
      <w:pPr>
        <w:jc w:val="both"/>
        <w:rPr>
          <w:rFonts w:ascii="Times New Roman" w:eastAsia="DFKai-SB" w:hAnsi="Times New Roman" w:cs="Times New Roman"/>
          <w:color w:val="auto"/>
        </w:rPr>
      </w:pPr>
      <w:bookmarkStart w:id="105" w:name="_Hlk68013269"/>
      <w:r w:rsidRPr="00140D54">
        <w:rPr>
          <w:rFonts w:ascii="Times New Roman" w:eastAsia="DFKai-SB" w:hAnsi="Times New Roman" w:cs="Times New Roman"/>
          <w:color w:val="auto"/>
        </w:rPr>
        <w:t xml:space="preserve">Applicants who </w:t>
      </w:r>
      <w:r w:rsidR="00836F43" w:rsidRPr="00140D54">
        <w:rPr>
          <w:rFonts w:ascii="Times New Roman" w:eastAsia="DFKai-SB" w:hAnsi="Times New Roman" w:cs="Times New Roman"/>
          <w:color w:val="auto"/>
        </w:rPr>
        <w:t xml:space="preserve">wish to </w:t>
      </w:r>
      <w:r w:rsidRPr="00140D54">
        <w:rPr>
          <w:rFonts w:ascii="Times New Roman" w:eastAsia="DFKai-SB" w:hAnsi="Times New Roman" w:cs="Times New Roman"/>
          <w:color w:val="auto"/>
        </w:rPr>
        <w:t xml:space="preserve">apply for either </w:t>
      </w:r>
      <w:r w:rsidR="00836F43" w:rsidRPr="00140D54">
        <w:rPr>
          <w:rFonts w:ascii="Times New Roman" w:eastAsia="DFKai-SB" w:hAnsi="Times New Roman" w:cs="Times New Roman"/>
          <w:color w:val="auto"/>
        </w:rPr>
        <w:t xml:space="preserve">the </w:t>
      </w:r>
      <w:r w:rsidRPr="00140D54">
        <w:rPr>
          <w:rFonts w:ascii="Times New Roman" w:eastAsia="DFKai-SB" w:hAnsi="Times New Roman" w:cs="Times New Roman"/>
          <w:color w:val="auto"/>
        </w:rPr>
        <w:t>scholarship or</w:t>
      </w:r>
      <w:r w:rsidR="00F16686" w:rsidRPr="00140D54">
        <w:rPr>
          <w:rFonts w:ascii="Times New Roman" w:eastAsia="DFKai-SB" w:hAnsi="Times New Roman" w:cs="Times New Roman"/>
          <w:color w:val="auto"/>
        </w:rPr>
        <w:t xml:space="preserve"> student loan</w:t>
      </w:r>
      <w:r w:rsidR="00536070" w:rsidRPr="00140D54">
        <w:rPr>
          <w:rFonts w:ascii="Times New Roman" w:eastAsia="DFKai-SB" w:hAnsi="Times New Roman" w:cs="Times New Roman"/>
          <w:color w:val="auto"/>
        </w:rPr>
        <w:t xml:space="preserve"> should</w:t>
      </w:r>
      <w:r w:rsidRPr="00140D54">
        <w:rPr>
          <w:rFonts w:ascii="Times New Roman" w:eastAsia="DFKai-SB" w:hAnsi="Times New Roman" w:cs="Times New Roman"/>
          <w:color w:val="auto"/>
        </w:rPr>
        <w:t xml:space="preserve"> contact the </w:t>
      </w:r>
      <w:bookmarkStart w:id="106" w:name="_Hlk103523876"/>
      <w:r w:rsidRPr="00140D54">
        <w:rPr>
          <w:rFonts w:ascii="Times New Roman" w:eastAsia="DFKai-SB" w:hAnsi="Times New Roman" w:cs="Times New Roman"/>
          <w:color w:val="auto"/>
        </w:rPr>
        <w:t xml:space="preserve">Chin Kung Multicultural Education Foundation </w:t>
      </w:r>
      <w:bookmarkEnd w:id="106"/>
      <w:r w:rsidR="006C5089" w:rsidRPr="00140D54">
        <w:rPr>
          <w:rFonts w:ascii="Times New Roman" w:eastAsia="DFKai-SB" w:hAnsi="Times New Roman" w:cs="Times New Roman"/>
          <w:color w:val="auto"/>
        </w:rPr>
        <w:t xml:space="preserve">at </w:t>
      </w:r>
      <w:hyperlink r:id="rId25" w:history="1">
        <w:r w:rsidR="006C5089" w:rsidRPr="00140D54">
          <w:rPr>
            <w:rStyle w:val="Hyperlink"/>
            <w:rFonts w:ascii="Times New Roman" w:eastAsia="DFKai-SB" w:hAnsi="Times New Roman" w:cs="Times New Roman"/>
            <w:color w:val="auto"/>
          </w:rPr>
          <w:t>ametofofoundation17@gmail.com</w:t>
        </w:r>
      </w:hyperlink>
      <w:r w:rsidR="006C5089" w:rsidRPr="00140D54">
        <w:rPr>
          <w:rFonts w:ascii="Times New Roman" w:eastAsia="DFKai-SB" w:hAnsi="Times New Roman" w:cs="Times New Roman"/>
          <w:color w:val="auto"/>
        </w:rPr>
        <w:t xml:space="preserve"> </w:t>
      </w:r>
      <w:r w:rsidRPr="00140D54">
        <w:rPr>
          <w:rFonts w:ascii="Times New Roman" w:eastAsia="DFKai-SB" w:hAnsi="Times New Roman" w:cs="Times New Roman"/>
          <w:color w:val="auto"/>
        </w:rPr>
        <w:t xml:space="preserve">after </w:t>
      </w:r>
      <w:r w:rsidR="00244102" w:rsidRPr="00140D54">
        <w:rPr>
          <w:rFonts w:ascii="Times New Roman" w:eastAsia="DFKai-SB" w:hAnsi="Times New Roman" w:cs="Times New Roman"/>
          <w:color w:val="auto"/>
        </w:rPr>
        <w:t>receiving news of passing the academic interview.</w:t>
      </w:r>
    </w:p>
    <w:bookmarkEnd w:id="105"/>
    <w:p w14:paraId="19FA21A2" w14:textId="77777777" w:rsidR="004D2EF3" w:rsidRPr="00140D54" w:rsidRDefault="004D2EF3" w:rsidP="004D2EF3">
      <w:pPr>
        <w:jc w:val="both"/>
        <w:rPr>
          <w:rFonts w:ascii="Times New Roman" w:eastAsia="DFKai-SB" w:hAnsi="Times New Roman" w:cs="Times New Roman"/>
          <w:color w:val="auto"/>
        </w:rPr>
      </w:pPr>
    </w:p>
    <w:p w14:paraId="2BE8F35C" w14:textId="11D80775" w:rsidR="004D2EF3" w:rsidRPr="00140D54" w:rsidRDefault="00836F43" w:rsidP="004D2EF3">
      <w:pPr>
        <w:jc w:val="both"/>
        <w:rPr>
          <w:rFonts w:ascii="Times New Roman" w:eastAsia="DFKai-SB" w:hAnsi="Times New Roman" w:cs="Times New Roman"/>
          <w:color w:val="auto"/>
        </w:rPr>
      </w:pPr>
      <w:bookmarkStart w:id="107" w:name="_Hlk68013310"/>
      <w:r w:rsidRPr="00140D54">
        <w:rPr>
          <w:rFonts w:ascii="Times New Roman" w:eastAsia="DFKai-SB" w:hAnsi="Times New Roman" w:cs="Times New Roman"/>
          <w:color w:val="auto"/>
        </w:rPr>
        <w:t>Based on the</w:t>
      </w:r>
      <w:r w:rsidR="004D2EF3" w:rsidRPr="00140D54">
        <w:rPr>
          <w:rFonts w:ascii="Times New Roman" w:eastAsia="DFKai-SB" w:hAnsi="Times New Roman" w:cs="Times New Roman"/>
          <w:color w:val="auto"/>
        </w:rPr>
        <w:t xml:space="preserve"> applicant’s </w:t>
      </w:r>
      <w:r w:rsidRPr="00140D54">
        <w:rPr>
          <w:rFonts w:ascii="Times New Roman" w:eastAsia="DFKai-SB" w:hAnsi="Times New Roman" w:cs="Times New Roman"/>
          <w:color w:val="auto"/>
        </w:rPr>
        <w:t>preferences</w:t>
      </w:r>
      <w:r w:rsidR="005D1DFF" w:rsidRPr="00140D54">
        <w:rPr>
          <w:rFonts w:ascii="Times New Roman" w:eastAsia="DFKai-SB" w:hAnsi="Times New Roman" w:cs="Times New Roman"/>
          <w:color w:val="auto"/>
        </w:rPr>
        <w:t xml:space="preserve"> and their</w:t>
      </w:r>
      <w:r w:rsidR="004D2EF3" w:rsidRPr="00140D54">
        <w:rPr>
          <w:rFonts w:ascii="Times New Roman" w:eastAsia="DFKai-SB" w:hAnsi="Times New Roman" w:cs="Times New Roman"/>
          <w:color w:val="auto"/>
        </w:rPr>
        <w:t xml:space="preserve"> </w:t>
      </w:r>
      <w:r w:rsidR="00F16686" w:rsidRPr="00140D54">
        <w:rPr>
          <w:rFonts w:ascii="Times New Roman" w:eastAsia="DFKai-SB" w:hAnsi="Times New Roman" w:cs="Times New Roman"/>
          <w:color w:val="auto"/>
        </w:rPr>
        <w:t xml:space="preserve">overall </w:t>
      </w:r>
      <w:r w:rsidR="00996381" w:rsidRPr="00140D54">
        <w:rPr>
          <w:rFonts w:ascii="Times New Roman" w:eastAsia="DFKai-SB" w:hAnsi="Times New Roman" w:cs="Times New Roman"/>
          <w:color w:val="auto"/>
        </w:rPr>
        <w:t>performance</w:t>
      </w:r>
      <w:r w:rsidR="005D1DFF" w:rsidRPr="00140D54">
        <w:rPr>
          <w:rFonts w:ascii="Times New Roman" w:eastAsia="DFKai-SB" w:hAnsi="Times New Roman" w:cs="Times New Roman"/>
          <w:color w:val="auto"/>
        </w:rPr>
        <w:t xml:space="preserve"> in the </w:t>
      </w:r>
      <w:r w:rsidR="0012647A" w:rsidRPr="00140D54">
        <w:rPr>
          <w:rFonts w:ascii="Times New Roman" w:eastAsia="DFKai-SB" w:hAnsi="Times New Roman" w:cs="Times New Roman"/>
          <w:color w:val="auto"/>
        </w:rPr>
        <w:t xml:space="preserve">suitability </w:t>
      </w:r>
      <w:r w:rsidR="004D2EF3" w:rsidRPr="00140D54">
        <w:rPr>
          <w:rFonts w:ascii="Times New Roman" w:eastAsia="DFKai-SB" w:hAnsi="Times New Roman" w:cs="Times New Roman"/>
          <w:color w:val="auto"/>
        </w:rPr>
        <w:t>and academic assessment</w:t>
      </w:r>
      <w:r w:rsidR="005D1DFF" w:rsidRPr="00140D54">
        <w:rPr>
          <w:rFonts w:ascii="Times New Roman" w:eastAsia="DFKai-SB" w:hAnsi="Times New Roman" w:cs="Times New Roman"/>
          <w:color w:val="auto"/>
        </w:rPr>
        <w:t>s</w:t>
      </w:r>
      <w:r w:rsidR="004D2EF3" w:rsidRPr="00140D54">
        <w:rPr>
          <w:rFonts w:ascii="Times New Roman" w:eastAsia="DFKai-SB" w:hAnsi="Times New Roman" w:cs="Times New Roman"/>
          <w:color w:val="auto"/>
        </w:rPr>
        <w:t xml:space="preserve">, the Chin Kung Multicultural Education Foundation will decide which financial aid </w:t>
      </w:r>
      <w:r w:rsidR="005D1DFF" w:rsidRPr="00140D54">
        <w:rPr>
          <w:rFonts w:ascii="Times New Roman" w:eastAsia="DFKai-SB" w:hAnsi="Times New Roman" w:cs="Times New Roman"/>
          <w:color w:val="auto"/>
        </w:rPr>
        <w:t>is</w:t>
      </w:r>
      <w:r w:rsidR="004D2EF3" w:rsidRPr="00140D54">
        <w:rPr>
          <w:rFonts w:ascii="Times New Roman" w:eastAsia="DFKai-SB" w:hAnsi="Times New Roman" w:cs="Times New Roman"/>
          <w:color w:val="auto"/>
        </w:rPr>
        <w:t xml:space="preserve"> granted. If </w:t>
      </w:r>
      <w:r w:rsidR="00F16686" w:rsidRPr="00140D54">
        <w:rPr>
          <w:rFonts w:ascii="Times New Roman" w:eastAsia="DFKai-SB" w:hAnsi="Times New Roman" w:cs="Times New Roman"/>
          <w:color w:val="auto"/>
        </w:rPr>
        <w:t xml:space="preserve">a </w:t>
      </w:r>
      <w:r w:rsidR="00996381" w:rsidRPr="00140D54">
        <w:rPr>
          <w:rFonts w:ascii="Times New Roman" w:eastAsia="DFKai-SB" w:hAnsi="Times New Roman" w:cs="Times New Roman"/>
          <w:color w:val="auto"/>
        </w:rPr>
        <w:t xml:space="preserve">scholarship </w:t>
      </w:r>
      <w:r w:rsidR="004D2EF3" w:rsidRPr="00140D54">
        <w:rPr>
          <w:rFonts w:ascii="Times New Roman" w:eastAsia="DFKai-SB" w:hAnsi="Times New Roman" w:cs="Times New Roman"/>
          <w:color w:val="auto"/>
        </w:rPr>
        <w:t xml:space="preserve">applicant does not </w:t>
      </w:r>
      <w:r w:rsidR="005D1DFF" w:rsidRPr="00140D54">
        <w:rPr>
          <w:rFonts w:ascii="Times New Roman" w:eastAsia="DFKai-SB" w:hAnsi="Times New Roman" w:cs="Times New Roman"/>
          <w:color w:val="auto"/>
        </w:rPr>
        <w:t xml:space="preserve">satisfy </w:t>
      </w:r>
      <w:r w:rsidR="004D2EF3" w:rsidRPr="00140D54">
        <w:rPr>
          <w:rFonts w:ascii="Times New Roman" w:eastAsia="DFKai-SB" w:hAnsi="Times New Roman" w:cs="Times New Roman"/>
          <w:color w:val="auto"/>
        </w:rPr>
        <w:t>the scholarship criteria but meet</w:t>
      </w:r>
      <w:r w:rsidR="005D1DFF" w:rsidRPr="00140D54">
        <w:rPr>
          <w:rFonts w:ascii="Times New Roman" w:eastAsia="DFKai-SB" w:hAnsi="Times New Roman" w:cs="Times New Roman"/>
          <w:color w:val="auto"/>
        </w:rPr>
        <w:t>s</w:t>
      </w:r>
      <w:r w:rsidR="004D2EF3" w:rsidRPr="00140D54">
        <w:rPr>
          <w:rFonts w:ascii="Times New Roman" w:eastAsia="DFKai-SB" w:hAnsi="Times New Roman" w:cs="Times New Roman"/>
          <w:color w:val="auto"/>
        </w:rPr>
        <w:t xml:space="preserve"> the </w:t>
      </w:r>
      <w:r w:rsidR="00F16686" w:rsidRPr="00140D54">
        <w:rPr>
          <w:rFonts w:ascii="Times New Roman" w:eastAsia="DFKai-SB" w:hAnsi="Times New Roman" w:cs="Times New Roman"/>
          <w:color w:val="auto"/>
        </w:rPr>
        <w:t xml:space="preserve">student loan </w:t>
      </w:r>
      <w:r w:rsidR="004D2EF3" w:rsidRPr="00140D54">
        <w:rPr>
          <w:rFonts w:ascii="Times New Roman" w:eastAsia="DFKai-SB" w:hAnsi="Times New Roman" w:cs="Times New Roman"/>
          <w:color w:val="auto"/>
        </w:rPr>
        <w:t xml:space="preserve">criteria, they will be advised to apply for </w:t>
      </w:r>
      <w:r w:rsidR="00996381" w:rsidRPr="00140D54">
        <w:rPr>
          <w:rFonts w:ascii="Times New Roman" w:eastAsia="DFKai-SB" w:hAnsi="Times New Roman" w:cs="Times New Roman"/>
          <w:color w:val="auto"/>
        </w:rPr>
        <w:t>the</w:t>
      </w:r>
      <w:r w:rsidR="00F16686" w:rsidRPr="00140D54">
        <w:rPr>
          <w:rFonts w:ascii="Times New Roman" w:eastAsia="DFKai-SB" w:hAnsi="Times New Roman" w:cs="Times New Roman"/>
          <w:color w:val="auto"/>
        </w:rPr>
        <w:t xml:space="preserve"> student loan </w:t>
      </w:r>
      <w:r w:rsidR="004D2EF3" w:rsidRPr="00140D54">
        <w:rPr>
          <w:rFonts w:ascii="Times New Roman" w:eastAsia="DFKai-SB" w:hAnsi="Times New Roman" w:cs="Times New Roman"/>
          <w:color w:val="auto"/>
        </w:rPr>
        <w:t>instead. Upon successful application</w:t>
      </w:r>
      <w:r w:rsidR="005F47AE" w:rsidRPr="00140D54">
        <w:rPr>
          <w:rFonts w:ascii="Times New Roman" w:eastAsia="DFKai-SB" w:hAnsi="Times New Roman" w:cs="Times New Roman"/>
          <w:color w:val="auto"/>
        </w:rPr>
        <w:t xml:space="preserve"> </w:t>
      </w:r>
      <w:bookmarkStart w:id="108" w:name="_Hlk102938397"/>
      <w:r w:rsidR="005F47AE" w:rsidRPr="00140D54">
        <w:rPr>
          <w:rFonts w:ascii="Times New Roman" w:eastAsia="DFKai-SB" w:hAnsi="Times New Roman" w:cs="Times New Roman"/>
          <w:color w:val="auto"/>
        </w:rPr>
        <w:t>of either the scholarship or student loan</w:t>
      </w:r>
      <w:r w:rsidR="004D2EF3" w:rsidRPr="00140D54">
        <w:rPr>
          <w:rFonts w:ascii="Times New Roman" w:eastAsia="DFKai-SB" w:hAnsi="Times New Roman" w:cs="Times New Roman"/>
          <w:color w:val="auto"/>
        </w:rPr>
        <w:t xml:space="preserve">, </w:t>
      </w:r>
      <w:r w:rsidR="005D1DFF" w:rsidRPr="00140D54">
        <w:rPr>
          <w:rFonts w:ascii="Times New Roman" w:eastAsia="DFKai-SB" w:hAnsi="Times New Roman" w:cs="Times New Roman"/>
          <w:color w:val="auto"/>
        </w:rPr>
        <w:t xml:space="preserve">the Foundation will issue </w:t>
      </w:r>
      <w:bookmarkEnd w:id="108"/>
      <w:r w:rsidR="004D2EF3" w:rsidRPr="00140D54">
        <w:rPr>
          <w:rFonts w:ascii="Times New Roman" w:eastAsia="DFKai-SB" w:hAnsi="Times New Roman" w:cs="Times New Roman"/>
          <w:color w:val="auto"/>
        </w:rPr>
        <w:t xml:space="preserve">a </w:t>
      </w:r>
      <w:r w:rsidR="00AD11ED" w:rsidRPr="00140D54">
        <w:rPr>
          <w:rFonts w:ascii="Times New Roman" w:eastAsia="DFKai-SB" w:hAnsi="Times New Roman" w:cs="Times New Roman"/>
          <w:color w:val="auto"/>
          <w:lang w:eastAsia="zh-CN"/>
        </w:rPr>
        <w:t xml:space="preserve">financial </w:t>
      </w:r>
      <w:r w:rsidR="00D91180" w:rsidRPr="00140D54">
        <w:rPr>
          <w:rFonts w:ascii="Times New Roman" w:eastAsia="DFKai-SB" w:hAnsi="Times New Roman" w:cs="Times New Roman"/>
          <w:color w:val="auto"/>
        </w:rPr>
        <w:t xml:space="preserve">sponsorship </w:t>
      </w:r>
      <w:r w:rsidR="004D2EF3" w:rsidRPr="00140D54">
        <w:rPr>
          <w:rFonts w:ascii="Times New Roman" w:eastAsia="DFKai-SB" w:hAnsi="Times New Roman" w:cs="Times New Roman"/>
          <w:color w:val="auto"/>
        </w:rPr>
        <w:t xml:space="preserve">letter </w:t>
      </w:r>
      <w:r w:rsidR="005D1DFF" w:rsidRPr="00140D54">
        <w:rPr>
          <w:rFonts w:ascii="Times New Roman" w:eastAsia="DFKai-SB" w:hAnsi="Times New Roman" w:cs="Times New Roman"/>
          <w:color w:val="auto"/>
        </w:rPr>
        <w:t>to the applicant for their University enrolment</w:t>
      </w:r>
      <w:r w:rsidR="004D2EF3" w:rsidRPr="00140D54">
        <w:rPr>
          <w:rFonts w:ascii="Times New Roman" w:eastAsia="DFKai-SB" w:hAnsi="Times New Roman" w:cs="Times New Roman"/>
          <w:color w:val="auto"/>
        </w:rPr>
        <w:t xml:space="preserve">. </w:t>
      </w:r>
    </w:p>
    <w:bookmarkEnd w:id="107"/>
    <w:p w14:paraId="5C338F0C" w14:textId="1A46800E" w:rsidR="009D0C9F" w:rsidRPr="00140D54" w:rsidRDefault="009D0C9F" w:rsidP="009D0C9F">
      <w:pPr>
        <w:jc w:val="both"/>
        <w:rPr>
          <w:rFonts w:ascii="Times New Roman" w:eastAsia="DFKai-SB" w:hAnsi="Times New Roman" w:cs="Times New Roman"/>
          <w:color w:val="auto"/>
        </w:rPr>
      </w:pPr>
      <w:r w:rsidRPr="00140D54">
        <w:rPr>
          <w:rFonts w:ascii="Times New Roman" w:eastAsia="DFKai-SB" w:hAnsi="Times New Roman" w:cs="Times New Roman"/>
          <w:color w:val="auto"/>
        </w:rPr>
        <w:t xml:space="preserve">          </w:t>
      </w:r>
    </w:p>
    <w:bookmarkEnd w:id="104"/>
    <w:p w14:paraId="5476E4B6" w14:textId="5457782B" w:rsidR="005926A8" w:rsidRDefault="005926A8" w:rsidP="00726EBF">
      <w:pPr>
        <w:jc w:val="both"/>
        <w:rPr>
          <w:rFonts w:ascii="Times New Roman" w:eastAsia="DFKai-SB" w:hAnsi="Times New Roman" w:cs="Times New Roman"/>
          <w:color w:val="auto"/>
        </w:rPr>
      </w:pPr>
      <w:r>
        <w:rPr>
          <w:rFonts w:ascii="Times New Roman" w:eastAsia="DFKai-SB" w:hAnsi="Times New Roman" w:cs="Times New Roman"/>
          <w:color w:val="auto"/>
        </w:rPr>
        <w:t>Mae Sefydliad Addysg Amlddiwylliannol</w:t>
      </w:r>
      <w:r w:rsidR="00726EBF" w:rsidRPr="00140D54">
        <w:rPr>
          <w:rFonts w:ascii="Times New Roman" w:eastAsia="DFKai-SB" w:hAnsi="Times New Roman" w:cs="Times New Roman"/>
          <w:color w:val="auto"/>
        </w:rPr>
        <w:t xml:space="preserve"> Chin Kung </w:t>
      </w:r>
      <w:r>
        <w:rPr>
          <w:rFonts w:ascii="Times New Roman" w:eastAsia="DFKai-SB" w:hAnsi="Times New Roman" w:cs="Times New Roman"/>
          <w:color w:val="auto"/>
        </w:rPr>
        <w:t>yn cynnig ysgoloriaethau neu fenthyciadau myfyriwr i ymgeiswyr sydd wedi cyflawni canlyniadau rhagorol yn eu hasesiadau addasrwydd ac academaidd ac sydd angen cymorth ariannol. Mae’r cymorth ariannol yn cynnwys y ffioedd dysgu, llety a phrydau bwyd ond nid yw’n cynnwys teithio a threuliau byw bob dydd. Telir yr ysgoloriaeth a’r benthyciad myfyriwr yn uniongyrchol gan y Sefydliad i’r Brifysgol. Nid oes rhaid i fyfyrwyr ysgoloriaeth dalu’r ysgoloriaeth yn ôl, ond bydd angen i fyfyrwyr sy’n derbyn y benthyciad myfyriwr ad-dalu’r benthyciad, yn ddi-log, o fewn 3 i 5 mlynedd i orffen eu hastudiaethau.</w:t>
      </w:r>
    </w:p>
    <w:p w14:paraId="4BAA4D76" w14:textId="77777777" w:rsidR="00726EBF" w:rsidRPr="00140D54" w:rsidRDefault="00726EBF" w:rsidP="00726EBF">
      <w:pPr>
        <w:jc w:val="both"/>
        <w:rPr>
          <w:rFonts w:ascii="Times New Roman" w:eastAsia="DFKai-SB" w:hAnsi="Times New Roman" w:cs="Times New Roman"/>
          <w:color w:val="auto"/>
        </w:rPr>
      </w:pPr>
    </w:p>
    <w:p w14:paraId="5F6A8AD9" w14:textId="2391E761" w:rsidR="00726EBF" w:rsidRPr="00140D54" w:rsidRDefault="005926A8" w:rsidP="00726EBF">
      <w:pPr>
        <w:jc w:val="both"/>
        <w:rPr>
          <w:rFonts w:ascii="Times New Roman" w:eastAsia="DFKai-SB" w:hAnsi="Times New Roman" w:cs="Times New Roman"/>
          <w:color w:val="auto"/>
        </w:rPr>
      </w:pPr>
      <w:r>
        <w:rPr>
          <w:rFonts w:ascii="Times New Roman" w:eastAsia="DFKai-SB" w:hAnsi="Times New Roman" w:cs="Times New Roman"/>
          <w:color w:val="auto"/>
        </w:rPr>
        <w:t>Ar ôl derbyn y neges eu bod wedi llwyddo yn y cyfweliad academaidd, dylai ymgeiswyr sy’n dymuno ymgeisio naill ai am yr ysgoloriaeth neu’r benthyciad myfyriwr gysylltu â Sefydliad Addysg Amlddiwylliannol</w:t>
      </w:r>
      <w:r w:rsidR="00726EBF" w:rsidRPr="00140D54">
        <w:rPr>
          <w:rFonts w:ascii="Times New Roman" w:eastAsia="DFKai-SB" w:hAnsi="Times New Roman" w:cs="Times New Roman"/>
          <w:color w:val="auto"/>
        </w:rPr>
        <w:t xml:space="preserve"> Chin Kung</w:t>
      </w:r>
      <w:r>
        <w:rPr>
          <w:rFonts w:ascii="Times New Roman" w:eastAsia="DFKai-SB" w:hAnsi="Times New Roman" w:cs="Times New Roman"/>
          <w:color w:val="auto"/>
        </w:rPr>
        <w:t>:</w:t>
      </w:r>
      <w:r w:rsidR="00726EBF" w:rsidRPr="00140D54">
        <w:rPr>
          <w:rFonts w:ascii="Times New Roman" w:eastAsia="DFKai-SB" w:hAnsi="Times New Roman" w:cs="Times New Roman"/>
          <w:color w:val="auto"/>
        </w:rPr>
        <w:t xml:space="preserve"> </w:t>
      </w:r>
      <w:hyperlink r:id="rId26" w:history="1">
        <w:r w:rsidR="00726EBF" w:rsidRPr="00140D54">
          <w:rPr>
            <w:rStyle w:val="Hyperlink"/>
            <w:rFonts w:ascii="Times New Roman" w:eastAsia="DFKai-SB" w:hAnsi="Times New Roman" w:cs="Times New Roman"/>
            <w:color w:val="auto"/>
          </w:rPr>
          <w:t>ametofofoundation17@gmail.com</w:t>
        </w:r>
      </w:hyperlink>
      <w:r w:rsidR="00726EBF" w:rsidRPr="00140D54">
        <w:rPr>
          <w:rFonts w:ascii="Times New Roman" w:eastAsia="DFKai-SB" w:hAnsi="Times New Roman" w:cs="Times New Roman"/>
          <w:color w:val="auto"/>
        </w:rPr>
        <w:t>.</w:t>
      </w:r>
    </w:p>
    <w:p w14:paraId="155D7EA7" w14:textId="77777777" w:rsidR="00726EBF" w:rsidRPr="00140D54" w:rsidRDefault="00726EBF" w:rsidP="00726EBF">
      <w:pPr>
        <w:jc w:val="both"/>
        <w:rPr>
          <w:rFonts w:ascii="Times New Roman" w:eastAsia="DFKai-SB" w:hAnsi="Times New Roman" w:cs="Times New Roman"/>
          <w:color w:val="auto"/>
        </w:rPr>
      </w:pPr>
    </w:p>
    <w:p w14:paraId="7EF61D60" w14:textId="083FEC7D" w:rsidR="005926A8" w:rsidRDefault="005926A8" w:rsidP="00726EBF">
      <w:pPr>
        <w:jc w:val="both"/>
        <w:rPr>
          <w:rFonts w:ascii="Times New Roman" w:eastAsia="DFKai-SB" w:hAnsi="Times New Roman" w:cs="Times New Roman"/>
          <w:color w:val="auto"/>
        </w:rPr>
      </w:pPr>
      <w:r>
        <w:rPr>
          <w:rFonts w:ascii="Times New Roman" w:hAnsi="Times New Roman" w:cs="Times New Roman"/>
        </w:rPr>
        <w:t>Ar sail hoffterau’r ymgeisydd a’u perfformiad cyffredinol yn yr asesiadau addasrwydd ac academaidd, bydd Sefydliad Addysg Amlddiwylliannol Chin Kung yn penderfynu pa gymorth ariannol a gaiff ei roi. Os nad yw ymgeisydd am ysgoloriaeth yn bodloni’r meini prawf ysgoloriaeth ond yn bodloni</w:t>
      </w:r>
      <w:r w:rsidR="0090392B">
        <w:rPr>
          <w:rFonts w:ascii="Times New Roman" w:hAnsi="Times New Roman" w:cs="Times New Roman"/>
        </w:rPr>
        <w:t>’r</w:t>
      </w:r>
      <w:r>
        <w:rPr>
          <w:rFonts w:ascii="Times New Roman" w:hAnsi="Times New Roman" w:cs="Times New Roman"/>
        </w:rPr>
        <w:t xml:space="preserve"> meini prawf </w:t>
      </w:r>
      <w:r w:rsidR="0090392B">
        <w:rPr>
          <w:rFonts w:ascii="Times New Roman" w:hAnsi="Times New Roman" w:cs="Times New Roman"/>
        </w:rPr>
        <w:t>am f</w:t>
      </w:r>
      <w:r>
        <w:rPr>
          <w:rFonts w:ascii="Times New Roman" w:hAnsi="Times New Roman" w:cs="Times New Roman"/>
        </w:rPr>
        <w:t>enthyciad myfyriwr, fe’i cynghorir i ymgeisio am fenthyciad myfyriwr yn lle. Pan fydd cais am ysgoloriaeth neu fenthyciad yn llwyddiannus, bydd y Sefydliad yn anfon llythyr nawdd ariannol at yr ymgeisydd ar gyfer cofrestru yn y Brifysgol.</w:t>
      </w:r>
    </w:p>
    <w:p w14:paraId="5F2464DF" w14:textId="77777777" w:rsidR="00726EBF" w:rsidRPr="00140D54" w:rsidRDefault="00726EBF" w:rsidP="00726EBF">
      <w:pPr>
        <w:jc w:val="both"/>
        <w:rPr>
          <w:rFonts w:ascii="Times New Roman" w:eastAsia="DFKai-SB" w:hAnsi="Times New Roman" w:cs="Times New Roman"/>
          <w:color w:val="auto"/>
        </w:rPr>
      </w:pPr>
      <w:r w:rsidRPr="00140D54">
        <w:rPr>
          <w:rFonts w:ascii="Times New Roman" w:eastAsia="DFKai-SB" w:hAnsi="Times New Roman" w:cs="Times New Roman"/>
          <w:color w:val="auto"/>
        </w:rPr>
        <w:t xml:space="preserve">          </w:t>
      </w:r>
    </w:p>
    <w:p w14:paraId="19B62F1F" w14:textId="6C061C61" w:rsidR="00033D76" w:rsidRPr="00140D54" w:rsidRDefault="00033D76" w:rsidP="000F4F74">
      <w:pPr>
        <w:jc w:val="both"/>
        <w:rPr>
          <w:rFonts w:ascii="Times New Roman" w:eastAsia="DFKai-SB" w:hAnsi="Times New Roman" w:cs="Times New Roman"/>
          <w:color w:val="auto"/>
        </w:rPr>
      </w:pPr>
      <w:r w:rsidRPr="00140D54">
        <w:rPr>
          <w:rFonts w:ascii="Times New Roman" w:eastAsia="DFKai-SB" w:hAnsi="Times New Roman" w:cs="Times New Roman"/>
          <w:color w:val="auto"/>
        </w:rPr>
        <w:t>淨空多元文化教育基金會對</w:t>
      </w:r>
      <w:r w:rsidR="002B2482" w:rsidRPr="00140D54">
        <w:rPr>
          <w:rFonts w:ascii="Times New Roman" w:eastAsia="DFKai-SB" w:hAnsi="Times New Roman" w:cs="Times New Roman"/>
          <w:color w:val="auto"/>
        </w:rPr>
        <w:t>綜合評量</w:t>
      </w:r>
      <w:r w:rsidRPr="00140D54">
        <w:rPr>
          <w:rFonts w:ascii="Times New Roman" w:eastAsia="DFKai-SB" w:hAnsi="Times New Roman" w:cs="Times New Roman"/>
          <w:color w:val="auto"/>
        </w:rPr>
        <w:t>與學術</w:t>
      </w:r>
      <w:r w:rsidR="0053162A" w:rsidRPr="00140D54">
        <w:rPr>
          <w:rFonts w:ascii="Times New Roman" w:eastAsia="DFKai-SB" w:hAnsi="Times New Roman" w:cs="Times New Roman"/>
          <w:color w:val="auto"/>
        </w:rPr>
        <w:t>測試</w:t>
      </w:r>
      <w:r w:rsidRPr="00140D54">
        <w:rPr>
          <w:rFonts w:ascii="Times New Roman" w:eastAsia="DFKai-SB" w:hAnsi="Times New Roman" w:cs="Times New Roman"/>
          <w:color w:val="auto"/>
        </w:rPr>
        <w:t>成績優秀而經濟不足的申請人，提供獎學金</w:t>
      </w:r>
      <w:r w:rsidR="00D91180" w:rsidRPr="00140D54">
        <w:rPr>
          <w:rFonts w:ascii="Times New Roman" w:eastAsia="DFKai-SB" w:hAnsi="Times New Roman" w:cs="Times New Roman"/>
          <w:color w:val="auto"/>
        </w:rPr>
        <w:t>或</w:t>
      </w:r>
      <w:r w:rsidRPr="00140D54">
        <w:rPr>
          <w:rFonts w:ascii="Times New Roman" w:eastAsia="DFKai-SB" w:hAnsi="Times New Roman" w:cs="Times New Roman"/>
          <w:color w:val="auto"/>
        </w:rPr>
        <w:t>助學貸款。獎學金</w:t>
      </w:r>
      <w:r w:rsidR="00272275" w:rsidRPr="00140D54">
        <w:rPr>
          <w:rFonts w:ascii="Times New Roman" w:eastAsia="DFKai-SB" w:hAnsi="Times New Roman" w:cs="Times New Roman"/>
          <w:color w:val="auto"/>
        </w:rPr>
        <w:t>與</w:t>
      </w:r>
      <w:r w:rsidRPr="00140D54">
        <w:rPr>
          <w:rFonts w:ascii="Times New Roman" w:eastAsia="DFKai-SB" w:hAnsi="Times New Roman" w:cs="Times New Roman"/>
          <w:color w:val="auto"/>
        </w:rPr>
        <w:t>助學貸款的範圍涵蓋學費、</w:t>
      </w:r>
      <w:r w:rsidR="00272275" w:rsidRPr="00140D54">
        <w:rPr>
          <w:rFonts w:ascii="Times New Roman" w:eastAsia="DFKai-SB" w:hAnsi="Times New Roman" w:cs="Times New Roman"/>
          <w:color w:val="auto"/>
        </w:rPr>
        <w:t>校園住宿費與</w:t>
      </w:r>
      <w:r w:rsidRPr="00140D54">
        <w:rPr>
          <w:rFonts w:ascii="Times New Roman" w:eastAsia="DFKai-SB" w:hAnsi="Times New Roman" w:cs="Times New Roman"/>
          <w:color w:val="auto"/>
        </w:rPr>
        <w:t>伙食費，但不包含旅費</w:t>
      </w:r>
      <w:r w:rsidR="003B20E1" w:rsidRPr="00140D54">
        <w:rPr>
          <w:rFonts w:ascii="Times New Roman" w:eastAsia="DFKai-SB" w:hAnsi="Times New Roman" w:cs="Times New Roman"/>
          <w:color w:val="auto"/>
        </w:rPr>
        <w:t>與</w:t>
      </w:r>
      <w:r w:rsidRPr="00140D54">
        <w:rPr>
          <w:rFonts w:ascii="Times New Roman" w:eastAsia="DFKai-SB" w:hAnsi="Times New Roman" w:cs="Times New Roman"/>
          <w:color w:val="auto"/>
        </w:rPr>
        <w:t>生活零用金。獎學金與助學貸款</w:t>
      </w:r>
      <w:r w:rsidR="00272275" w:rsidRPr="00140D54">
        <w:rPr>
          <w:rFonts w:ascii="Times New Roman" w:eastAsia="DFKai-SB" w:hAnsi="Times New Roman" w:cs="Times New Roman"/>
          <w:color w:val="auto"/>
        </w:rPr>
        <w:t>由基金會直接支付</w:t>
      </w:r>
      <w:r w:rsidRPr="00140D54">
        <w:rPr>
          <w:rFonts w:ascii="Times New Roman" w:eastAsia="DFKai-SB" w:hAnsi="Times New Roman" w:cs="Times New Roman"/>
          <w:color w:val="auto"/>
        </w:rPr>
        <w:t>給大學與漢學院，不發放給學生。</w:t>
      </w:r>
      <w:bookmarkStart w:id="109" w:name="_Hlk157150937"/>
      <w:r w:rsidR="00060D1E" w:rsidRPr="00140D54">
        <w:rPr>
          <w:rFonts w:ascii="Times New Roman" w:eastAsia="DFKai-SB" w:hAnsi="Times New Roman" w:cs="Times New Roman"/>
          <w:color w:val="auto"/>
        </w:rPr>
        <w:t>獎學金學生日後不須歸還所申請的獎學金；助學貸款學生於完成學業之後，須於</w:t>
      </w:r>
      <w:r w:rsidR="00060D1E" w:rsidRPr="00140D54">
        <w:rPr>
          <w:rFonts w:ascii="Times New Roman" w:eastAsia="DFKai-SB" w:hAnsi="Times New Roman" w:cs="Times New Roman"/>
          <w:color w:val="auto"/>
        </w:rPr>
        <w:t>3-5</w:t>
      </w:r>
      <w:r w:rsidR="00060D1E" w:rsidRPr="00140D54">
        <w:rPr>
          <w:rFonts w:ascii="Times New Roman" w:eastAsia="DFKai-SB" w:hAnsi="Times New Roman" w:cs="Times New Roman"/>
          <w:color w:val="auto"/>
        </w:rPr>
        <w:t>年內，償還所借的助學貸款（不需利息）。</w:t>
      </w:r>
      <w:bookmarkEnd w:id="109"/>
    </w:p>
    <w:p w14:paraId="7D3A87E8" w14:textId="77777777" w:rsidR="00033D76" w:rsidRPr="00140D54" w:rsidRDefault="00033D76" w:rsidP="00033D76">
      <w:pPr>
        <w:jc w:val="both"/>
        <w:rPr>
          <w:rFonts w:ascii="Times New Roman" w:eastAsia="DFKai-SB" w:hAnsi="Times New Roman" w:cs="Times New Roman"/>
          <w:color w:val="auto"/>
        </w:rPr>
      </w:pPr>
      <w:r w:rsidRPr="00140D54">
        <w:rPr>
          <w:rFonts w:ascii="Times New Roman" w:eastAsia="DFKai-SB" w:hAnsi="Times New Roman" w:cs="Times New Roman"/>
          <w:color w:val="auto"/>
        </w:rPr>
        <w:lastRenderedPageBreak/>
        <w:t xml:space="preserve">        </w:t>
      </w:r>
    </w:p>
    <w:p w14:paraId="497CD2B5" w14:textId="6B851EFE" w:rsidR="00033D76" w:rsidRPr="00140D54" w:rsidRDefault="00033D76" w:rsidP="000F4F74">
      <w:pPr>
        <w:jc w:val="both"/>
        <w:rPr>
          <w:rFonts w:ascii="Times New Roman" w:eastAsia="DFKai-SB" w:hAnsi="Times New Roman" w:cs="Times New Roman"/>
          <w:color w:val="auto"/>
        </w:rPr>
      </w:pPr>
      <w:r w:rsidRPr="00140D54">
        <w:rPr>
          <w:rFonts w:ascii="Times New Roman" w:eastAsia="DFKai-SB" w:hAnsi="Times New Roman" w:cs="Times New Roman"/>
          <w:color w:val="auto"/>
        </w:rPr>
        <w:t>獎學金與助學貸款的申請：申請人</w:t>
      </w:r>
      <w:r w:rsidR="00272275" w:rsidRPr="00140D54">
        <w:rPr>
          <w:rFonts w:ascii="Times New Roman" w:eastAsia="DFKai-SB" w:hAnsi="Times New Roman" w:cs="Times New Roman"/>
          <w:color w:val="auto"/>
        </w:rPr>
        <w:t>收到</w:t>
      </w:r>
      <w:r w:rsidR="00FF0146" w:rsidRPr="00140D54">
        <w:rPr>
          <w:rFonts w:ascii="Times New Roman" w:eastAsia="DFKai-SB" w:hAnsi="Times New Roman" w:cs="Times New Roman"/>
          <w:color w:val="auto"/>
        </w:rPr>
        <w:t>大學學術面試通過的</w:t>
      </w:r>
      <w:r w:rsidR="00272275" w:rsidRPr="00140D54">
        <w:rPr>
          <w:rFonts w:ascii="Times New Roman" w:eastAsia="DFKai-SB" w:hAnsi="Times New Roman" w:cs="Times New Roman"/>
          <w:color w:val="auto"/>
        </w:rPr>
        <w:t>通知之後</w:t>
      </w:r>
      <w:r w:rsidRPr="00140D54">
        <w:rPr>
          <w:rFonts w:ascii="Times New Roman" w:eastAsia="DFKai-SB" w:hAnsi="Times New Roman" w:cs="Times New Roman"/>
          <w:color w:val="auto"/>
        </w:rPr>
        <w:t>，</w:t>
      </w:r>
      <w:r w:rsidR="00272275" w:rsidRPr="00140D54">
        <w:rPr>
          <w:rFonts w:ascii="Times New Roman" w:eastAsia="DFKai-SB" w:hAnsi="Times New Roman" w:cs="Times New Roman"/>
          <w:color w:val="auto"/>
        </w:rPr>
        <w:t>可發電子郵件向淨空多元文化教育基金會申請</w:t>
      </w:r>
      <w:r w:rsidRPr="00140D54">
        <w:rPr>
          <w:rFonts w:ascii="Times New Roman" w:eastAsia="DFKai-SB" w:hAnsi="Times New Roman" w:cs="Times New Roman"/>
          <w:color w:val="auto"/>
        </w:rPr>
        <w:t>：</w:t>
      </w:r>
      <w:hyperlink r:id="rId27" w:history="1">
        <w:r w:rsidR="00537259" w:rsidRPr="00140D54">
          <w:rPr>
            <w:rStyle w:val="Hyperlink"/>
            <w:rFonts w:ascii="Times New Roman" w:eastAsia="DFKai-SB" w:hAnsi="Times New Roman" w:cs="Times New Roman"/>
            <w:color w:val="auto"/>
          </w:rPr>
          <w:t>ametofofoundation17@gmail.com</w:t>
        </w:r>
      </w:hyperlink>
      <w:r w:rsidRPr="00140D54">
        <w:rPr>
          <w:rFonts w:ascii="Times New Roman" w:eastAsia="DFKai-SB" w:hAnsi="Times New Roman" w:cs="Times New Roman"/>
          <w:color w:val="auto"/>
        </w:rPr>
        <w:t>。</w:t>
      </w:r>
    </w:p>
    <w:p w14:paraId="54AC344E" w14:textId="77777777" w:rsidR="00033D76" w:rsidRPr="00140D54" w:rsidRDefault="00033D76" w:rsidP="00033D76">
      <w:pPr>
        <w:ind w:firstLineChars="200" w:firstLine="480"/>
        <w:jc w:val="both"/>
        <w:rPr>
          <w:rFonts w:ascii="Times New Roman" w:eastAsia="DFKai-SB" w:hAnsi="Times New Roman" w:cs="Times New Roman"/>
          <w:color w:val="auto"/>
        </w:rPr>
      </w:pPr>
    </w:p>
    <w:p w14:paraId="45CE76DF" w14:textId="417B9479" w:rsidR="00D22EBB" w:rsidRPr="00140D54" w:rsidRDefault="00033D76" w:rsidP="000F4F74">
      <w:pPr>
        <w:tabs>
          <w:tab w:val="left" w:pos="2526"/>
        </w:tabs>
        <w:jc w:val="both"/>
        <w:rPr>
          <w:rFonts w:ascii="Times New Roman" w:eastAsia="DFKai-SB" w:hAnsi="Times New Roman" w:cs="Times New Roman"/>
          <w:color w:val="auto"/>
        </w:rPr>
      </w:pPr>
      <w:r w:rsidRPr="00140D54">
        <w:rPr>
          <w:rFonts w:ascii="Times New Roman" w:eastAsia="DFKai-SB" w:hAnsi="Times New Roman" w:cs="Times New Roman"/>
          <w:color w:val="auto"/>
        </w:rPr>
        <w:t>獎學金與助學貸款的批准：基金會將根據申請人</w:t>
      </w:r>
      <w:r w:rsidR="00272275" w:rsidRPr="00140D54">
        <w:rPr>
          <w:rFonts w:ascii="Times New Roman" w:eastAsia="DFKai-SB" w:hAnsi="Times New Roman" w:cs="Times New Roman"/>
          <w:color w:val="auto"/>
        </w:rPr>
        <w:t>的</w:t>
      </w:r>
      <w:r w:rsidRPr="00140D54">
        <w:rPr>
          <w:rFonts w:ascii="Times New Roman" w:eastAsia="DFKai-SB" w:hAnsi="Times New Roman" w:cs="Times New Roman"/>
          <w:color w:val="auto"/>
        </w:rPr>
        <w:t>志願、</w:t>
      </w:r>
      <w:r w:rsidR="002D5D04" w:rsidRPr="00140D54">
        <w:rPr>
          <w:rFonts w:ascii="Times New Roman" w:eastAsia="DFKai-SB" w:hAnsi="Times New Roman" w:cs="Times New Roman"/>
          <w:color w:val="auto"/>
        </w:rPr>
        <w:t>綜合評量與學術測試</w:t>
      </w:r>
      <w:r w:rsidRPr="00140D54">
        <w:rPr>
          <w:rFonts w:ascii="Times New Roman" w:eastAsia="DFKai-SB" w:hAnsi="Times New Roman" w:cs="Times New Roman"/>
          <w:color w:val="auto"/>
        </w:rPr>
        <w:t>，決定是否給予獎學金或助學貸款。獎學金申請人若未達獎學金標準，但達到助學貸款標準時，將獲通知，建議改為申請助學貸款。獲得</w:t>
      </w:r>
      <w:r w:rsidR="00377BD9" w:rsidRPr="00140D54">
        <w:rPr>
          <w:rFonts w:ascii="Times New Roman" w:eastAsia="DFKai-SB" w:hAnsi="Times New Roman" w:cs="Times New Roman"/>
          <w:color w:val="auto"/>
        </w:rPr>
        <w:t>獎學金或助學貸款</w:t>
      </w:r>
      <w:r w:rsidRPr="00140D54">
        <w:rPr>
          <w:rFonts w:ascii="Times New Roman" w:eastAsia="DFKai-SB" w:hAnsi="Times New Roman" w:cs="Times New Roman"/>
          <w:color w:val="auto"/>
        </w:rPr>
        <w:t>批准的申請人，基金會將提供</w:t>
      </w:r>
      <w:r w:rsidR="00133139" w:rsidRPr="00140D54">
        <w:rPr>
          <w:rFonts w:ascii="Times New Roman" w:eastAsia="DFKai-SB" w:hAnsi="Times New Roman" w:cs="Times New Roman"/>
          <w:color w:val="auto"/>
        </w:rPr>
        <w:t>財務贊助函</w:t>
      </w:r>
      <w:r w:rsidRPr="00140D54">
        <w:rPr>
          <w:rFonts w:ascii="Times New Roman" w:eastAsia="DFKai-SB" w:hAnsi="Times New Roman" w:cs="Times New Roman"/>
          <w:color w:val="auto"/>
        </w:rPr>
        <w:t>，便於辦理</w:t>
      </w:r>
      <w:r w:rsidR="00377BD9" w:rsidRPr="00140D54">
        <w:rPr>
          <w:rFonts w:ascii="Times New Roman" w:eastAsia="DFKai-SB" w:hAnsi="Times New Roman" w:cs="Times New Roman"/>
          <w:color w:val="auto"/>
        </w:rPr>
        <w:t>大學</w:t>
      </w:r>
      <w:r w:rsidRPr="00140D54">
        <w:rPr>
          <w:rFonts w:ascii="Times New Roman" w:eastAsia="DFKai-SB" w:hAnsi="Times New Roman" w:cs="Times New Roman"/>
          <w:color w:val="auto"/>
        </w:rPr>
        <w:t>註冊</w:t>
      </w:r>
      <w:r w:rsidR="00377BD9" w:rsidRPr="00140D54">
        <w:rPr>
          <w:rFonts w:ascii="Times New Roman" w:eastAsia="DFKai-SB" w:hAnsi="Times New Roman" w:cs="Times New Roman"/>
          <w:color w:val="auto"/>
        </w:rPr>
        <w:t>手續</w:t>
      </w:r>
      <w:r w:rsidRPr="00140D54">
        <w:rPr>
          <w:rFonts w:ascii="Times New Roman" w:eastAsia="DFKai-SB" w:hAnsi="Times New Roman" w:cs="Times New Roman"/>
          <w:color w:val="auto"/>
        </w:rPr>
        <w:t>。</w:t>
      </w:r>
      <w:bookmarkStart w:id="110" w:name="_Hlk67497380"/>
    </w:p>
    <w:p w14:paraId="1CB31464" w14:textId="77777777" w:rsidR="00D22EBB" w:rsidRPr="00140D54" w:rsidRDefault="00D22EBB" w:rsidP="00D22EBB">
      <w:pPr>
        <w:jc w:val="both"/>
        <w:rPr>
          <w:rFonts w:ascii="Times New Roman" w:eastAsia="DFKai-SB" w:hAnsi="Times New Roman" w:cs="Times New Roman"/>
          <w:color w:val="auto"/>
        </w:rPr>
      </w:pPr>
      <w:r w:rsidRPr="00140D54">
        <w:rPr>
          <w:rFonts w:ascii="Times New Roman" w:eastAsia="DFKai-SB" w:hAnsi="Times New Roman" w:cs="Times New Roman"/>
          <w:color w:val="auto"/>
        </w:rPr>
        <w:t xml:space="preserve">        </w:t>
      </w:r>
    </w:p>
    <w:bookmarkEnd w:id="103"/>
    <w:bookmarkEnd w:id="110"/>
    <w:p w14:paraId="77B43199" w14:textId="781CC09D" w:rsidR="009D0C9F" w:rsidRPr="00140D54" w:rsidRDefault="009D0C9F" w:rsidP="00033D76">
      <w:pPr>
        <w:tabs>
          <w:tab w:val="left" w:pos="2526"/>
        </w:tabs>
        <w:ind w:firstLineChars="200" w:firstLine="480"/>
        <w:jc w:val="both"/>
        <w:rPr>
          <w:rFonts w:ascii="Times New Roman" w:eastAsia="DFKai-SB" w:hAnsi="Times New Roman" w:cs="Times New Roman"/>
          <w:color w:val="auto"/>
        </w:rPr>
      </w:pPr>
    </w:p>
    <w:p w14:paraId="0835A92F" w14:textId="5BD43397" w:rsidR="007136A6" w:rsidRDefault="00B0302F">
      <w:pPr>
        <w:jc w:val="both"/>
        <w:rPr>
          <w:rFonts w:ascii="Times New Roman" w:eastAsia="DFKai-SB" w:hAnsi="Times New Roman" w:cs="Times New Roman"/>
          <w:b/>
          <w:color w:val="auto"/>
        </w:rPr>
      </w:pPr>
      <w:r w:rsidRPr="00140D54">
        <w:rPr>
          <w:rFonts w:ascii="Times New Roman" w:eastAsia="DFKai-SB" w:hAnsi="Times New Roman" w:cs="Times New Roman"/>
          <w:b/>
          <w:color w:val="auto"/>
        </w:rPr>
        <w:t>8</w:t>
      </w:r>
      <w:r w:rsidR="00B61CDF" w:rsidRPr="00140D54">
        <w:rPr>
          <w:rFonts w:ascii="Times New Roman" w:eastAsia="DFKai-SB" w:hAnsi="Times New Roman" w:cs="Times New Roman"/>
          <w:b/>
          <w:color w:val="auto"/>
        </w:rPr>
        <w:t>.</w:t>
      </w:r>
      <w:r w:rsidR="004D2EF3" w:rsidRPr="00140D54">
        <w:rPr>
          <w:rFonts w:ascii="Times New Roman" w:eastAsia="DFKai-SB" w:hAnsi="Times New Roman" w:cs="Times New Roman"/>
          <w:b/>
          <w:color w:val="auto"/>
        </w:rPr>
        <w:t xml:space="preserve"> </w:t>
      </w:r>
      <w:r w:rsidR="005F47AE" w:rsidRPr="00140D54">
        <w:rPr>
          <w:rFonts w:ascii="Times New Roman" w:eastAsia="DFKai-SB" w:hAnsi="Times New Roman" w:cs="Times New Roman"/>
          <w:b/>
          <w:color w:val="auto"/>
        </w:rPr>
        <w:t xml:space="preserve">Additional </w:t>
      </w:r>
      <w:r w:rsidR="00F24D02" w:rsidRPr="00140D54">
        <w:rPr>
          <w:rFonts w:ascii="Times New Roman" w:eastAsia="DFKai-SB" w:hAnsi="Times New Roman" w:cs="Times New Roman"/>
          <w:b/>
          <w:color w:val="auto"/>
        </w:rPr>
        <w:t>n</w:t>
      </w:r>
      <w:r w:rsidR="005F47AE" w:rsidRPr="00140D54">
        <w:rPr>
          <w:rFonts w:ascii="Times New Roman" w:eastAsia="DFKai-SB" w:hAnsi="Times New Roman" w:cs="Times New Roman"/>
          <w:b/>
          <w:color w:val="auto"/>
        </w:rPr>
        <w:t>otes</w:t>
      </w:r>
    </w:p>
    <w:p w14:paraId="08F8D829" w14:textId="690C6A1E" w:rsidR="00726EBF" w:rsidRPr="00140D54" w:rsidRDefault="00726EBF">
      <w:pPr>
        <w:jc w:val="both"/>
        <w:rPr>
          <w:rFonts w:ascii="Times New Roman" w:eastAsia="DFKai-SB" w:hAnsi="Times New Roman" w:cs="Times New Roman"/>
          <w:color w:val="auto"/>
        </w:rPr>
      </w:pPr>
      <w:bookmarkStart w:id="111" w:name="_Hlk162500018"/>
      <w:r>
        <w:rPr>
          <w:rFonts w:ascii="Times New Roman" w:eastAsia="DFKai-SB" w:hAnsi="Times New Roman" w:cs="Times New Roman"/>
          <w:b/>
          <w:color w:val="auto"/>
        </w:rPr>
        <w:t>8. Nodiadau ychwanegol</w:t>
      </w:r>
    </w:p>
    <w:bookmarkEnd w:id="111"/>
    <w:p w14:paraId="57FFB7D9" w14:textId="7D061867" w:rsidR="000C43ED" w:rsidRPr="00140D54" w:rsidRDefault="00B0302F" w:rsidP="00304D6D">
      <w:pPr>
        <w:rPr>
          <w:rFonts w:ascii="Times New Roman" w:eastAsia="DFKai-SB" w:hAnsi="Times New Roman" w:cs="Times New Roman"/>
          <w:b/>
          <w:color w:val="auto"/>
        </w:rPr>
      </w:pPr>
      <w:r w:rsidRPr="00140D54">
        <w:rPr>
          <w:rFonts w:ascii="Times New Roman" w:eastAsia="DFKai-SB" w:hAnsi="Times New Roman" w:cs="Times New Roman"/>
          <w:b/>
          <w:color w:val="auto"/>
          <w:lang w:eastAsia="zh-CN"/>
        </w:rPr>
        <w:t>8</w:t>
      </w:r>
      <w:r w:rsidR="00B61CDF" w:rsidRPr="00140D54">
        <w:rPr>
          <w:rFonts w:ascii="Times New Roman" w:eastAsia="DFKai-SB" w:hAnsi="Times New Roman" w:cs="Times New Roman"/>
          <w:b/>
          <w:color w:val="auto"/>
          <w:lang w:eastAsia="zh-CN"/>
        </w:rPr>
        <w:t xml:space="preserve">. </w:t>
      </w:r>
      <w:r w:rsidR="000C43ED" w:rsidRPr="00140D54">
        <w:rPr>
          <w:rFonts w:ascii="Times New Roman" w:eastAsia="DFKai-SB" w:hAnsi="Times New Roman" w:cs="Times New Roman"/>
          <w:b/>
          <w:color w:val="auto"/>
        </w:rPr>
        <w:t>備註</w:t>
      </w:r>
      <w:r w:rsidR="00304D6D" w:rsidRPr="00140D54">
        <w:rPr>
          <w:rFonts w:ascii="Times New Roman" w:eastAsia="DFKai-SB" w:hAnsi="Times New Roman" w:cs="Times New Roman"/>
          <w:b/>
          <w:color w:val="auto"/>
        </w:rPr>
        <w:t xml:space="preserve"> </w:t>
      </w:r>
    </w:p>
    <w:p w14:paraId="7B2B0C5A" w14:textId="77777777" w:rsidR="00732382" w:rsidRPr="00140D54" w:rsidRDefault="00732382" w:rsidP="00304D6D">
      <w:pPr>
        <w:rPr>
          <w:rFonts w:ascii="Times New Roman" w:eastAsia="DFKai-SB" w:hAnsi="Times New Roman" w:cs="Times New Roman"/>
          <w:b/>
          <w:color w:val="auto"/>
        </w:rPr>
      </w:pPr>
    </w:p>
    <w:p w14:paraId="712FC2FC" w14:textId="73EEC67A" w:rsidR="00304D6D" w:rsidRPr="00F953DB" w:rsidRDefault="005F47AE" w:rsidP="00B61CDF">
      <w:pPr>
        <w:pStyle w:val="ListParagraph"/>
        <w:numPr>
          <w:ilvl w:val="0"/>
          <w:numId w:val="11"/>
        </w:numPr>
        <w:ind w:firstLineChars="0"/>
        <w:rPr>
          <w:rFonts w:ascii="Times New Roman" w:eastAsia="DFKai-SB" w:hAnsi="Times New Roman" w:cs="Times New Roman"/>
          <w:bCs/>
          <w:color w:val="auto"/>
          <w:lang w:val="en-US"/>
        </w:rPr>
      </w:pPr>
      <w:bookmarkStart w:id="112" w:name="_Hlk102938498"/>
      <w:bookmarkStart w:id="113" w:name="_Hlk161844231"/>
      <w:r w:rsidRPr="00140D54">
        <w:rPr>
          <w:rFonts w:ascii="Times New Roman" w:eastAsia="DFKai-SB" w:hAnsi="Times New Roman" w:cs="Times New Roman"/>
          <w:bCs/>
          <w:color w:val="auto"/>
        </w:rPr>
        <w:t xml:space="preserve">For the latest </w:t>
      </w:r>
      <w:r w:rsidR="00DC3B90" w:rsidRPr="00140D54">
        <w:rPr>
          <w:rFonts w:ascii="Times New Roman" w:eastAsia="DFKai-SB" w:hAnsi="Times New Roman" w:cs="Times New Roman"/>
          <w:bCs/>
          <w:color w:val="auto"/>
        </w:rPr>
        <w:t>news on</w:t>
      </w:r>
      <w:r w:rsidRPr="00140D54">
        <w:rPr>
          <w:rFonts w:ascii="Times New Roman" w:eastAsia="DFKai-SB" w:hAnsi="Times New Roman" w:cs="Times New Roman"/>
          <w:bCs/>
          <w:color w:val="auto"/>
        </w:rPr>
        <w:t xml:space="preserve"> admissions please refer to the Academy of Sinology </w:t>
      </w:r>
      <w:hyperlink r:id="rId28" w:history="1">
        <w:r w:rsidRPr="00CC4695">
          <w:rPr>
            <w:rStyle w:val="Hyperlink"/>
            <w:rFonts w:ascii="Times New Roman" w:eastAsia="DFKai-SB" w:hAnsi="Times New Roman" w:cs="Times New Roman"/>
            <w:bCs/>
          </w:rPr>
          <w:t>website</w:t>
        </w:r>
      </w:hyperlink>
      <w:r w:rsidRPr="00140D54">
        <w:rPr>
          <w:rFonts w:ascii="Times New Roman" w:eastAsia="DFKai-SB" w:hAnsi="Times New Roman" w:cs="Times New Roman"/>
          <w:bCs/>
          <w:color w:val="auto"/>
        </w:rPr>
        <w:t xml:space="preserve">. </w:t>
      </w:r>
      <w:bookmarkEnd w:id="112"/>
    </w:p>
    <w:p w14:paraId="1FCA92F1" w14:textId="77777777" w:rsidR="00F953DB" w:rsidRPr="00F953DB" w:rsidRDefault="00F953DB" w:rsidP="00F953DB">
      <w:pPr>
        <w:pStyle w:val="ListParagraph"/>
        <w:ind w:left="360" w:firstLineChars="0" w:firstLine="0"/>
        <w:rPr>
          <w:rFonts w:ascii="Times New Roman" w:eastAsia="DFKai-SB" w:hAnsi="Times New Roman" w:cs="Times New Roman"/>
          <w:bCs/>
          <w:color w:val="auto"/>
          <w:lang w:val="en-US"/>
        </w:rPr>
      </w:pPr>
    </w:p>
    <w:p w14:paraId="4DC476DF" w14:textId="55E3EDCC" w:rsidR="00F953DB" w:rsidRPr="00F953DB" w:rsidRDefault="005926A8" w:rsidP="00F953DB">
      <w:pPr>
        <w:pStyle w:val="ListParagraph"/>
        <w:numPr>
          <w:ilvl w:val="0"/>
          <w:numId w:val="19"/>
        </w:numPr>
        <w:ind w:firstLineChars="0"/>
        <w:rPr>
          <w:rFonts w:ascii="Times New Roman" w:eastAsia="DFKai-SB" w:hAnsi="Times New Roman" w:cs="Times New Roman"/>
          <w:bCs/>
          <w:color w:val="auto"/>
          <w:lang w:val="en-US"/>
        </w:rPr>
      </w:pPr>
      <w:bookmarkStart w:id="114" w:name="_Hlk162500031"/>
      <w:r>
        <w:rPr>
          <w:rFonts w:ascii="Times New Roman" w:eastAsia="DFKai-SB" w:hAnsi="Times New Roman" w:cs="Times New Roman"/>
          <w:bCs/>
          <w:color w:val="auto"/>
        </w:rPr>
        <w:t xml:space="preserve">I gael y newyddion diweddaraf am dderbyniadau ewch i </w:t>
      </w:r>
      <w:hyperlink r:id="rId29" w:history="1">
        <w:r>
          <w:rPr>
            <w:rStyle w:val="Hyperlink"/>
            <w:rFonts w:ascii="Times New Roman" w:eastAsia="DFKai-SB" w:hAnsi="Times New Roman" w:cs="Times New Roman"/>
            <w:bCs/>
          </w:rPr>
          <w:t>wefan</w:t>
        </w:r>
      </w:hyperlink>
      <w:r>
        <w:rPr>
          <w:rStyle w:val="Hyperlink"/>
          <w:rFonts w:ascii="Times New Roman" w:eastAsia="DFKai-SB" w:hAnsi="Times New Roman" w:cs="Times New Roman"/>
          <w:bCs/>
        </w:rPr>
        <w:t xml:space="preserve"> </w:t>
      </w:r>
      <w:r>
        <w:rPr>
          <w:rFonts w:ascii="Times New Roman" w:eastAsia="DFKai-SB" w:hAnsi="Times New Roman" w:cs="Times New Roman"/>
          <w:bCs/>
          <w:color w:val="auto"/>
        </w:rPr>
        <w:t>yr Academi Sinoleg</w:t>
      </w:r>
      <w:r w:rsidR="00F953DB" w:rsidRPr="00140D54">
        <w:rPr>
          <w:rFonts w:ascii="Times New Roman" w:eastAsia="DFKai-SB" w:hAnsi="Times New Roman" w:cs="Times New Roman"/>
          <w:bCs/>
          <w:color w:val="auto"/>
        </w:rPr>
        <w:t xml:space="preserve">.  </w:t>
      </w:r>
    </w:p>
    <w:bookmarkEnd w:id="113"/>
    <w:bookmarkEnd w:id="114"/>
    <w:p w14:paraId="505828EB" w14:textId="60D322CC" w:rsidR="00304D6D" w:rsidRPr="00140D54" w:rsidRDefault="00304D6D" w:rsidP="00B61CDF">
      <w:pPr>
        <w:pStyle w:val="ListParagraph"/>
        <w:numPr>
          <w:ilvl w:val="0"/>
          <w:numId w:val="12"/>
        </w:numPr>
        <w:spacing w:beforeLines="50" w:before="120"/>
        <w:ind w:firstLineChars="0"/>
        <w:rPr>
          <w:rFonts w:ascii="Times New Roman" w:eastAsia="DFKai-SB" w:hAnsi="Times New Roman" w:cs="Times New Roman"/>
          <w:color w:val="auto"/>
        </w:rPr>
      </w:pPr>
      <w:r w:rsidRPr="00140D54">
        <w:rPr>
          <w:rFonts w:ascii="Times New Roman" w:eastAsia="DFKai-SB" w:hAnsi="Times New Roman" w:cs="Times New Roman"/>
          <w:bCs/>
          <w:color w:val="auto"/>
        </w:rPr>
        <w:t>有關漢學院招生簡章及相關資訊，請</w:t>
      </w:r>
      <w:r w:rsidR="00FF0748" w:rsidRPr="00140D54">
        <w:rPr>
          <w:rFonts w:ascii="Times New Roman" w:eastAsia="DFKai-SB" w:hAnsi="Times New Roman" w:cs="Times New Roman"/>
          <w:bCs/>
          <w:color w:val="auto"/>
        </w:rPr>
        <w:t>中文</w:t>
      </w:r>
      <w:hyperlink r:id="rId30" w:history="1">
        <w:r w:rsidR="00FF0748" w:rsidRPr="00CC4695">
          <w:rPr>
            <w:rStyle w:val="Hyperlink"/>
            <w:rFonts w:ascii="Times New Roman" w:eastAsia="DFKai-SB" w:hAnsi="Times New Roman" w:cs="Times New Roman"/>
            <w:bCs/>
          </w:rPr>
          <w:t>網站</w:t>
        </w:r>
      </w:hyperlink>
      <w:r w:rsidRPr="00140D54">
        <w:rPr>
          <w:rFonts w:ascii="Times New Roman" w:eastAsia="DFKai-SB" w:hAnsi="Times New Roman" w:cs="Times New Roman"/>
          <w:bCs/>
          <w:color w:val="auto"/>
        </w:rPr>
        <w:t>公告為準</w:t>
      </w:r>
      <w:r w:rsidRPr="00140D54">
        <w:rPr>
          <w:rFonts w:ascii="Times New Roman" w:eastAsia="DFKai-SB" w:hAnsi="Times New Roman" w:cs="Times New Roman"/>
          <w:color w:val="auto"/>
        </w:rPr>
        <w:t>。</w:t>
      </w:r>
      <w:r w:rsidRPr="00140D54">
        <w:rPr>
          <w:rFonts w:ascii="Times New Roman" w:eastAsia="DFKai-SB" w:hAnsi="Times New Roman" w:cs="Times New Roman"/>
          <w:color w:val="auto"/>
        </w:rPr>
        <w:t xml:space="preserve"> </w:t>
      </w:r>
    </w:p>
    <w:p w14:paraId="3FF47CE9" w14:textId="77777777" w:rsidR="00726EBF" w:rsidRPr="00140D54" w:rsidRDefault="00726EBF" w:rsidP="00726EBF">
      <w:pPr>
        <w:spacing w:beforeLines="50" w:before="120"/>
        <w:jc w:val="both"/>
        <w:rPr>
          <w:rFonts w:ascii="Times New Roman" w:eastAsia="DFKai-SB" w:hAnsi="Times New Roman" w:cs="Times New Roman"/>
          <w:bCs/>
          <w:color w:val="auto"/>
        </w:rPr>
      </w:pPr>
      <w:r w:rsidRPr="00140D54">
        <w:rPr>
          <w:rFonts w:ascii="Times New Roman" w:eastAsia="DFKai-SB" w:hAnsi="Times New Roman" w:cs="Times New Roman"/>
          <w:bCs/>
          <w:color w:val="auto"/>
        </w:rPr>
        <w:t>(2) We recommend that applicants continue to attend the National College Entrance Examination and apply for universities in the event they are unsuccessful in the Academy’s admission process.</w:t>
      </w:r>
    </w:p>
    <w:p w14:paraId="4963B12F" w14:textId="798542AE" w:rsidR="005926A8" w:rsidRDefault="00B61CDF" w:rsidP="00246265">
      <w:pPr>
        <w:spacing w:beforeLines="50" w:before="120"/>
        <w:jc w:val="both"/>
        <w:rPr>
          <w:rFonts w:ascii="Times New Roman" w:eastAsia="DFKai-SB" w:hAnsi="Times New Roman" w:cs="Times New Roman"/>
          <w:bCs/>
          <w:color w:val="auto"/>
        </w:rPr>
      </w:pPr>
      <w:r w:rsidRPr="00140D54">
        <w:rPr>
          <w:rFonts w:ascii="Times New Roman" w:eastAsia="DFKai-SB" w:hAnsi="Times New Roman" w:cs="Times New Roman"/>
          <w:bCs/>
          <w:color w:val="auto"/>
        </w:rPr>
        <w:t>(</w:t>
      </w:r>
      <w:r w:rsidR="00B73103" w:rsidRPr="00140D54">
        <w:rPr>
          <w:rFonts w:ascii="Times New Roman" w:eastAsia="DFKai-SB" w:hAnsi="Times New Roman" w:cs="Times New Roman"/>
          <w:bCs/>
          <w:color w:val="auto"/>
        </w:rPr>
        <w:t>2</w:t>
      </w:r>
      <w:r w:rsidRPr="00140D54">
        <w:rPr>
          <w:rFonts w:ascii="Times New Roman" w:eastAsia="DFKai-SB" w:hAnsi="Times New Roman" w:cs="Times New Roman"/>
          <w:bCs/>
          <w:color w:val="auto"/>
        </w:rPr>
        <w:t>)</w:t>
      </w:r>
      <w:r w:rsidR="004D2EF3" w:rsidRPr="00140D54">
        <w:rPr>
          <w:rFonts w:ascii="Times New Roman" w:eastAsia="DFKai-SB" w:hAnsi="Times New Roman" w:cs="Times New Roman"/>
          <w:bCs/>
          <w:color w:val="auto"/>
        </w:rPr>
        <w:t xml:space="preserve"> </w:t>
      </w:r>
      <w:r w:rsidR="005926A8">
        <w:rPr>
          <w:rFonts w:ascii="Times New Roman" w:eastAsia="DFKai-SB" w:hAnsi="Times New Roman" w:cs="Times New Roman"/>
          <w:bCs/>
          <w:color w:val="auto"/>
        </w:rPr>
        <w:t xml:space="preserve">Rydym yn argymell bod ymgeiswyr yn parhau i fynd i Arholiad Mynediad </w:t>
      </w:r>
      <w:r w:rsidR="001213CF">
        <w:rPr>
          <w:rFonts w:ascii="Times New Roman" w:eastAsia="DFKai-SB" w:hAnsi="Times New Roman" w:cs="Times New Roman"/>
          <w:bCs/>
          <w:color w:val="auto"/>
        </w:rPr>
        <w:t xml:space="preserve">y </w:t>
      </w:r>
      <w:r w:rsidR="005926A8">
        <w:rPr>
          <w:rFonts w:ascii="Times New Roman" w:eastAsia="DFKai-SB" w:hAnsi="Times New Roman" w:cs="Times New Roman"/>
          <w:bCs/>
          <w:color w:val="auto"/>
        </w:rPr>
        <w:t>Coleg Cenedlaethol ac yn ymgeisio am brifysgolion os ydynt yn aflwyddiannus ym mhroses dderbyn yr Academi.</w:t>
      </w:r>
    </w:p>
    <w:p w14:paraId="0B79F0D9" w14:textId="3B726DB6" w:rsidR="00780431" w:rsidRPr="00140D54" w:rsidRDefault="00E231BF" w:rsidP="00F953DB">
      <w:pPr>
        <w:pStyle w:val="ListParagraph"/>
        <w:numPr>
          <w:ilvl w:val="0"/>
          <w:numId w:val="19"/>
        </w:numPr>
        <w:spacing w:beforeLines="50" w:before="120"/>
        <w:ind w:firstLineChars="0"/>
        <w:jc w:val="both"/>
        <w:rPr>
          <w:rFonts w:ascii="Times New Roman" w:eastAsia="DFKai-SB" w:hAnsi="Times New Roman" w:cs="Times New Roman"/>
          <w:bCs/>
          <w:color w:val="auto"/>
        </w:rPr>
      </w:pPr>
      <w:bookmarkStart w:id="115" w:name="_Hlk67664364"/>
      <w:r w:rsidRPr="00140D54">
        <w:rPr>
          <w:rFonts w:ascii="Times New Roman" w:eastAsia="DFKai-SB" w:hAnsi="Times New Roman" w:cs="Times New Roman"/>
          <w:bCs/>
          <w:color w:val="auto"/>
        </w:rPr>
        <w:t>建議</w:t>
      </w:r>
      <w:r w:rsidR="00780431" w:rsidRPr="00140D54">
        <w:rPr>
          <w:rFonts w:ascii="Times New Roman" w:eastAsia="DFKai-SB" w:hAnsi="Times New Roman" w:cs="Times New Roman"/>
          <w:bCs/>
          <w:color w:val="auto"/>
        </w:rPr>
        <w:t>應屆畢業生仍</w:t>
      </w:r>
      <w:r w:rsidR="00377BD9" w:rsidRPr="00140D54">
        <w:rPr>
          <w:rFonts w:ascii="Times New Roman" w:eastAsia="DFKai-SB" w:hAnsi="Times New Roman" w:cs="Times New Roman"/>
          <w:bCs/>
          <w:color w:val="auto"/>
        </w:rPr>
        <w:t>按一般程序</w:t>
      </w:r>
      <w:r w:rsidR="00780431" w:rsidRPr="00140D54">
        <w:rPr>
          <w:rFonts w:ascii="Times New Roman" w:eastAsia="DFKai-SB" w:hAnsi="Times New Roman" w:cs="Times New Roman"/>
          <w:bCs/>
          <w:color w:val="auto"/>
        </w:rPr>
        <w:t>參加高考，並填寫志願，進行</w:t>
      </w:r>
      <w:r w:rsidR="00377BD9" w:rsidRPr="00140D54">
        <w:rPr>
          <w:rFonts w:ascii="Times New Roman" w:eastAsia="DFKai-SB" w:hAnsi="Times New Roman" w:cs="Times New Roman"/>
          <w:bCs/>
          <w:color w:val="auto"/>
        </w:rPr>
        <w:t>各項</w:t>
      </w:r>
      <w:r w:rsidR="00780431" w:rsidRPr="00140D54">
        <w:rPr>
          <w:rFonts w:ascii="Times New Roman" w:eastAsia="DFKai-SB" w:hAnsi="Times New Roman" w:cs="Times New Roman"/>
          <w:bCs/>
          <w:color w:val="auto"/>
        </w:rPr>
        <w:t>必要的升學準備，以便萬一</w:t>
      </w:r>
      <w:bookmarkStart w:id="116" w:name="_Hlk67646558"/>
      <w:r w:rsidR="002B2482" w:rsidRPr="00140D54">
        <w:rPr>
          <w:rFonts w:ascii="Times New Roman" w:eastAsia="DFKai-SB" w:hAnsi="Times New Roman" w:cs="Times New Roman"/>
          <w:bCs/>
          <w:color w:val="auto"/>
        </w:rPr>
        <w:t>綜合評量</w:t>
      </w:r>
      <w:r w:rsidR="00377BD9" w:rsidRPr="00140D54">
        <w:rPr>
          <w:rFonts w:ascii="Times New Roman" w:eastAsia="DFKai-SB" w:hAnsi="Times New Roman" w:cs="Times New Roman"/>
          <w:bCs/>
          <w:color w:val="auto"/>
        </w:rPr>
        <w:t>或學術</w:t>
      </w:r>
      <w:bookmarkEnd w:id="116"/>
      <w:r w:rsidR="0053162A" w:rsidRPr="00140D54">
        <w:rPr>
          <w:rFonts w:ascii="Times New Roman" w:eastAsia="DFKai-SB" w:hAnsi="Times New Roman" w:cs="Times New Roman"/>
          <w:bCs/>
          <w:color w:val="auto"/>
        </w:rPr>
        <w:t>測試</w:t>
      </w:r>
      <w:r w:rsidR="005666C7" w:rsidRPr="00140D54">
        <w:rPr>
          <w:rFonts w:ascii="Times New Roman" w:eastAsia="DFKai-SB" w:hAnsi="Times New Roman" w:cs="Times New Roman"/>
          <w:bCs/>
          <w:color w:val="auto"/>
        </w:rPr>
        <w:t>未過關</w:t>
      </w:r>
      <w:r w:rsidR="00377BD9" w:rsidRPr="00140D54">
        <w:rPr>
          <w:rFonts w:ascii="Times New Roman" w:eastAsia="DFKai-SB" w:hAnsi="Times New Roman" w:cs="Times New Roman"/>
          <w:bCs/>
          <w:color w:val="auto"/>
        </w:rPr>
        <w:t>時，</w:t>
      </w:r>
      <w:r w:rsidR="00665A68" w:rsidRPr="00140D54">
        <w:rPr>
          <w:rFonts w:ascii="Times New Roman" w:eastAsia="DFKai-SB" w:hAnsi="Times New Roman" w:cs="Times New Roman"/>
          <w:bCs/>
          <w:color w:val="auto"/>
        </w:rPr>
        <w:t>不影響</w:t>
      </w:r>
      <w:r w:rsidR="00377BD9" w:rsidRPr="00140D54">
        <w:rPr>
          <w:rFonts w:ascii="Times New Roman" w:eastAsia="DFKai-SB" w:hAnsi="Times New Roman" w:cs="Times New Roman"/>
          <w:bCs/>
          <w:color w:val="auto"/>
        </w:rPr>
        <w:t>個人</w:t>
      </w:r>
      <w:r w:rsidR="00665A68" w:rsidRPr="00140D54">
        <w:rPr>
          <w:rFonts w:ascii="Times New Roman" w:eastAsia="DFKai-SB" w:hAnsi="Times New Roman" w:cs="Times New Roman"/>
          <w:bCs/>
          <w:color w:val="auto"/>
        </w:rPr>
        <w:t>繼續</w:t>
      </w:r>
      <w:r w:rsidR="00377BD9" w:rsidRPr="00140D54">
        <w:rPr>
          <w:rFonts w:ascii="Times New Roman" w:eastAsia="DFKai-SB" w:hAnsi="Times New Roman" w:cs="Times New Roman"/>
          <w:bCs/>
          <w:color w:val="auto"/>
        </w:rPr>
        <w:t>深造的進程</w:t>
      </w:r>
      <w:r w:rsidR="00780431" w:rsidRPr="00140D54">
        <w:rPr>
          <w:rFonts w:ascii="Times New Roman" w:eastAsia="DFKai-SB" w:hAnsi="Times New Roman" w:cs="Times New Roman"/>
          <w:bCs/>
          <w:color w:val="auto"/>
        </w:rPr>
        <w:t>。</w:t>
      </w:r>
    </w:p>
    <w:bookmarkEnd w:id="115"/>
    <w:p w14:paraId="1588020D" w14:textId="77777777" w:rsidR="00780431" w:rsidRPr="00140D54" w:rsidRDefault="00780431" w:rsidP="00D4538A">
      <w:pPr>
        <w:spacing w:beforeLines="50" w:before="120"/>
        <w:rPr>
          <w:rFonts w:ascii="Times New Roman" w:eastAsia="DFKai-SB" w:hAnsi="Times New Roman" w:cs="Times New Roman"/>
          <w:b/>
          <w:color w:val="auto"/>
        </w:rPr>
      </w:pPr>
    </w:p>
    <w:p w14:paraId="1889BCAC" w14:textId="3295B324" w:rsidR="008D26A8" w:rsidRPr="00140D54" w:rsidRDefault="005F47AE" w:rsidP="00F953DB">
      <w:pPr>
        <w:pStyle w:val="ListParagraph"/>
        <w:numPr>
          <w:ilvl w:val="0"/>
          <w:numId w:val="19"/>
        </w:numPr>
        <w:ind w:firstLineChars="0"/>
        <w:rPr>
          <w:rStyle w:val="Hyperlink"/>
          <w:rFonts w:ascii="Times New Roman" w:eastAsia="DFKai-SB" w:hAnsi="Times New Roman" w:cs="Times New Roman"/>
          <w:color w:val="auto"/>
          <w:lang w:eastAsia="zh-CN"/>
        </w:rPr>
      </w:pPr>
      <w:bookmarkStart w:id="117" w:name="_Hlk102938661"/>
      <w:bookmarkStart w:id="118" w:name="_Hlk161826773"/>
      <w:r w:rsidRPr="00140D54">
        <w:rPr>
          <w:rFonts w:ascii="Times New Roman" w:eastAsia="DFKai-SB" w:hAnsi="Times New Roman" w:cs="Times New Roman"/>
          <w:bCs/>
          <w:color w:val="auto"/>
        </w:rPr>
        <w:t>For further enquiries, please contact the Academy at</w:t>
      </w:r>
      <w:bookmarkStart w:id="119" w:name="_Hlk103524225"/>
      <w:bookmarkEnd w:id="117"/>
      <w:r w:rsidR="00B73103" w:rsidRPr="00140D54">
        <w:rPr>
          <w:rFonts w:ascii="Times New Roman" w:eastAsia="DFKai-SB" w:hAnsi="Times New Roman" w:cs="Times New Roman"/>
          <w:bCs/>
          <w:color w:val="auto"/>
        </w:rPr>
        <w:t xml:space="preserve"> </w:t>
      </w:r>
      <w:hyperlink r:id="rId31" w:history="1">
        <w:r w:rsidR="00B73103" w:rsidRPr="00140D54">
          <w:rPr>
            <w:rStyle w:val="Hyperlink"/>
            <w:rFonts w:ascii="Times New Roman" w:eastAsia="DFKai-SB" w:hAnsi="Times New Roman" w:cs="Times New Roman"/>
            <w:color w:val="auto"/>
            <w:lang w:eastAsia="zh-CN"/>
          </w:rPr>
          <w:t>sinology@uwtsd.ac.uk</w:t>
        </w:r>
      </w:hyperlink>
      <w:r w:rsidR="00741DC7" w:rsidRPr="00140D54">
        <w:rPr>
          <w:rFonts w:ascii="Times New Roman" w:eastAsia="DFKai-SB" w:hAnsi="Times New Roman" w:cs="Times New Roman"/>
          <w:bCs/>
          <w:color w:val="auto"/>
        </w:rPr>
        <w:t xml:space="preserve"> </w:t>
      </w:r>
    </w:p>
    <w:p w14:paraId="409CD1DD" w14:textId="51639551" w:rsidR="00726EBF" w:rsidRPr="00726EBF" w:rsidRDefault="00726EBF" w:rsidP="00726EBF">
      <w:pPr>
        <w:rPr>
          <w:rStyle w:val="Hyperlink"/>
          <w:rFonts w:ascii="Times New Roman" w:eastAsia="DFKai-SB" w:hAnsi="Times New Roman" w:cs="Times New Roman"/>
          <w:color w:val="auto"/>
          <w:lang w:eastAsia="zh-CN"/>
        </w:rPr>
      </w:pPr>
      <w:bookmarkStart w:id="120" w:name="_Hlk162500044"/>
      <w:bookmarkEnd w:id="118"/>
      <w:bookmarkEnd w:id="119"/>
      <w:r>
        <w:rPr>
          <w:rFonts w:ascii="Times New Roman" w:eastAsia="DFKai-SB" w:hAnsi="Times New Roman" w:cs="Times New Roman"/>
          <w:bCs/>
          <w:color w:val="auto"/>
        </w:rPr>
        <w:t xml:space="preserve">(3) </w:t>
      </w:r>
      <w:r w:rsidR="005926A8">
        <w:rPr>
          <w:rFonts w:ascii="Times New Roman" w:eastAsia="DFKai-SB" w:hAnsi="Times New Roman" w:cs="Times New Roman"/>
          <w:bCs/>
          <w:color w:val="auto"/>
        </w:rPr>
        <w:t>Cysylltwch â’r Academi os oes gennych ymholiadau pellach:</w:t>
      </w:r>
      <w:r w:rsidRPr="00726EBF">
        <w:rPr>
          <w:rFonts w:ascii="Times New Roman" w:eastAsia="DFKai-SB" w:hAnsi="Times New Roman" w:cs="Times New Roman"/>
          <w:bCs/>
          <w:color w:val="auto"/>
        </w:rPr>
        <w:t xml:space="preserve"> </w:t>
      </w:r>
      <w:hyperlink r:id="rId32" w:history="1">
        <w:r w:rsidRPr="00726EBF">
          <w:rPr>
            <w:rStyle w:val="Hyperlink"/>
            <w:rFonts w:ascii="Times New Roman" w:eastAsia="DFKai-SB" w:hAnsi="Times New Roman" w:cs="Times New Roman"/>
            <w:color w:val="auto"/>
            <w:lang w:eastAsia="zh-CN"/>
          </w:rPr>
          <w:t>sinology@uwtsd.ac.uk</w:t>
        </w:r>
      </w:hyperlink>
      <w:r w:rsidRPr="00726EBF">
        <w:rPr>
          <w:rFonts w:ascii="Times New Roman" w:eastAsia="DFKai-SB" w:hAnsi="Times New Roman" w:cs="Times New Roman"/>
          <w:bCs/>
          <w:color w:val="auto"/>
        </w:rPr>
        <w:t xml:space="preserve"> </w:t>
      </w:r>
    </w:p>
    <w:bookmarkEnd w:id="120"/>
    <w:p w14:paraId="2D73C55A" w14:textId="24F53210" w:rsidR="00A228C1" w:rsidRPr="00140D54" w:rsidRDefault="00B61CDF" w:rsidP="00B61CDF">
      <w:pPr>
        <w:spacing w:beforeLines="50" w:before="120"/>
        <w:rPr>
          <w:rFonts w:ascii="Times New Roman" w:eastAsia="DFKai-SB" w:hAnsi="Times New Roman" w:cs="Times New Roman"/>
          <w:color w:val="auto"/>
        </w:rPr>
      </w:pPr>
      <w:r w:rsidRPr="00140D54">
        <w:rPr>
          <w:rFonts w:ascii="Times New Roman" w:eastAsia="DFKai-SB" w:hAnsi="Times New Roman" w:cs="Times New Roman"/>
          <w:color w:val="auto"/>
        </w:rPr>
        <w:t>(</w:t>
      </w:r>
      <w:r w:rsidR="00B73103" w:rsidRPr="00140D54">
        <w:rPr>
          <w:rFonts w:ascii="Times New Roman" w:eastAsia="DFKai-SB" w:hAnsi="Times New Roman" w:cs="Times New Roman"/>
          <w:color w:val="auto"/>
        </w:rPr>
        <w:t>3</w:t>
      </w:r>
      <w:r w:rsidRPr="00140D54">
        <w:rPr>
          <w:rFonts w:ascii="Times New Roman" w:eastAsia="DFKai-SB" w:hAnsi="Times New Roman" w:cs="Times New Roman"/>
          <w:color w:val="auto"/>
        </w:rPr>
        <w:t>)</w:t>
      </w:r>
      <w:r w:rsidR="00741DC7" w:rsidRPr="00140D54">
        <w:rPr>
          <w:rFonts w:ascii="Times New Roman" w:eastAsia="DFKai-SB" w:hAnsi="Times New Roman" w:cs="Times New Roman"/>
          <w:color w:val="auto"/>
        </w:rPr>
        <w:t xml:space="preserve"> </w:t>
      </w:r>
      <w:r w:rsidR="008D26A8" w:rsidRPr="00140D54">
        <w:rPr>
          <w:rFonts w:ascii="Times New Roman" w:eastAsia="DFKai-SB" w:hAnsi="Times New Roman" w:cs="Times New Roman"/>
          <w:color w:val="auto"/>
        </w:rPr>
        <w:t>相關問題諮詢：</w:t>
      </w:r>
      <w:bookmarkStart w:id="121" w:name="_Hlk154266298"/>
      <w:bookmarkStart w:id="122" w:name="_Hlk103524203"/>
      <w:r w:rsidR="00B73103" w:rsidRPr="00140D54">
        <w:fldChar w:fldCharType="begin"/>
      </w:r>
      <w:r w:rsidR="00B73103" w:rsidRPr="00140D54">
        <w:rPr>
          <w:rFonts w:ascii="Times New Roman" w:eastAsia="DFKai-SB" w:hAnsi="Times New Roman" w:cs="Times New Roman"/>
          <w:color w:val="auto"/>
        </w:rPr>
        <w:instrText>HYPERLINK "mailto:sinology@uwtsd.ac.uk"</w:instrText>
      </w:r>
      <w:r w:rsidR="00B73103" w:rsidRPr="00140D54">
        <w:fldChar w:fldCharType="separate"/>
      </w:r>
      <w:r w:rsidR="00B73103" w:rsidRPr="00140D54">
        <w:rPr>
          <w:rStyle w:val="Hyperlink"/>
          <w:rFonts w:ascii="Times New Roman" w:eastAsia="DFKai-SB" w:hAnsi="Times New Roman" w:cs="Times New Roman"/>
          <w:color w:val="auto"/>
          <w:lang w:eastAsia="zh-CN"/>
        </w:rPr>
        <w:t>sinology@uwtsd.ac.uk</w:t>
      </w:r>
      <w:r w:rsidR="00B73103" w:rsidRPr="00140D54">
        <w:rPr>
          <w:rStyle w:val="Hyperlink"/>
          <w:rFonts w:ascii="Times New Roman" w:eastAsia="DFKai-SB" w:hAnsi="Times New Roman" w:cs="Times New Roman"/>
          <w:color w:val="auto"/>
          <w:lang w:eastAsia="zh-CN"/>
        </w:rPr>
        <w:fldChar w:fldCharType="end"/>
      </w:r>
      <w:bookmarkEnd w:id="121"/>
      <w:r w:rsidR="00741DC7" w:rsidRPr="00140D54">
        <w:rPr>
          <w:rFonts w:ascii="Times New Roman" w:eastAsia="DFKai-SB" w:hAnsi="Times New Roman" w:cs="Times New Roman"/>
          <w:bCs/>
          <w:color w:val="auto"/>
        </w:rPr>
        <w:t xml:space="preserve"> </w:t>
      </w:r>
      <w:bookmarkEnd w:id="122"/>
    </w:p>
    <w:p w14:paraId="66431DD7" w14:textId="77777777" w:rsidR="008D26A8" w:rsidRPr="00140D54" w:rsidRDefault="008D26A8">
      <w:pPr>
        <w:rPr>
          <w:rFonts w:ascii="Times New Roman" w:eastAsia="DFKai-SB" w:hAnsi="Times New Roman" w:cs="Times New Roman"/>
          <w:color w:val="auto"/>
        </w:rPr>
      </w:pPr>
    </w:p>
    <w:p w14:paraId="4281F607" w14:textId="0EC83EEA" w:rsidR="003A09BF" w:rsidRPr="00140D54" w:rsidRDefault="003A09BF">
      <w:pPr>
        <w:rPr>
          <w:rFonts w:ascii="Times New Roman" w:eastAsia="DFKai-SB" w:hAnsi="Times New Roman" w:cs="Times New Roman"/>
          <w:color w:val="auto"/>
        </w:rPr>
      </w:pPr>
    </w:p>
    <w:p w14:paraId="33225EB7" w14:textId="489865CD" w:rsidR="003A09BF" w:rsidRPr="00140D54" w:rsidRDefault="003A09BF">
      <w:pPr>
        <w:rPr>
          <w:rFonts w:ascii="Times New Roman" w:eastAsia="DFKai-SB" w:hAnsi="Times New Roman" w:cs="Times New Roman"/>
          <w:color w:val="auto"/>
        </w:rPr>
      </w:pPr>
    </w:p>
    <w:p w14:paraId="198642B7" w14:textId="77777777" w:rsidR="003A09BF" w:rsidRPr="00140D54" w:rsidRDefault="003A09BF">
      <w:pPr>
        <w:rPr>
          <w:rFonts w:ascii="Times New Roman" w:eastAsia="DFKai-SB" w:hAnsi="Times New Roman" w:cs="Times New Roman"/>
          <w:color w:val="auto"/>
        </w:rPr>
      </w:pPr>
    </w:p>
    <w:p w14:paraId="28E77212" w14:textId="21BCB37B" w:rsidR="00726EBF" w:rsidRPr="00140D54" w:rsidRDefault="002C036F" w:rsidP="00726EBF">
      <w:pPr>
        <w:jc w:val="right"/>
        <w:rPr>
          <w:rFonts w:ascii="Times New Roman" w:eastAsia="DFKai-SB" w:hAnsi="Times New Roman" w:cs="Times New Roman"/>
          <w:color w:val="auto"/>
        </w:rPr>
      </w:pPr>
      <w:r w:rsidRPr="00140D54">
        <w:rPr>
          <w:rFonts w:ascii="Times New Roman" w:eastAsia="DFKai-SB" w:hAnsi="Times New Roman" w:cs="Times New Roman"/>
          <w:color w:val="auto"/>
        </w:rPr>
        <w:t xml:space="preserve">                                                     </w:t>
      </w:r>
      <w:r w:rsidR="00726EBF" w:rsidRPr="00140D54">
        <w:rPr>
          <w:rFonts w:ascii="Times New Roman" w:eastAsia="DFKai-SB" w:hAnsi="Times New Roman" w:cs="Times New Roman"/>
          <w:color w:val="auto"/>
        </w:rPr>
        <w:t xml:space="preserve">                                                   </w:t>
      </w:r>
    </w:p>
    <w:p w14:paraId="2C5FC0DF" w14:textId="520FF09C" w:rsidR="002C036F" w:rsidRDefault="002C036F" w:rsidP="002C036F">
      <w:pPr>
        <w:jc w:val="right"/>
        <w:rPr>
          <w:rFonts w:ascii="Times New Roman" w:eastAsia="DFKai-SB" w:hAnsi="Times New Roman" w:cs="Times New Roman"/>
          <w:color w:val="auto"/>
        </w:rPr>
      </w:pPr>
      <w:r w:rsidRPr="00140D54">
        <w:rPr>
          <w:rFonts w:ascii="Times New Roman" w:eastAsia="DFKai-SB" w:hAnsi="Times New Roman" w:cs="Times New Roman"/>
          <w:color w:val="auto"/>
        </w:rPr>
        <w:t xml:space="preserve"> </w:t>
      </w:r>
      <w:bookmarkStart w:id="123" w:name="_Hlk153219498"/>
      <w:bookmarkStart w:id="124" w:name="_Hlk153222943"/>
      <w:r w:rsidRPr="00140D54">
        <w:rPr>
          <w:rFonts w:ascii="Times New Roman" w:eastAsia="DFKai-SB" w:hAnsi="Times New Roman" w:cs="Times New Roman"/>
          <w:color w:val="auto"/>
        </w:rPr>
        <w:t xml:space="preserve">Academy of Sinology UWTSD </w:t>
      </w:r>
      <w:bookmarkStart w:id="125" w:name="_Hlk153219570"/>
      <w:r w:rsidR="00140D54" w:rsidRPr="00140D54">
        <w:rPr>
          <w:rFonts w:ascii="Times New Roman" w:eastAsia="DFKai-SB" w:hAnsi="Times New Roman" w:cs="Times New Roman"/>
          <w:color w:val="auto"/>
        </w:rPr>
        <w:t>8</w:t>
      </w:r>
      <w:r w:rsidR="00140D54" w:rsidRPr="00140D54">
        <w:rPr>
          <w:rFonts w:ascii="Times New Roman" w:eastAsia="DFKai-SB" w:hAnsi="Times New Roman" w:cs="Times New Roman"/>
          <w:color w:val="auto"/>
          <w:vertAlign w:val="superscript"/>
        </w:rPr>
        <w:t>th</w:t>
      </w:r>
      <w:r w:rsidR="00140D54" w:rsidRPr="00140D54">
        <w:rPr>
          <w:rFonts w:ascii="Times New Roman" w:eastAsia="DFKai-SB" w:hAnsi="Times New Roman" w:cs="Times New Roman"/>
          <w:color w:val="auto"/>
        </w:rPr>
        <w:t xml:space="preserve"> February</w:t>
      </w:r>
      <w:r w:rsidR="00615839">
        <w:rPr>
          <w:rFonts w:ascii="Times New Roman" w:eastAsia="DFKai-SB" w:hAnsi="Times New Roman" w:cs="Times New Roman"/>
          <w:color w:val="auto"/>
        </w:rPr>
        <w:t xml:space="preserve"> </w:t>
      </w:r>
      <w:r w:rsidRPr="00140D54">
        <w:rPr>
          <w:rFonts w:ascii="Times New Roman" w:eastAsia="DFKai-SB" w:hAnsi="Times New Roman" w:cs="Times New Roman"/>
          <w:color w:val="auto"/>
        </w:rPr>
        <w:t>202</w:t>
      </w:r>
      <w:bookmarkEnd w:id="125"/>
      <w:r w:rsidR="00F24D02" w:rsidRPr="00140D54">
        <w:rPr>
          <w:rFonts w:ascii="Times New Roman" w:eastAsia="DFKai-SB" w:hAnsi="Times New Roman" w:cs="Times New Roman"/>
          <w:color w:val="auto"/>
        </w:rPr>
        <w:t>4</w:t>
      </w:r>
    </w:p>
    <w:p w14:paraId="28104F49" w14:textId="76222540" w:rsidR="00726EBF" w:rsidRPr="00140D54" w:rsidRDefault="00726EBF" w:rsidP="002C036F">
      <w:pPr>
        <w:jc w:val="right"/>
        <w:rPr>
          <w:rFonts w:ascii="Times New Roman" w:eastAsia="DFKai-SB" w:hAnsi="Times New Roman" w:cs="Times New Roman"/>
          <w:color w:val="auto"/>
        </w:rPr>
      </w:pPr>
      <w:bookmarkStart w:id="126" w:name="_Hlk162500054"/>
      <w:r>
        <w:rPr>
          <w:rFonts w:ascii="Times New Roman" w:eastAsia="DFKai-SB" w:hAnsi="Times New Roman" w:cs="Times New Roman"/>
          <w:color w:val="auto"/>
        </w:rPr>
        <w:t>Academi Sinoleg PCDDS</w:t>
      </w:r>
      <w:r w:rsidRPr="00140D54">
        <w:rPr>
          <w:rFonts w:ascii="Times New Roman" w:eastAsia="DFKai-SB" w:hAnsi="Times New Roman" w:cs="Times New Roman"/>
          <w:color w:val="auto"/>
        </w:rPr>
        <w:t xml:space="preserve"> </w:t>
      </w:r>
      <w:r>
        <w:rPr>
          <w:rFonts w:ascii="Times New Roman" w:eastAsia="DFKai-SB" w:hAnsi="Times New Roman" w:cs="Times New Roman"/>
          <w:color w:val="auto"/>
        </w:rPr>
        <w:t xml:space="preserve">8 Chwefror </w:t>
      </w:r>
      <w:r w:rsidRPr="00140D54">
        <w:rPr>
          <w:rFonts w:ascii="Times New Roman" w:eastAsia="DFKai-SB" w:hAnsi="Times New Roman" w:cs="Times New Roman"/>
          <w:color w:val="auto"/>
        </w:rPr>
        <w:t>2024</w:t>
      </w:r>
    </w:p>
    <w:bookmarkEnd w:id="126"/>
    <w:p w14:paraId="75E1EE79" w14:textId="113D0A53" w:rsidR="004B2FFB" w:rsidRPr="00140D54" w:rsidRDefault="002C036F" w:rsidP="004C3EDA">
      <w:pPr>
        <w:jc w:val="right"/>
        <w:rPr>
          <w:rFonts w:ascii="Times New Roman" w:eastAsia="DFKai-SB" w:hAnsi="Times New Roman" w:cs="Times New Roman"/>
          <w:color w:val="auto"/>
        </w:rPr>
      </w:pPr>
      <w:r w:rsidRPr="00140D54">
        <w:rPr>
          <w:rFonts w:ascii="Times New Roman" w:eastAsia="DFKai-SB" w:hAnsi="Times New Roman" w:cs="Times New Roman"/>
          <w:color w:val="auto"/>
        </w:rPr>
        <w:t>英國漢學院敬啟</w:t>
      </w:r>
      <w:bookmarkStart w:id="127" w:name="_Hlk154318320"/>
      <w:r w:rsidRPr="00140D54">
        <w:rPr>
          <w:rFonts w:ascii="Times New Roman" w:eastAsia="DFKai-SB" w:hAnsi="Times New Roman" w:cs="Times New Roman"/>
          <w:color w:val="auto"/>
        </w:rPr>
        <w:t>202</w:t>
      </w:r>
      <w:r w:rsidR="00F24D02" w:rsidRPr="00140D54">
        <w:rPr>
          <w:rFonts w:ascii="Times New Roman" w:eastAsia="DFKai-SB" w:hAnsi="Times New Roman" w:cs="Times New Roman"/>
          <w:color w:val="auto"/>
        </w:rPr>
        <w:t>4</w:t>
      </w:r>
      <w:r w:rsidRPr="00140D54">
        <w:rPr>
          <w:rFonts w:ascii="Times New Roman" w:eastAsia="DFKai-SB" w:hAnsi="Times New Roman" w:cs="Times New Roman"/>
          <w:color w:val="auto"/>
        </w:rPr>
        <w:t>年</w:t>
      </w:r>
      <w:r w:rsidR="00140D54" w:rsidRPr="00140D54">
        <w:rPr>
          <w:rFonts w:ascii="Times New Roman" w:eastAsia="DFKai-SB" w:hAnsi="Times New Roman" w:cs="Times New Roman"/>
          <w:color w:val="auto"/>
        </w:rPr>
        <w:t>2</w:t>
      </w:r>
      <w:r w:rsidRPr="00140D54">
        <w:rPr>
          <w:rFonts w:ascii="Times New Roman" w:eastAsia="DFKai-SB" w:hAnsi="Times New Roman" w:cs="Times New Roman"/>
          <w:color w:val="auto"/>
        </w:rPr>
        <w:t>月</w:t>
      </w:r>
      <w:r w:rsidR="00140D54" w:rsidRPr="00140D54">
        <w:rPr>
          <w:rFonts w:ascii="Times New Roman" w:eastAsia="DFKai-SB" w:hAnsi="Times New Roman" w:cs="Times New Roman"/>
          <w:color w:val="auto"/>
        </w:rPr>
        <w:t>8</w:t>
      </w:r>
      <w:r w:rsidRPr="00140D54">
        <w:rPr>
          <w:rFonts w:ascii="Times New Roman" w:eastAsia="DFKai-SB" w:hAnsi="Times New Roman" w:cs="Times New Roman"/>
          <w:color w:val="auto"/>
        </w:rPr>
        <w:t>日</w:t>
      </w:r>
      <w:bookmarkEnd w:id="123"/>
      <w:bookmarkEnd w:id="124"/>
      <w:bookmarkEnd w:id="127"/>
    </w:p>
    <w:sectPr w:rsidR="004B2FFB" w:rsidRPr="00140D54" w:rsidSect="001437C7">
      <w:footerReference w:type="default" r:id="rId33"/>
      <w:headerReference w:type="first" r:id="rId34"/>
      <w:footerReference w:type="first" r:id="rId35"/>
      <w:pgSz w:w="11900" w:h="16840" w:code="9"/>
      <w:pgMar w:top="1134" w:right="1701"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D9CCDE" w14:textId="77777777" w:rsidR="001437C7" w:rsidRDefault="001437C7">
      <w:r>
        <w:separator/>
      </w:r>
    </w:p>
  </w:endnote>
  <w:endnote w:type="continuationSeparator" w:id="0">
    <w:p w14:paraId="16A35489" w14:textId="77777777" w:rsidR="001437C7" w:rsidRDefault="00143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FKai-SB">
    <w:altName w:val="Microsoft YaHei"/>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BiauKai">
    <w:altName w:val="Malgun Gothic Semilight"/>
    <w:charset w:val="51"/>
    <w:family w:val="auto"/>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9BE8E" w14:textId="77777777" w:rsidR="00864DAC" w:rsidRPr="000F4F74" w:rsidRDefault="00864DAC" w:rsidP="00D30B44">
    <w:pPr>
      <w:jc w:val="center"/>
      <w:rPr>
        <w:sz w:val="22"/>
        <w:szCs w:val="22"/>
      </w:rPr>
    </w:pPr>
    <w:r w:rsidRPr="000F4F74">
      <w:rPr>
        <w:sz w:val="22"/>
        <w:szCs w:val="22"/>
      </w:rPr>
      <w:fldChar w:fldCharType="begin"/>
    </w:r>
    <w:r w:rsidRPr="000F4F74">
      <w:rPr>
        <w:sz w:val="22"/>
        <w:szCs w:val="22"/>
      </w:rPr>
      <w:instrText>PAGE</w:instrText>
    </w:r>
    <w:r w:rsidRPr="000F4F74">
      <w:rPr>
        <w:sz w:val="22"/>
        <w:szCs w:val="22"/>
      </w:rPr>
      <w:fldChar w:fldCharType="separate"/>
    </w:r>
    <w:r w:rsidRPr="000F4F74">
      <w:rPr>
        <w:noProof/>
        <w:sz w:val="22"/>
        <w:szCs w:val="22"/>
      </w:rPr>
      <w:t>2</w:t>
    </w:r>
    <w:r w:rsidRPr="000F4F74">
      <w:rPr>
        <w:sz w:val="22"/>
        <w:szCs w:val="22"/>
      </w:rPr>
      <w:fldChar w:fldCharType="end"/>
    </w:r>
  </w:p>
  <w:p w14:paraId="38A84D6B" w14:textId="77777777" w:rsidR="00CE4F07" w:rsidRDefault="00CE4F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5C1D7" w14:textId="51D25F39" w:rsidR="00864DAC" w:rsidRPr="004C43E0" w:rsidRDefault="00864DAC" w:rsidP="004C43E0">
    <w:pPr>
      <w:pStyle w:val="Footer"/>
      <w:jc w:val="center"/>
      <w:rPr>
        <w:rFonts w:eastAsia="SimSun"/>
        <w:sz w:val="24"/>
        <w:szCs w:val="24"/>
        <w:lang w:eastAsia="zh-CN"/>
      </w:rPr>
    </w:pPr>
    <w:r w:rsidRPr="004C43E0">
      <w:rPr>
        <w:rFonts w:eastAsia="SimSun" w:hint="eastAsia"/>
        <w:sz w:val="24"/>
        <w:szCs w:val="24"/>
        <w:lang w:eastAsia="zh-CN"/>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FE15BE" w14:textId="77777777" w:rsidR="001437C7" w:rsidRDefault="001437C7">
      <w:r>
        <w:separator/>
      </w:r>
    </w:p>
  </w:footnote>
  <w:footnote w:type="continuationSeparator" w:id="0">
    <w:p w14:paraId="3F7CDA98" w14:textId="77777777" w:rsidR="001437C7" w:rsidRDefault="001437C7">
      <w:r>
        <w:continuationSeparator/>
      </w:r>
    </w:p>
  </w:footnote>
  <w:footnote w:id="1">
    <w:p w14:paraId="0E919C27" w14:textId="77777777" w:rsidR="001F6BCD" w:rsidRPr="001F6BCD" w:rsidRDefault="001F6BCD" w:rsidP="001F6BCD">
      <w:pPr>
        <w:pStyle w:val="FootnoteText"/>
        <w:rPr>
          <w:lang w:val="en-US"/>
        </w:rPr>
      </w:pPr>
      <w:r>
        <w:rPr>
          <w:rStyle w:val="FootnoteReference"/>
        </w:rPr>
        <w:footnoteRef/>
      </w:r>
      <w:r>
        <w:t xml:space="preserve"> </w:t>
      </w:r>
      <w:r w:rsidRPr="00661FEF">
        <w:rPr>
          <w:rFonts w:ascii="Times New Roman" w:hAnsi="Times New Roman" w:cs="Times New Roman"/>
        </w:rPr>
        <w:t>The</w:t>
      </w:r>
      <w:r>
        <w:rPr>
          <w:rFonts w:ascii="Times New Roman" w:hAnsi="Times New Roman" w:cs="Times New Roman"/>
        </w:rPr>
        <w:t xml:space="preserve"> </w:t>
      </w:r>
      <w:r w:rsidRPr="00661FEF">
        <w:rPr>
          <w:rFonts w:ascii="Times New Roman" w:hAnsi="Times New Roman" w:cs="Times New Roman"/>
        </w:rPr>
        <w:t>Academy</w:t>
      </w:r>
      <w:r>
        <w:rPr>
          <w:rFonts w:ascii="Times New Roman" w:hAnsi="Times New Roman" w:cs="Times New Roman"/>
        </w:rPr>
        <w:t xml:space="preserve"> </w:t>
      </w:r>
      <w:r w:rsidRPr="00661FEF">
        <w:rPr>
          <w:rFonts w:ascii="Times New Roman" w:hAnsi="Times New Roman" w:cs="Times New Roman"/>
        </w:rPr>
        <w:t>of</w:t>
      </w:r>
      <w:r>
        <w:rPr>
          <w:rFonts w:ascii="Times New Roman" w:hAnsi="Times New Roman" w:cs="Times New Roman"/>
        </w:rPr>
        <w:t xml:space="preserve"> </w:t>
      </w:r>
      <w:r w:rsidRPr="00661FEF">
        <w:rPr>
          <w:rFonts w:ascii="Times New Roman" w:hAnsi="Times New Roman" w:cs="Times New Roman"/>
        </w:rPr>
        <w:t>Sinology</w:t>
      </w:r>
      <w:r>
        <w:rPr>
          <w:rFonts w:ascii="Times New Roman" w:hAnsi="Times New Roman" w:cs="Times New Roman"/>
        </w:rPr>
        <w:t xml:space="preserve"> </w:t>
      </w:r>
      <w:r w:rsidRPr="00661FEF">
        <w:rPr>
          <w:rFonts w:ascii="Times New Roman" w:hAnsi="Times New Roman" w:cs="Times New Roman"/>
        </w:rPr>
        <w:t>reserve</w:t>
      </w:r>
      <w:r>
        <w:rPr>
          <w:rFonts w:ascii="Times New Roman" w:hAnsi="Times New Roman" w:cs="Times New Roman"/>
        </w:rPr>
        <w:t xml:space="preserve">s </w:t>
      </w:r>
      <w:r w:rsidRPr="00661FEF">
        <w:rPr>
          <w:rFonts w:ascii="Times New Roman" w:hAnsi="Times New Roman" w:cs="Times New Roman"/>
        </w:rPr>
        <w:t>the</w:t>
      </w:r>
      <w:r>
        <w:rPr>
          <w:rFonts w:ascii="Times New Roman" w:hAnsi="Times New Roman" w:cs="Times New Roman"/>
        </w:rPr>
        <w:t xml:space="preserve"> </w:t>
      </w:r>
      <w:r w:rsidRPr="00661FEF">
        <w:rPr>
          <w:rFonts w:ascii="Times New Roman" w:hAnsi="Times New Roman" w:cs="Times New Roman"/>
        </w:rPr>
        <w:t>right</w:t>
      </w:r>
      <w:r>
        <w:rPr>
          <w:rFonts w:ascii="Times New Roman" w:eastAsia="Times New Roman" w:hAnsi="Times New Roman" w:cs="Times New Roman"/>
          <w:color w:val="auto"/>
          <w:sz w:val="24"/>
          <w:szCs w:val="24"/>
          <w:lang w:eastAsia="zh-CN" w:bidi="sa-IN"/>
        </w:rPr>
        <w:t xml:space="preserve"> </w:t>
      </w:r>
      <w:r w:rsidRPr="00661FEF">
        <w:rPr>
          <w:rFonts w:ascii="Times New Roman" w:hAnsi="Times New Roman" w:cs="Times New Roman"/>
        </w:rPr>
        <w:t>to</w:t>
      </w:r>
      <w:r>
        <w:rPr>
          <w:rFonts w:ascii="Times New Roman" w:hAnsi="Times New Roman" w:cs="Times New Roman"/>
        </w:rPr>
        <w:t xml:space="preserve"> </w:t>
      </w:r>
      <w:r w:rsidRPr="00661FEF">
        <w:rPr>
          <w:rFonts w:ascii="Times New Roman" w:hAnsi="Times New Roman" w:cs="Times New Roman"/>
        </w:rPr>
        <w:t>refuse</w:t>
      </w:r>
      <w:r>
        <w:rPr>
          <w:rFonts w:ascii="Times New Roman" w:hAnsi="Times New Roman" w:cs="Times New Roman"/>
        </w:rPr>
        <w:t xml:space="preserve"> </w:t>
      </w:r>
      <w:r w:rsidRPr="00661FEF">
        <w:rPr>
          <w:rFonts w:ascii="Times New Roman" w:hAnsi="Times New Roman" w:cs="Times New Roman"/>
        </w:rPr>
        <w:t>a</w:t>
      </w:r>
      <w:r>
        <w:rPr>
          <w:rFonts w:ascii="Times New Roman" w:hAnsi="Times New Roman" w:cs="Times New Roman"/>
        </w:rPr>
        <w:t xml:space="preserve"> </w:t>
      </w:r>
      <w:r w:rsidRPr="00661FEF">
        <w:rPr>
          <w:rFonts w:ascii="Times New Roman" w:hAnsi="Times New Roman" w:cs="Times New Roman"/>
        </w:rPr>
        <w:t>qualification</w:t>
      </w:r>
      <w:r>
        <w:rPr>
          <w:rFonts w:ascii="Times New Roman" w:hAnsi="Times New Roman" w:cs="Times New Roman"/>
        </w:rPr>
        <w:t xml:space="preserve"> </w:t>
      </w:r>
      <w:r w:rsidRPr="00661FEF">
        <w:rPr>
          <w:rFonts w:ascii="Times New Roman" w:hAnsi="Times New Roman" w:cs="Times New Roman"/>
        </w:rPr>
        <w:t>that</w:t>
      </w:r>
      <w:r>
        <w:rPr>
          <w:rFonts w:ascii="Times New Roman" w:hAnsi="Times New Roman" w:cs="Times New Roman"/>
        </w:rPr>
        <w:t xml:space="preserve"> </w:t>
      </w:r>
      <w:r w:rsidRPr="00661FEF">
        <w:rPr>
          <w:rFonts w:ascii="Times New Roman" w:hAnsi="Times New Roman" w:cs="Times New Roman"/>
        </w:rPr>
        <w:t>is</w:t>
      </w:r>
      <w:r>
        <w:rPr>
          <w:rFonts w:ascii="Times New Roman" w:hAnsi="Times New Roman" w:cs="Times New Roman"/>
        </w:rPr>
        <w:t xml:space="preserve"> </w:t>
      </w:r>
      <w:r w:rsidRPr="00661FEF">
        <w:rPr>
          <w:rFonts w:ascii="Times New Roman" w:hAnsi="Times New Roman" w:cs="Times New Roman"/>
        </w:rPr>
        <w:t>obtained</w:t>
      </w:r>
      <w:r>
        <w:rPr>
          <w:rFonts w:ascii="Times New Roman" w:hAnsi="Times New Roman" w:cs="Times New Roman"/>
        </w:rPr>
        <w:t xml:space="preserve"> </w:t>
      </w:r>
      <w:r w:rsidRPr="00661FEF">
        <w:rPr>
          <w:rFonts w:ascii="Times New Roman" w:hAnsi="Times New Roman" w:cs="Times New Roman"/>
        </w:rPr>
        <w:t>through</w:t>
      </w:r>
      <w:r>
        <w:rPr>
          <w:rFonts w:ascii="Times New Roman" w:hAnsi="Times New Roman" w:cs="Times New Roman"/>
        </w:rPr>
        <w:t xml:space="preserve"> </w:t>
      </w:r>
      <w:r w:rsidRPr="00661FEF">
        <w:rPr>
          <w:rFonts w:ascii="Times New Roman" w:hAnsi="Times New Roman" w:cs="Times New Roman"/>
        </w:rPr>
        <w:t>an</w:t>
      </w:r>
      <w:r>
        <w:rPr>
          <w:rFonts w:ascii="Times New Roman" w:hAnsi="Times New Roman" w:cs="Times New Roman"/>
        </w:rPr>
        <w:t xml:space="preserve"> </w:t>
      </w:r>
      <w:r w:rsidRPr="00661FEF">
        <w:rPr>
          <w:rFonts w:ascii="Times New Roman" w:hAnsi="Times New Roman" w:cs="Times New Roman"/>
        </w:rPr>
        <w:t>online</w:t>
      </w:r>
      <w:r>
        <w:rPr>
          <w:rFonts w:ascii="Times New Roman" w:hAnsi="Times New Roman" w:cs="Times New Roman"/>
        </w:rPr>
        <w:t xml:space="preserve"> </w:t>
      </w:r>
      <w:r w:rsidRPr="00661FEF">
        <w:rPr>
          <w:rFonts w:ascii="Times New Roman" w:hAnsi="Times New Roman" w:cs="Times New Roman"/>
        </w:rPr>
        <w:t>programme</w:t>
      </w:r>
    </w:p>
  </w:footnote>
  <w:footnote w:id="2">
    <w:p w14:paraId="4BEC50CD" w14:textId="1586A060" w:rsidR="007B591B" w:rsidRDefault="007B591B" w:rsidP="007B591B">
      <w:pPr>
        <w:pStyle w:val="FootnoteText"/>
        <w:rPr>
          <w:rFonts w:ascii="Times New Roman" w:hAnsi="Times New Roman" w:cs="Times New Roman"/>
        </w:rPr>
      </w:pPr>
      <w:r>
        <w:rPr>
          <w:rStyle w:val="FootnoteReference"/>
        </w:rPr>
        <w:footnoteRef/>
      </w:r>
      <w:r w:rsidR="001F6BCD">
        <w:rPr>
          <w:rFonts w:ascii="Times New Roman" w:hAnsi="Times New Roman" w:cs="Times New Roman"/>
        </w:rPr>
        <w:t>Mae’r Academi Sinoleg yn cadw’r hawl i wrthod cymhwyster a geir drwy raglen ar-lein.</w:t>
      </w:r>
    </w:p>
    <w:p w14:paraId="43E4ABD4" w14:textId="77777777" w:rsidR="007B591B" w:rsidRDefault="007B591B" w:rsidP="007B591B">
      <w:pPr>
        <w:pStyle w:val="FootnoteText"/>
      </w:pPr>
      <w:r w:rsidRPr="006F4580">
        <w:rPr>
          <w:rFonts w:ascii="DFKai-SB" w:eastAsia="DFKai-SB" w:hAnsi="DFKai-SB" w:cs="Times New Roman" w:hint="eastAsia"/>
        </w:rPr>
        <w:t>對於通過在線課程獲取的學位，漢學院保留拒絕接受的權利。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CF001" w14:textId="13111F59" w:rsidR="00864DAC" w:rsidRDefault="00864DAC">
    <w:pPr>
      <w:pStyle w:val="Header"/>
    </w:pPr>
    <w:r>
      <w:rPr>
        <w:noProof/>
        <w:lang w:val="en-US" w:eastAsia="zh-CN"/>
      </w:rPr>
      <w:drawing>
        <wp:inline distT="0" distB="0" distL="0" distR="0" wp14:anchorId="1555F980" wp14:editId="1E51727A">
          <wp:extent cx="1332656" cy="533400"/>
          <wp:effectExtent l="0" t="0" r="127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WTSD Logo 2015.jpg"/>
                  <pic:cNvPicPr/>
                </pic:nvPicPr>
                <pic:blipFill>
                  <a:blip r:embed="rId1">
                    <a:extLst>
                      <a:ext uri="{28A0092B-C50C-407E-A947-70E740481C1C}">
                        <a14:useLocalDpi xmlns:a14="http://schemas.microsoft.com/office/drawing/2010/main" val="0"/>
                      </a:ext>
                    </a:extLst>
                  </a:blip>
                  <a:stretch>
                    <a:fillRect/>
                  </a:stretch>
                </pic:blipFill>
                <pic:spPr>
                  <a:xfrm>
                    <a:off x="0" y="0"/>
                    <a:ext cx="1382937" cy="553525"/>
                  </a:xfrm>
                  <a:prstGeom prst="rect">
                    <a:avLst/>
                  </a:prstGeom>
                </pic:spPr>
              </pic:pic>
            </a:graphicData>
          </a:graphic>
        </wp:inline>
      </w:drawing>
    </w:r>
    <w:r>
      <w:rPr>
        <w:noProof/>
        <w:lang w:val="en-US" w:eastAsia="zh-CN"/>
      </w:rPr>
      <w:drawing>
        <wp:inline distT="0" distB="0" distL="0" distR="0" wp14:anchorId="12EC5CB2" wp14:editId="10ACD775">
          <wp:extent cx="629285" cy="619633"/>
          <wp:effectExtent l="0" t="0" r="0" b="9525"/>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cademy Logo.png"/>
                  <pic:cNvPicPr/>
                </pic:nvPicPr>
                <pic:blipFill>
                  <a:blip r:embed="rId2">
                    <a:extLst>
                      <a:ext uri="{28A0092B-C50C-407E-A947-70E740481C1C}">
                        <a14:useLocalDpi xmlns:a14="http://schemas.microsoft.com/office/drawing/2010/main" val="0"/>
                      </a:ext>
                    </a:extLst>
                  </a:blip>
                  <a:stretch>
                    <a:fillRect/>
                  </a:stretch>
                </pic:blipFill>
                <pic:spPr>
                  <a:xfrm>
                    <a:off x="0" y="0"/>
                    <a:ext cx="652163" cy="6421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B4A12"/>
    <w:multiLevelType w:val="hybridMultilevel"/>
    <w:tmpl w:val="75C0E1C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2E11A6"/>
    <w:multiLevelType w:val="hybridMultilevel"/>
    <w:tmpl w:val="298C3666"/>
    <w:lvl w:ilvl="0" w:tplc="D22EAA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0412DA"/>
    <w:multiLevelType w:val="hybridMultilevel"/>
    <w:tmpl w:val="6B9E1740"/>
    <w:lvl w:ilvl="0" w:tplc="FFFFFFFF">
      <w:start w:val="1"/>
      <w:numFmt w:val="lowerRoman"/>
      <w:lvlText w:val="%1."/>
      <w:lvlJc w:val="left"/>
      <w:pPr>
        <w:ind w:left="1080" w:hanging="720"/>
      </w:pPr>
      <w:rPr>
        <w:rFonts w:ascii="Times New Roman" w:eastAsia="DFKai-SB"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A36BC0"/>
    <w:multiLevelType w:val="hybridMultilevel"/>
    <w:tmpl w:val="984C33C6"/>
    <w:lvl w:ilvl="0" w:tplc="29FC2E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DA010A1"/>
    <w:multiLevelType w:val="hybridMultilevel"/>
    <w:tmpl w:val="D30C1FC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40028F1"/>
    <w:multiLevelType w:val="hybridMultilevel"/>
    <w:tmpl w:val="3E268782"/>
    <w:lvl w:ilvl="0" w:tplc="E70AFC0C">
      <w:start w:val="1"/>
      <w:numFmt w:val="decimal"/>
      <w:lvlText w:val="(%1)"/>
      <w:lvlJc w:val="left"/>
      <w:pPr>
        <w:ind w:left="360" w:hanging="360"/>
      </w:pPr>
      <w:rPr>
        <w:rFonts w:eastAsia="SimSun"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19E0978"/>
    <w:multiLevelType w:val="hybridMultilevel"/>
    <w:tmpl w:val="7B98F456"/>
    <w:lvl w:ilvl="0" w:tplc="D22EAA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3857768"/>
    <w:multiLevelType w:val="hybridMultilevel"/>
    <w:tmpl w:val="7C0C599A"/>
    <w:lvl w:ilvl="0" w:tplc="04F6D022">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5AA5528"/>
    <w:multiLevelType w:val="hybridMultilevel"/>
    <w:tmpl w:val="48882194"/>
    <w:lvl w:ilvl="0" w:tplc="EFF885A4">
      <w:start w:val="2"/>
      <w:numFmt w:val="decimal"/>
      <w:lvlText w:val="%1)"/>
      <w:lvlJc w:val="left"/>
      <w:pPr>
        <w:ind w:left="720" w:hanging="360"/>
      </w:pPr>
      <w:rPr>
        <w:rFonts w:eastAsia="PMingLiU"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13AA1"/>
    <w:multiLevelType w:val="hybridMultilevel"/>
    <w:tmpl w:val="EADEDDB2"/>
    <w:lvl w:ilvl="0" w:tplc="A38CC8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A25178"/>
    <w:multiLevelType w:val="hybridMultilevel"/>
    <w:tmpl w:val="6B9E1740"/>
    <w:lvl w:ilvl="0" w:tplc="599E7E1C">
      <w:start w:val="1"/>
      <w:numFmt w:val="lowerRoman"/>
      <w:lvlText w:val="%1."/>
      <w:lvlJc w:val="left"/>
      <w:pPr>
        <w:ind w:left="1080" w:hanging="720"/>
      </w:pPr>
      <w:rPr>
        <w:rFonts w:ascii="Times New Roman" w:eastAsia="DFKai-SB"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432B80"/>
    <w:multiLevelType w:val="hybridMultilevel"/>
    <w:tmpl w:val="75C0E1C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3C750EF"/>
    <w:multiLevelType w:val="hybridMultilevel"/>
    <w:tmpl w:val="E5D846F8"/>
    <w:lvl w:ilvl="0" w:tplc="BF9423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881275"/>
    <w:multiLevelType w:val="hybridMultilevel"/>
    <w:tmpl w:val="EA242A80"/>
    <w:lvl w:ilvl="0" w:tplc="F21CCDD4">
      <w:start w:val="1"/>
      <w:numFmt w:val="decimal"/>
      <w:lvlText w:val="%1."/>
      <w:lvlJc w:val="left"/>
      <w:pPr>
        <w:ind w:left="360" w:hanging="360"/>
      </w:pPr>
      <w:rPr>
        <w:rFonts w:ascii="Times New Roman" w:hAnsi="Times New Roman"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1D43C44"/>
    <w:multiLevelType w:val="hybridMultilevel"/>
    <w:tmpl w:val="C88E99D6"/>
    <w:lvl w:ilvl="0" w:tplc="C852756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635926B7"/>
    <w:multiLevelType w:val="hybridMultilevel"/>
    <w:tmpl w:val="7C0C599A"/>
    <w:lvl w:ilvl="0" w:tplc="FFFFFFFF">
      <w:start w:val="1"/>
      <w:numFmt w:val="decimal"/>
      <w:lvlText w:val="(%1)"/>
      <w:lvlJc w:val="left"/>
      <w:pPr>
        <w:ind w:left="360" w:hanging="360"/>
      </w:pPr>
      <w:rPr>
        <w:rFonts w:hint="default"/>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64BB29BC"/>
    <w:multiLevelType w:val="hybridMultilevel"/>
    <w:tmpl w:val="83A494EC"/>
    <w:lvl w:ilvl="0" w:tplc="0F940E0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68B52A1C"/>
    <w:multiLevelType w:val="hybridMultilevel"/>
    <w:tmpl w:val="7B98F456"/>
    <w:lvl w:ilvl="0" w:tplc="D22EAA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A0B05FC"/>
    <w:multiLevelType w:val="hybridMultilevel"/>
    <w:tmpl w:val="C7D25F1E"/>
    <w:lvl w:ilvl="0" w:tplc="720832F8">
      <w:start w:val="1"/>
      <w:numFmt w:val="decimal"/>
      <w:lvlText w:val="%1."/>
      <w:lvlJc w:val="left"/>
      <w:pPr>
        <w:ind w:left="360" w:hanging="360"/>
      </w:pPr>
      <w:rPr>
        <w:rFonts w:cs="BiauKai"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A567E75"/>
    <w:multiLevelType w:val="hybridMultilevel"/>
    <w:tmpl w:val="40F09D0E"/>
    <w:lvl w:ilvl="0" w:tplc="625CCA6C">
      <w:start w:val="1"/>
      <w:numFmt w:val="decimal"/>
      <w:lvlText w:val="%1."/>
      <w:lvlJc w:val="left"/>
      <w:pPr>
        <w:ind w:left="360" w:hanging="360"/>
      </w:pPr>
      <w:rPr>
        <w:rFonts w:ascii="Times New Roman" w:hAnsi="Times New Roman"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C9374EA"/>
    <w:multiLevelType w:val="hybridMultilevel"/>
    <w:tmpl w:val="7C0C599A"/>
    <w:lvl w:ilvl="0" w:tplc="FFFFFFFF">
      <w:start w:val="1"/>
      <w:numFmt w:val="decimal"/>
      <w:lvlText w:val="(%1)"/>
      <w:lvlJc w:val="left"/>
      <w:pPr>
        <w:ind w:left="360" w:hanging="360"/>
      </w:pPr>
      <w:rPr>
        <w:rFonts w:hint="default"/>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1067147476">
    <w:abstractNumId w:val="6"/>
  </w:num>
  <w:num w:numId="2" w16cid:durableId="1410080727">
    <w:abstractNumId w:val="14"/>
  </w:num>
  <w:num w:numId="3" w16cid:durableId="1971014718">
    <w:abstractNumId w:val="9"/>
  </w:num>
  <w:num w:numId="4" w16cid:durableId="1459253370">
    <w:abstractNumId w:val="1"/>
  </w:num>
  <w:num w:numId="5" w16cid:durableId="1094983168">
    <w:abstractNumId w:val="17"/>
  </w:num>
  <w:num w:numId="6" w16cid:durableId="1608080532">
    <w:abstractNumId w:val="8"/>
  </w:num>
  <w:num w:numId="7" w16cid:durableId="1336032184">
    <w:abstractNumId w:val="19"/>
  </w:num>
  <w:num w:numId="8" w16cid:durableId="1969046126">
    <w:abstractNumId w:val="13"/>
  </w:num>
  <w:num w:numId="9" w16cid:durableId="513960674">
    <w:abstractNumId w:val="18"/>
  </w:num>
  <w:num w:numId="10" w16cid:durableId="945889383">
    <w:abstractNumId w:val="12"/>
  </w:num>
  <w:num w:numId="11" w16cid:durableId="292906698">
    <w:abstractNumId w:val="7"/>
  </w:num>
  <w:num w:numId="12" w16cid:durableId="1703019176">
    <w:abstractNumId w:val="5"/>
  </w:num>
  <w:num w:numId="13" w16cid:durableId="1278296426">
    <w:abstractNumId w:val="0"/>
  </w:num>
  <w:num w:numId="14" w16cid:durableId="1272205046">
    <w:abstractNumId w:val="10"/>
  </w:num>
  <w:num w:numId="15" w16cid:durableId="2093771573">
    <w:abstractNumId w:val="3"/>
  </w:num>
  <w:num w:numId="16" w16cid:durableId="1134759795">
    <w:abstractNumId w:val="16"/>
  </w:num>
  <w:num w:numId="17" w16cid:durableId="390541100">
    <w:abstractNumId w:val="4"/>
  </w:num>
  <w:num w:numId="18" w16cid:durableId="1994988731">
    <w:abstractNumId w:val="20"/>
  </w:num>
  <w:num w:numId="19" w16cid:durableId="1868526134">
    <w:abstractNumId w:val="15"/>
  </w:num>
  <w:num w:numId="20" w16cid:durableId="2053143478">
    <w:abstractNumId w:val="2"/>
  </w:num>
  <w:num w:numId="21" w16cid:durableId="4302459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D0E"/>
    <w:rsid w:val="00000728"/>
    <w:rsid w:val="00016121"/>
    <w:rsid w:val="0001771E"/>
    <w:rsid w:val="000218F9"/>
    <w:rsid w:val="000278BE"/>
    <w:rsid w:val="000318D2"/>
    <w:rsid w:val="00033D76"/>
    <w:rsid w:val="00034B50"/>
    <w:rsid w:val="0003743D"/>
    <w:rsid w:val="00037BB9"/>
    <w:rsid w:val="00037C86"/>
    <w:rsid w:val="00041D45"/>
    <w:rsid w:val="00045515"/>
    <w:rsid w:val="00045E45"/>
    <w:rsid w:val="00046496"/>
    <w:rsid w:val="00046B1B"/>
    <w:rsid w:val="000473C1"/>
    <w:rsid w:val="00050919"/>
    <w:rsid w:val="000551EA"/>
    <w:rsid w:val="00060D1E"/>
    <w:rsid w:val="000614BE"/>
    <w:rsid w:val="000641E1"/>
    <w:rsid w:val="00064316"/>
    <w:rsid w:val="0006454F"/>
    <w:rsid w:val="00066E7B"/>
    <w:rsid w:val="00072596"/>
    <w:rsid w:val="00073959"/>
    <w:rsid w:val="00074592"/>
    <w:rsid w:val="00076651"/>
    <w:rsid w:val="000777E3"/>
    <w:rsid w:val="000778E8"/>
    <w:rsid w:val="00077DC9"/>
    <w:rsid w:val="00082051"/>
    <w:rsid w:val="00083628"/>
    <w:rsid w:val="000845A7"/>
    <w:rsid w:val="00085413"/>
    <w:rsid w:val="00091E87"/>
    <w:rsid w:val="00094DE8"/>
    <w:rsid w:val="00097F14"/>
    <w:rsid w:val="000A6717"/>
    <w:rsid w:val="000B4E6C"/>
    <w:rsid w:val="000C108D"/>
    <w:rsid w:val="000C3D2A"/>
    <w:rsid w:val="000C43ED"/>
    <w:rsid w:val="000D01C2"/>
    <w:rsid w:val="000D5130"/>
    <w:rsid w:val="000E0B2B"/>
    <w:rsid w:val="000E0DBF"/>
    <w:rsid w:val="000E6245"/>
    <w:rsid w:val="000E72D7"/>
    <w:rsid w:val="000F124A"/>
    <w:rsid w:val="000F29F4"/>
    <w:rsid w:val="000F4F74"/>
    <w:rsid w:val="000F5192"/>
    <w:rsid w:val="000F55C8"/>
    <w:rsid w:val="001034DA"/>
    <w:rsid w:val="00105940"/>
    <w:rsid w:val="00106538"/>
    <w:rsid w:val="00107211"/>
    <w:rsid w:val="00107E07"/>
    <w:rsid w:val="00114317"/>
    <w:rsid w:val="00114C6B"/>
    <w:rsid w:val="00115E8F"/>
    <w:rsid w:val="00120087"/>
    <w:rsid w:val="00120DA3"/>
    <w:rsid w:val="001213CF"/>
    <w:rsid w:val="00121798"/>
    <w:rsid w:val="00125B01"/>
    <w:rsid w:val="0012647A"/>
    <w:rsid w:val="00127B5A"/>
    <w:rsid w:val="00133139"/>
    <w:rsid w:val="001350C1"/>
    <w:rsid w:val="00136755"/>
    <w:rsid w:val="00136BD3"/>
    <w:rsid w:val="00136C04"/>
    <w:rsid w:val="001407C4"/>
    <w:rsid w:val="00140D54"/>
    <w:rsid w:val="00142EE1"/>
    <w:rsid w:val="001437C7"/>
    <w:rsid w:val="00144B90"/>
    <w:rsid w:val="0014571E"/>
    <w:rsid w:val="00151AAC"/>
    <w:rsid w:val="0015495E"/>
    <w:rsid w:val="00162EB9"/>
    <w:rsid w:val="00162FC7"/>
    <w:rsid w:val="00164852"/>
    <w:rsid w:val="00165E61"/>
    <w:rsid w:val="001667DF"/>
    <w:rsid w:val="00166FEC"/>
    <w:rsid w:val="00173F91"/>
    <w:rsid w:val="001749F3"/>
    <w:rsid w:val="00183E05"/>
    <w:rsid w:val="0018451F"/>
    <w:rsid w:val="00184E4C"/>
    <w:rsid w:val="001874B8"/>
    <w:rsid w:val="00193A25"/>
    <w:rsid w:val="001949B6"/>
    <w:rsid w:val="00194CE9"/>
    <w:rsid w:val="0019567E"/>
    <w:rsid w:val="001959D6"/>
    <w:rsid w:val="00197E36"/>
    <w:rsid w:val="001A5A6C"/>
    <w:rsid w:val="001B0441"/>
    <w:rsid w:val="001B2588"/>
    <w:rsid w:val="001B562A"/>
    <w:rsid w:val="001B7152"/>
    <w:rsid w:val="001C001F"/>
    <w:rsid w:val="001C232A"/>
    <w:rsid w:val="001C3348"/>
    <w:rsid w:val="001C35C6"/>
    <w:rsid w:val="001D1E03"/>
    <w:rsid w:val="001D1F4E"/>
    <w:rsid w:val="001D5F1D"/>
    <w:rsid w:val="001F1F4B"/>
    <w:rsid w:val="001F2777"/>
    <w:rsid w:val="001F6BCD"/>
    <w:rsid w:val="002005FE"/>
    <w:rsid w:val="002051DE"/>
    <w:rsid w:val="00206915"/>
    <w:rsid w:val="002118A8"/>
    <w:rsid w:val="002129A9"/>
    <w:rsid w:val="00214781"/>
    <w:rsid w:val="0021481D"/>
    <w:rsid w:val="0021799E"/>
    <w:rsid w:val="00220D5C"/>
    <w:rsid w:val="00231F7C"/>
    <w:rsid w:val="002339F7"/>
    <w:rsid w:val="002357AC"/>
    <w:rsid w:val="00236B0E"/>
    <w:rsid w:val="0023764B"/>
    <w:rsid w:val="0024095F"/>
    <w:rsid w:val="0024237F"/>
    <w:rsid w:val="00243D1C"/>
    <w:rsid w:val="00244102"/>
    <w:rsid w:val="00246265"/>
    <w:rsid w:val="00246A7E"/>
    <w:rsid w:val="002475D8"/>
    <w:rsid w:val="0025030A"/>
    <w:rsid w:val="00250432"/>
    <w:rsid w:val="00250576"/>
    <w:rsid w:val="0025422F"/>
    <w:rsid w:val="00255185"/>
    <w:rsid w:val="00256BF8"/>
    <w:rsid w:val="00257F40"/>
    <w:rsid w:val="0026531D"/>
    <w:rsid w:val="00272275"/>
    <w:rsid w:val="00272340"/>
    <w:rsid w:val="0027254A"/>
    <w:rsid w:val="0027443D"/>
    <w:rsid w:val="002769AE"/>
    <w:rsid w:val="00276A95"/>
    <w:rsid w:val="0027784C"/>
    <w:rsid w:val="002802A7"/>
    <w:rsid w:val="00285A85"/>
    <w:rsid w:val="00285DBD"/>
    <w:rsid w:val="00291CAD"/>
    <w:rsid w:val="00295AC1"/>
    <w:rsid w:val="00295DCB"/>
    <w:rsid w:val="002A0A9C"/>
    <w:rsid w:val="002A1BF8"/>
    <w:rsid w:val="002A5A6C"/>
    <w:rsid w:val="002A62DC"/>
    <w:rsid w:val="002A644F"/>
    <w:rsid w:val="002B06C3"/>
    <w:rsid w:val="002B0E87"/>
    <w:rsid w:val="002B1678"/>
    <w:rsid w:val="002B19E1"/>
    <w:rsid w:val="002B1D9C"/>
    <w:rsid w:val="002B2482"/>
    <w:rsid w:val="002B35CD"/>
    <w:rsid w:val="002B6C2D"/>
    <w:rsid w:val="002B748A"/>
    <w:rsid w:val="002B7554"/>
    <w:rsid w:val="002B7610"/>
    <w:rsid w:val="002C036F"/>
    <w:rsid w:val="002C14BA"/>
    <w:rsid w:val="002C24AD"/>
    <w:rsid w:val="002C2CF4"/>
    <w:rsid w:val="002D50A6"/>
    <w:rsid w:val="002D56C3"/>
    <w:rsid w:val="002D5D04"/>
    <w:rsid w:val="002D77AF"/>
    <w:rsid w:val="002D7AE0"/>
    <w:rsid w:val="002E1C8D"/>
    <w:rsid w:val="002E6C89"/>
    <w:rsid w:val="002F1A41"/>
    <w:rsid w:val="002F3D4A"/>
    <w:rsid w:val="002F4171"/>
    <w:rsid w:val="002F4537"/>
    <w:rsid w:val="002F462F"/>
    <w:rsid w:val="002F5ADC"/>
    <w:rsid w:val="002F6123"/>
    <w:rsid w:val="00304D6D"/>
    <w:rsid w:val="00306727"/>
    <w:rsid w:val="003100B5"/>
    <w:rsid w:val="0031033F"/>
    <w:rsid w:val="003103D0"/>
    <w:rsid w:val="00310F35"/>
    <w:rsid w:val="0031662C"/>
    <w:rsid w:val="0032280C"/>
    <w:rsid w:val="00322F9D"/>
    <w:rsid w:val="003252B9"/>
    <w:rsid w:val="003302DA"/>
    <w:rsid w:val="00333BEC"/>
    <w:rsid w:val="0033605E"/>
    <w:rsid w:val="00340399"/>
    <w:rsid w:val="00342E32"/>
    <w:rsid w:val="0034425B"/>
    <w:rsid w:val="00346F30"/>
    <w:rsid w:val="003601F9"/>
    <w:rsid w:val="00362AD9"/>
    <w:rsid w:val="003634CF"/>
    <w:rsid w:val="00367B20"/>
    <w:rsid w:val="00372E40"/>
    <w:rsid w:val="00376593"/>
    <w:rsid w:val="003767B8"/>
    <w:rsid w:val="003778EA"/>
    <w:rsid w:val="00377BD9"/>
    <w:rsid w:val="00382140"/>
    <w:rsid w:val="00384771"/>
    <w:rsid w:val="00384B41"/>
    <w:rsid w:val="0038559F"/>
    <w:rsid w:val="00387144"/>
    <w:rsid w:val="0039112F"/>
    <w:rsid w:val="00393574"/>
    <w:rsid w:val="00395DEE"/>
    <w:rsid w:val="00396BC7"/>
    <w:rsid w:val="003A09BF"/>
    <w:rsid w:val="003A23AF"/>
    <w:rsid w:val="003A3A1F"/>
    <w:rsid w:val="003A5266"/>
    <w:rsid w:val="003A62B0"/>
    <w:rsid w:val="003A77A7"/>
    <w:rsid w:val="003B0894"/>
    <w:rsid w:val="003B0CD5"/>
    <w:rsid w:val="003B20E1"/>
    <w:rsid w:val="003B21F7"/>
    <w:rsid w:val="003B245A"/>
    <w:rsid w:val="003B3A2B"/>
    <w:rsid w:val="003B3B5F"/>
    <w:rsid w:val="003B78F7"/>
    <w:rsid w:val="003C0E1D"/>
    <w:rsid w:val="003C26BB"/>
    <w:rsid w:val="003C48B4"/>
    <w:rsid w:val="003C70D4"/>
    <w:rsid w:val="003D006D"/>
    <w:rsid w:val="003D3FFD"/>
    <w:rsid w:val="003D5087"/>
    <w:rsid w:val="003E0023"/>
    <w:rsid w:val="003E2F2C"/>
    <w:rsid w:val="003E7506"/>
    <w:rsid w:val="003E77F9"/>
    <w:rsid w:val="003F046E"/>
    <w:rsid w:val="003F0B46"/>
    <w:rsid w:val="003F3DEF"/>
    <w:rsid w:val="003F4888"/>
    <w:rsid w:val="003F5233"/>
    <w:rsid w:val="003F5FD6"/>
    <w:rsid w:val="003F60ED"/>
    <w:rsid w:val="0040039E"/>
    <w:rsid w:val="00401002"/>
    <w:rsid w:val="00415B95"/>
    <w:rsid w:val="00415BEB"/>
    <w:rsid w:val="00417907"/>
    <w:rsid w:val="00420DE4"/>
    <w:rsid w:val="00423F95"/>
    <w:rsid w:val="00425B9E"/>
    <w:rsid w:val="00436649"/>
    <w:rsid w:val="00441545"/>
    <w:rsid w:val="0044208A"/>
    <w:rsid w:val="00443F26"/>
    <w:rsid w:val="004511E8"/>
    <w:rsid w:val="00453544"/>
    <w:rsid w:val="00455152"/>
    <w:rsid w:val="00455BC1"/>
    <w:rsid w:val="0045668B"/>
    <w:rsid w:val="00465937"/>
    <w:rsid w:val="004739B1"/>
    <w:rsid w:val="00473A26"/>
    <w:rsid w:val="00475B2A"/>
    <w:rsid w:val="00477933"/>
    <w:rsid w:val="00482269"/>
    <w:rsid w:val="00483472"/>
    <w:rsid w:val="004840EB"/>
    <w:rsid w:val="00493002"/>
    <w:rsid w:val="0049339C"/>
    <w:rsid w:val="00494248"/>
    <w:rsid w:val="00496978"/>
    <w:rsid w:val="004976D6"/>
    <w:rsid w:val="004A00CB"/>
    <w:rsid w:val="004A1680"/>
    <w:rsid w:val="004B0995"/>
    <w:rsid w:val="004B2FFB"/>
    <w:rsid w:val="004B4A38"/>
    <w:rsid w:val="004C26BD"/>
    <w:rsid w:val="004C3EDA"/>
    <w:rsid w:val="004C43E0"/>
    <w:rsid w:val="004D04F4"/>
    <w:rsid w:val="004D2EF3"/>
    <w:rsid w:val="004D54D9"/>
    <w:rsid w:val="004D567D"/>
    <w:rsid w:val="004D7F7C"/>
    <w:rsid w:val="004E01AC"/>
    <w:rsid w:val="004E4E80"/>
    <w:rsid w:val="004E6366"/>
    <w:rsid w:val="004F06C8"/>
    <w:rsid w:val="004F38A7"/>
    <w:rsid w:val="004F41AF"/>
    <w:rsid w:val="004F5AC0"/>
    <w:rsid w:val="004F5F98"/>
    <w:rsid w:val="004F6170"/>
    <w:rsid w:val="004F74C8"/>
    <w:rsid w:val="00501C6A"/>
    <w:rsid w:val="00502507"/>
    <w:rsid w:val="00506F59"/>
    <w:rsid w:val="00512044"/>
    <w:rsid w:val="005137EE"/>
    <w:rsid w:val="0051407A"/>
    <w:rsid w:val="00515B7C"/>
    <w:rsid w:val="00515C56"/>
    <w:rsid w:val="00520BC3"/>
    <w:rsid w:val="00520C43"/>
    <w:rsid w:val="005228D3"/>
    <w:rsid w:val="00526BB6"/>
    <w:rsid w:val="0053162A"/>
    <w:rsid w:val="0053375B"/>
    <w:rsid w:val="005343E0"/>
    <w:rsid w:val="00535FAF"/>
    <w:rsid w:val="00536070"/>
    <w:rsid w:val="00537259"/>
    <w:rsid w:val="00540D1B"/>
    <w:rsid w:val="00553FC0"/>
    <w:rsid w:val="005541A1"/>
    <w:rsid w:val="00560825"/>
    <w:rsid w:val="00561BD6"/>
    <w:rsid w:val="00561DB6"/>
    <w:rsid w:val="0056618F"/>
    <w:rsid w:val="0056647A"/>
    <w:rsid w:val="005666C7"/>
    <w:rsid w:val="0057054B"/>
    <w:rsid w:val="00573DC2"/>
    <w:rsid w:val="005742CC"/>
    <w:rsid w:val="005748B5"/>
    <w:rsid w:val="005809B4"/>
    <w:rsid w:val="005812B4"/>
    <w:rsid w:val="00581EA9"/>
    <w:rsid w:val="0058378C"/>
    <w:rsid w:val="00583DA3"/>
    <w:rsid w:val="00584AF4"/>
    <w:rsid w:val="005851A4"/>
    <w:rsid w:val="00586444"/>
    <w:rsid w:val="005914A6"/>
    <w:rsid w:val="005926A8"/>
    <w:rsid w:val="00592E98"/>
    <w:rsid w:val="00594B8C"/>
    <w:rsid w:val="005970F7"/>
    <w:rsid w:val="005A138C"/>
    <w:rsid w:val="005A4BBD"/>
    <w:rsid w:val="005A5B11"/>
    <w:rsid w:val="005B09EE"/>
    <w:rsid w:val="005B1BD2"/>
    <w:rsid w:val="005B482A"/>
    <w:rsid w:val="005B64D3"/>
    <w:rsid w:val="005B7049"/>
    <w:rsid w:val="005B74A2"/>
    <w:rsid w:val="005C391A"/>
    <w:rsid w:val="005D11BA"/>
    <w:rsid w:val="005D1DFF"/>
    <w:rsid w:val="005D38F7"/>
    <w:rsid w:val="005D40F2"/>
    <w:rsid w:val="005D5E6D"/>
    <w:rsid w:val="005D6E26"/>
    <w:rsid w:val="005E0A4F"/>
    <w:rsid w:val="005E2477"/>
    <w:rsid w:val="005E27B7"/>
    <w:rsid w:val="005E2888"/>
    <w:rsid w:val="005E3704"/>
    <w:rsid w:val="005E665A"/>
    <w:rsid w:val="005F1A3F"/>
    <w:rsid w:val="005F47AE"/>
    <w:rsid w:val="005F68D0"/>
    <w:rsid w:val="00600E5B"/>
    <w:rsid w:val="00601884"/>
    <w:rsid w:val="00602295"/>
    <w:rsid w:val="00602F6A"/>
    <w:rsid w:val="00604968"/>
    <w:rsid w:val="00604C59"/>
    <w:rsid w:val="00607EF1"/>
    <w:rsid w:val="00610405"/>
    <w:rsid w:val="00615839"/>
    <w:rsid w:val="006159BB"/>
    <w:rsid w:val="0062351C"/>
    <w:rsid w:val="00623E10"/>
    <w:rsid w:val="00634A35"/>
    <w:rsid w:val="00634DF8"/>
    <w:rsid w:val="00635DAD"/>
    <w:rsid w:val="00640577"/>
    <w:rsid w:val="00642269"/>
    <w:rsid w:val="006423EC"/>
    <w:rsid w:val="0064317C"/>
    <w:rsid w:val="0064655A"/>
    <w:rsid w:val="00647804"/>
    <w:rsid w:val="00651CE8"/>
    <w:rsid w:val="0065526F"/>
    <w:rsid w:val="00656B35"/>
    <w:rsid w:val="00661FEF"/>
    <w:rsid w:val="0066361C"/>
    <w:rsid w:val="00664404"/>
    <w:rsid w:val="00664C7F"/>
    <w:rsid w:val="00665A68"/>
    <w:rsid w:val="00666962"/>
    <w:rsid w:val="00671380"/>
    <w:rsid w:val="00676119"/>
    <w:rsid w:val="00676185"/>
    <w:rsid w:val="00681462"/>
    <w:rsid w:val="00681DED"/>
    <w:rsid w:val="006835DB"/>
    <w:rsid w:val="00684991"/>
    <w:rsid w:val="00685CCD"/>
    <w:rsid w:val="00691486"/>
    <w:rsid w:val="00694E4D"/>
    <w:rsid w:val="00695EB2"/>
    <w:rsid w:val="0069753A"/>
    <w:rsid w:val="006A0AE9"/>
    <w:rsid w:val="006A0EDC"/>
    <w:rsid w:val="006A12C6"/>
    <w:rsid w:val="006A3DA8"/>
    <w:rsid w:val="006A3FD5"/>
    <w:rsid w:val="006A62F8"/>
    <w:rsid w:val="006A6CB2"/>
    <w:rsid w:val="006A7958"/>
    <w:rsid w:val="006B069D"/>
    <w:rsid w:val="006B1182"/>
    <w:rsid w:val="006B48FD"/>
    <w:rsid w:val="006B7CAA"/>
    <w:rsid w:val="006C0145"/>
    <w:rsid w:val="006C3BD2"/>
    <w:rsid w:val="006C5089"/>
    <w:rsid w:val="006C645A"/>
    <w:rsid w:val="006D02DF"/>
    <w:rsid w:val="006D33A5"/>
    <w:rsid w:val="006D3FB7"/>
    <w:rsid w:val="006D57D2"/>
    <w:rsid w:val="006E2542"/>
    <w:rsid w:val="006E336C"/>
    <w:rsid w:val="006E3D5B"/>
    <w:rsid w:val="006F037E"/>
    <w:rsid w:val="006F1E76"/>
    <w:rsid w:val="006F3EB9"/>
    <w:rsid w:val="006F4580"/>
    <w:rsid w:val="007042E6"/>
    <w:rsid w:val="00712893"/>
    <w:rsid w:val="007136A6"/>
    <w:rsid w:val="00716F54"/>
    <w:rsid w:val="00717C37"/>
    <w:rsid w:val="007211F6"/>
    <w:rsid w:val="00723EC1"/>
    <w:rsid w:val="007256D5"/>
    <w:rsid w:val="00726EBF"/>
    <w:rsid w:val="00730D12"/>
    <w:rsid w:val="00732382"/>
    <w:rsid w:val="00740E62"/>
    <w:rsid w:val="00741DC7"/>
    <w:rsid w:val="0074309F"/>
    <w:rsid w:val="00744822"/>
    <w:rsid w:val="00755F52"/>
    <w:rsid w:val="00756DF8"/>
    <w:rsid w:val="007614EA"/>
    <w:rsid w:val="007649A7"/>
    <w:rsid w:val="00764A00"/>
    <w:rsid w:val="00767369"/>
    <w:rsid w:val="00771099"/>
    <w:rsid w:val="007757A2"/>
    <w:rsid w:val="00780431"/>
    <w:rsid w:val="00784001"/>
    <w:rsid w:val="007869FE"/>
    <w:rsid w:val="00790C3B"/>
    <w:rsid w:val="00791B86"/>
    <w:rsid w:val="00791F29"/>
    <w:rsid w:val="00797354"/>
    <w:rsid w:val="007978F2"/>
    <w:rsid w:val="007A389D"/>
    <w:rsid w:val="007A75EC"/>
    <w:rsid w:val="007B5131"/>
    <w:rsid w:val="007B591B"/>
    <w:rsid w:val="007B7F53"/>
    <w:rsid w:val="007C0996"/>
    <w:rsid w:val="007C2CBA"/>
    <w:rsid w:val="007C4C62"/>
    <w:rsid w:val="007D0419"/>
    <w:rsid w:val="007D08DA"/>
    <w:rsid w:val="007D3EE8"/>
    <w:rsid w:val="007D584D"/>
    <w:rsid w:val="007E407E"/>
    <w:rsid w:val="007E47D9"/>
    <w:rsid w:val="007E6D0C"/>
    <w:rsid w:val="007F011D"/>
    <w:rsid w:val="007F0D5D"/>
    <w:rsid w:val="00803E1E"/>
    <w:rsid w:val="0080446C"/>
    <w:rsid w:val="00805797"/>
    <w:rsid w:val="008072DC"/>
    <w:rsid w:val="00807B58"/>
    <w:rsid w:val="00812522"/>
    <w:rsid w:val="0081354D"/>
    <w:rsid w:val="008178F8"/>
    <w:rsid w:val="00824519"/>
    <w:rsid w:val="00824DC4"/>
    <w:rsid w:val="00835326"/>
    <w:rsid w:val="00835864"/>
    <w:rsid w:val="00836F43"/>
    <w:rsid w:val="00840B6B"/>
    <w:rsid w:val="00844062"/>
    <w:rsid w:val="00844C79"/>
    <w:rsid w:val="00846689"/>
    <w:rsid w:val="00847669"/>
    <w:rsid w:val="00852D07"/>
    <w:rsid w:val="00857CF2"/>
    <w:rsid w:val="0086052E"/>
    <w:rsid w:val="0086410A"/>
    <w:rsid w:val="008647A4"/>
    <w:rsid w:val="00864DAC"/>
    <w:rsid w:val="00864E24"/>
    <w:rsid w:val="00873217"/>
    <w:rsid w:val="008738E0"/>
    <w:rsid w:val="0088105D"/>
    <w:rsid w:val="0088159C"/>
    <w:rsid w:val="0088234E"/>
    <w:rsid w:val="00884D4A"/>
    <w:rsid w:val="00886879"/>
    <w:rsid w:val="0089494E"/>
    <w:rsid w:val="008A4653"/>
    <w:rsid w:val="008A681F"/>
    <w:rsid w:val="008B4557"/>
    <w:rsid w:val="008B5F86"/>
    <w:rsid w:val="008B720E"/>
    <w:rsid w:val="008C48FC"/>
    <w:rsid w:val="008D0885"/>
    <w:rsid w:val="008D26A8"/>
    <w:rsid w:val="008D3F10"/>
    <w:rsid w:val="008D5BCD"/>
    <w:rsid w:val="008D6A25"/>
    <w:rsid w:val="008E1B61"/>
    <w:rsid w:val="008E4FE1"/>
    <w:rsid w:val="008E5349"/>
    <w:rsid w:val="008E5FA5"/>
    <w:rsid w:val="008F0421"/>
    <w:rsid w:val="008F519A"/>
    <w:rsid w:val="008F5B09"/>
    <w:rsid w:val="008F6120"/>
    <w:rsid w:val="009000A0"/>
    <w:rsid w:val="0090392B"/>
    <w:rsid w:val="0090612B"/>
    <w:rsid w:val="009076AB"/>
    <w:rsid w:val="00907D0E"/>
    <w:rsid w:val="009100B9"/>
    <w:rsid w:val="00910C6C"/>
    <w:rsid w:val="00911238"/>
    <w:rsid w:val="00911D88"/>
    <w:rsid w:val="00923BDB"/>
    <w:rsid w:val="00925353"/>
    <w:rsid w:val="009265A7"/>
    <w:rsid w:val="0093295F"/>
    <w:rsid w:val="00934869"/>
    <w:rsid w:val="0093500A"/>
    <w:rsid w:val="00935F85"/>
    <w:rsid w:val="009374AB"/>
    <w:rsid w:val="00940C23"/>
    <w:rsid w:val="00944002"/>
    <w:rsid w:val="00951879"/>
    <w:rsid w:val="0095250E"/>
    <w:rsid w:val="00952AF6"/>
    <w:rsid w:val="00963190"/>
    <w:rsid w:val="009639D3"/>
    <w:rsid w:val="00970DC2"/>
    <w:rsid w:val="00972D87"/>
    <w:rsid w:val="0097398B"/>
    <w:rsid w:val="00980DDF"/>
    <w:rsid w:val="00982B33"/>
    <w:rsid w:val="00982D22"/>
    <w:rsid w:val="0098595F"/>
    <w:rsid w:val="00986662"/>
    <w:rsid w:val="00987E88"/>
    <w:rsid w:val="00991973"/>
    <w:rsid w:val="00993929"/>
    <w:rsid w:val="00993C9E"/>
    <w:rsid w:val="00996381"/>
    <w:rsid w:val="00996BB1"/>
    <w:rsid w:val="00996BEF"/>
    <w:rsid w:val="0099718C"/>
    <w:rsid w:val="009A0F39"/>
    <w:rsid w:val="009A651B"/>
    <w:rsid w:val="009A6F8A"/>
    <w:rsid w:val="009B0B73"/>
    <w:rsid w:val="009B20A1"/>
    <w:rsid w:val="009B2775"/>
    <w:rsid w:val="009B4052"/>
    <w:rsid w:val="009B4CEB"/>
    <w:rsid w:val="009B67E7"/>
    <w:rsid w:val="009C5279"/>
    <w:rsid w:val="009C6A01"/>
    <w:rsid w:val="009C70AA"/>
    <w:rsid w:val="009C7EB4"/>
    <w:rsid w:val="009D0C9F"/>
    <w:rsid w:val="009D17B9"/>
    <w:rsid w:val="009D3428"/>
    <w:rsid w:val="009D60FC"/>
    <w:rsid w:val="009E0AB8"/>
    <w:rsid w:val="009E0FB2"/>
    <w:rsid w:val="009E659A"/>
    <w:rsid w:val="009E7BCA"/>
    <w:rsid w:val="009F0B62"/>
    <w:rsid w:val="009F125F"/>
    <w:rsid w:val="009F1DCB"/>
    <w:rsid w:val="009F1DEB"/>
    <w:rsid w:val="009F25EA"/>
    <w:rsid w:val="009F390B"/>
    <w:rsid w:val="009F449B"/>
    <w:rsid w:val="009F5454"/>
    <w:rsid w:val="009F55FB"/>
    <w:rsid w:val="00A025A7"/>
    <w:rsid w:val="00A0359F"/>
    <w:rsid w:val="00A04F95"/>
    <w:rsid w:val="00A05122"/>
    <w:rsid w:val="00A10119"/>
    <w:rsid w:val="00A13CAF"/>
    <w:rsid w:val="00A15FD8"/>
    <w:rsid w:val="00A16A24"/>
    <w:rsid w:val="00A21040"/>
    <w:rsid w:val="00A2123D"/>
    <w:rsid w:val="00A228C1"/>
    <w:rsid w:val="00A25738"/>
    <w:rsid w:val="00A31F24"/>
    <w:rsid w:val="00A372A1"/>
    <w:rsid w:val="00A37E33"/>
    <w:rsid w:val="00A40BC2"/>
    <w:rsid w:val="00A41A16"/>
    <w:rsid w:val="00A44411"/>
    <w:rsid w:val="00A453BF"/>
    <w:rsid w:val="00A46FED"/>
    <w:rsid w:val="00A52427"/>
    <w:rsid w:val="00A52C74"/>
    <w:rsid w:val="00A561E7"/>
    <w:rsid w:val="00A577C3"/>
    <w:rsid w:val="00A608F0"/>
    <w:rsid w:val="00A609EF"/>
    <w:rsid w:val="00A62893"/>
    <w:rsid w:val="00A70207"/>
    <w:rsid w:val="00A70747"/>
    <w:rsid w:val="00A7257B"/>
    <w:rsid w:val="00A72637"/>
    <w:rsid w:val="00A74947"/>
    <w:rsid w:val="00A77837"/>
    <w:rsid w:val="00A82921"/>
    <w:rsid w:val="00A90D6C"/>
    <w:rsid w:val="00A9155B"/>
    <w:rsid w:val="00A93813"/>
    <w:rsid w:val="00A94165"/>
    <w:rsid w:val="00A96D0E"/>
    <w:rsid w:val="00AA3FA8"/>
    <w:rsid w:val="00AA4FA7"/>
    <w:rsid w:val="00AA7C7F"/>
    <w:rsid w:val="00AB09A3"/>
    <w:rsid w:val="00AB1DF8"/>
    <w:rsid w:val="00AB48A4"/>
    <w:rsid w:val="00AB4FF0"/>
    <w:rsid w:val="00AB6292"/>
    <w:rsid w:val="00AB783C"/>
    <w:rsid w:val="00AC4301"/>
    <w:rsid w:val="00AC5015"/>
    <w:rsid w:val="00AD11ED"/>
    <w:rsid w:val="00AD2143"/>
    <w:rsid w:val="00AD3269"/>
    <w:rsid w:val="00AD4FB6"/>
    <w:rsid w:val="00AD6B12"/>
    <w:rsid w:val="00AE45D2"/>
    <w:rsid w:val="00AE4B2C"/>
    <w:rsid w:val="00AF1C6E"/>
    <w:rsid w:val="00AF5285"/>
    <w:rsid w:val="00B0002D"/>
    <w:rsid w:val="00B0302F"/>
    <w:rsid w:val="00B032C3"/>
    <w:rsid w:val="00B05342"/>
    <w:rsid w:val="00B056F4"/>
    <w:rsid w:val="00B0708B"/>
    <w:rsid w:val="00B07658"/>
    <w:rsid w:val="00B1519E"/>
    <w:rsid w:val="00B241DE"/>
    <w:rsid w:val="00B26919"/>
    <w:rsid w:val="00B27865"/>
    <w:rsid w:val="00B328AF"/>
    <w:rsid w:val="00B3651E"/>
    <w:rsid w:val="00B3702A"/>
    <w:rsid w:val="00B41F7E"/>
    <w:rsid w:val="00B42DF5"/>
    <w:rsid w:val="00B43436"/>
    <w:rsid w:val="00B51155"/>
    <w:rsid w:val="00B52CBD"/>
    <w:rsid w:val="00B550F3"/>
    <w:rsid w:val="00B61433"/>
    <w:rsid w:val="00B61CDF"/>
    <w:rsid w:val="00B62B94"/>
    <w:rsid w:val="00B6497C"/>
    <w:rsid w:val="00B6565A"/>
    <w:rsid w:val="00B65BD5"/>
    <w:rsid w:val="00B724E4"/>
    <w:rsid w:val="00B73103"/>
    <w:rsid w:val="00B76D69"/>
    <w:rsid w:val="00B80B1B"/>
    <w:rsid w:val="00B8136E"/>
    <w:rsid w:val="00B90D5E"/>
    <w:rsid w:val="00B91DD8"/>
    <w:rsid w:val="00B9600E"/>
    <w:rsid w:val="00B968DF"/>
    <w:rsid w:val="00B97548"/>
    <w:rsid w:val="00BA2E59"/>
    <w:rsid w:val="00BA448B"/>
    <w:rsid w:val="00BA4979"/>
    <w:rsid w:val="00BA6282"/>
    <w:rsid w:val="00BB3DC8"/>
    <w:rsid w:val="00BB67A5"/>
    <w:rsid w:val="00BC1B48"/>
    <w:rsid w:val="00BC1E3E"/>
    <w:rsid w:val="00BC46EB"/>
    <w:rsid w:val="00BD5A1B"/>
    <w:rsid w:val="00BD727E"/>
    <w:rsid w:val="00BE3311"/>
    <w:rsid w:val="00BE4635"/>
    <w:rsid w:val="00BE6EEC"/>
    <w:rsid w:val="00BF0A90"/>
    <w:rsid w:val="00BF1FF9"/>
    <w:rsid w:val="00BF4095"/>
    <w:rsid w:val="00BF5226"/>
    <w:rsid w:val="00BF6862"/>
    <w:rsid w:val="00BF75C7"/>
    <w:rsid w:val="00C00BF8"/>
    <w:rsid w:val="00C01941"/>
    <w:rsid w:val="00C05028"/>
    <w:rsid w:val="00C05279"/>
    <w:rsid w:val="00C07B86"/>
    <w:rsid w:val="00C1045D"/>
    <w:rsid w:val="00C114BB"/>
    <w:rsid w:val="00C11639"/>
    <w:rsid w:val="00C127A5"/>
    <w:rsid w:val="00C16901"/>
    <w:rsid w:val="00C17003"/>
    <w:rsid w:val="00C174BC"/>
    <w:rsid w:val="00C17F42"/>
    <w:rsid w:val="00C31134"/>
    <w:rsid w:val="00C41128"/>
    <w:rsid w:val="00C4123A"/>
    <w:rsid w:val="00C43451"/>
    <w:rsid w:val="00C438AB"/>
    <w:rsid w:val="00C4734C"/>
    <w:rsid w:val="00C51155"/>
    <w:rsid w:val="00C51771"/>
    <w:rsid w:val="00C52487"/>
    <w:rsid w:val="00C62C1B"/>
    <w:rsid w:val="00C64DD2"/>
    <w:rsid w:val="00C66C04"/>
    <w:rsid w:val="00C67120"/>
    <w:rsid w:val="00C67DA5"/>
    <w:rsid w:val="00C71660"/>
    <w:rsid w:val="00C73D01"/>
    <w:rsid w:val="00C74D83"/>
    <w:rsid w:val="00C77F2C"/>
    <w:rsid w:val="00C8028B"/>
    <w:rsid w:val="00C80AC6"/>
    <w:rsid w:val="00C84730"/>
    <w:rsid w:val="00C854D4"/>
    <w:rsid w:val="00C9449D"/>
    <w:rsid w:val="00C975EA"/>
    <w:rsid w:val="00CA0B43"/>
    <w:rsid w:val="00CA287D"/>
    <w:rsid w:val="00CA3C11"/>
    <w:rsid w:val="00CA4C65"/>
    <w:rsid w:val="00CA4CFE"/>
    <w:rsid w:val="00CB6025"/>
    <w:rsid w:val="00CC4068"/>
    <w:rsid w:val="00CC4695"/>
    <w:rsid w:val="00CC56D2"/>
    <w:rsid w:val="00CD031C"/>
    <w:rsid w:val="00CD068E"/>
    <w:rsid w:val="00CD14E4"/>
    <w:rsid w:val="00CD166A"/>
    <w:rsid w:val="00CD25F1"/>
    <w:rsid w:val="00CD3803"/>
    <w:rsid w:val="00CD4E8E"/>
    <w:rsid w:val="00CD78C9"/>
    <w:rsid w:val="00CE0E7F"/>
    <w:rsid w:val="00CE4F07"/>
    <w:rsid w:val="00CF612C"/>
    <w:rsid w:val="00D00FCA"/>
    <w:rsid w:val="00D03ADC"/>
    <w:rsid w:val="00D07CBA"/>
    <w:rsid w:val="00D11510"/>
    <w:rsid w:val="00D22EBB"/>
    <w:rsid w:val="00D25AA3"/>
    <w:rsid w:val="00D27D91"/>
    <w:rsid w:val="00D304E5"/>
    <w:rsid w:val="00D30B44"/>
    <w:rsid w:val="00D336C1"/>
    <w:rsid w:val="00D4473E"/>
    <w:rsid w:val="00D4538A"/>
    <w:rsid w:val="00D4695D"/>
    <w:rsid w:val="00D474A1"/>
    <w:rsid w:val="00D52436"/>
    <w:rsid w:val="00D54974"/>
    <w:rsid w:val="00D5539C"/>
    <w:rsid w:val="00D57090"/>
    <w:rsid w:val="00D63EEE"/>
    <w:rsid w:val="00D64671"/>
    <w:rsid w:val="00D6664B"/>
    <w:rsid w:val="00D724D8"/>
    <w:rsid w:val="00D74483"/>
    <w:rsid w:val="00D75920"/>
    <w:rsid w:val="00D80098"/>
    <w:rsid w:val="00D8032E"/>
    <w:rsid w:val="00D80BAD"/>
    <w:rsid w:val="00D91180"/>
    <w:rsid w:val="00D91E6C"/>
    <w:rsid w:val="00D92A51"/>
    <w:rsid w:val="00D95388"/>
    <w:rsid w:val="00DA61E4"/>
    <w:rsid w:val="00DA77DA"/>
    <w:rsid w:val="00DB29DC"/>
    <w:rsid w:val="00DC1D78"/>
    <w:rsid w:val="00DC3B90"/>
    <w:rsid w:val="00DC673C"/>
    <w:rsid w:val="00DD3633"/>
    <w:rsid w:val="00DD68CD"/>
    <w:rsid w:val="00DE257E"/>
    <w:rsid w:val="00DE4494"/>
    <w:rsid w:val="00DE550E"/>
    <w:rsid w:val="00DF2339"/>
    <w:rsid w:val="00DF589E"/>
    <w:rsid w:val="00DF5E47"/>
    <w:rsid w:val="00DF6361"/>
    <w:rsid w:val="00DF6958"/>
    <w:rsid w:val="00E00876"/>
    <w:rsid w:val="00E00BA8"/>
    <w:rsid w:val="00E03B3B"/>
    <w:rsid w:val="00E05632"/>
    <w:rsid w:val="00E05B54"/>
    <w:rsid w:val="00E14579"/>
    <w:rsid w:val="00E14F6B"/>
    <w:rsid w:val="00E14FBB"/>
    <w:rsid w:val="00E15545"/>
    <w:rsid w:val="00E16BEB"/>
    <w:rsid w:val="00E21C6C"/>
    <w:rsid w:val="00E22900"/>
    <w:rsid w:val="00E231BF"/>
    <w:rsid w:val="00E277D0"/>
    <w:rsid w:val="00E27EED"/>
    <w:rsid w:val="00E30174"/>
    <w:rsid w:val="00E3259A"/>
    <w:rsid w:val="00E34003"/>
    <w:rsid w:val="00E37ABB"/>
    <w:rsid w:val="00E4089F"/>
    <w:rsid w:val="00E4751F"/>
    <w:rsid w:val="00E507DB"/>
    <w:rsid w:val="00E50AB9"/>
    <w:rsid w:val="00E52FD3"/>
    <w:rsid w:val="00E53652"/>
    <w:rsid w:val="00E54138"/>
    <w:rsid w:val="00E57422"/>
    <w:rsid w:val="00E5758F"/>
    <w:rsid w:val="00E62C15"/>
    <w:rsid w:val="00E62D81"/>
    <w:rsid w:val="00E65908"/>
    <w:rsid w:val="00E7207B"/>
    <w:rsid w:val="00E77D51"/>
    <w:rsid w:val="00E82429"/>
    <w:rsid w:val="00E82DDA"/>
    <w:rsid w:val="00E839BD"/>
    <w:rsid w:val="00E83B58"/>
    <w:rsid w:val="00E86075"/>
    <w:rsid w:val="00E91237"/>
    <w:rsid w:val="00E97569"/>
    <w:rsid w:val="00EA238C"/>
    <w:rsid w:val="00EA25A5"/>
    <w:rsid w:val="00EA3649"/>
    <w:rsid w:val="00EA4235"/>
    <w:rsid w:val="00EA4ACE"/>
    <w:rsid w:val="00EA74FE"/>
    <w:rsid w:val="00EB3FDC"/>
    <w:rsid w:val="00EB7BA7"/>
    <w:rsid w:val="00EC27C5"/>
    <w:rsid w:val="00EC31E9"/>
    <w:rsid w:val="00EC4A3E"/>
    <w:rsid w:val="00EC5830"/>
    <w:rsid w:val="00EC75CB"/>
    <w:rsid w:val="00ED0825"/>
    <w:rsid w:val="00ED2FA4"/>
    <w:rsid w:val="00ED3F4D"/>
    <w:rsid w:val="00ED59F3"/>
    <w:rsid w:val="00EE0F6B"/>
    <w:rsid w:val="00EE2FE5"/>
    <w:rsid w:val="00EE69BB"/>
    <w:rsid w:val="00EF417C"/>
    <w:rsid w:val="00EF47B7"/>
    <w:rsid w:val="00EF5B9A"/>
    <w:rsid w:val="00EF6E05"/>
    <w:rsid w:val="00EF725D"/>
    <w:rsid w:val="00F03491"/>
    <w:rsid w:val="00F11334"/>
    <w:rsid w:val="00F15B3B"/>
    <w:rsid w:val="00F16686"/>
    <w:rsid w:val="00F17093"/>
    <w:rsid w:val="00F21A5E"/>
    <w:rsid w:val="00F248A5"/>
    <w:rsid w:val="00F24D02"/>
    <w:rsid w:val="00F27373"/>
    <w:rsid w:val="00F308BA"/>
    <w:rsid w:val="00F35BD9"/>
    <w:rsid w:val="00F40C9A"/>
    <w:rsid w:val="00F41D57"/>
    <w:rsid w:val="00F46913"/>
    <w:rsid w:val="00F67F4D"/>
    <w:rsid w:val="00F7011A"/>
    <w:rsid w:val="00F7159D"/>
    <w:rsid w:val="00F72491"/>
    <w:rsid w:val="00F743A1"/>
    <w:rsid w:val="00F750E9"/>
    <w:rsid w:val="00F76599"/>
    <w:rsid w:val="00F7675D"/>
    <w:rsid w:val="00F76A03"/>
    <w:rsid w:val="00F77D81"/>
    <w:rsid w:val="00F77E06"/>
    <w:rsid w:val="00F80EBA"/>
    <w:rsid w:val="00F81A0A"/>
    <w:rsid w:val="00F81D6F"/>
    <w:rsid w:val="00F83630"/>
    <w:rsid w:val="00F8761A"/>
    <w:rsid w:val="00F92B75"/>
    <w:rsid w:val="00F93E63"/>
    <w:rsid w:val="00F953DB"/>
    <w:rsid w:val="00F970E7"/>
    <w:rsid w:val="00FA0B01"/>
    <w:rsid w:val="00FA0C42"/>
    <w:rsid w:val="00FA1076"/>
    <w:rsid w:val="00FA11D5"/>
    <w:rsid w:val="00FA688C"/>
    <w:rsid w:val="00FA7CF5"/>
    <w:rsid w:val="00FB0E1C"/>
    <w:rsid w:val="00FB3A70"/>
    <w:rsid w:val="00FB7F21"/>
    <w:rsid w:val="00FB7F4F"/>
    <w:rsid w:val="00FC235A"/>
    <w:rsid w:val="00FC5FD1"/>
    <w:rsid w:val="00FC700C"/>
    <w:rsid w:val="00FD385F"/>
    <w:rsid w:val="00FD3A1A"/>
    <w:rsid w:val="00FE4E1B"/>
    <w:rsid w:val="00FE55E3"/>
    <w:rsid w:val="00FE6310"/>
    <w:rsid w:val="00FF0146"/>
    <w:rsid w:val="00FF0748"/>
    <w:rsid w:val="00FF20AB"/>
    <w:rsid w:val="00FF2F7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DAC1B4"/>
  <w15:docId w15:val="{4D7AB27B-CC23-43E7-B762-8B3004A6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heme="minorEastAsia" w:hAnsi="Cambria" w:cs="Cambria"/>
        <w:color w:val="000000"/>
        <w:sz w:val="24"/>
        <w:szCs w:val="24"/>
        <w:lang w:val="en-GB" w:eastAsia="zh-TW"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B20A1"/>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1"/>
    <w:tblPr>
      <w:tblStyleRowBandSize w:val="1"/>
      <w:tblStyleColBandSize w:val="1"/>
      <w:tblCellMar>
        <w:left w:w="108" w:type="dxa"/>
        <w:right w:w="108" w:type="dxa"/>
      </w:tblCellMar>
    </w:tblPr>
  </w:style>
  <w:style w:type="character" w:styleId="Hyperlink">
    <w:name w:val="Hyperlink"/>
    <w:basedOn w:val="DefaultParagraphFont"/>
    <w:uiPriority w:val="99"/>
    <w:unhideWhenUsed/>
    <w:rsid w:val="006A62F8"/>
    <w:rPr>
      <w:color w:val="0000FF" w:themeColor="hyperlink"/>
      <w:u w:val="single"/>
    </w:rPr>
  </w:style>
  <w:style w:type="paragraph" w:styleId="BalloonText">
    <w:name w:val="Balloon Text"/>
    <w:basedOn w:val="Normal"/>
    <w:link w:val="BalloonTextChar"/>
    <w:uiPriority w:val="99"/>
    <w:semiHidden/>
    <w:unhideWhenUsed/>
    <w:rsid w:val="0093500A"/>
    <w:rPr>
      <w:sz w:val="18"/>
      <w:szCs w:val="18"/>
    </w:rPr>
  </w:style>
  <w:style w:type="character" w:customStyle="1" w:styleId="BalloonTextChar">
    <w:name w:val="Balloon Text Char"/>
    <w:basedOn w:val="DefaultParagraphFont"/>
    <w:link w:val="BalloonText"/>
    <w:uiPriority w:val="99"/>
    <w:semiHidden/>
    <w:rsid w:val="0093500A"/>
    <w:rPr>
      <w:sz w:val="18"/>
      <w:szCs w:val="18"/>
    </w:rPr>
  </w:style>
  <w:style w:type="paragraph" w:styleId="Header">
    <w:name w:val="header"/>
    <w:basedOn w:val="Normal"/>
    <w:link w:val="HeaderChar"/>
    <w:uiPriority w:val="99"/>
    <w:unhideWhenUsed/>
    <w:rsid w:val="00E0563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05632"/>
    <w:rPr>
      <w:sz w:val="18"/>
      <w:szCs w:val="18"/>
    </w:rPr>
  </w:style>
  <w:style w:type="paragraph" w:styleId="Footer">
    <w:name w:val="footer"/>
    <w:basedOn w:val="Normal"/>
    <w:link w:val="FooterChar"/>
    <w:uiPriority w:val="99"/>
    <w:unhideWhenUsed/>
    <w:rsid w:val="00E05632"/>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E05632"/>
    <w:rPr>
      <w:sz w:val="18"/>
      <w:szCs w:val="18"/>
    </w:rPr>
  </w:style>
  <w:style w:type="character" w:styleId="FollowedHyperlink">
    <w:name w:val="FollowedHyperlink"/>
    <w:basedOn w:val="DefaultParagraphFont"/>
    <w:uiPriority w:val="99"/>
    <w:semiHidden/>
    <w:unhideWhenUsed/>
    <w:rsid w:val="00B62B94"/>
    <w:rPr>
      <w:color w:val="800080" w:themeColor="followedHyperlink"/>
      <w:u w:val="single"/>
    </w:rPr>
  </w:style>
  <w:style w:type="character" w:styleId="CommentReference">
    <w:name w:val="annotation reference"/>
    <w:basedOn w:val="DefaultParagraphFont"/>
    <w:uiPriority w:val="99"/>
    <w:semiHidden/>
    <w:unhideWhenUsed/>
    <w:rsid w:val="0027784C"/>
    <w:rPr>
      <w:sz w:val="16"/>
      <w:szCs w:val="16"/>
    </w:rPr>
  </w:style>
  <w:style w:type="paragraph" w:styleId="CommentText">
    <w:name w:val="annotation text"/>
    <w:basedOn w:val="Normal"/>
    <w:link w:val="CommentTextChar"/>
    <w:uiPriority w:val="99"/>
    <w:unhideWhenUsed/>
    <w:rsid w:val="0027784C"/>
    <w:rPr>
      <w:sz w:val="20"/>
      <w:szCs w:val="20"/>
    </w:rPr>
  </w:style>
  <w:style w:type="character" w:customStyle="1" w:styleId="CommentTextChar">
    <w:name w:val="Comment Text Char"/>
    <w:basedOn w:val="DefaultParagraphFont"/>
    <w:link w:val="CommentText"/>
    <w:uiPriority w:val="99"/>
    <w:rsid w:val="0027784C"/>
    <w:rPr>
      <w:sz w:val="20"/>
      <w:szCs w:val="20"/>
    </w:rPr>
  </w:style>
  <w:style w:type="paragraph" w:styleId="CommentSubject">
    <w:name w:val="annotation subject"/>
    <w:basedOn w:val="CommentText"/>
    <w:next w:val="CommentText"/>
    <w:link w:val="CommentSubjectChar"/>
    <w:uiPriority w:val="99"/>
    <w:semiHidden/>
    <w:unhideWhenUsed/>
    <w:rsid w:val="0027784C"/>
    <w:rPr>
      <w:b/>
      <w:bCs/>
    </w:rPr>
  </w:style>
  <w:style w:type="character" w:customStyle="1" w:styleId="CommentSubjectChar">
    <w:name w:val="Comment Subject Char"/>
    <w:basedOn w:val="CommentTextChar"/>
    <w:link w:val="CommentSubject"/>
    <w:uiPriority w:val="99"/>
    <w:semiHidden/>
    <w:rsid w:val="0027784C"/>
    <w:rPr>
      <w:b/>
      <w:bCs/>
      <w:sz w:val="20"/>
      <w:szCs w:val="20"/>
    </w:rPr>
  </w:style>
  <w:style w:type="character" w:customStyle="1" w:styleId="UnresolvedMention1">
    <w:name w:val="Unresolved Mention1"/>
    <w:basedOn w:val="DefaultParagraphFont"/>
    <w:uiPriority w:val="99"/>
    <w:semiHidden/>
    <w:unhideWhenUsed/>
    <w:rsid w:val="0027784C"/>
    <w:rPr>
      <w:color w:val="605E5C"/>
      <w:shd w:val="clear" w:color="auto" w:fill="E1DFDD"/>
    </w:rPr>
  </w:style>
  <w:style w:type="character" w:customStyle="1" w:styleId="UnresolvedMention2">
    <w:name w:val="Unresolved Mention2"/>
    <w:basedOn w:val="DefaultParagraphFont"/>
    <w:uiPriority w:val="99"/>
    <w:semiHidden/>
    <w:unhideWhenUsed/>
    <w:rsid w:val="00685CCD"/>
    <w:rPr>
      <w:color w:val="605E5C"/>
      <w:shd w:val="clear" w:color="auto" w:fill="E1DFDD"/>
    </w:rPr>
  </w:style>
  <w:style w:type="paragraph" w:styleId="ListParagraph">
    <w:name w:val="List Paragraph"/>
    <w:basedOn w:val="Normal"/>
    <w:uiPriority w:val="34"/>
    <w:qFormat/>
    <w:rsid w:val="002B06C3"/>
    <w:pPr>
      <w:ind w:firstLineChars="200" w:firstLine="420"/>
    </w:pPr>
  </w:style>
  <w:style w:type="paragraph" w:styleId="FootnoteText">
    <w:name w:val="footnote text"/>
    <w:basedOn w:val="Normal"/>
    <w:link w:val="FootnoteTextChar"/>
    <w:uiPriority w:val="99"/>
    <w:semiHidden/>
    <w:unhideWhenUsed/>
    <w:rsid w:val="00661FEF"/>
    <w:rPr>
      <w:sz w:val="20"/>
      <w:szCs w:val="20"/>
    </w:rPr>
  </w:style>
  <w:style w:type="character" w:customStyle="1" w:styleId="FootnoteTextChar">
    <w:name w:val="Footnote Text Char"/>
    <w:basedOn w:val="DefaultParagraphFont"/>
    <w:link w:val="FootnoteText"/>
    <w:uiPriority w:val="99"/>
    <w:semiHidden/>
    <w:rsid w:val="00661FEF"/>
    <w:rPr>
      <w:sz w:val="20"/>
      <w:szCs w:val="20"/>
    </w:rPr>
  </w:style>
  <w:style w:type="character" w:styleId="FootnoteReference">
    <w:name w:val="footnote reference"/>
    <w:basedOn w:val="DefaultParagraphFont"/>
    <w:uiPriority w:val="99"/>
    <w:semiHidden/>
    <w:unhideWhenUsed/>
    <w:rsid w:val="00661FEF"/>
    <w:rPr>
      <w:vertAlign w:val="superscript"/>
    </w:rPr>
  </w:style>
  <w:style w:type="character" w:customStyle="1" w:styleId="UnresolvedMention3">
    <w:name w:val="Unresolved Mention3"/>
    <w:basedOn w:val="DefaultParagraphFont"/>
    <w:uiPriority w:val="99"/>
    <w:semiHidden/>
    <w:unhideWhenUsed/>
    <w:rsid w:val="009E0AB8"/>
    <w:rPr>
      <w:color w:val="605E5C"/>
      <w:shd w:val="clear" w:color="auto" w:fill="E1DFDD"/>
    </w:rPr>
  </w:style>
  <w:style w:type="character" w:styleId="UnresolvedMention">
    <w:name w:val="Unresolved Mention"/>
    <w:basedOn w:val="DefaultParagraphFont"/>
    <w:uiPriority w:val="99"/>
    <w:semiHidden/>
    <w:unhideWhenUsed/>
    <w:rsid w:val="00E7207B"/>
    <w:rPr>
      <w:color w:val="605E5C"/>
      <w:shd w:val="clear" w:color="auto" w:fill="E1DFDD"/>
    </w:rPr>
  </w:style>
  <w:style w:type="paragraph" w:styleId="Revision">
    <w:name w:val="Revision"/>
    <w:hidden/>
    <w:uiPriority w:val="99"/>
    <w:semiHidden/>
    <w:rsid w:val="008D0885"/>
    <w:pPr>
      <w:pBdr>
        <w:top w:val="none" w:sz="0" w:space="0" w:color="auto"/>
        <w:left w:val="none" w:sz="0" w:space="0" w:color="auto"/>
        <w:bottom w:val="none" w:sz="0" w:space="0" w:color="auto"/>
        <w:right w:val="none" w:sz="0" w:space="0" w:color="auto"/>
        <w:between w:val="none" w:sz="0" w:space="0"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7083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inology.org.uk/home/enrolment/category?cid=35" TargetMode="External"/><Relationship Id="rId18" Type="http://schemas.openxmlformats.org/officeDocument/2006/relationships/hyperlink" Target="https://www.sinology.org.uk/home/enrolment/category?cid=35" TargetMode="External"/><Relationship Id="rId26" Type="http://schemas.openxmlformats.org/officeDocument/2006/relationships/hyperlink" Target="mailto:ametofofoundation17@gmail.com" TargetMode="External"/><Relationship Id="rId21" Type="http://schemas.openxmlformats.org/officeDocument/2006/relationships/hyperlink" Target="https://www.sinology.org.uk/home/enrolment/category?cid=35"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sinology.org.uk/uploads/files/202205/UWTSD_application_form.pdf" TargetMode="External"/><Relationship Id="rId17" Type="http://schemas.openxmlformats.org/officeDocument/2006/relationships/hyperlink" Target="https://www.sinology.org.uk/home/enrolment/category?cid=35" TargetMode="External"/><Relationship Id="rId25" Type="http://schemas.openxmlformats.org/officeDocument/2006/relationships/hyperlink" Target="mailto:ametofofoundation17@gmail.com"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inology.org.uk/home/enrolment/category?cid=35" TargetMode="External"/><Relationship Id="rId20" Type="http://schemas.openxmlformats.org/officeDocument/2006/relationships/hyperlink" Target="https://www.sinology.org.uk/home/enrolment/category?cid=35" TargetMode="External"/><Relationship Id="rId29" Type="http://schemas.openxmlformats.org/officeDocument/2006/relationships/hyperlink" Target="https://www.sinology.org.uk/home/enrolment/category?cid=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nology@uwtsd.ac.uk" TargetMode="External"/><Relationship Id="rId24" Type="http://schemas.openxmlformats.org/officeDocument/2006/relationships/hyperlink" Target="https://www.sinology.org.uk/home/enrolment/category?cid=49" TargetMode="External"/><Relationship Id="rId32" Type="http://schemas.openxmlformats.org/officeDocument/2006/relationships/hyperlink" Target="mailto:sinology@uwtsd.ac.uk"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inology.org.uk/home/enrolment/category?cid=35" TargetMode="External"/><Relationship Id="rId23" Type="http://schemas.openxmlformats.org/officeDocument/2006/relationships/hyperlink" Target="https://www.sinology.org.uk/home/enrolment/category?cid=49" TargetMode="External"/><Relationship Id="rId28" Type="http://schemas.openxmlformats.org/officeDocument/2006/relationships/hyperlink" Target="https://www.sinology.org.uk/home/enrolment/category?cid=33" TargetMode="External"/><Relationship Id="rId36" Type="http://schemas.openxmlformats.org/officeDocument/2006/relationships/fontTable" Target="fontTable.xml"/><Relationship Id="rId10" Type="http://schemas.openxmlformats.org/officeDocument/2006/relationships/hyperlink" Target="https://www.gov.uk/government/publications/guidance-on-applying-for-uk-visa-approved-english-language-tests" TargetMode="External"/><Relationship Id="rId19" Type="http://schemas.openxmlformats.org/officeDocument/2006/relationships/hyperlink" Target="https://www.sinology.org.uk/home/enrolment/category?cid=35" TargetMode="External"/><Relationship Id="rId31" Type="http://schemas.openxmlformats.org/officeDocument/2006/relationships/hyperlink" Target="mailto:sinology@uwtsd.ac.uk" TargetMode="External"/><Relationship Id="rId4" Type="http://schemas.openxmlformats.org/officeDocument/2006/relationships/settings" Target="settings.xml"/><Relationship Id="rId9" Type="http://schemas.openxmlformats.org/officeDocument/2006/relationships/hyperlink" Target="https://www.gov.uk/government/publications/guidance-on-applying-for-uk-visa-approved-english-language-tests" TargetMode="External"/><Relationship Id="rId14" Type="http://schemas.openxmlformats.org/officeDocument/2006/relationships/hyperlink" Target="https://www.sinology.org.uk/uploads/files/202205/UWTSD_application_form.pdf" TargetMode="External"/><Relationship Id="rId22" Type="http://schemas.openxmlformats.org/officeDocument/2006/relationships/hyperlink" Target="https://www.sinology.org.uk/home/enrolment/category?cid=49" TargetMode="External"/><Relationship Id="rId27" Type="http://schemas.openxmlformats.org/officeDocument/2006/relationships/hyperlink" Target="mailto:ametofofoundation17@gmail.com" TargetMode="External"/><Relationship Id="rId30" Type="http://schemas.openxmlformats.org/officeDocument/2006/relationships/hyperlink" Target="https://www.sinology.org.uk/home/enrolment/category?cid=33" TargetMode="External"/><Relationship Id="rId35" Type="http://schemas.openxmlformats.org/officeDocument/2006/relationships/footer" Target="footer2.xml"/><Relationship Id="rId8" Type="http://schemas.openxmlformats.org/officeDocument/2006/relationships/hyperlink" Target="https://www.gov.uk/government/publications/guidance-on-applying-for-uk-visa-approved-english-language-tests"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029F6-2EB5-43D9-9498-71683270B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13</Pages>
  <Words>4206</Words>
  <Characters>23980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Weng Williams</dc:creator>
  <cp:keywords/>
  <dc:description/>
  <cp:lastModifiedBy>Catrin Beard</cp:lastModifiedBy>
  <cp:revision>7</cp:revision>
  <cp:lastPrinted>2024-02-08T22:22:00Z</cp:lastPrinted>
  <dcterms:created xsi:type="dcterms:W3CDTF">2024-03-21T09:44:00Z</dcterms:created>
  <dcterms:modified xsi:type="dcterms:W3CDTF">2024-03-28T14:04:00Z</dcterms:modified>
</cp:coreProperties>
</file>