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7BEDE" w14:textId="0D469C66" w:rsidR="00A96D0E" w:rsidRPr="00B67C03" w:rsidRDefault="00ED59F3" w:rsidP="00304D6D">
      <w:pPr>
        <w:spacing w:beforeLines="50" w:before="120" w:afterLines="50" w:after="120"/>
        <w:jc w:val="center"/>
        <w:rPr>
          <w:rFonts w:ascii="Times New Roman" w:eastAsia="DFKai-SB" w:hAnsi="Times New Roman" w:cs="Times New Roman"/>
          <w:b/>
          <w:color w:val="auto"/>
        </w:rPr>
      </w:pPr>
      <w:r w:rsidRPr="00B67C03">
        <w:rPr>
          <w:rFonts w:ascii="Times New Roman" w:eastAsia="DFKai-SB" w:hAnsi="Times New Roman" w:cs="Times New Roman"/>
          <w:b/>
          <w:color w:val="auto"/>
        </w:rPr>
        <w:t>Academy</w:t>
      </w:r>
      <w:r w:rsidR="00125B01" w:rsidRPr="00B67C03">
        <w:rPr>
          <w:rFonts w:ascii="Times New Roman" w:eastAsia="DFKai-SB" w:hAnsi="Times New Roman" w:cs="Times New Roman"/>
          <w:b/>
          <w:color w:val="auto"/>
        </w:rPr>
        <w:t xml:space="preserve"> </w:t>
      </w:r>
      <w:r w:rsidRPr="00B67C03">
        <w:rPr>
          <w:rFonts w:ascii="Times New Roman" w:eastAsia="DFKai-SB" w:hAnsi="Times New Roman" w:cs="Times New Roman"/>
          <w:b/>
          <w:color w:val="auto"/>
        </w:rPr>
        <w:t>of</w:t>
      </w:r>
      <w:r w:rsidR="00125B01" w:rsidRPr="00B67C03">
        <w:rPr>
          <w:rFonts w:ascii="Times New Roman" w:eastAsia="DFKai-SB" w:hAnsi="Times New Roman" w:cs="Times New Roman"/>
          <w:b/>
          <w:color w:val="auto"/>
        </w:rPr>
        <w:t xml:space="preserve"> </w:t>
      </w:r>
      <w:r w:rsidRPr="00B67C03">
        <w:rPr>
          <w:rFonts w:ascii="Times New Roman" w:eastAsia="DFKai-SB" w:hAnsi="Times New Roman" w:cs="Times New Roman"/>
          <w:b/>
          <w:color w:val="auto"/>
        </w:rPr>
        <w:t>Sinology</w:t>
      </w:r>
      <w:r w:rsidR="00304D6D" w:rsidRPr="00B67C03">
        <w:rPr>
          <w:rFonts w:ascii="Times New Roman" w:eastAsia="DFKai-SB" w:hAnsi="Times New Roman" w:cs="Times New Roman"/>
          <w:b/>
          <w:color w:val="auto"/>
        </w:rPr>
        <w:t>,</w:t>
      </w:r>
      <w:r w:rsidR="00125B01" w:rsidRPr="00B67C03">
        <w:rPr>
          <w:rFonts w:ascii="Times New Roman" w:eastAsia="DFKai-SB" w:hAnsi="Times New Roman" w:cs="Times New Roman"/>
          <w:b/>
          <w:color w:val="auto"/>
        </w:rPr>
        <w:t xml:space="preserve"> </w:t>
      </w:r>
      <w:r w:rsidR="0062351C" w:rsidRPr="00B67C03">
        <w:rPr>
          <w:rFonts w:ascii="Times New Roman" w:eastAsia="DFKai-SB" w:hAnsi="Times New Roman" w:cs="Times New Roman"/>
          <w:b/>
          <w:color w:val="auto"/>
        </w:rPr>
        <w:t>U</w:t>
      </w:r>
      <w:r w:rsidR="00304D6D" w:rsidRPr="00B67C03">
        <w:rPr>
          <w:rFonts w:ascii="Times New Roman" w:eastAsia="DFKai-SB" w:hAnsi="Times New Roman" w:cs="Times New Roman"/>
          <w:b/>
          <w:color w:val="auto"/>
        </w:rPr>
        <w:t xml:space="preserve">niversity of </w:t>
      </w:r>
      <w:r w:rsidR="0062351C" w:rsidRPr="00B67C03">
        <w:rPr>
          <w:rFonts w:ascii="Times New Roman" w:eastAsia="DFKai-SB" w:hAnsi="Times New Roman" w:cs="Times New Roman"/>
          <w:b/>
          <w:color w:val="auto"/>
        </w:rPr>
        <w:t>W</w:t>
      </w:r>
      <w:r w:rsidR="00304D6D" w:rsidRPr="00B67C03">
        <w:rPr>
          <w:rFonts w:ascii="Times New Roman" w:eastAsia="DFKai-SB" w:hAnsi="Times New Roman" w:cs="Times New Roman"/>
          <w:b/>
          <w:color w:val="auto"/>
        </w:rPr>
        <w:t xml:space="preserve">ales </w:t>
      </w:r>
      <w:r w:rsidR="0062351C" w:rsidRPr="00B67C03">
        <w:rPr>
          <w:rFonts w:ascii="Times New Roman" w:eastAsia="DFKai-SB" w:hAnsi="Times New Roman" w:cs="Times New Roman"/>
          <w:b/>
          <w:color w:val="auto"/>
        </w:rPr>
        <w:t>T</w:t>
      </w:r>
      <w:r w:rsidR="00304D6D" w:rsidRPr="00B67C03">
        <w:rPr>
          <w:rFonts w:ascii="Times New Roman" w:eastAsia="DFKai-SB" w:hAnsi="Times New Roman" w:cs="Times New Roman"/>
          <w:b/>
          <w:color w:val="auto"/>
        </w:rPr>
        <w:t xml:space="preserve">rinity </w:t>
      </w:r>
      <w:r w:rsidR="0062351C" w:rsidRPr="00B67C03">
        <w:rPr>
          <w:rFonts w:ascii="Times New Roman" w:eastAsia="DFKai-SB" w:hAnsi="Times New Roman" w:cs="Times New Roman"/>
          <w:b/>
          <w:color w:val="auto"/>
        </w:rPr>
        <w:t>S</w:t>
      </w:r>
      <w:r w:rsidR="00304D6D" w:rsidRPr="00B67C03">
        <w:rPr>
          <w:rFonts w:ascii="Times New Roman" w:eastAsia="DFKai-SB" w:hAnsi="Times New Roman" w:cs="Times New Roman"/>
          <w:b/>
          <w:color w:val="auto"/>
        </w:rPr>
        <w:t xml:space="preserve">aint </w:t>
      </w:r>
      <w:r w:rsidR="0062351C" w:rsidRPr="00B67C03">
        <w:rPr>
          <w:rFonts w:ascii="Times New Roman" w:eastAsia="DFKai-SB" w:hAnsi="Times New Roman" w:cs="Times New Roman"/>
          <w:b/>
          <w:color w:val="auto"/>
        </w:rPr>
        <w:t>D</w:t>
      </w:r>
      <w:r w:rsidR="00304D6D" w:rsidRPr="00B67C03">
        <w:rPr>
          <w:rFonts w:ascii="Times New Roman" w:eastAsia="DFKai-SB" w:hAnsi="Times New Roman" w:cs="Times New Roman"/>
          <w:b/>
          <w:color w:val="auto"/>
        </w:rPr>
        <w:t xml:space="preserve">avid </w:t>
      </w:r>
    </w:p>
    <w:p w14:paraId="67BB9067" w14:textId="53820802" w:rsidR="00DB6096" w:rsidRPr="00140D54" w:rsidRDefault="00DB6096" w:rsidP="00DB6096">
      <w:pPr>
        <w:spacing w:beforeLines="50" w:before="120" w:afterLines="50" w:after="120"/>
        <w:jc w:val="center"/>
        <w:rPr>
          <w:rFonts w:ascii="Times New Roman" w:eastAsia="DFKai-SB" w:hAnsi="Times New Roman" w:cs="Times New Roman"/>
          <w:b/>
          <w:color w:val="auto"/>
        </w:rPr>
      </w:pPr>
      <w:r>
        <w:rPr>
          <w:rFonts w:ascii="Times New Roman" w:eastAsia="DFKai-SB" w:hAnsi="Times New Roman" w:cs="Times New Roman"/>
          <w:b/>
          <w:color w:val="auto"/>
        </w:rPr>
        <w:t>Academi Sinoleg Prifysgol Cymru y Drindod Dewi Sant</w:t>
      </w:r>
    </w:p>
    <w:p w14:paraId="69B84345" w14:textId="1EE6A8A0" w:rsidR="00923BDB" w:rsidRPr="00B67C03" w:rsidRDefault="00923BDB" w:rsidP="00923BDB">
      <w:pPr>
        <w:spacing w:beforeLines="50" w:before="120" w:afterLines="100" w:after="240"/>
        <w:jc w:val="center"/>
        <w:rPr>
          <w:rFonts w:ascii="Times New Roman" w:eastAsia="DFKai-SB" w:hAnsi="Times New Roman" w:cs="Times New Roman"/>
          <w:b/>
          <w:color w:val="auto"/>
        </w:rPr>
      </w:pPr>
      <w:r w:rsidRPr="00B67C03">
        <w:rPr>
          <w:rFonts w:ascii="Times New Roman" w:eastAsia="DFKai-SB" w:hAnsi="Times New Roman" w:cs="Times New Roman"/>
          <w:b/>
          <w:color w:val="auto"/>
          <w:lang w:val="en-US"/>
        </w:rPr>
        <w:t>英國</w:t>
      </w:r>
      <w:r w:rsidRPr="00B67C03">
        <w:rPr>
          <w:rFonts w:ascii="Times New Roman" w:eastAsia="DFKai-SB" w:hAnsi="Times New Roman" w:cs="Times New Roman"/>
          <w:b/>
          <w:color w:val="auto"/>
        </w:rPr>
        <w:t>威爾士三一聖大衛大學漢學院</w:t>
      </w:r>
    </w:p>
    <w:p w14:paraId="64424E4C" w14:textId="3DCDDBA8" w:rsidR="00A96D0E" w:rsidRPr="00B67C03" w:rsidRDefault="00ED59F3" w:rsidP="00923BDB">
      <w:pPr>
        <w:spacing w:afterLines="50" w:after="120"/>
        <w:jc w:val="center"/>
        <w:rPr>
          <w:rFonts w:ascii="Times New Roman" w:eastAsia="DFKai-SB" w:hAnsi="Times New Roman" w:cs="Times New Roman"/>
          <w:b/>
          <w:color w:val="auto"/>
          <w:sz w:val="32"/>
          <w:szCs w:val="32"/>
        </w:rPr>
      </w:pPr>
      <w:r w:rsidRPr="00B67C03">
        <w:rPr>
          <w:rFonts w:ascii="Times New Roman" w:eastAsia="DFKai-SB" w:hAnsi="Times New Roman" w:cs="Times New Roman"/>
          <w:b/>
          <w:color w:val="auto"/>
          <w:sz w:val="32"/>
          <w:szCs w:val="32"/>
        </w:rPr>
        <w:t>20</w:t>
      </w:r>
      <w:r w:rsidR="005E665A" w:rsidRPr="00B67C03">
        <w:rPr>
          <w:rFonts w:ascii="Times New Roman" w:eastAsia="DFKai-SB" w:hAnsi="Times New Roman" w:cs="Times New Roman"/>
          <w:b/>
          <w:color w:val="auto"/>
          <w:sz w:val="32"/>
          <w:szCs w:val="32"/>
        </w:rPr>
        <w:t>2</w:t>
      </w:r>
      <w:r w:rsidR="003F1143" w:rsidRPr="00B67C03">
        <w:rPr>
          <w:rFonts w:ascii="Times New Roman" w:eastAsia="DFKai-SB" w:hAnsi="Times New Roman" w:cs="Times New Roman"/>
          <w:b/>
          <w:color w:val="auto"/>
          <w:sz w:val="32"/>
          <w:szCs w:val="32"/>
        </w:rPr>
        <w:t>5</w:t>
      </w:r>
      <w:r w:rsidR="00125B01" w:rsidRPr="00B67C03">
        <w:rPr>
          <w:rFonts w:ascii="Times New Roman" w:eastAsia="DFKai-SB" w:hAnsi="Times New Roman" w:cs="Times New Roman"/>
          <w:b/>
          <w:color w:val="auto"/>
          <w:sz w:val="32"/>
          <w:szCs w:val="32"/>
        </w:rPr>
        <w:t xml:space="preserve"> </w:t>
      </w:r>
      <w:r w:rsidR="00A664A8" w:rsidRPr="00B67C03">
        <w:rPr>
          <w:rFonts w:ascii="Times New Roman" w:eastAsia="DFKai-SB" w:hAnsi="Times New Roman" w:cs="Times New Roman"/>
          <w:b/>
          <w:color w:val="auto"/>
          <w:sz w:val="32"/>
          <w:szCs w:val="32"/>
        </w:rPr>
        <w:t>Pre-</w:t>
      </w:r>
      <w:r w:rsidR="003767B8" w:rsidRPr="00B67C03">
        <w:rPr>
          <w:rFonts w:ascii="Times New Roman" w:eastAsia="DFKai-SB" w:hAnsi="Times New Roman" w:cs="Times New Roman"/>
          <w:b/>
          <w:color w:val="auto"/>
          <w:sz w:val="32"/>
          <w:szCs w:val="32"/>
        </w:rPr>
        <w:t>B</w:t>
      </w:r>
      <w:r w:rsidRPr="00B67C03">
        <w:rPr>
          <w:rFonts w:ascii="Times New Roman" w:eastAsia="DFKai-SB" w:hAnsi="Times New Roman" w:cs="Times New Roman"/>
          <w:b/>
          <w:color w:val="auto"/>
          <w:sz w:val="32"/>
          <w:szCs w:val="32"/>
        </w:rPr>
        <w:t>A</w:t>
      </w:r>
      <w:r w:rsidR="00125B01" w:rsidRPr="00B67C03">
        <w:rPr>
          <w:rFonts w:ascii="Times New Roman" w:eastAsia="DFKai-SB" w:hAnsi="Times New Roman" w:cs="Times New Roman"/>
          <w:b/>
          <w:color w:val="auto"/>
          <w:sz w:val="32"/>
          <w:szCs w:val="32"/>
        </w:rPr>
        <w:t xml:space="preserve"> </w:t>
      </w:r>
      <w:r w:rsidR="00D365E9" w:rsidRPr="00B67C03">
        <w:rPr>
          <w:rFonts w:ascii="Times New Roman" w:eastAsia="DFKai-SB" w:hAnsi="Times New Roman" w:cs="Times New Roman"/>
          <w:b/>
          <w:color w:val="auto"/>
          <w:sz w:val="32"/>
          <w:szCs w:val="32"/>
        </w:rPr>
        <w:t xml:space="preserve">Programme </w:t>
      </w:r>
      <w:r w:rsidR="00497845" w:rsidRPr="00B67C03">
        <w:rPr>
          <w:rFonts w:ascii="Times New Roman" w:eastAsia="DFKai-SB" w:hAnsi="Times New Roman" w:cs="Times New Roman"/>
          <w:b/>
          <w:color w:val="auto"/>
          <w:sz w:val="32"/>
          <w:szCs w:val="32"/>
        </w:rPr>
        <w:t>Prospectus</w:t>
      </w:r>
    </w:p>
    <w:p w14:paraId="13ADF979" w14:textId="69ED3E67" w:rsidR="00DB6096" w:rsidRPr="00DB6096" w:rsidRDefault="00DB6096" w:rsidP="00DB6096">
      <w:pPr>
        <w:jc w:val="center"/>
        <w:rPr>
          <w:rFonts w:ascii="Times New Roman" w:eastAsia="DFKai-SB" w:hAnsi="Times New Roman" w:cs="Times New Roman"/>
          <w:b/>
          <w:color w:val="auto"/>
          <w:sz w:val="32"/>
          <w:szCs w:val="32"/>
        </w:rPr>
      </w:pPr>
      <w:r w:rsidRPr="00DB6096">
        <w:rPr>
          <w:rFonts w:ascii="Times New Roman" w:eastAsia="DFKai-SB" w:hAnsi="Times New Roman" w:cs="Times New Roman"/>
          <w:b/>
          <w:color w:val="auto"/>
          <w:sz w:val="32"/>
          <w:szCs w:val="32"/>
        </w:rPr>
        <w:t xml:space="preserve">Prosbectws Rhaglen Cyn-BA 2025 </w:t>
      </w:r>
    </w:p>
    <w:p w14:paraId="6A742AE0" w14:textId="03B0D7FF" w:rsidR="00A96D0E" w:rsidRPr="00B67C03" w:rsidRDefault="00ED59F3">
      <w:pPr>
        <w:jc w:val="center"/>
        <w:rPr>
          <w:rFonts w:ascii="Times New Roman" w:eastAsia="DFKai-SB" w:hAnsi="Times New Roman" w:cs="Times New Roman"/>
          <w:b/>
          <w:color w:val="auto"/>
          <w:sz w:val="36"/>
          <w:szCs w:val="36"/>
        </w:rPr>
      </w:pPr>
      <w:r w:rsidRPr="00B67C03">
        <w:rPr>
          <w:rFonts w:ascii="Times New Roman" w:eastAsia="DFKai-SB" w:hAnsi="Times New Roman" w:cs="Times New Roman"/>
          <w:b/>
          <w:color w:val="auto"/>
          <w:sz w:val="36"/>
          <w:szCs w:val="36"/>
        </w:rPr>
        <w:t>20</w:t>
      </w:r>
      <w:r w:rsidR="005E665A" w:rsidRPr="00B67C03">
        <w:rPr>
          <w:rFonts w:ascii="Times New Roman" w:eastAsia="DFKai-SB" w:hAnsi="Times New Roman" w:cs="Times New Roman"/>
          <w:b/>
          <w:color w:val="auto"/>
          <w:sz w:val="36"/>
          <w:szCs w:val="36"/>
        </w:rPr>
        <w:t>2</w:t>
      </w:r>
      <w:r w:rsidR="003F1143" w:rsidRPr="00B67C03">
        <w:rPr>
          <w:rFonts w:ascii="Times New Roman" w:eastAsia="DFKai-SB" w:hAnsi="Times New Roman" w:cs="Times New Roman"/>
          <w:b/>
          <w:color w:val="auto"/>
          <w:sz w:val="36"/>
          <w:szCs w:val="36"/>
        </w:rPr>
        <w:t>5</w:t>
      </w:r>
      <w:r w:rsidR="00291CAD" w:rsidRPr="00B67C03">
        <w:rPr>
          <w:rFonts w:ascii="Times New Roman" w:eastAsia="DFKai-SB" w:hAnsi="Times New Roman" w:cs="Times New Roman"/>
          <w:b/>
          <w:color w:val="auto"/>
          <w:sz w:val="36"/>
          <w:szCs w:val="36"/>
        </w:rPr>
        <w:t>學</w:t>
      </w:r>
      <w:r w:rsidR="002802A7" w:rsidRPr="00B67C03">
        <w:rPr>
          <w:rFonts w:ascii="Times New Roman" w:eastAsia="DFKai-SB" w:hAnsi="Times New Roman" w:cs="Times New Roman"/>
          <w:b/>
          <w:color w:val="auto"/>
          <w:sz w:val="36"/>
          <w:szCs w:val="36"/>
        </w:rPr>
        <w:t>年</w:t>
      </w:r>
      <w:r w:rsidR="00A664A8" w:rsidRPr="00B67C03">
        <w:rPr>
          <w:rFonts w:ascii="Times New Roman" w:eastAsia="DFKai-SB" w:hAnsi="Times New Roman" w:cs="Times New Roman"/>
          <w:b/>
          <w:color w:val="auto"/>
          <w:sz w:val="36"/>
          <w:szCs w:val="36"/>
        </w:rPr>
        <w:t>預</w:t>
      </w:r>
      <w:r w:rsidR="003767B8" w:rsidRPr="00B67C03">
        <w:rPr>
          <w:rFonts w:ascii="Times New Roman" w:eastAsia="DFKai-SB" w:hAnsi="Times New Roman" w:cs="Times New Roman"/>
          <w:b/>
          <w:color w:val="auto"/>
          <w:sz w:val="36"/>
          <w:szCs w:val="36"/>
        </w:rPr>
        <w:t>科</w:t>
      </w:r>
      <w:r w:rsidR="00AE4B2C" w:rsidRPr="00B67C03">
        <w:rPr>
          <w:rFonts w:ascii="Times New Roman" w:eastAsia="DFKai-SB" w:hAnsi="Times New Roman" w:cs="Times New Roman"/>
          <w:b/>
          <w:color w:val="auto"/>
          <w:sz w:val="36"/>
          <w:szCs w:val="36"/>
        </w:rPr>
        <w:t>班</w:t>
      </w:r>
      <w:r w:rsidR="002802A7" w:rsidRPr="00B67C03">
        <w:rPr>
          <w:rFonts w:ascii="Times New Roman" w:eastAsia="DFKai-SB" w:hAnsi="Times New Roman" w:cs="Times New Roman"/>
          <w:b/>
          <w:color w:val="auto"/>
          <w:sz w:val="36"/>
          <w:szCs w:val="36"/>
        </w:rPr>
        <w:t>招生簡章</w:t>
      </w:r>
    </w:p>
    <w:p w14:paraId="7F4485D4" w14:textId="77777777" w:rsidR="00982623" w:rsidRPr="00B67C03" w:rsidRDefault="00982623">
      <w:pPr>
        <w:jc w:val="center"/>
        <w:rPr>
          <w:rFonts w:ascii="Times New Roman" w:eastAsia="DFKai-SB" w:hAnsi="Times New Roman" w:cs="Times New Roman"/>
          <w:b/>
          <w:color w:val="auto"/>
          <w:sz w:val="36"/>
          <w:szCs w:val="36"/>
        </w:rPr>
      </w:pPr>
    </w:p>
    <w:p w14:paraId="06402815" w14:textId="39FF9496" w:rsidR="00664CE3" w:rsidRPr="00B67C03" w:rsidRDefault="00664CE3" w:rsidP="00664CE3">
      <w:pPr>
        <w:jc w:val="both"/>
        <w:rPr>
          <w:rFonts w:ascii="Times New Roman" w:eastAsia="DFKai-SB" w:hAnsi="Times New Roman" w:cs="Times New Roman"/>
          <w:bCs/>
          <w:color w:val="auto"/>
        </w:rPr>
      </w:pPr>
      <w:r w:rsidRPr="00B67C03">
        <w:rPr>
          <w:rFonts w:ascii="Times New Roman" w:eastAsia="DFKai-SB" w:hAnsi="Times New Roman" w:cs="Times New Roman"/>
          <w:bCs/>
          <w:color w:val="auto"/>
        </w:rPr>
        <w:t>The University</w:t>
      </w:r>
      <w:r w:rsidR="00E44FE8" w:rsidRPr="00B67C03">
        <w:rPr>
          <w:rFonts w:ascii="Times New Roman" w:eastAsia="DFKai-SB" w:hAnsi="Times New Roman" w:cs="Times New Roman"/>
          <w:bCs/>
          <w:color w:val="auto"/>
        </w:rPr>
        <w:t xml:space="preserve"> of Wales Trinity Saint David</w:t>
      </w:r>
      <w:r w:rsidRPr="00B67C03">
        <w:rPr>
          <w:rFonts w:ascii="Times New Roman" w:eastAsia="DFKai-SB" w:hAnsi="Times New Roman" w:cs="Times New Roman"/>
          <w:bCs/>
          <w:color w:val="auto"/>
        </w:rPr>
        <w:t xml:space="preserve">’s </w:t>
      </w:r>
      <w:r w:rsidR="002951E5" w:rsidRPr="00B67C03">
        <w:rPr>
          <w:rFonts w:ascii="Times New Roman" w:eastAsia="DFKai-SB" w:hAnsi="Times New Roman" w:cs="Times New Roman"/>
          <w:bCs/>
          <w:color w:val="auto"/>
        </w:rPr>
        <w:t>(</w:t>
      </w:r>
      <w:r w:rsidR="007429FC" w:rsidRPr="00B67C03">
        <w:rPr>
          <w:rFonts w:ascii="Times New Roman" w:eastAsia="DFKai-SB" w:hAnsi="Times New Roman" w:cs="Times New Roman"/>
          <w:bCs/>
          <w:color w:val="auto"/>
        </w:rPr>
        <w:t xml:space="preserve">‘the </w:t>
      </w:r>
      <w:r w:rsidR="002951E5" w:rsidRPr="00B67C03">
        <w:rPr>
          <w:rFonts w:ascii="Times New Roman" w:eastAsia="DFKai-SB" w:hAnsi="Times New Roman" w:cs="Times New Roman"/>
          <w:bCs/>
          <w:color w:val="auto"/>
        </w:rPr>
        <w:t>UWTSD</w:t>
      </w:r>
      <w:r w:rsidR="007429FC" w:rsidRPr="00B67C03">
        <w:rPr>
          <w:rFonts w:ascii="Times New Roman" w:eastAsia="DFKai-SB" w:hAnsi="Times New Roman" w:cs="Times New Roman"/>
          <w:bCs/>
          <w:color w:val="auto"/>
        </w:rPr>
        <w:t>’</w:t>
      </w:r>
      <w:r w:rsidR="002951E5" w:rsidRPr="00B67C03">
        <w:rPr>
          <w:rFonts w:ascii="Times New Roman" w:eastAsia="DFKai-SB" w:hAnsi="Times New Roman" w:cs="Times New Roman"/>
          <w:bCs/>
          <w:color w:val="auto"/>
        </w:rPr>
        <w:t xml:space="preserve">) </w:t>
      </w:r>
      <w:r w:rsidRPr="00B67C03">
        <w:rPr>
          <w:rFonts w:ascii="Times New Roman" w:eastAsia="DFKai-SB" w:hAnsi="Times New Roman" w:cs="Times New Roman"/>
          <w:bCs/>
          <w:color w:val="auto"/>
        </w:rPr>
        <w:t xml:space="preserve">Royal Charter is the oldest in </w:t>
      </w:r>
      <w:r w:rsidR="00497845" w:rsidRPr="00B67C03">
        <w:rPr>
          <w:rFonts w:ascii="Times New Roman" w:eastAsia="DFKai-SB" w:hAnsi="Times New Roman" w:cs="Times New Roman"/>
          <w:bCs/>
          <w:color w:val="auto"/>
        </w:rPr>
        <w:t xml:space="preserve">England and </w:t>
      </w:r>
      <w:r w:rsidRPr="00B67C03">
        <w:rPr>
          <w:rFonts w:ascii="Times New Roman" w:eastAsia="DFKai-SB" w:hAnsi="Times New Roman" w:cs="Times New Roman"/>
          <w:bCs/>
          <w:color w:val="auto"/>
        </w:rPr>
        <w:t>Wales after the universities of Oxford and Cambridge.</w:t>
      </w:r>
    </w:p>
    <w:p w14:paraId="4C847887" w14:textId="77777777" w:rsidR="00C43803" w:rsidRPr="00B67C03" w:rsidRDefault="00C43803" w:rsidP="00C43803">
      <w:pPr>
        <w:jc w:val="both"/>
        <w:rPr>
          <w:rFonts w:ascii="Times New Roman" w:eastAsia="DFKai-SB" w:hAnsi="Times New Roman" w:cs="Times New Roman"/>
          <w:bCs/>
          <w:color w:val="auto"/>
        </w:rPr>
      </w:pPr>
    </w:p>
    <w:p w14:paraId="1110B1FB" w14:textId="065DF96F" w:rsidR="00C43803" w:rsidRPr="00B67C03" w:rsidRDefault="00C43803" w:rsidP="00C43803">
      <w:pPr>
        <w:jc w:val="both"/>
        <w:rPr>
          <w:rFonts w:ascii="Times New Roman" w:eastAsia="DFKai-SB" w:hAnsi="Times New Roman" w:cs="Times New Roman"/>
          <w:bCs/>
          <w:color w:val="auto"/>
        </w:rPr>
      </w:pPr>
      <w:bookmarkStart w:id="0" w:name="OLE_LINK14"/>
      <w:bookmarkStart w:id="1" w:name="OLE_LINK15"/>
      <w:r w:rsidRPr="00B67C03">
        <w:rPr>
          <w:rFonts w:ascii="Times New Roman" w:eastAsia="DFKai-SB" w:hAnsi="Times New Roman" w:cs="Times New Roman"/>
          <w:bCs/>
          <w:color w:val="auto"/>
        </w:rPr>
        <w:t>The Academy of Sinology</w:t>
      </w:r>
      <w:r w:rsidR="007429FC" w:rsidRPr="00B67C03">
        <w:rPr>
          <w:rFonts w:ascii="Times New Roman" w:eastAsia="DFKai-SB" w:hAnsi="Times New Roman" w:cs="Times New Roman"/>
          <w:bCs/>
          <w:color w:val="auto"/>
        </w:rPr>
        <w:t xml:space="preserve"> (</w:t>
      </w:r>
      <w:r w:rsidR="00CE08FD" w:rsidRPr="00B67C03">
        <w:rPr>
          <w:rFonts w:ascii="Times New Roman" w:eastAsia="DFKai-SB" w:hAnsi="Times New Roman" w:cs="Times New Roman"/>
          <w:bCs/>
          <w:color w:val="auto"/>
        </w:rPr>
        <w:t>‘</w:t>
      </w:r>
      <w:r w:rsidR="007429FC" w:rsidRPr="00B67C03">
        <w:rPr>
          <w:rFonts w:ascii="Times New Roman" w:eastAsia="DFKai-SB" w:hAnsi="Times New Roman" w:cs="Times New Roman"/>
          <w:bCs/>
          <w:color w:val="auto"/>
        </w:rPr>
        <w:t>the Academy</w:t>
      </w:r>
      <w:r w:rsidR="00CE08FD" w:rsidRPr="00B67C03">
        <w:rPr>
          <w:rFonts w:ascii="Times New Roman" w:eastAsia="DFKai-SB" w:hAnsi="Times New Roman" w:cs="Times New Roman"/>
          <w:bCs/>
          <w:color w:val="auto"/>
        </w:rPr>
        <w:t>’</w:t>
      </w:r>
      <w:r w:rsidR="007429FC" w:rsidRPr="00B67C03">
        <w:rPr>
          <w:rFonts w:ascii="Times New Roman" w:eastAsia="DFKai-SB" w:hAnsi="Times New Roman" w:cs="Times New Roman"/>
          <w:bCs/>
          <w:color w:val="auto"/>
        </w:rPr>
        <w:t>)</w:t>
      </w:r>
      <w:r w:rsidR="00497845" w:rsidRPr="00B67C03">
        <w:rPr>
          <w:rFonts w:ascii="Times New Roman" w:eastAsia="DFKai-SB" w:hAnsi="Times New Roman" w:cs="Times New Roman"/>
          <w:bCs/>
          <w:color w:val="auto"/>
        </w:rPr>
        <w:t xml:space="preserve"> </w:t>
      </w:r>
      <w:r w:rsidR="00497845" w:rsidRPr="00B67C03">
        <w:rPr>
          <w:rFonts w:ascii="Times New Roman" w:eastAsia="DFKai-SB" w:hAnsi="Times New Roman" w:cs="Times New Roman"/>
          <w:bCs/>
          <w:color w:val="auto"/>
          <w:lang w:eastAsia="zh-CN"/>
        </w:rPr>
        <w:t xml:space="preserve">was jointly established by </w:t>
      </w:r>
      <w:r w:rsidRPr="00B67C03">
        <w:rPr>
          <w:rFonts w:ascii="Times New Roman" w:eastAsia="DFKai-SB" w:hAnsi="Times New Roman" w:cs="Times New Roman"/>
          <w:bCs/>
          <w:color w:val="auto"/>
        </w:rPr>
        <w:t>the Chin Kung Multicultural Education Foundation</w:t>
      </w:r>
      <w:r w:rsidR="007429FC" w:rsidRPr="00B67C03">
        <w:rPr>
          <w:rFonts w:ascii="Times New Roman" w:eastAsia="DFKai-SB" w:hAnsi="Times New Roman" w:cs="Times New Roman"/>
          <w:bCs/>
          <w:color w:val="auto"/>
        </w:rPr>
        <w:t xml:space="preserve"> (</w:t>
      </w:r>
      <w:r w:rsidR="00CE08FD" w:rsidRPr="00B67C03">
        <w:rPr>
          <w:rFonts w:ascii="Times New Roman" w:eastAsia="DFKai-SB" w:hAnsi="Times New Roman" w:cs="Times New Roman"/>
          <w:bCs/>
          <w:color w:val="auto"/>
        </w:rPr>
        <w:t>‘</w:t>
      </w:r>
      <w:r w:rsidR="007429FC" w:rsidRPr="00B67C03">
        <w:rPr>
          <w:rFonts w:ascii="Times New Roman" w:eastAsia="DFKai-SB" w:hAnsi="Times New Roman" w:cs="Times New Roman"/>
          <w:bCs/>
          <w:color w:val="auto"/>
        </w:rPr>
        <w:t>the Foundation</w:t>
      </w:r>
      <w:r w:rsidR="00CE08FD" w:rsidRPr="00B67C03">
        <w:rPr>
          <w:rFonts w:ascii="Times New Roman" w:eastAsia="DFKai-SB" w:hAnsi="Times New Roman" w:cs="Times New Roman"/>
          <w:bCs/>
          <w:color w:val="auto"/>
        </w:rPr>
        <w:t>’</w:t>
      </w:r>
      <w:r w:rsidR="007429FC" w:rsidRPr="00B67C03">
        <w:rPr>
          <w:rFonts w:ascii="Times New Roman" w:eastAsia="DFKai-SB" w:hAnsi="Times New Roman" w:cs="Times New Roman"/>
          <w:bCs/>
          <w:color w:val="auto"/>
        </w:rPr>
        <w:t>)</w:t>
      </w:r>
      <w:r w:rsidRPr="00B67C03">
        <w:rPr>
          <w:rFonts w:ascii="Times New Roman" w:eastAsia="DFKai-SB" w:hAnsi="Times New Roman" w:cs="Times New Roman"/>
          <w:bCs/>
          <w:color w:val="auto"/>
        </w:rPr>
        <w:t xml:space="preserve"> and</w:t>
      </w:r>
      <w:r w:rsidR="007429FC" w:rsidRPr="00B67C03">
        <w:rPr>
          <w:rFonts w:ascii="Times New Roman" w:eastAsia="DFKai-SB" w:hAnsi="Times New Roman" w:cs="Times New Roman"/>
          <w:bCs/>
          <w:color w:val="auto"/>
        </w:rPr>
        <w:t xml:space="preserve"> the</w:t>
      </w:r>
      <w:r w:rsidRPr="00B67C03">
        <w:rPr>
          <w:rFonts w:ascii="Times New Roman" w:eastAsia="DFKai-SB" w:hAnsi="Times New Roman" w:cs="Times New Roman"/>
          <w:bCs/>
          <w:color w:val="auto"/>
        </w:rPr>
        <w:t xml:space="preserve"> U</w:t>
      </w:r>
      <w:r w:rsidR="00E44FE8" w:rsidRPr="00B67C03">
        <w:rPr>
          <w:rFonts w:ascii="Times New Roman" w:eastAsia="DFKai-SB" w:hAnsi="Times New Roman" w:cs="Times New Roman"/>
          <w:bCs/>
          <w:color w:val="auto"/>
        </w:rPr>
        <w:t>WTSD</w:t>
      </w:r>
      <w:r w:rsidRPr="00B67C03">
        <w:rPr>
          <w:rFonts w:ascii="Times New Roman" w:eastAsia="DFKai-SB" w:hAnsi="Times New Roman" w:cs="Times New Roman"/>
          <w:bCs/>
          <w:color w:val="auto"/>
        </w:rPr>
        <w:t xml:space="preserve"> in 2016. Based on</w:t>
      </w:r>
      <w:r w:rsidR="007429FC" w:rsidRPr="00B67C03">
        <w:rPr>
          <w:rFonts w:ascii="Times New Roman" w:eastAsia="DFKai-SB" w:hAnsi="Times New Roman" w:cs="Times New Roman"/>
          <w:bCs/>
          <w:color w:val="auto"/>
        </w:rPr>
        <w:t xml:space="preserve"> the</w:t>
      </w:r>
      <w:r w:rsidRPr="00B67C03">
        <w:rPr>
          <w:rFonts w:ascii="Times New Roman" w:eastAsia="DFKai-SB" w:hAnsi="Times New Roman" w:cs="Times New Roman"/>
          <w:bCs/>
          <w:color w:val="auto"/>
        </w:rPr>
        <w:t xml:space="preserve"> United Kingdom and</w:t>
      </w:r>
      <w:r w:rsidR="007429FC" w:rsidRPr="00B67C03">
        <w:rPr>
          <w:rFonts w:ascii="Times New Roman" w:eastAsia="DFKai-SB" w:hAnsi="Times New Roman" w:cs="Times New Roman"/>
          <w:bCs/>
          <w:color w:val="auto"/>
        </w:rPr>
        <w:t xml:space="preserve"> the</w:t>
      </w:r>
      <w:r w:rsidRPr="00B67C03">
        <w:rPr>
          <w:rFonts w:ascii="Times New Roman" w:eastAsia="DFKai-SB" w:hAnsi="Times New Roman" w:cs="Times New Roman"/>
          <w:bCs/>
          <w:color w:val="auto"/>
        </w:rPr>
        <w:t xml:space="preserve"> UWTSD education</w:t>
      </w:r>
      <w:r w:rsidR="00497845" w:rsidRPr="00B67C03">
        <w:rPr>
          <w:rFonts w:ascii="Times New Roman" w:eastAsia="DFKai-SB" w:hAnsi="Times New Roman" w:cs="Times New Roman"/>
          <w:bCs/>
          <w:color w:val="auto"/>
        </w:rPr>
        <w:t>al</w:t>
      </w:r>
      <w:r w:rsidRPr="00B67C03">
        <w:rPr>
          <w:rFonts w:ascii="Times New Roman" w:eastAsia="DFKai-SB" w:hAnsi="Times New Roman" w:cs="Times New Roman"/>
          <w:bCs/>
          <w:color w:val="auto"/>
        </w:rPr>
        <w:t xml:space="preserve"> frameworks, the Academy offers postgraduate, undergraduate and foundation programmes. </w:t>
      </w:r>
      <w:r w:rsidR="000171FA" w:rsidRPr="00B67C03">
        <w:rPr>
          <w:rFonts w:ascii="Times New Roman" w:eastAsia="DFKai-SB" w:hAnsi="Times New Roman" w:cs="Times New Roman"/>
          <w:bCs/>
          <w:color w:val="auto"/>
        </w:rPr>
        <w:t xml:space="preserve">Teaching is </w:t>
      </w:r>
      <w:r w:rsidR="002951E5" w:rsidRPr="00B67C03">
        <w:rPr>
          <w:rFonts w:ascii="Times New Roman" w:eastAsia="DFKai-SB" w:hAnsi="Times New Roman" w:cs="Times New Roman"/>
          <w:bCs/>
          <w:color w:val="auto"/>
        </w:rPr>
        <w:t>centred</w:t>
      </w:r>
      <w:r w:rsidR="000171FA" w:rsidRPr="00B67C03">
        <w:rPr>
          <w:rFonts w:ascii="Times New Roman" w:eastAsia="DFKai-SB" w:hAnsi="Times New Roman" w:cs="Times New Roman"/>
          <w:bCs/>
          <w:color w:val="auto"/>
        </w:rPr>
        <w:t xml:space="preserve"> on pre-modern</w:t>
      </w:r>
      <w:r w:rsidRPr="00B67C03">
        <w:rPr>
          <w:rFonts w:ascii="Times New Roman" w:eastAsia="DFKai-SB" w:hAnsi="Times New Roman" w:cs="Times New Roman"/>
          <w:bCs/>
          <w:color w:val="auto"/>
        </w:rPr>
        <w:t xml:space="preserve"> Chinese </w:t>
      </w:r>
      <w:r w:rsidR="000171FA" w:rsidRPr="00B67C03">
        <w:rPr>
          <w:rFonts w:ascii="Times New Roman" w:eastAsia="DFKai-SB" w:hAnsi="Times New Roman" w:cs="Times New Roman"/>
          <w:bCs/>
          <w:color w:val="auto"/>
        </w:rPr>
        <w:t>texts with an imm</w:t>
      </w:r>
      <w:r w:rsidR="00CF7B6F" w:rsidRPr="00B67C03">
        <w:rPr>
          <w:rFonts w:ascii="Times New Roman" w:eastAsia="DFKai-SB" w:hAnsi="Times New Roman" w:cs="Times New Roman"/>
          <w:bCs/>
          <w:color w:val="auto"/>
        </w:rPr>
        <w:t xml:space="preserve">ersive, focussed </w:t>
      </w:r>
      <w:r w:rsidR="000171FA" w:rsidRPr="00B67C03">
        <w:rPr>
          <w:rFonts w:ascii="Times New Roman" w:eastAsia="DFKai-SB" w:hAnsi="Times New Roman" w:cs="Times New Roman"/>
          <w:bCs/>
          <w:color w:val="auto"/>
        </w:rPr>
        <w:t xml:space="preserve">learning approach </w:t>
      </w:r>
      <w:r w:rsidR="00CF7B6F" w:rsidRPr="00B67C03">
        <w:rPr>
          <w:rFonts w:ascii="Times New Roman" w:eastAsia="DFKai-SB" w:hAnsi="Times New Roman" w:cs="Times New Roman"/>
          <w:bCs/>
          <w:color w:val="auto"/>
        </w:rPr>
        <w:t xml:space="preserve">– </w:t>
      </w:r>
      <w:r w:rsidR="004F7A2B" w:rsidRPr="00B67C03">
        <w:rPr>
          <w:rFonts w:ascii="Times New Roman" w:eastAsia="DFKai-SB" w:hAnsi="Times New Roman" w:cs="Times New Roman"/>
          <w:bCs/>
          <w:color w:val="auto"/>
        </w:rPr>
        <w:t xml:space="preserve">only </w:t>
      </w:r>
      <w:r w:rsidRPr="00B67C03">
        <w:rPr>
          <w:rFonts w:ascii="Times New Roman" w:eastAsia="DFKai-SB" w:hAnsi="Times New Roman" w:cs="Times New Roman"/>
          <w:bCs/>
          <w:color w:val="auto"/>
        </w:rPr>
        <w:t xml:space="preserve">one module </w:t>
      </w:r>
      <w:r w:rsidR="00CF7B6F" w:rsidRPr="00B67C03">
        <w:rPr>
          <w:rFonts w:ascii="Times New Roman" w:eastAsia="DFKai-SB" w:hAnsi="Times New Roman" w:cs="Times New Roman"/>
          <w:bCs/>
          <w:color w:val="auto"/>
        </w:rPr>
        <w:t xml:space="preserve">is taught </w:t>
      </w:r>
      <w:r w:rsidRPr="00B67C03">
        <w:rPr>
          <w:rFonts w:ascii="Times New Roman" w:eastAsia="DFKai-SB" w:hAnsi="Times New Roman" w:cs="Times New Roman"/>
          <w:bCs/>
          <w:color w:val="auto"/>
        </w:rPr>
        <w:t>at a</w:t>
      </w:r>
      <w:r w:rsidR="00CF7B6F" w:rsidRPr="00B67C03">
        <w:rPr>
          <w:rFonts w:ascii="Times New Roman" w:eastAsia="DFKai-SB" w:hAnsi="Times New Roman" w:cs="Times New Roman"/>
          <w:bCs/>
          <w:color w:val="auto"/>
        </w:rPr>
        <w:t>ny one</w:t>
      </w:r>
      <w:r w:rsidRPr="00B67C03">
        <w:rPr>
          <w:rFonts w:ascii="Times New Roman" w:eastAsia="DFKai-SB" w:hAnsi="Times New Roman" w:cs="Times New Roman"/>
          <w:bCs/>
          <w:color w:val="auto"/>
        </w:rPr>
        <w:t xml:space="preserve"> time </w:t>
      </w:r>
      <w:r w:rsidR="00CF7B6F" w:rsidRPr="00B67C03">
        <w:rPr>
          <w:rFonts w:ascii="Times New Roman" w:eastAsia="DFKai-SB" w:hAnsi="Times New Roman" w:cs="Times New Roman"/>
          <w:bCs/>
          <w:color w:val="auto"/>
        </w:rPr>
        <w:t xml:space="preserve">– </w:t>
      </w:r>
      <w:r w:rsidRPr="00B67C03">
        <w:rPr>
          <w:rFonts w:ascii="Times New Roman" w:eastAsia="DFKai-SB" w:hAnsi="Times New Roman" w:cs="Times New Roman"/>
          <w:bCs/>
          <w:color w:val="auto"/>
        </w:rPr>
        <w:t>allow</w:t>
      </w:r>
      <w:r w:rsidR="002951E5" w:rsidRPr="00B67C03">
        <w:rPr>
          <w:rFonts w:ascii="Times New Roman" w:eastAsia="DFKai-SB" w:hAnsi="Times New Roman" w:cs="Times New Roman"/>
          <w:bCs/>
          <w:color w:val="auto"/>
        </w:rPr>
        <w:t>ing</w:t>
      </w:r>
      <w:r w:rsidRPr="00B67C03">
        <w:rPr>
          <w:rFonts w:ascii="Times New Roman" w:eastAsia="DFKai-SB" w:hAnsi="Times New Roman" w:cs="Times New Roman"/>
          <w:bCs/>
          <w:color w:val="auto"/>
        </w:rPr>
        <w:t xml:space="preserve"> students to explore each module in depth. </w:t>
      </w:r>
      <w:r w:rsidR="00CF7B6F" w:rsidRPr="00B67C03">
        <w:rPr>
          <w:rFonts w:ascii="Times New Roman" w:eastAsia="DFKai-SB" w:hAnsi="Times New Roman" w:cs="Times New Roman"/>
          <w:bCs/>
          <w:color w:val="auto"/>
        </w:rPr>
        <w:t>The aim is to develop</w:t>
      </w:r>
      <w:r w:rsidR="00921FAD" w:rsidRPr="00B67C03">
        <w:rPr>
          <w:rFonts w:ascii="Times New Roman" w:eastAsia="DFKai-SB" w:hAnsi="Times New Roman" w:cs="Times New Roman"/>
          <w:bCs/>
          <w:color w:val="auto"/>
        </w:rPr>
        <w:t xml:space="preserve"> educators</w:t>
      </w:r>
      <w:r w:rsidR="00423440" w:rsidRPr="00B67C03">
        <w:rPr>
          <w:rFonts w:ascii="Times New Roman" w:eastAsia="DFKai-SB" w:hAnsi="Times New Roman" w:cs="Times New Roman"/>
          <w:bCs/>
          <w:color w:val="auto"/>
        </w:rPr>
        <w:t xml:space="preserve"> with strong ethical orientation, well-developed academic knowledge and skills, and the ability to promote cross-cultural dialogue for global harmony</w:t>
      </w:r>
      <w:r w:rsidRPr="00B67C03">
        <w:rPr>
          <w:rFonts w:ascii="Times New Roman" w:eastAsia="DFKai-SB" w:hAnsi="Times New Roman" w:cs="Times New Roman"/>
          <w:bCs/>
          <w:color w:val="auto"/>
        </w:rPr>
        <w:t xml:space="preserve">. </w:t>
      </w:r>
      <w:r w:rsidR="00921FAD" w:rsidRPr="00B67C03">
        <w:rPr>
          <w:rFonts w:ascii="Times New Roman" w:eastAsia="DFKai-SB" w:hAnsi="Times New Roman" w:cs="Times New Roman"/>
          <w:bCs/>
          <w:color w:val="auto"/>
        </w:rPr>
        <w:t>The Academy adopt</w:t>
      </w:r>
      <w:r w:rsidR="008B6C1F" w:rsidRPr="00B67C03">
        <w:rPr>
          <w:rFonts w:ascii="Times New Roman" w:eastAsia="DFKai-SB" w:hAnsi="Times New Roman" w:cs="Times New Roman"/>
          <w:bCs/>
          <w:color w:val="auto"/>
        </w:rPr>
        <w:t>s</w:t>
      </w:r>
      <w:r w:rsidR="00921FAD" w:rsidRPr="00B67C03">
        <w:rPr>
          <w:rFonts w:ascii="Times New Roman" w:eastAsia="DFKai-SB" w:hAnsi="Times New Roman" w:cs="Times New Roman"/>
          <w:bCs/>
          <w:color w:val="auto"/>
        </w:rPr>
        <w:t xml:space="preserve"> English-</w:t>
      </w:r>
      <w:r w:rsidRPr="00B67C03">
        <w:rPr>
          <w:rFonts w:ascii="Times New Roman" w:eastAsia="DFKai-SB" w:hAnsi="Times New Roman" w:cs="Times New Roman"/>
          <w:bCs/>
          <w:color w:val="auto"/>
        </w:rPr>
        <w:t xml:space="preserve">Chinese bilingual teaching with </w:t>
      </w:r>
      <w:r w:rsidR="0003323B" w:rsidRPr="00B67C03">
        <w:rPr>
          <w:rFonts w:ascii="Times New Roman" w:eastAsia="DFKai-SB" w:hAnsi="Times New Roman" w:cs="Times New Roman"/>
          <w:bCs/>
          <w:color w:val="auto"/>
        </w:rPr>
        <w:t xml:space="preserve">approximately </w:t>
      </w:r>
      <w:r w:rsidRPr="00B67C03">
        <w:rPr>
          <w:rFonts w:ascii="Times New Roman" w:eastAsia="DFKai-SB" w:hAnsi="Times New Roman" w:cs="Times New Roman"/>
          <w:bCs/>
          <w:color w:val="auto"/>
        </w:rPr>
        <w:t>80</w:t>
      </w:r>
      <w:r w:rsidR="008B6C1F" w:rsidRPr="00B67C03">
        <w:rPr>
          <w:rFonts w:ascii="Times New Roman" w:eastAsia="DFKai-SB" w:hAnsi="Times New Roman" w:cs="Times New Roman"/>
          <w:bCs/>
          <w:color w:val="auto"/>
        </w:rPr>
        <w:t xml:space="preserve"> percent</w:t>
      </w:r>
      <w:r w:rsidRPr="00B67C03">
        <w:rPr>
          <w:rFonts w:ascii="Times New Roman" w:eastAsia="DFKai-SB" w:hAnsi="Times New Roman" w:cs="Times New Roman"/>
          <w:bCs/>
          <w:color w:val="auto"/>
        </w:rPr>
        <w:t xml:space="preserve"> of the lectures delivered in Chinese and 20</w:t>
      </w:r>
      <w:r w:rsidR="008B6C1F" w:rsidRPr="00B67C03">
        <w:rPr>
          <w:rFonts w:ascii="Times New Roman" w:eastAsia="DFKai-SB" w:hAnsi="Times New Roman" w:cs="Times New Roman"/>
          <w:bCs/>
          <w:color w:val="auto"/>
        </w:rPr>
        <w:t xml:space="preserve"> percent </w:t>
      </w:r>
      <w:r w:rsidRPr="00B67C03">
        <w:rPr>
          <w:rFonts w:ascii="Times New Roman" w:eastAsia="DFKai-SB" w:hAnsi="Times New Roman" w:cs="Times New Roman"/>
          <w:bCs/>
          <w:color w:val="auto"/>
        </w:rPr>
        <w:t xml:space="preserve">in English; </w:t>
      </w:r>
      <w:r w:rsidR="0003323B" w:rsidRPr="00B67C03">
        <w:rPr>
          <w:rFonts w:ascii="Times New Roman" w:eastAsia="DFKai-SB" w:hAnsi="Times New Roman" w:cs="Times New Roman"/>
          <w:bCs/>
          <w:color w:val="auto"/>
        </w:rPr>
        <w:t xml:space="preserve">approximately </w:t>
      </w:r>
      <w:r w:rsidRPr="00B67C03">
        <w:rPr>
          <w:rFonts w:ascii="Times New Roman" w:eastAsia="DFKai-SB" w:hAnsi="Times New Roman" w:cs="Times New Roman"/>
          <w:bCs/>
          <w:color w:val="auto"/>
        </w:rPr>
        <w:t>60</w:t>
      </w:r>
      <w:r w:rsidR="008B6C1F" w:rsidRPr="00B67C03">
        <w:rPr>
          <w:rFonts w:ascii="Times New Roman" w:eastAsia="DFKai-SB" w:hAnsi="Times New Roman" w:cs="Times New Roman"/>
          <w:bCs/>
          <w:color w:val="auto"/>
        </w:rPr>
        <w:t xml:space="preserve"> percent</w:t>
      </w:r>
      <w:r w:rsidRPr="00B67C03">
        <w:rPr>
          <w:rFonts w:ascii="Times New Roman" w:eastAsia="DFKai-SB" w:hAnsi="Times New Roman" w:cs="Times New Roman"/>
          <w:bCs/>
          <w:color w:val="auto"/>
        </w:rPr>
        <w:t xml:space="preserve"> of the assessments are conducted in Chinese and 40</w:t>
      </w:r>
      <w:r w:rsidR="008B6C1F" w:rsidRPr="00B67C03">
        <w:rPr>
          <w:rFonts w:ascii="Times New Roman" w:eastAsia="DFKai-SB" w:hAnsi="Times New Roman" w:cs="Times New Roman"/>
          <w:bCs/>
          <w:color w:val="auto"/>
        </w:rPr>
        <w:t xml:space="preserve"> percent</w:t>
      </w:r>
      <w:r w:rsidRPr="00B67C03">
        <w:rPr>
          <w:rFonts w:ascii="Times New Roman" w:eastAsia="DFKai-SB" w:hAnsi="Times New Roman" w:cs="Times New Roman"/>
          <w:bCs/>
          <w:color w:val="auto"/>
        </w:rPr>
        <w:t xml:space="preserve"> in English.</w:t>
      </w:r>
    </w:p>
    <w:bookmarkEnd w:id="0"/>
    <w:bookmarkEnd w:id="1"/>
    <w:p w14:paraId="35DECB56" w14:textId="77777777" w:rsidR="00982623" w:rsidRPr="00B67C03" w:rsidRDefault="00982623" w:rsidP="00982623">
      <w:pPr>
        <w:rPr>
          <w:rFonts w:ascii="Times New Roman" w:eastAsia="DFKai-SB" w:hAnsi="Times New Roman" w:cs="Times New Roman"/>
          <w:bCs/>
          <w:color w:val="auto"/>
        </w:rPr>
      </w:pPr>
    </w:p>
    <w:p w14:paraId="7CB03424" w14:textId="77777777" w:rsidR="002E46E8" w:rsidRPr="00140D54" w:rsidRDefault="002E46E8" w:rsidP="002E46E8">
      <w:pPr>
        <w:jc w:val="both"/>
        <w:rPr>
          <w:rFonts w:ascii="Times New Roman" w:eastAsia="DFKai-SB" w:hAnsi="Times New Roman" w:cs="Times New Roman"/>
          <w:bCs/>
          <w:color w:val="auto"/>
        </w:rPr>
      </w:pPr>
      <w:r>
        <w:rPr>
          <w:rFonts w:ascii="Times New Roman" w:eastAsia="DFKai-SB" w:hAnsi="Times New Roman" w:cs="Times New Roman"/>
          <w:bCs/>
          <w:color w:val="auto"/>
        </w:rPr>
        <w:t>Siarter Brenhinol Prifysgol Cymru y Drindod Dewi Sant (PCDDS) yw’r hynaf yng Nghymru a Lloegr ar ôl prifysgolion Rhydychen a Chaergrawnt</w:t>
      </w:r>
      <w:r w:rsidRPr="00140D54">
        <w:rPr>
          <w:rFonts w:ascii="Times New Roman" w:eastAsia="DFKai-SB" w:hAnsi="Times New Roman" w:cs="Times New Roman"/>
          <w:bCs/>
          <w:color w:val="auto"/>
        </w:rPr>
        <w:t>.</w:t>
      </w:r>
    </w:p>
    <w:p w14:paraId="0ECD3684" w14:textId="77777777" w:rsidR="002E46E8" w:rsidRPr="00140D54" w:rsidRDefault="002E46E8" w:rsidP="002E46E8">
      <w:pPr>
        <w:jc w:val="both"/>
        <w:rPr>
          <w:rFonts w:ascii="Times New Roman" w:eastAsia="DFKai-SB" w:hAnsi="Times New Roman" w:cs="Times New Roman"/>
          <w:bCs/>
          <w:color w:val="auto"/>
        </w:rPr>
      </w:pPr>
    </w:p>
    <w:p w14:paraId="71B11155" w14:textId="3DA245FB" w:rsidR="002E46E8" w:rsidRDefault="002E46E8" w:rsidP="002E46E8">
      <w:pPr>
        <w:jc w:val="both"/>
        <w:rPr>
          <w:rFonts w:ascii="Times New Roman" w:eastAsia="DFKai-SB" w:hAnsi="Times New Roman" w:cs="Times New Roman"/>
          <w:bCs/>
          <w:color w:val="auto"/>
        </w:rPr>
      </w:pPr>
      <w:r>
        <w:rPr>
          <w:rFonts w:ascii="Times New Roman" w:hAnsi="Times New Roman" w:cs="Times New Roman"/>
        </w:rPr>
        <w:t>Cyd-sefydlwyd yr Academi Sinoleg (‘yr Academi’) gan Sefydliad Addysg Amlddiwylliannol Chin Kung (‘y Sefydliad’) a PCDDS yn 2016. Mae’r Academi’n seiliedig ar fframweithiau addysgol y Deyrnas Unedig a PCDDS, ac mae’n cynnig rhaglenni ôl-raddedig, israddedig a sylfaen. Mae’r addysgu’n canolbwyntio ar destunau Tsieineaidd cyn-fodern gyda dull dysgu trochol â ffocws - dim ond un modiwl a gaiff ei addysgu ar y tro - sy’n caniatáu i fyfyrwyr archwilio pob modiwl mewn dyfnder. Y nod yw datblygu addysgwyr â chyfeiriadedd moesegol cryf, gwybodaeth a sgiliau academaidd datblygedig, a’r gallu i hyrwyddo dialog trawsddiwylliannol er harmoni byd-eang. Mae’r Academi’n defnyddio addysgu dwyieithog Saesneg a Tsieinëeg gyda thua 80 y cant o’r darlithoedd yn cael eu cyflwyno yn yr iaith Tsieinëeg ac 20 y cant yn y Saesneg; cynhelir tua 60 y cant o’r asesiadau yn y Tsieinëeg a 40 y cant yn y Saesneg</w:t>
      </w:r>
      <w:r>
        <w:rPr>
          <w:rFonts w:ascii="Times New Roman" w:eastAsia="DFKai-SB" w:hAnsi="Times New Roman" w:cs="Times New Roman"/>
          <w:bCs/>
          <w:color w:val="auto"/>
        </w:rPr>
        <w:t>.</w:t>
      </w:r>
    </w:p>
    <w:p w14:paraId="1F7DD309" w14:textId="77777777" w:rsidR="006F2F47" w:rsidRPr="00B67C03" w:rsidRDefault="006F2F47" w:rsidP="00982623">
      <w:pPr>
        <w:rPr>
          <w:rFonts w:ascii="Times New Roman" w:eastAsia="DFKai-SB" w:hAnsi="Times New Roman" w:cs="Times New Roman"/>
          <w:bCs/>
          <w:color w:val="auto"/>
        </w:rPr>
      </w:pPr>
    </w:p>
    <w:p w14:paraId="4E6B3DD2" w14:textId="3AA48168" w:rsidR="00C43803" w:rsidRPr="00B67C03" w:rsidRDefault="00C43803" w:rsidP="0011101A">
      <w:pPr>
        <w:jc w:val="both"/>
        <w:rPr>
          <w:rFonts w:ascii="Times New Roman" w:eastAsia="DFKai-SB" w:hAnsi="Times New Roman" w:cs="Times New Roman"/>
          <w:bCs/>
          <w:color w:val="auto"/>
        </w:rPr>
      </w:pPr>
      <w:bookmarkStart w:id="2" w:name="_Hlk67664847"/>
      <w:r w:rsidRPr="00B67C03">
        <w:rPr>
          <w:rFonts w:ascii="Times New Roman" w:eastAsia="DFKai-SB" w:hAnsi="Times New Roman" w:cs="Times New Roman"/>
          <w:bCs/>
          <w:color w:val="auto"/>
        </w:rPr>
        <w:t>威爾士三一聖大衛大學</w:t>
      </w:r>
      <w:r w:rsidR="007429FC" w:rsidRPr="00B67C03">
        <w:rPr>
          <w:rFonts w:ascii="Times New Roman" w:eastAsia="DFKai-SB" w:hAnsi="Times New Roman" w:cs="Times New Roman"/>
          <w:bCs/>
          <w:color w:val="auto"/>
        </w:rPr>
        <w:t>（以下簡稱「大學」）</w:t>
      </w:r>
      <w:r w:rsidRPr="00B67C03">
        <w:rPr>
          <w:rFonts w:ascii="Times New Roman" w:eastAsia="DFKai-SB" w:hAnsi="Times New Roman" w:cs="Times New Roman"/>
          <w:bCs/>
          <w:color w:val="auto"/>
        </w:rPr>
        <w:t>是獲得英國皇家憲章的公立大學。本校歷史悠久，在英格蘭與威爾士，是繼牛津大學、劍橋大學之後第三古老的大學。</w:t>
      </w:r>
    </w:p>
    <w:p w14:paraId="032F797C" w14:textId="79BFB8FC" w:rsidR="00C43803" w:rsidRPr="00B67C03" w:rsidRDefault="00C43803" w:rsidP="00754F73">
      <w:pPr>
        <w:spacing w:beforeLines="100" w:before="240"/>
        <w:jc w:val="both"/>
        <w:rPr>
          <w:rFonts w:ascii="Times New Roman" w:eastAsia="DFKai-SB" w:hAnsi="Times New Roman" w:cs="Times New Roman"/>
          <w:bCs/>
          <w:color w:val="auto"/>
        </w:rPr>
      </w:pPr>
      <w:r w:rsidRPr="00B67C03">
        <w:rPr>
          <w:rFonts w:ascii="Times New Roman" w:eastAsia="DFKai-SB" w:hAnsi="Times New Roman" w:cs="Times New Roman"/>
          <w:bCs/>
          <w:color w:val="auto"/>
        </w:rPr>
        <w:lastRenderedPageBreak/>
        <w:t>英國漢學院</w:t>
      </w:r>
      <w:r w:rsidR="007429FC" w:rsidRPr="00B67C03">
        <w:rPr>
          <w:rFonts w:ascii="Times New Roman" w:eastAsia="DFKai-SB" w:hAnsi="Times New Roman" w:cs="Times New Roman"/>
          <w:bCs/>
          <w:color w:val="auto"/>
        </w:rPr>
        <w:t>（以下簡稱「漢學院」）</w:t>
      </w:r>
      <w:r w:rsidRPr="00B67C03">
        <w:rPr>
          <w:rFonts w:ascii="Times New Roman" w:eastAsia="DFKai-SB" w:hAnsi="Times New Roman" w:cs="Times New Roman"/>
          <w:bCs/>
          <w:color w:val="auto"/>
        </w:rPr>
        <w:t>由威爾士三一聖大衛大學與淨空多元文化教育基金會</w:t>
      </w:r>
      <w:r w:rsidR="007429FC" w:rsidRPr="00B67C03">
        <w:rPr>
          <w:rFonts w:ascii="Times New Roman" w:eastAsia="DFKai-SB" w:hAnsi="Times New Roman" w:cs="Times New Roman"/>
          <w:bCs/>
          <w:color w:val="auto"/>
        </w:rPr>
        <w:t>（以下簡稱「基金會」）</w:t>
      </w:r>
      <w:r w:rsidRPr="00B67C03">
        <w:rPr>
          <w:rFonts w:ascii="Times New Roman" w:eastAsia="DFKai-SB" w:hAnsi="Times New Roman" w:cs="Times New Roman"/>
          <w:bCs/>
          <w:color w:val="auto"/>
        </w:rPr>
        <w:t>於</w:t>
      </w:r>
      <w:r w:rsidRPr="00B67C03">
        <w:rPr>
          <w:rFonts w:ascii="Times New Roman" w:eastAsia="DFKai-SB" w:hAnsi="Times New Roman" w:cs="Times New Roman"/>
          <w:bCs/>
          <w:color w:val="auto"/>
        </w:rPr>
        <w:t>2016</w:t>
      </w:r>
      <w:r w:rsidRPr="00B67C03">
        <w:rPr>
          <w:rFonts w:ascii="Times New Roman" w:eastAsia="DFKai-SB" w:hAnsi="Times New Roman" w:cs="Times New Roman"/>
          <w:bCs/>
          <w:color w:val="auto"/>
        </w:rPr>
        <w:t>年聯合創辦。漢學院遵循英國教育制度與大學學制辦學，開設碩士課程、本科課程、預科課程。教學內容主要採用中國古代原典</w:t>
      </w:r>
      <w:bookmarkStart w:id="3" w:name="OLE_LINK1"/>
      <w:bookmarkStart w:id="4" w:name="OLE_LINK5"/>
      <w:r w:rsidRPr="00B67C03">
        <w:rPr>
          <w:rFonts w:ascii="Times New Roman" w:eastAsia="DFKai-SB" w:hAnsi="Times New Roman" w:cs="Times New Roman"/>
          <w:bCs/>
          <w:color w:val="auto"/>
        </w:rPr>
        <w:t>文獻；根據「教之道，貴以專」的原則，</w:t>
      </w:r>
      <w:bookmarkEnd w:id="3"/>
      <w:bookmarkEnd w:id="4"/>
      <w:r w:rsidRPr="00B67C03">
        <w:rPr>
          <w:rFonts w:ascii="Times New Roman" w:eastAsia="DFKai-SB" w:hAnsi="Times New Roman" w:cs="Times New Roman"/>
          <w:bCs/>
          <w:color w:val="auto"/>
        </w:rPr>
        <w:t>開展逐門教學；旨在培養知行合一、德才兼備的漢學師資人才，及溝通東西文化的和平使者。漢學院實行中英雙語教學：</w:t>
      </w:r>
      <w:r w:rsidR="0003323B" w:rsidRPr="00B67C03">
        <w:rPr>
          <w:rFonts w:ascii="Times New Roman" w:eastAsia="DFKai-SB" w:hAnsi="Times New Roman" w:cs="Times New Roman"/>
          <w:bCs/>
          <w:color w:val="auto"/>
        </w:rPr>
        <w:t>大約</w:t>
      </w:r>
      <w:r w:rsidRPr="00B67C03">
        <w:rPr>
          <w:rFonts w:ascii="Times New Roman" w:eastAsia="DFKai-SB" w:hAnsi="Times New Roman" w:cs="Times New Roman"/>
          <w:bCs/>
          <w:color w:val="auto"/>
        </w:rPr>
        <w:t>80%</w:t>
      </w:r>
      <w:r w:rsidRPr="00B67C03">
        <w:rPr>
          <w:rFonts w:ascii="Times New Roman" w:eastAsia="DFKai-SB" w:hAnsi="Times New Roman" w:cs="Times New Roman"/>
          <w:bCs/>
          <w:color w:val="auto"/>
        </w:rPr>
        <w:t>課程採用華語教學，</w:t>
      </w:r>
      <w:r w:rsidRPr="00B67C03">
        <w:rPr>
          <w:rFonts w:ascii="Times New Roman" w:eastAsia="DFKai-SB" w:hAnsi="Times New Roman" w:cs="Times New Roman"/>
          <w:bCs/>
          <w:color w:val="auto"/>
        </w:rPr>
        <w:t>20%</w:t>
      </w:r>
      <w:r w:rsidRPr="00B67C03">
        <w:rPr>
          <w:rFonts w:ascii="Times New Roman" w:eastAsia="DFKai-SB" w:hAnsi="Times New Roman" w:cs="Times New Roman"/>
          <w:bCs/>
          <w:color w:val="auto"/>
        </w:rPr>
        <w:t>課程採用英語教學；學術考核所用語言：</w:t>
      </w:r>
      <w:r w:rsidR="0003323B" w:rsidRPr="00B67C03">
        <w:rPr>
          <w:rFonts w:ascii="Times New Roman" w:eastAsia="DFKai-SB" w:hAnsi="Times New Roman" w:cs="Times New Roman"/>
          <w:bCs/>
          <w:color w:val="auto"/>
        </w:rPr>
        <w:t>大約</w:t>
      </w:r>
      <w:r w:rsidRPr="00B67C03">
        <w:rPr>
          <w:rFonts w:ascii="Times New Roman" w:eastAsia="DFKai-SB" w:hAnsi="Times New Roman" w:cs="Times New Roman"/>
          <w:bCs/>
          <w:color w:val="auto"/>
        </w:rPr>
        <w:t>60%</w:t>
      </w:r>
      <w:r w:rsidRPr="00B67C03">
        <w:rPr>
          <w:rFonts w:ascii="Times New Roman" w:eastAsia="DFKai-SB" w:hAnsi="Times New Roman" w:cs="Times New Roman"/>
          <w:bCs/>
          <w:color w:val="auto"/>
        </w:rPr>
        <w:t>採用中文，</w:t>
      </w:r>
      <w:r w:rsidRPr="00B67C03">
        <w:rPr>
          <w:rFonts w:ascii="Times New Roman" w:eastAsia="DFKai-SB" w:hAnsi="Times New Roman" w:cs="Times New Roman"/>
          <w:bCs/>
          <w:color w:val="auto"/>
        </w:rPr>
        <w:t>40%</w:t>
      </w:r>
      <w:r w:rsidRPr="00B67C03">
        <w:rPr>
          <w:rFonts w:ascii="Times New Roman" w:eastAsia="DFKai-SB" w:hAnsi="Times New Roman" w:cs="Times New Roman"/>
          <w:bCs/>
          <w:color w:val="auto"/>
        </w:rPr>
        <w:t>採用英文。</w:t>
      </w:r>
    </w:p>
    <w:bookmarkEnd w:id="2"/>
    <w:p w14:paraId="1AC2F7CA" w14:textId="59813F6E" w:rsidR="0093500A" w:rsidRPr="00B67C03" w:rsidRDefault="0093500A" w:rsidP="00066D57">
      <w:pPr>
        <w:ind w:firstLineChars="200" w:firstLine="480"/>
        <w:jc w:val="both"/>
        <w:rPr>
          <w:rFonts w:ascii="Times New Roman" w:eastAsia="DFKai-SB" w:hAnsi="Times New Roman" w:cs="Times New Roman"/>
          <w:bCs/>
          <w:color w:val="auto"/>
        </w:rPr>
      </w:pPr>
    </w:p>
    <w:p w14:paraId="4E7BED5A" w14:textId="77777777" w:rsidR="00D72899" w:rsidRPr="00B67C03" w:rsidRDefault="00D72899">
      <w:pPr>
        <w:jc w:val="both"/>
        <w:rPr>
          <w:rFonts w:ascii="Times New Roman" w:eastAsia="DFKai-SB" w:hAnsi="Times New Roman" w:cs="Times New Roman"/>
          <w:b/>
          <w:color w:val="auto"/>
        </w:rPr>
      </w:pPr>
    </w:p>
    <w:p w14:paraId="5DA526D4" w14:textId="0F4D816D" w:rsidR="00982623" w:rsidRPr="00B67C03" w:rsidRDefault="00982623" w:rsidP="00292955">
      <w:pPr>
        <w:spacing w:beforeLines="50" w:before="120"/>
        <w:jc w:val="both"/>
        <w:rPr>
          <w:rFonts w:ascii="Times New Roman" w:eastAsia="DFKai-SB" w:hAnsi="Times New Roman" w:cs="Times New Roman"/>
          <w:b/>
          <w:color w:val="auto"/>
        </w:rPr>
      </w:pPr>
      <w:r w:rsidRPr="00B67C03">
        <w:rPr>
          <w:rFonts w:ascii="Times New Roman" w:eastAsia="DFKai-SB" w:hAnsi="Times New Roman" w:cs="Times New Roman"/>
          <w:b/>
          <w:color w:val="auto"/>
        </w:rPr>
        <w:t xml:space="preserve">1. </w:t>
      </w:r>
      <w:r w:rsidR="002951E5" w:rsidRPr="00B67C03">
        <w:rPr>
          <w:rFonts w:ascii="Times New Roman" w:eastAsia="DFKai-SB" w:hAnsi="Times New Roman" w:cs="Times New Roman"/>
          <w:b/>
          <w:color w:val="auto"/>
        </w:rPr>
        <w:t>Admissions</w:t>
      </w:r>
      <w:r w:rsidR="001C7444" w:rsidRPr="00B67C03">
        <w:rPr>
          <w:rFonts w:ascii="Times New Roman" w:eastAsia="DFKai-SB" w:hAnsi="Times New Roman" w:cs="Times New Roman"/>
          <w:b/>
          <w:color w:val="auto"/>
        </w:rPr>
        <w:t xml:space="preserve"> </w:t>
      </w:r>
      <w:r w:rsidR="00C240C6" w:rsidRPr="00B67C03">
        <w:rPr>
          <w:rFonts w:ascii="Times New Roman" w:eastAsia="DFKai-SB" w:hAnsi="Times New Roman" w:cs="Times New Roman"/>
          <w:b/>
          <w:color w:val="auto"/>
        </w:rPr>
        <w:t>o</w:t>
      </w:r>
      <w:r w:rsidR="00E01E4F" w:rsidRPr="00B67C03">
        <w:rPr>
          <w:rFonts w:ascii="Times New Roman" w:eastAsia="DFKai-SB" w:hAnsi="Times New Roman" w:cs="Times New Roman"/>
          <w:b/>
          <w:color w:val="auto"/>
        </w:rPr>
        <w:t>verview</w:t>
      </w:r>
    </w:p>
    <w:p w14:paraId="075D5880" w14:textId="77777777" w:rsidR="002E46E8" w:rsidRPr="0049290A" w:rsidRDefault="002E46E8" w:rsidP="002E46E8">
      <w:pPr>
        <w:spacing w:beforeLines="50" w:before="120"/>
        <w:jc w:val="both"/>
        <w:rPr>
          <w:rFonts w:ascii="Times New Roman" w:eastAsia="DFKai-SB" w:hAnsi="Times New Roman" w:cs="Times New Roman"/>
          <w:b/>
          <w:color w:val="auto"/>
        </w:rPr>
      </w:pPr>
      <w:r w:rsidRPr="00140D54">
        <w:rPr>
          <w:rFonts w:ascii="Times New Roman" w:eastAsia="DFKai-SB" w:hAnsi="Times New Roman" w:cs="Times New Roman"/>
          <w:b/>
          <w:color w:val="auto"/>
        </w:rPr>
        <w:t xml:space="preserve">1. </w:t>
      </w:r>
      <w:r>
        <w:rPr>
          <w:rFonts w:ascii="Times New Roman" w:eastAsia="DFKai-SB" w:hAnsi="Times New Roman" w:cs="Times New Roman"/>
          <w:b/>
          <w:color w:val="auto"/>
        </w:rPr>
        <w:t>Trosolwg o’r broses dderbyn</w:t>
      </w:r>
    </w:p>
    <w:p w14:paraId="21D9DBFB" w14:textId="01A14690" w:rsidR="00292955" w:rsidRPr="00B67C03" w:rsidRDefault="00982623" w:rsidP="00292955">
      <w:pPr>
        <w:spacing w:beforeLines="50" w:before="120"/>
        <w:jc w:val="both"/>
        <w:rPr>
          <w:rFonts w:ascii="Times New Roman" w:eastAsia="DFKai-SB" w:hAnsi="Times New Roman" w:cs="Times New Roman"/>
          <w:b/>
          <w:color w:val="auto"/>
        </w:rPr>
      </w:pPr>
      <w:r w:rsidRPr="00B67C03">
        <w:rPr>
          <w:rFonts w:ascii="Times New Roman" w:eastAsia="DFKai-SB" w:hAnsi="Times New Roman" w:cs="Times New Roman"/>
          <w:b/>
          <w:color w:val="auto"/>
        </w:rPr>
        <w:t>1.</w:t>
      </w:r>
      <w:r w:rsidRPr="00B67C03">
        <w:rPr>
          <w:rFonts w:ascii="Times New Roman" w:eastAsia="DFKai-SB" w:hAnsi="Times New Roman" w:cs="Times New Roman"/>
          <w:b/>
          <w:color w:val="auto"/>
        </w:rPr>
        <w:t>招生原則</w:t>
      </w:r>
      <w:r w:rsidRPr="00B67C03">
        <w:rPr>
          <w:rFonts w:ascii="Times New Roman" w:eastAsia="DFKai-SB" w:hAnsi="Times New Roman" w:cs="Times New Roman"/>
          <w:b/>
          <w:color w:val="auto"/>
        </w:rPr>
        <w:t xml:space="preserve">  </w:t>
      </w:r>
    </w:p>
    <w:p w14:paraId="2505D4C5" w14:textId="77777777" w:rsidR="00252072" w:rsidRPr="00B67C03" w:rsidRDefault="00252072" w:rsidP="00252072">
      <w:pPr>
        <w:jc w:val="both"/>
        <w:rPr>
          <w:rFonts w:ascii="Times New Roman" w:eastAsia="DFKai-SB" w:hAnsi="Times New Roman" w:cs="Times New Roman"/>
          <w:b/>
          <w:color w:val="auto"/>
        </w:rPr>
      </w:pPr>
    </w:p>
    <w:p w14:paraId="100C97C9" w14:textId="709B8E3E" w:rsidR="00C43803" w:rsidRPr="00B67C03" w:rsidRDefault="00F57321" w:rsidP="00252072">
      <w:pPr>
        <w:jc w:val="both"/>
        <w:rPr>
          <w:rFonts w:ascii="Times New Roman" w:eastAsia="DFKai-SB" w:hAnsi="Times New Roman" w:cs="Times New Roman"/>
          <w:bCs/>
          <w:color w:val="auto"/>
        </w:rPr>
      </w:pPr>
      <w:r w:rsidRPr="00B67C03">
        <w:rPr>
          <w:rFonts w:ascii="Times New Roman" w:eastAsia="DFKai-SB" w:hAnsi="Times New Roman" w:cs="Times New Roman"/>
          <w:bCs/>
          <w:color w:val="auto"/>
        </w:rPr>
        <w:t>The Academy welcome</w:t>
      </w:r>
      <w:r w:rsidR="007429FC" w:rsidRPr="00B67C03">
        <w:rPr>
          <w:rFonts w:ascii="Times New Roman" w:eastAsia="DFKai-SB" w:hAnsi="Times New Roman" w:cs="Times New Roman"/>
          <w:bCs/>
          <w:color w:val="auto"/>
        </w:rPr>
        <w:t>s</w:t>
      </w:r>
      <w:r w:rsidRPr="00B67C03">
        <w:rPr>
          <w:rFonts w:ascii="Times New Roman" w:eastAsia="DFKai-SB" w:hAnsi="Times New Roman" w:cs="Times New Roman"/>
          <w:bCs/>
          <w:color w:val="auto"/>
        </w:rPr>
        <w:t xml:space="preserve"> applicants from around the world who wish to learn and contribute to traditional Chinese studies.</w:t>
      </w:r>
      <w:r w:rsidR="007429FC" w:rsidRPr="00B67C03">
        <w:rPr>
          <w:rFonts w:ascii="Times New Roman" w:eastAsia="DFKai-SB" w:hAnsi="Times New Roman" w:cs="Times New Roman"/>
          <w:bCs/>
          <w:color w:val="auto"/>
        </w:rPr>
        <w:t xml:space="preserve"> Applicants who fulfil the admission requirements have to go through two processes (see </w:t>
      </w:r>
      <w:r w:rsidR="007429FC" w:rsidRPr="00B67C03">
        <w:rPr>
          <w:rFonts w:ascii="Times New Roman" w:eastAsia="DFKai-SB" w:hAnsi="Times New Roman" w:cs="Times New Roman"/>
          <w:b/>
          <w:bCs/>
          <w:color w:val="auto"/>
          <w:lang w:val="en-US"/>
        </w:rPr>
        <w:t>5. Application processes</w:t>
      </w:r>
      <w:r w:rsidR="007429FC" w:rsidRPr="00B67C03">
        <w:rPr>
          <w:rFonts w:ascii="Times New Roman" w:eastAsia="DFKai-SB" w:hAnsi="Times New Roman" w:cs="Times New Roman"/>
          <w:color w:val="auto"/>
          <w:lang w:val="en-US" w:eastAsia="zh-CN"/>
        </w:rPr>
        <w:t xml:space="preserve"> below</w:t>
      </w:r>
      <w:r w:rsidR="007429FC" w:rsidRPr="00B67C03">
        <w:rPr>
          <w:rFonts w:ascii="Times New Roman" w:eastAsia="DFKai-SB" w:hAnsi="Times New Roman" w:cs="Times New Roman"/>
          <w:b/>
          <w:bCs/>
          <w:color w:val="auto"/>
          <w:lang w:val="en-US" w:eastAsia="zh-CN"/>
        </w:rPr>
        <w:t>)</w:t>
      </w:r>
      <w:r w:rsidR="007429FC" w:rsidRPr="00B67C03">
        <w:rPr>
          <w:rFonts w:ascii="Times New Roman" w:eastAsia="DFKai-SB" w:hAnsi="Times New Roman" w:cs="Times New Roman"/>
          <w:bCs/>
          <w:color w:val="auto"/>
        </w:rPr>
        <w:t xml:space="preserve"> to be admitted: the Foundation process and the UWTSD process.</w:t>
      </w:r>
    </w:p>
    <w:p w14:paraId="341DEFDC" w14:textId="77777777" w:rsidR="002E46E8" w:rsidRDefault="002E46E8" w:rsidP="002E46E8">
      <w:pPr>
        <w:spacing w:beforeLines="50" w:before="120"/>
        <w:jc w:val="both"/>
        <w:rPr>
          <w:rFonts w:ascii="Times New Roman" w:eastAsia="DFKai-SB" w:hAnsi="Times New Roman" w:cs="Times New Roman"/>
          <w:bCs/>
          <w:color w:val="auto"/>
        </w:rPr>
      </w:pPr>
      <w:r>
        <w:rPr>
          <w:rFonts w:ascii="Times New Roman" w:eastAsia="DFKai-SB" w:hAnsi="Times New Roman" w:cs="Times New Roman"/>
          <w:bCs/>
          <w:color w:val="auto"/>
        </w:rPr>
        <w:t xml:space="preserve">Mae’r Academi’n croesawu ymgeiswyr o bedwar ban byd sy’n dymuno dysgu a chyfrannu at astudiaethau Tsieineaidd traddodiadol. Rhaid i ymgeiswyr sy’n bodloni’r gofynion derbyn fynd drwy ddwy broses (gweler </w:t>
      </w:r>
      <w:r w:rsidRPr="00140D54">
        <w:rPr>
          <w:rFonts w:ascii="Times New Roman" w:eastAsia="DFKai-SB" w:hAnsi="Times New Roman" w:cs="Times New Roman"/>
          <w:b/>
          <w:bCs/>
          <w:color w:val="auto"/>
          <w:lang w:val="en-US"/>
        </w:rPr>
        <w:t xml:space="preserve">5. </w:t>
      </w:r>
      <w:r>
        <w:rPr>
          <w:rFonts w:ascii="Times New Roman" w:eastAsia="DFKai-SB" w:hAnsi="Times New Roman" w:cs="Times New Roman"/>
          <w:b/>
          <w:bCs/>
          <w:color w:val="auto"/>
          <w:lang w:val="en-US"/>
        </w:rPr>
        <w:t>Prosesau derbyn</w:t>
      </w:r>
      <w:r w:rsidRPr="00140D54">
        <w:rPr>
          <w:rFonts w:ascii="Times New Roman" w:eastAsia="DFKai-SB" w:hAnsi="Times New Roman" w:cs="Times New Roman"/>
          <w:color w:val="auto"/>
          <w:lang w:val="en-US" w:eastAsia="zh-CN"/>
        </w:rPr>
        <w:t xml:space="preserve"> </w:t>
      </w:r>
      <w:r>
        <w:rPr>
          <w:rFonts w:ascii="Times New Roman" w:eastAsia="DFKai-SB" w:hAnsi="Times New Roman" w:cs="Times New Roman"/>
          <w:color w:val="auto"/>
          <w:lang w:val="en-US" w:eastAsia="zh-CN"/>
        </w:rPr>
        <w:t>isod</w:t>
      </w:r>
      <w:r w:rsidRPr="00140D54">
        <w:rPr>
          <w:rFonts w:ascii="Times New Roman" w:eastAsia="DFKai-SB" w:hAnsi="Times New Roman" w:cs="Times New Roman"/>
          <w:b/>
          <w:bCs/>
          <w:color w:val="auto"/>
          <w:lang w:val="en-US" w:eastAsia="zh-CN"/>
        </w:rPr>
        <w:t>)</w:t>
      </w:r>
      <w:r w:rsidRPr="00140D54">
        <w:rPr>
          <w:rFonts w:ascii="Times New Roman" w:eastAsia="DFKai-SB" w:hAnsi="Times New Roman" w:cs="Times New Roman"/>
          <w:bCs/>
          <w:color w:val="auto"/>
        </w:rPr>
        <w:t xml:space="preserve"> </w:t>
      </w:r>
      <w:r>
        <w:rPr>
          <w:rFonts w:ascii="Times New Roman" w:eastAsia="DFKai-SB" w:hAnsi="Times New Roman" w:cs="Times New Roman"/>
          <w:bCs/>
          <w:color w:val="auto"/>
        </w:rPr>
        <w:t>i gael eu derbyn: proses y Sefydliad a phroses PCDDS</w:t>
      </w:r>
      <w:r w:rsidRPr="00140D54">
        <w:rPr>
          <w:rFonts w:ascii="Times New Roman" w:eastAsia="DFKai-SB" w:hAnsi="Times New Roman" w:cs="Times New Roman"/>
          <w:bCs/>
          <w:color w:val="auto"/>
        </w:rPr>
        <w:t>.</w:t>
      </w:r>
    </w:p>
    <w:p w14:paraId="736B73D8" w14:textId="76022835" w:rsidR="00D72899" w:rsidRPr="00B67C03" w:rsidRDefault="00443E63">
      <w:pPr>
        <w:jc w:val="both"/>
        <w:rPr>
          <w:rFonts w:ascii="Times New Roman" w:eastAsia="DFKai-SB" w:hAnsi="Times New Roman" w:cs="Times New Roman"/>
          <w:bCs/>
          <w:color w:val="auto"/>
        </w:rPr>
      </w:pPr>
      <w:r w:rsidRPr="00B67C03">
        <w:rPr>
          <w:rFonts w:ascii="Times New Roman" w:eastAsia="DFKai-SB" w:hAnsi="Times New Roman" w:cs="Times New Roman"/>
          <w:bCs/>
          <w:color w:val="auto"/>
        </w:rPr>
        <w:t>漢學院歡迎來自世界各地，有志於承傳漢學教育的學子報名申請。</w:t>
      </w:r>
      <w:r w:rsidR="00BA1552" w:rsidRPr="00B67C03">
        <w:rPr>
          <w:rFonts w:ascii="Times New Roman" w:eastAsia="DFKai-SB" w:hAnsi="Times New Roman" w:cs="Times New Roman"/>
          <w:bCs/>
          <w:color w:val="auto"/>
        </w:rPr>
        <w:t>符合本簡章所列報考條件的考生，還須通過以下兩個流程（詳見下文「</w:t>
      </w:r>
      <w:r w:rsidR="00BA1552" w:rsidRPr="00B67C03">
        <w:rPr>
          <w:rFonts w:ascii="Times New Roman" w:eastAsia="DFKai-SB" w:hAnsi="Times New Roman" w:cs="Times New Roman"/>
          <w:bCs/>
          <w:color w:val="auto"/>
        </w:rPr>
        <w:t>5.</w:t>
      </w:r>
      <w:r w:rsidR="00BA1552" w:rsidRPr="00B67C03">
        <w:rPr>
          <w:rFonts w:ascii="Times New Roman" w:eastAsia="DFKai-SB" w:hAnsi="Times New Roman" w:cs="Times New Roman"/>
          <w:bCs/>
          <w:color w:val="auto"/>
        </w:rPr>
        <w:t>報考流程」）：基金會流程與大學流程，方能獲得錄取。</w:t>
      </w:r>
    </w:p>
    <w:p w14:paraId="1D99AD87" w14:textId="77777777" w:rsidR="006F2F47" w:rsidRPr="00B67C03" w:rsidRDefault="006F2F47">
      <w:pPr>
        <w:jc w:val="both"/>
        <w:rPr>
          <w:rFonts w:ascii="Times New Roman" w:eastAsia="DFKai-SB" w:hAnsi="Times New Roman" w:cs="Times New Roman"/>
          <w:b/>
          <w:color w:val="auto"/>
        </w:rPr>
      </w:pPr>
    </w:p>
    <w:p w14:paraId="7427763A" w14:textId="77777777" w:rsidR="000966FE" w:rsidRPr="00B67C03" w:rsidRDefault="000966FE">
      <w:pPr>
        <w:jc w:val="both"/>
        <w:rPr>
          <w:rFonts w:ascii="Times New Roman" w:eastAsia="DFKai-SB" w:hAnsi="Times New Roman" w:cs="Times New Roman"/>
          <w:b/>
          <w:color w:val="auto"/>
        </w:rPr>
      </w:pPr>
    </w:p>
    <w:p w14:paraId="0A2CCD9C" w14:textId="16700021" w:rsidR="00D72899" w:rsidRDefault="00D72899" w:rsidP="00D72899">
      <w:pPr>
        <w:jc w:val="both"/>
        <w:rPr>
          <w:rFonts w:ascii="Times New Roman" w:eastAsia="DFKai-SB" w:hAnsi="Times New Roman" w:cs="Times New Roman"/>
          <w:b/>
          <w:color w:val="auto"/>
        </w:rPr>
      </w:pPr>
      <w:r w:rsidRPr="00B67C03">
        <w:rPr>
          <w:rFonts w:ascii="Times New Roman" w:eastAsia="DFKai-SB" w:hAnsi="Times New Roman" w:cs="Times New Roman"/>
          <w:b/>
          <w:color w:val="auto"/>
        </w:rPr>
        <w:t>2.</w:t>
      </w:r>
      <w:r w:rsidR="00982623" w:rsidRPr="00B67C03">
        <w:rPr>
          <w:rFonts w:ascii="Times New Roman" w:eastAsia="DFKai-SB" w:hAnsi="Times New Roman" w:cs="Times New Roman"/>
          <w:b/>
          <w:color w:val="auto"/>
        </w:rPr>
        <w:t xml:space="preserve"> Foundation </w:t>
      </w:r>
      <w:r w:rsidR="00C240C6" w:rsidRPr="00B67C03">
        <w:rPr>
          <w:rFonts w:ascii="Times New Roman" w:eastAsia="DFKai-SB" w:hAnsi="Times New Roman" w:cs="Times New Roman"/>
          <w:b/>
          <w:color w:val="auto"/>
        </w:rPr>
        <w:t>p</w:t>
      </w:r>
      <w:r w:rsidR="001C7444" w:rsidRPr="00B67C03">
        <w:rPr>
          <w:rFonts w:ascii="Times New Roman" w:eastAsia="DFKai-SB" w:hAnsi="Times New Roman" w:cs="Times New Roman"/>
          <w:b/>
          <w:color w:val="auto"/>
        </w:rPr>
        <w:t xml:space="preserve">rogramme </w:t>
      </w:r>
      <w:r w:rsidR="00C240C6" w:rsidRPr="00B67C03">
        <w:rPr>
          <w:rFonts w:ascii="Times New Roman" w:eastAsia="DFKai-SB" w:hAnsi="Times New Roman" w:cs="Times New Roman"/>
          <w:b/>
          <w:color w:val="auto"/>
        </w:rPr>
        <w:t>m</w:t>
      </w:r>
      <w:r w:rsidR="00982623" w:rsidRPr="00B67C03">
        <w:rPr>
          <w:rFonts w:ascii="Times New Roman" w:eastAsia="DFKai-SB" w:hAnsi="Times New Roman" w:cs="Times New Roman"/>
          <w:b/>
          <w:color w:val="auto"/>
        </w:rPr>
        <w:t>odules</w:t>
      </w:r>
    </w:p>
    <w:p w14:paraId="45FCAA02" w14:textId="2C22861E" w:rsidR="002E46E8" w:rsidRPr="00B67C03" w:rsidRDefault="002E46E8" w:rsidP="00D72899">
      <w:pPr>
        <w:jc w:val="both"/>
        <w:rPr>
          <w:rFonts w:ascii="Times New Roman" w:eastAsia="DFKai-SB" w:hAnsi="Times New Roman" w:cs="Times New Roman"/>
          <w:bCs/>
          <w:color w:val="auto"/>
        </w:rPr>
      </w:pPr>
      <w:r>
        <w:rPr>
          <w:rFonts w:ascii="Times New Roman" w:eastAsia="DFKai-SB" w:hAnsi="Times New Roman" w:cs="Times New Roman"/>
          <w:b/>
          <w:color w:val="auto"/>
        </w:rPr>
        <w:t>2. Modiwlau’r rhaglen sylfaen</w:t>
      </w:r>
    </w:p>
    <w:p w14:paraId="73D88DE5" w14:textId="5A353280" w:rsidR="00D72899" w:rsidRPr="00B67C03" w:rsidRDefault="00D72899" w:rsidP="00D72899">
      <w:pPr>
        <w:tabs>
          <w:tab w:val="left" w:pos="2526"/>
        </w:tabs>
        <w:jc w:val="both"/>
        <w:rPr>
          <w:rFonts w:ascii="Times New Roman" w:eastAsia="DFKai-SB" w:hAnsi="Times New Roman" w:cs="Times New Roman"/>
          <w:b/>
          <w:color w:val="auto"/>
        </w:rPr>
      </w:pPr>
      <w:r w:rsidRPr="00B67C03">
        <w:rPr>
          <w:rFonts w:ascii="Times New Roman" w:eastAsia="DFKai-SB" w:hAnsi="Times New Roman" w:cs="Times New Roman"/>
          <w:b/>
          <w:color w:val="auto"/>
        </w:rPr>
        <w:t xml:space="preserve">2. </w:t>
      </w:r>
      <w:r w:rsidRPr="00B67C03">
        <w:rPr>
          <w:rFonts w:ascii="Times New Roman" w:eastAsia="DFKai-SB" w:hAnsi="Times New Roman" w:cs="Times New Roman"/>
          <w:b/>
          <w:color w:val="auto"/>
        </w:rPr>
        <w:t>預科課程</w:t>
      </w:r>
    </w:p>
    <w:p w14:paraId="746A455E" w14:textId="7AEE55A2" w:rsidR="00D72899" w:rsidRPr="00B67C03" w:rsidRDefault="00D72899">
      <w:pPr>
        <w:jc w:val="both"/>
        <w:rPr>
          <w:rFonts w:ascii="Times New Roman" w:eastAsia="DFKai-SB" w:hAnsi="Times New Roman" w:cs="Times New Roman"/>
          <w:b/>
          <w:color w:val="auto"/>
        </w:rPr>
      </w:pPr>
    </w:p>
    <w:p w14:paraId="1FBD4B49" w14:textId="77777777" w:rsidR="002E46E8" w:rsidRPr="00B67C03" w:rsidRDefault="002E46E8" w:rsidP="002E46E8">
      <w:pPr>
        <w:jc w:val="both"/>
        <w:rPr>
          <w:rFonts w:ascii="Times New Roman" w:eastAsia="DFKai-SB" w:hAnsi="Times New Roman" w:cs="Times New Roman"/>
          <w:bCs/>
          <w:color w:val="auto"/>
        </w:rPr>
      </w:pPr>
      <w:r w:rsidRPr="00B67C03">
        <w:rPr>
          <w:rFonts w:ascii="Times New Roman" w:eastAsia="DFKai-SB" w:hAnsi="Times New Roman" w:cs="Times New Roman"/>
          <w:bCs/>
          <w:color w:val="auto"/>
        </w:rPr>
        <w:t xml:space="preserve">The Foundation programme modules focus on developing understanding of classical Chinese and fundamental Confucian texts as part of training for the advanced study and application of Sinology. </w:t>
      </w:r>
    </w:p>
    <w:p w14:paraId="3BFDE76B" w14:textId="77777777" w:rsidR="002E46E8" w:rsidRPr="00B67C03" w:rsidRDefault="002E46E8" w:rsidP="002E46E8">
      <w:pPr>
        <w:jc w:val="both"/>
        <w:rPr>
          <w:rFonts w:ascii="Times New Roman" w:eastAsia="DFKai-SB" w:hAnsi="Times New Roman" w:cs="Times New Roman"/>
          <w:bCs/>
          <w:color w:val="auto"/>
        </w:rPr>
      </w:pPr>
    </w:p>
    <w:p w14:paraId="16A3BAAE" w14:textId="77777777" w:rsidR="002E46E8" w:rsidRPr="00B67C03" w:rsidRDefault="002E46E8" w:rsidP="002E46E8">
      <w:pPr>
        <w:jc w:val="both"/>
        <w:rPr>
          <w:rFonts w:ascii="Times New Roman" w:eastAsia="DFKai-SB" w:hAnsi="Times New Roman" w:cs="Times New Roman"/>
          <w:bCs/>
          <w:color w:val="auto"/>
        </w:rPr>
      </w:pPr>
      <w:r w:rsidRPr="00B67C03">
        <w:rPr>
          <w:rFonts w:ascii="Times New Roman" w:eastAsia="DFKai-SB" w:hAnsi="Times New Roman" w:cs="Times New Roman"/>
          <w:bCs/>
          <w:color w:val="auto"/>
        </w:rPr>
        <w:t xml:space="preserve">Modules include </w:t>
      </w:r>
    </w:p>
    <w:p w14:paraId="223D71A4" w14:textId="77777777" w:rsidR="002E46E8" w:rsidRPr="00B67C03" w:rsidRDefault="002E46E8" w:rsidP="002E46E8">
      <w:pPr>
        <w:pStyle w:val="ListParagraph"/>
        <w:numPr>
          <w:ilvl w:val="0"/>
          <w:numId w:val="15"/>
        </w:numPr>
        <w:ind w:left="284" w:firstLineChars="0" w:hanging="284"/>
        <w:jc w:val="both"/>
        <w:rPr>
          <w:rFonts w:ascii="Times New Roman" w:eastAsia="DFKai-SB" w:hAnsi="Times New Roman" w:cs="Times New Roman"/>
          <w:bCs/>
          <w:color w:val="auto"/>
        </w:rPr>
      </w:pPr>
      <w:r w:rsidRPr="00B67C03">
        <w:rPr>
          <w:rFonts w:ascii="Times New Roman" w:eastAsia="DFKai-SB" w:hAnsi="Times New Roman" w:cs="Times New Roman"/>
          <w:bCs/>
          <w:color w:val="auto"/>
        </w:rPr>
        <w:t xml:space="preserve">Ancient Chinese Morality and Ethics, </w:t>
      </w:r>
    </w:p>
    <w:p w14:paraId="2A3D5E8C" w14:textId="77777777" w:rsidR="002E46E8" w:rsidRPr="00B67C03" w:rsidRDefault="002E46E8" w:rsidP="002E46E8">
      <w:pPr>
        <w:pStyle w:val="ListParagraph"/>
        <w:numPr>
          <w:ilvl w:val="0"/>
          <w:numId w:val="15"/>
        </w:numPr>
        <w:ind w:left="284" w:firstLineChars="0" w:hanging="284"/>
        <w:jc w:val="both"/>
        <w:rPr>
          <w:rFonts w:ascii="Times New Roman" w:eastAsia="DFKai-SB" w:hAnsi="Times New Roman" w:cs="Times New Roman"/>
          <w:bCs/>
          <w:color w:val="auto"/>
        </w:rPr>
      </w:pPr>
      <w:r w:rsidRPr="00B67C03">
        <w:rPr>
          <w:rFonts w:ascii="Times New Roman" w:eastAsia="DFKai-SB" w:hAnsi="Times New Roman" w:cs="Times New Roman"/>
          <w:bCs/>
          <w:color w:val="auto"/>
        </w:rPr>
        <w:t xml:space="preserve">An Introduction to the </w:t>
      </w:r>
      <w:r w:rsidRPr="00B67C03">
        <w:rPr>
          <w:rFonts w:ascii="Times New Roman" w:eastAsia="DFKai-SB" w:hAnsi="Times New Roman" w:cs="Times New Roman"/>
          <w:bCs/>
          <w:i/>
          <w:iCs/>
          <w:color w:val="auto"/>
        </w:rPr>
        <w:t>Classic of Family Reverence</w:t>
      </w:r>
      <w:r w:rsidRPr="00B67C03">
        <w:rPr>
          <w:rFonts w:ascii="Times New Roman" w:eastAsia="DFKai-SB" w:hAnsi="Times New Roman" w:cs="Times New Roman"/>
          <w:bCs/>
          <w:color w:val="auto"/>
        </w:rPr>
        <w:t xml:space="preserve">, </w:t>
      </w:r>
    </w:p>
    <w:p w14:paraId="0F60DCA8" w14:textId="77777777" w:rsidR="002E46E8" w:rsidRPr="00B67C03" w:rsidRDefault="002E46E8" w:rsidP="002E46E8">
      <w:pPr>
        <w:pStyle w:val="ListParagraph"/>
        <w:numPr>
          <w:ilvl w:val="0"/>
          <w:numId w:val="15"/>
        </w:numPr>
        <w:ind w:left="284" w:firstLineChars="0" w:hanging="284"/>
        <w:jc w:val="both"/>
        <w:rPr>
          <w:rFonts w:ascii="Times New Roman" w:eastAsia="DFKai-SB" w:hAnsi="Times New Roman" w:cs="Times New Roman"/>
          <w:bCs/>
          <w:color w:val="auto"/>
        </w:rPr>
      </w:pPr>
      <w:r w:rsidRPr="00B67C03">
        <w:rPr>
          <w:rFonts w:ascii="Times New Roman" w:eastAsia="DFKai-SB" w:hAnsi="Times New Roman" w:cs="Times New Roman"/>
          <w:bCs/>
          <w:color w:val="auto"/>
        </w:rPr>
        <w:t xml:space="preserve">An Outline of Chinese Studies, </w:t>
      </w:r>
    </w:p>
    <w:p w14:paraId="11FDCA90" w14:textId="77777777" w:rsidR="002E46E8" w:rsidRPr="00B67C03" w:rsidRDefault="002E46E8" w:rsidP="002E46E8">
      <w:pPr>
        <w:pStyle w:val="ListParagraph"/>
        <w:numPr>
          <w:ilvl w:val="0"/>
          <w:numId w:val="15"/>
        </w:numPr>
        <w:ind w:left="284" w:firstLineChars="0" w:hanging="284"/>
        <w:jc w:val="both"/>
        <w:rPr>
          <w:rFonts w:ascii="Times New Roman" w:eastAsia="DFKai-SB" w:hAnsi="Times New Roman" w:cs="Times New Roman"/>
          <w:bCs/>
          <w:color w:val="auto"/>
        </w:rPr>
      </w:pPr>
      <w:r w:rsidRPr="00B67C03">
        <w:rPr>
          <w:rFonts w:ascii="Times New Roman" w:eastAsia="DFKai-SB" w:hAnsi="Times New Roman" w:cs="Times New Roman"/>
          <w:bCs/>
          <w:color w:val="auto"/>
        </w:rPr>
        <w:t>Lexicology and Grammar of Classical Chinese, and</w:t>
      </w:r>
      <w:r w:rsidRPr="00B67C03">
        <w:rPr>
          <w:rFonts w:ascii="Times New Roman" w:eastAsia="DFKai-SB" w:hAnsi="Times New Roman" w:cs="Times New Roman"/>
          <w:color w:val="auto"/>
        </w:rPr>
        <w:t xml:space="preserve"> </w:t>
      </w:r>
    </w:p>
    <w:p w14:paraId="5050AC43" w14:textId="77777777" w:rsidR="002E46E8" w:rsidRPr="00B67C03" w:rsidRDefault="002E46E8" w:rsidP="002E46E8">
      <w:pPr>
        <w:pStyle w:val="ListParagraph"/>
        <w:numPr>
          <w:ilvl w:val="0"/>
          <w:numId w:val="15"/>
        </w:numPr>
        <w:ind w:left="284" w:firstLineChars="0" w:hanging="284"/>
        <w:jc w:val="both"/>
        <w:rPr>
          <w:rFonts w:ascii="Times New Roman" w:eastAsia="DFKai-SB" w:hAnsi="Times New Roman" w:cs="Times New Roman"/>
          <w:bCs/>
          <w:color w:val="auto"/>
        </w:rPr>
      </w:pPr>
      <w:r w:rsidRPr="00B67C03">
        <w:rPr>
          <w:rFonts w:ascii="Times New Roman" w:eastAsia="DFKai-SB" w:hAnsi="Times New Roman" w:cs="Times New Roman"/>
          <w:bCs/>
          <w:color w:val="auto"/>
        </w:rPr>
        <w:t xml:space="preserve">A Brief History of British Sinology. </w:t>
      </w:r>
    </w:p>
    <w:p w14:paraId="41ED57C9" w14:textId="77777777" w:rsidR="002E46E8" w:rsidRPr="00B67C03" w:rsidRDefault="002E46E8" w:rsidP="002E46E8">
      <w:pPr>
        <w:jc w:val="both"/>
        <w:rPr>
          <w:rFonts w:ascii="Times New Roman" w:eastAsia="DFKai-SB" w:hAnsi="Times New Roman" w:cs="Times New Roman"/>
          <w:bCs/>
          <w:color w:val="auto"/>
        </w:rPr>
      </w:pPr>
    </w:p>
    <w:p w14:paraId="494DA4DE" w14:textId="77777777" w:rsidR="002E46E8" w:rsidRPr="00B67C03" w:rsidRDefault="002E46E8" w:rsidP="002E46E8">
      <w:pPr>
        <w:tabs>
          <w:tab w:val="left" w:pos="2526"/>
        </w:tabs>
        <w:jc w:val="both"/>
        <w:rPr>
          <w:rFonts w:ascii="Times New Roman" w:eastAsia="DFKai-SB" w:hAnsi="Times New Roman" w:cs="Times New Roman"/>
          <w:bCs/>
          <w:color w:val="auto"/>
        </w:rPr>
      </w:pPr>
      <w:r w:rsidRPr="00B67C03">
        <w:rPr>
          <w:rFonts w:ascii="Times New Roman" w:eastAsia="DFKai-SB" w:hAnsi="Times New Roman" w:cs="Times New Roman"/>
          <w:bCs/>
          <w:color w:val="auto"/>
        </w:rPr>
        <w:t>Upon the successful completion of this course, a Foundation Certificate in Sinology will be awarded by the University of Wales Trinity Saint David.</w:t>
      </w:r>
    </w:p>
    <w:p w14:paraId="42BAB33D" w14:textId="77777777" w:rsidR="002E46E8" w:rsidRPr="00B67C03" w:rsidRDefault="002E46E8" w:rsidP="002E46E8">
      <w:pPr>
        <w:jc w:val="both"/>
        <w:rPr>
          <w:rFonts w:ascii="Times New Roman" w:eastAsia="DFKai-SB" w:hAnsi="Times New Roman" w:cs="Times New Roman"/>
          <w:bCs/>
          <w:color w:val="auto"/>
        </w:rPr>
      </w:pPr>
    </w:p>
    <w:p w14:paraId="5104F105" w14:textId="07B5CE52" w:rsidR="002E46E8" w:rsidRDefault="0035212A">
      <w:pPr>
        <w:jc w:val="both"/>
        <w:rPr>
          <w:rFonts w:ascii="Times New Roman" w:eastAsia="DFKai-SB" w:hAnsi="Times New Roman" w:cs="Times New Roman"/>
          <w:bCs/>
          <w:color w:val="auto"/>
        </w:rPr>
      </w:pPr>
      <w:r>
        <w:rPr>
          <w:rFonts w:ascii="Times New Roman" w:hAnsi="Times New Roman" w:cs="Times New Roman"/>
        </w:rPr>
        <w:lastRenderedPageBreak/>
        <w:t>Mae modiwlau’r rhaglen Sylfaen yn canolbwyntio ar ddatblygu dealltwriaeth o destunau Tsieinëeg glasurol a Conffiwsaidd sylfaenol fel rhan o hyfforddiant at astudiaethau uwch a chymhwyso Sinoleg.</w:t>
      </w:r>
    </w:p>
    <w:p w14:paraId="5D997A1D" w14:textId="77777777" w:rsidR="00835C41" w:rsidRPr="00B67C03" w:rsidRDefault="00835C41">
      <w:pPr>
        <w:jc w:val="both"/>
        <w:rPr>
          <w:rFonts w:ascii="Times New Roman" w:eastAsia="DFKai-SB" w:hAnsi="Times New Roman" w:cs="Times New Roman"/>
          <w:bCs/>
          <w:color w:val="auto"/>
        </w:rPr>
      </w:pPr>
    </w:p>
    <w:p w14:paraId="3B886B72" w14:textId="0475FE56" w:rsidR="00BA1552" w:rsidRPr="00B67C03" w:rsidRDefault="002E46E8">
      <w:pPr>
        <w:jc w:val="both"/>
        <w:rPr>
          <w:rFonts w:ascii="Times New Roman" w:eastAsia="DFKai-SB" w:hAnsi="Times New Roman" w:cs="Times New Roman"/>
          <w:bCs/>
          <w:color w:val="auto"/>
        </w:rPr>
      </w:pPr>
      <w:r>
        <w:rPr>
          <w:rFonts w:ascii="Times New Roman" w:eastAsia="DFKai-SB" w:hAnsi="Times New Roman" w:cs="Times New Roman"/>
          <w:bCs/>
          <w:color w:val="auto"/>
        </w:rPr>
        <w:t>Mae’r modiwlau’n cynnwys:</w:t>
      </w:r>
    </w:p>
    <w:p w14:paraId="3F7417A8" w14:textId="77777777" w:rsidR="002E46E8" w:rsidRDefault="002E46E8" w:rsidP="00CE08FD">
      <w:pPr>
        <w:pStyle w:val="ListParagraph"/>
        <w:numPr>
          <w:ilvl w:val="0"/>
          <w:numId w:val="15"/>
        </w:numPr>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Moesoldeb a Moeseg Hynafol Tsieineaidd</w:t>
      </w:r>
    </w:p>
    <w:p w14:paraId="18FD048A" w14:textId="7853E853" w:rsidR="00BA1552" w:rsidRPr="00B67C03" w:rsidRDefault="002E46E8" w:rsidP="002E46E8">
      <w:pPr>
        <w:pStyle w:val="ListParagraph"/>
        <w:numPr>
          <w:ilvl w:val="0"/>
          <w:numId w:val="15"/>
        </w:numPr>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Cyflwyniad i’r</w:t>
      </w:r>
      <w:r w:rsidR="00E44FE8" w:rsidRPr="00B67C03">
        <w:rPr>
          <w:rFonts w:ascii="Times New Roman" w:eastAsia="DFKai-SB" w:hAnsi="Times New Roman" w:cs="Times New Roman"/>
          <w:bCs/>
          <w:color w:val="auto"/>
        </w:rPr>
        <w:t xml:space="preserve"> </w:t>
      </w:r>
      <w:r w:rsidR="00E44FE8" w:rsidRPr="00B67C03">
        <w:rPr>
          <w:rFonts w:ascii="Times New Roman" w:eastAsia="DFKai-SB" w:hAnsi="Times New Roman" w:cs="Times New Roman"/>
          <w:bCs/>
          <w:i/>
          <w:iCs/>
          <w:color w:val="auto"/>
        </w:rPr>
        <w:t>Classic of Family Reverence</w:t>
      </w:r>
      <w:r w:rsidR="00982623" w:rsidRPr="00B67C03">
        <w:rPr>
          <w:rFonts w:ascii="Times New Roman" w:eastAsia="DFKai-SB" w:hAnsi="Times New Roman" w:cs="Times New Roman"/>
          <w:bCs/>
          <w:color w:val="auto"/>
        </w:rPr>
        <w:t xml:space="preserve">, </w:t>
      </w:r>
    </w:p>
    <w:p w14:paraId="00C19061" w14:textId="77777777" w:rsidR="002E46E8" w:rsidRDefault="00E44FE8" w:rsidP="00CE08FD">
      <w:pPr>
        <w:pStyle w:val="ListParagraph"/>
        <w:numPr>
          <w:ilvl w:val="0"/>
          <w:numId w:val="15"/>
        </w:numPr>
        <w:ind w:left="284" w:firstLineChars="0" w:hanging="284"/>
        <w:jc w:val="both"/>
        <w:rPr>
          <w:rFonts w:ascii="Times New Roman" w:eastAsia="DFKai-SB" w:hAnsi="Times New Roman" w:cs="Times New Roman"/>
          <w:bCs/>
          <w:color w:val="auto"/>
        </w:rPr>
      </w:pPr>
      <w:r w:rsidRPr="00B67C03">
        <w:rPr>
          <w:rFonts w:ascii="Times New Roman" w:eastAsia="DFKai-SB" w:hAnsi="Times New Roman" w:cs="Times New Roman"/>
          <w:bCs/>
          <w:color w:val="auto"/>
        </w:rPr>
        <w:t>A</w:t>
      </w:r>
      <w:r w:rsidR="002E46E8">
        <w:rPr>
          <w:rFonts w:ascii="Times New Roman" w:eastAsia="DFKai-SB" w:hAnsi="Times New Roman" w:cs="Times New Roman"/>
          <w:bCs/>
          <w:color w:val="auto"/>
        </w:rPr>
        <w:t>mlinelliad o Astudiaethau Tsieineaidd</w:t>
      </w:r>
    </w:p>
    <w:p w14:paraId="08BB9589" w14:textId="12A42D1D" w:rsidR="002E46E8" w:rsidRDefault="0035212A" w:rsidP="00CE08FD">
      <w:pPr>
        <w:pStyle w:val="ListParagraph"/>
        <w:numPr>
          <w:ilvl w:val="0"/>
          <w:numId w:val="15"/>
        </w:numPr>
        <w:ind w:left="284" w:firstLineChars="0" w:hanging="284"/>
        <w:jc w:val="both"/>
        <w:rPr>
          <w:rFonts w:ascii="Times New Roman" w:eastAsia="DFKai-SB" w:hAnsi="Times New Roman" w:cs="Times New Roman"/>
          <w:bCs/>
          <w:color w:val="auto"/>
        </w:rPr>
      </w:pPr>
      <w:r>
        <w:rPr>
          <w:rFonts w:ascii="Times New Roman" w:hAnsi="Times New Roman" w:cs="Times New Roman"/>
        </w:rPr>
        <w:t>Geireg a Gramadeg Tsieinëeg Glasurol</w:t>
      </w:r>
    </w:p>
    <w:p w14:paraId="34A911BF" w14:textId="52368A63" w:rsidR="002E46E8" w:rsidRDefault="002E46E8" w:rsidP="00CE08FD">
      <w:pPr>
        <w:pStyle w:val="ListParagraph"/>
        <w:numPr>
          <w:ilvl w:val="0"/>
          <w:numId w:val="15"/>
        </w:numPr>
        <w:ind w:left="284" w:firstLineChars="0" w:hanging="284"/>
        <w:jc w:val="both"/>
        <w:rPr>
          <w:rFonts w:ascii="Times New Roman" w:eastAsia="DFKai-SB" w:hAnsi="Times New Roman" w:cs="Times New Roman"/>
          <w:bCs/>
          <w:color w:val="auto"/>
        </w:rPr>
      </w:pPr>
      <w:r>
        <w:rPr>
          <w:rFonts w:ascii="Times New Roman" w:eastAsia="DFKai-SB" w:hAnsi="Times New Roman" w:cs="Times New Roman"/>
          <w:bCs/>
          <w:color w:val="auto"/>
        </w:rPr>
        <w:t>Hanes cryno o Sinoleg Brydeinig.</w:t>
      </w:r>
    </w:p>
    <w:p w14:paraId="372F5E9E" w14:textId="74FACB12" w:rsidR="00F32B16" w:rsidRPr="00B67C03" w:rsidRDefault="00F32B16">
      <w:pPr>
        <w:jc w:val="both"/>
        <w:rPr>
          <w:rFonts w:ascii="Times New Roman" w:eastAsia="DFKai-SB" w:hAnsi="Times New Roman" w:cs="Times New Roman"/>
          <w:bCs/>
          <w:color w:val="auto"/>
        </w:rPr>
      </w:pPr>
    </w:p>
    <w:p w14:paraId="406ADABA" w14:textId="78E5D27B" w:rsidR="002E46E8" w:rsidRPr="0049290A" w:rsidRDefault="002E46E8" w:rsidP="002E46E8">
      <w:pPr>
        <w:tabs>
          <w:tab w:val="left" w:pos="2526"/>
        </w:tabs>
        <w:jc w:val="both"/>
        <w:rPr>
          <w:rFonts w:ascii="Times New Roman" w:eastAsia="DFKai-SB" w:hAnsi="Times New Roman" w:cs="Times New Roman"/>
          <w:bCs/>
          <w:color w:val="auto"/>
        </w:rPr>
      </w:pPr>
      <w:bookmarkStart w:id="5" w:name="_Hlk68009855"/>
      <w:r w:rsidRPr="00DA4F87">
        <w:rPr>
          <w:rFonts w:ascii="Times New Roman" w:eastAsia="DFKai-SB" w:hAnsi="Times New Roman" w:cs="Times New Roman"/>
          <w:bCs/>
          <w:color w:val="auto"/>
        </w:rPr>
        <w:t xml:space="preserve">Ar ôl cwblhau’r cwrs yn llwyddiannus, dyfernir </w:t>
      </w:r>
      <w:r>
        <w:rPr>
          <w:rFonts w:ascii="Times New Roman" w:eastAsia="DFKai-SB" w:hAnsi="Times New Roman" w:cs="Times New Roman"/>
          <w:bCs/>
          <w:color w:val="auto"/>
        </w:rPr>
        <w:t>Tystysgrif Sylfaen mewn Sinoleg gan Brifysgol Cymru y Drindod Dewi Sant</w:t>
      </w:r>
      <w:r w:rsidRPr="0049290A">
        <w:rPr>
          <w:rFonts w:ascii="Times New Roman" w:eastAsia="DFKai-SB" w:hAnsi="Times New Roman" w:cs="Times New Roman"/>
          <w:bCs/>
          <w:color w:val="auto"/>
        </w:rPr>
        <w:t xml:space="preserve">. </w:t>
      </w:r>
    </w:p>
    <w:bookmarkEnd w:id="5"/>
    <w:p w14:paraId="544D738A" w14:textId="77777777" w:rsidR="00F32B16" w:rsidRPr="00B67C03" w:rsidRDefault="00F32B16">
      <w:pPr>
        <w:jc w:val="both"/>
        <w:rPr>
          <w:rFonts w:ascii="Times New Roman" w:eastAsia="DFKai-SB" w:hAnsi="Times New Roman" w:cs="Times New Roman"/>
          <w:bCs/>
          <w:color w:val="auto"/>
        </w:rPr>
      </w:pPr>
    </w:p>
    <w:p w14:paraId="4FDAAE3D" w14:textId="77777777" w:rsidR="00835C41" w:rsidRPr="00B67C03" w:rsidRDefault="004D0C74" w:rsidP="0011101A">
      <w:pPr>
        <w:jc w:val="both"/>
        <w:rPr>
          <w:rFonts w:ascii="Times New Roman" w:eastAsia="DFKai-SB" w:hAnsi="Times New Roman" w:cs="Times New Roman"/>
          <w:bCs/>
          <w:color w:val="auto"/>
        </w:rPr>
      </w:pPr>
      <w:r w:rsidRPr="00B67C03">
        <w:rPr>
          <w:rFonts w:ascii="Times New Roman" w:eastAsia="DFKai-SB" w:hAnsi="Times New Roman" w:cs="Times New Roman"/>
          <w:bCs/>
          <w:color w:val="auto"/>
        </w:rPr>
        <w:t>預科課程旨在培養學生閱讀古漢語及儒家基礎典籍的能力，</w:t>
      </w:r>
      <w:r w:rsidR="006E4B6B" w:rsidRPr="00B67C03">
        <w:rPr>
          <w:rFonts w:ascii="Times New Roman" w:eastAsia="DFKai-SB" w:hAnsi="Times New Roman" w:cs="Times New Roman"/>
          <w:bCs/>
          <w:color w:val="auto"/>
        </w:rPr>
        <w:t>為學習漢學奠定學問與德行基礎。</w:t>
      </w:r>
    </w:p>
    <w:p w14:paraId="504D5F43" w14:textId="63EE8113" w:rsidR="00D72899" w:rsidRPr="00B67C03" w:rsidRDefault="004D0C74" w:rsidP="00754F73">
      <w:pPr>
        <w:spacing w:beforeLines="100" w:before="240"/>
        <w:jc w:val="both"/>
        <w:rPr>
          <w:rFonts w:ascii="Times New Roman" w:eastAsia="DFKai-SB" w:hAnsi="Times New Roman" w:cs="Times New Roman"/>
          <w:bCs/>
          <w:color w:val="auto"/>
        </w:rPr>
      </w:pPr>
      <w:r w:rsidRPr="00B67C03">
        <w:rPr>
          <w:rFonts w:ascii="Times New Roman" w:eastAsia="DFKai-SB" w:hAnsi="Times New Roman" w:cs="Times New Roman"/>
          <w:bCs/>
          <w:color w:val="auto"/>
        </w:rPr>
        <w:t>課程包含：德行課程、</w:t>
      </w:r>
      <w:r w:rsidR="00506D49" w:rsidRPr="00B67C03">
        <w:rPr>
          <w:rFonts w:ascii="Times New Roman" w:eastAsia="DFKai-SB" w:hAnsi="Times New Roman" w:cs="Times New Roman"/>
          <w:bCs/>
          <w:color w:val="auto"/>
        </w:rPr>
        <w:t>《</w:t>
      </w:r>
      <w:r w:rsidR="00E44FE8" w:rsidRPr="00B67C03">
        <w:rPr>
          <w:rFonts w:ascii="Times New Roman" w:eastAsia="DFKai-SB" w:hAnsi="Times New Roman" w:cs="Times New Roman"/>
          <w:bCs/>
          <w:color w:val="auto"/>
        </w:rPr>
        <w:t>孝經</w:t>
      </w:r>
      <w:r w:rsidR="00506D49" w:rsidRPr="00B67C03">
        <w:rPr>
          <w:rFonts w:ascii="Times New Roman" w:eastAsia="DFKai-SB" w:hAnsi="Times New Roman" w:cs="Times New Roman"/>
          <w:bCs/>
          <w:color w:val="auto"/>
        </w:rPr>
        <w:t>》</w:t>
      </w:r>
      <w:r w:rsidRPr="00B67C03">
        <w:rPr>
          <w:rFonts w:ascii="Times New Roman" w:eastAsia="DFKai-SB" w:hAnsi="Times New Roman" w:cs="Times New Roman"/>
          <w:bCs/>
          <w:color w:val="auto"/>
        </w:rPr>
        <w:t>、</w:t>
      </w:r>
      <w:r w:rsidR="00E44FE8" w:rsidRPr="00B67C03">
        <w:rPr>
          <w:rFonts w:ascii="Times New Roman" w:eastAsia="DFKai-SB" w:hAnsi="Times New Roman" w:cs="Times New Roman"/>
          <w:bCs/>
          <w:color w:val="auto"/>
        </w:rPr>
        <w:t>國學概論</w:t>
      </w:r>
      <w:r w:rsidRPr="00B67C03">
        <w:rPr>
          <w:rFonts w:ascii="Times New Roman" w:eastAsia="DFKai-SB" w:hAnsi="Times New Roman" w:cs="Times New Roman"/>
          <w:bCs/>
          <w:color w:val="auto"/>
        </w:rPr>
        <w:t>、</w:t>
      </w:r>
      <w:r w:rsidR="00E44FE8" w:rsidRPr="00B67C03">
        <w:rPr>
          <w:rFonts w:ascii="Times New Roman" w:eastAsia="DFKai-SB" w:hAnsi="Times New Roman" w:cs="Times New Roman"/>
          <w:bCs/>
          <w:color w:val="auto"/>
        </w:rPr>
        <w:t>古漢語</w:t>
      </w:r>
      <w:r w:rsidR="002D0937" w:rsidRPr="00B67C03">
        <w:rPr>
          <w:rFonts w:ascii="Times New Roman" w:eastAsia="DFKai-SB" w:hAnsi="Times New Roman" w:cs="Times New Roman"/>
          <w:bCs/>
          <w:color w:val="auto"/>
        </w:rPr>
        <w:t>詞彙與語法學</w:t>
      </w:r>
      <w:r w:rsidRPr="00B67C03">
        <w:rPr>
          <w:rFonts w:ascii="Times New Roman" w:eastAsia="DFKai-SB" w:hAnsi="Times New Roman" w:cs="Times New Roman"/>
          <w:bCs/>
          <w:color w:val="auto"/>
        </w:rPr>
        <w:t>、</w:t>
      </w:r>
      <w:r w:rsidR="002D0937" w:rsidRPr="00B67C03">
        <w:rPr>
          <w:rFonts w:ascii="Times New Roman" w:eastAsia="DFKai-SB" w:hAnsi="Times New Roman" w:cs="Times New Roman"/>
          <w:bCs/>
          <w:color w:val="auto"/>
        </w:rPr>
        <w:t>英國漢學簡史</w:t>
      </w:r>
      <w:r w:rsidRPr="00B67C03">
        <w:rPr>
          <w:rFonts w:ascii="Times New Roman" w:eastAsia="DFKai-SB" w:hAnsi="Times New Roman" w:cs="Times New Roman"/>
          <w:bCs/>
          <w:color w:val="auto"/>
        </w:rPr>
        <w:t>。</w:t>
      </w:r>
    </w:p>
    <w:p w14:paraId="3A574835" w14:textId="21DF045B" w:rsidR="00F32B16" w:rsidRPr="00B67C03" w:rsidRDefault="00F32B16" w:rsidP="00754F73">
      <w:pPr>
        <w:spacing w:beforeLines="100" w:before="240"/>
        <w:jc w:val="both"/>
        <w:rPr>
          <w:rFonts w:ascii="Times New Roman" w:eastAsia="DFKai-SB" w:hAnsi="Times New Roman" w:cs="Times New Roman"/>
          <w:color w:val="auto"/>
        </w:rPr>
      </w:pPr>
      <w:r w:rsidRPr="00B67C03">
        <w:rPr>
          <w:rFonts w:ascii="Times New Roman" w:eastAsia="DFKai-SB" w:hAnsi="Times New Roman" w:cs="Times New Roman"/>
          <w:color w:val="auto"/>
        </w:rPr>
        <w:t>完成學業並通過考核者，將獲得威爾士三一聖大衛大學頒發</w:t>
      </w:r>
      <w:r w:rsidR="00C43803" w:rsidRPr="00B67C03">
        <w:rPr>
          <w:rFonts w:ascii="Times New Roman" w:eastAsia="DFKai-SB" w:hAnsi="Times New Roman" w:cs="Times New Roman"/>
          <w:color w:val="auto"/>
        </w:rPr>
        <w:t>的</w:t>
      </w:r>
      <w:r w:rsidRPr="00B67C03">
        <w:rPr>
          <w:rFonts w:ascii="Times New Roman" w:eastAsia="DFKai-SB" w:hAnsi="Times New Roman" w:cs="Times New Roman"/>
          <w:color w:val="auto"/>
        </w:rPr>
        <w:t>漢學預科證書。</w:t>
      </w:r>
    </w:p>
    <w:p w14:paraId="0533E4DB" w14:textId="44776984" w:rsidR="00D365E9" w:rsidRPr="00B67C03" w:rsidRDefault="00D365E9" w:rsidP="006E4B6B">
      <w:pPr>
        <w:jc w:val="both"/>
        <w:rPr>
          <w:rFonts w:ascii="Times New Roman" w:eastAsia="DFKai-SB" w:hAnsi="Times New Roman" w:cs="Times New Roman"/>
          <w:color w:val="auto"/>
        </w:rPr>
      </w:pPr>
    </w:p>
    <w:p w14:paraId="3417CB37" w14:textId="77777777" w:rsidR="005E3D32" w:rsidRPr="00B67C03" w:rsidRDefault="005E3D32" w:rsidP="006E4B6B">
      <w:pPr>
        <w:jc w:val="both"/>
        <w:rPr>
          <w:rFonts w:ascii="Times New Roman" w:eastAsia="DFKai-SB" w:hAnsi="Times New Roman" w:cs="Times New Roman"/>
          <w:color w:val="auto"/>
        </w:rPr>
      </w:pPr>
    </w:p>
    <w:p w14:paraId="3E68FD73" w14:textId="610BE8D3" w:rsidR="00F32B16" w:rsidRPr="00B67C03" w:rsidRDefault="00F32B16" w:rsidP="00F32B16">
      <w:pPr>
        <w:tabs>
          <w:tab w:val="left" w:pos="2526"/>
        </w:tabs>
        <w:jc w:val="both"/>
        <w:rPr>
          <w:rFonts w:ascii="Times New Roman" w:eastAsia="DFKai-SB" w:hAnsi="Times New Roman" w:cs="Times New Roman"/>
          <w:b/>
          <w:bCs/>
          <w:color w:val="auto"/>
        </w:rPr>
      </w:pPr>
      <w:r w:rsidRPr="00B67C03">
        <w:rPr>
          <w:rFonts w:ascii="Times New Roman" w:eastAsia="DFKai-SB" w:hAnsi="Times New Roman" w:cs="Times New Roman"/>
          <w:b/>
          <w:bCs/>
          <w:color w:val="auto"/>
        </w:rPr>
        <w:t xml:space="preserve">3. Study </w:t>
      </w:r>
      <w:r w:rsidR="00C240C6" w:rsidRPr="00B67C03">
        <w:rPr>
          <w:rFonts w:ascii="Times New Roman" w:eastAsia="DFKai-SB" w:hAnsi="Times New Roman" w:cs="Times New Roman"/>
          <w:b/>
          <w:bCs/>
          <w:color w:val="auto"/>
        </w:rPr>
        <w:t>d</w:t>
      </w:r>
      <w:r w:rsidR="001C7444" w:rsidRPr="00B67C03">
        <w:rPr>
          <w:rFonts w:ascii="Times New Roman" w:eastAsia="DFKai-SB" w:hAnsi="Times New Roman" w:cs="Times New Roman"/>
          <w:b/>
          <w:bCs/>
          <w:color w:val="auto"/>
        </w:rPr>
        <w:t>uration</w:t>
      </w:r>
      <w:r w:rsidRPr="00B67C03">
        <w:rPr>
          <w:rFonts w:ascii="Times New Roman" w:eastAsia="DFKai-SB" w:hAnsi="Times New Roman" w:cs="Times New Roman"/>
          <w:color w:val="auto"/>
        </w:rPr>
        <w:t xml:space="preserve">    </w:t>
      </w:r>
    </w:p>
    <w:p w14:paraId="40A321F6" w14:textId="77777777" w:rsidR="002E46E8" w:rsidRPr="0049290A" w:rsidRDefault="002E46E8" w:rsidP="002E46E8">
      <w:pPr>
        <w:tabs>
          <w:tab w:val="left" w:pos="2526"/>
        </w:tabs>
        <w:jc w:val="both"/>
        <w:rPr>
          <w:rFonts w:ascii="Times New Roman" w:eastAsia="DFKai-SB" w:hAnsi="Times New Roman" w:cs="Times New Roman"/>
          <w:b/>
          <w:bCs/>
          <w:color w:val="auto"/>
        </w:rPr>
      </w:pPr>
      <w:r w:rsidRPr="00DA4F87">
        <w:rPr>
          <w:rFonts w:ascii="Times New Roman" w:eastAsia="DFKai-SB" w:hAnsi="Times New Roman" w:cs="Times New Roman"/>
          <w:b/>
          <w:bCs/>
          <w:color w:val="auto"/>
        </w:rPr>
        <w:t xml:space="preserve">3. Cyfnod astudio   </w:t>
      </w:r>
    </w:p>
    <w:p w14:paraId="434C6634" w14:textId="46B5E1A7" w:rsidR="00D72899" w:rsidRPr="00B67C03" w:rsidRDefault="00D72899" w:rsidP="00D72899">
      <w:pPr>
        <w:jc w:val="both"/>
        <w:rPr>
          <w:rFonts w:ascii="Times New Roman" w:eastAsia="DFKai-SB" w:hAnsi="Times New Roman" w:cs="Times New Roman"/>
          <w:color w:val="auto"/>
        </w:rPr>
      </w:pPr>
      <w:r w:rsidRPr="00B67C03">
        <w:rPr>
          <w:rFonts w:ascii="Times New Roman" w:eastAsia="DFKai-SB" w:hAnsi="Times New Roman" w:cs="Times New Roman"/>
          <w:b/>
          <w:bCs/>
          <w:color w:val="auto"/>
        </w:rPr>
        <w:t>3.</w:t>
      </w:r>
      <w:r w:rsidR="00F32B16" w:rsidRPr="00B67C03">
        <w:rPr>
          <w:rFonts w:ascii="Times New Roman" w:eastAsia="DFKai-SB" w:hAnsi="Times New Roman" w:cs="Times New Roman"/>
          <w:b/>
          <w:bCs/>
          <w:color w:val="auto"/>
        </w:rPr>
        <w:t xml:space="preserve"> </w:t>
      </w:r>
      <w:r w:rsidRPr="00B67C03">
        <w:rPr>
          <w:rFonts w:ascii="Times New Roman" w:eastAsia="DFKai-SB" w:hAnsi="Times New Roman" w:cs="Times New Roman"/>
          <w:b/>
          <w:bCs/>
          <w:color w:val="auto"/>
        </w:rPr>
        <w:t>學習方式與學習年限</w:t>
      </w:r>
    </w:p>
    <w:p w14:paraId="51525A46" w14:textId="77777777" w:rsidR="00F32B16" w:rsidRPr="00B67C03" w:rsidRDefault="00F32B16" w:rsidP="00F32B16">
      <w:pPr>
        <w:tabs>
          <w:tab w:val="left" w:pos="1730"/>
        </w:tabs>
        <w:jc w:val="both"/>
        <w:rPr>
          <w:rFonts w:ascii="Times New Roman" w:eastAsia="DFKai-SB" w:hAnsi="Times New Roman" w:cs="Times New Roman"/>
          <w:b/>
          <w:color w:val="auto"/>
        </w:rPr>
      </w:pPr>
    </w:p>
    <w:p w14:paraId="5F5E02F9" w14:textId="43D2C65A" w:rsidR="00F32B16" w:rsidRPr="00B67C03" w:rsidRDefault="00F32B16" w:rsidP="00F32B16">
      <w:pPr>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The </w:t>
      </w:r>
      <w:r w:rsidR="00953753" w:rsidRPr="00B67C03">
        <w:rPr>
          <w:rFonts w:ascii="Times New Roman" w:eastAsia="DFKai-SB" w:hAnsi="Times New Roman" w:cs="Times New Roman"/>
          <w:color w:val="auto"/>
        </w:rPr>
        <w:t>F</w:t>
      </w:r>
      <w:r w:rsidRPr="00B67C03">
        <w:rPr>
          <w:rFonts w:ascii="Times New Roman" w:eastAsia="DFKai-SB" w:hAnsi="Times New Roman" w:cs="Times New Roman"/>
          <w:color w:val="auto"/>
        </w:rPr>
        <w:t xml:space="preserve">oundation programme is </w:t>
      </w:r>
      <w:r w:rsidR="001241A3" w:rsidRPr="00B67C03">
        <w:rPr>
          <w:rFonts w:ascii="Times New Roman" w:eastAsia="DFKai-SB" w:hAnsi="Times New Roman" w:cs="Times New Roman"/>
          <w:color w:val="auto"/>
        </w:rPr>
        <w:t xml:space="preserve">undertaken </w:t>
      </w:r>
      <w:r w:rsidRPr="00B67C03">
        <w:rPr>
          <w:rFonts w:ascii="Times New Roman" w:eastAsia="DFKai-SB" w:hAnsi="Times New Roman" w:cs="Times New Roman"/>
          <w:color w:val="auto"/>
        </w:rPr>
        <w:t xml:space="preserve">full-time </w:t>
      </w:r>
      <w:r w:rsidR="001241A3" w:rsidRPr="00B67C03">
        <w:rPr>
          <w:rFonts w:ascii="Times New Roman" w:eastAsia="DFKai-SB" w:hAnsi="Times New Roman" w:cs="Times New Roman"/>
          <w:color w:val="auto"/>
        </w:rPr>
        <w:t xml:space="preserve">via </w:t>
      </w:r>
      <w:r w:rsidRPr="00B67C03">
        <w:rPr>
          <w:rFonts w:ascii="Times New Roman" w:eastAsia="DFKai-SB" w:hAnsi="Times New Roman" w:cs="Times New Roman"/>
          <w:color w:val="auto"/>
        </w:rPr>
        <w:t xml:space="preserve">distance learning </w:t>
      </w:r>
      <w:r w:rsidR="001241A3" w:rsidRPr="00B67C03">
        <w:rPr>
          <w:rFonts w:ascii="Times New Roman" w:eastAsia="DFKai-SB" w:hAnsi="Times New Roman" w:cs="Times New Roman"/>
          <w:color w:val="auto"/>
        </w:rPr>
        <w:t xml:space="preserve">over </w:t>
      </w:r>
      <w:r w:rsidRPr="00B67C03">
        <w:rPr>
          <w:rFonts w:ascii="Times New Roman" w:eastAsia="DFKai-SB" w:hAnsi="Times New Roman" w:cs="Times New Roman"/>
          <w:color w:val="auto"/>
        </w:rPr>
        <w:t xml:space="preserve">a year, </w:t>
      </w:r>
      <w:r w:rsidR="001241A3" w:rsidRPr="00B67C03">
        <w:rPr>
          <w:rFonts w:ascii="Times New Roman" w:eastAsia="DFKai-SB" w:hAnsi="Times New Roman" w:cs="Times New Roman"/>
          <w:color w:val="auto"/>
        </w:rPr>
        <w:t xml:space="preserve">with a </w:t>
      </w:r>
      <w:r w:rsidRPr="00B67C03">
        <w:rPr>
          <w:rFonts w:ascii="Times New Roman" w:eastAsia="DFKai-SB" w:hAnsi="Times New Roman" w:cs="Times New Roman"/>
          <w:color w:val="auto"/>
        </w:rPr>
        <w:t xml:space="preserve">maximum period of two years (including </w:t>
      </w:r>
      <w:r w:rsidR="00BA1552" w:rsidRPr="00B67C03">
        <w:rPr>
          <w:rFonts w:ascii="Times New Roman" w:eastAsia="DFKai-SB" w:hAnsi="Times New Roman" w:cs="Times New Roman"/>
          <w:color w:val="auto"/>
        </w:rPr>
        <w:t xml:space="preserve">interruption of studies </w:t>
      </w:r>
      <w:r w:rsidRPr="00B67C03">
        <w:rPr>
          <w:rFonts w:ascii="Times New Roman" w:eastAsia="DFKai-SB" w:hAnsi="Times New Roman" w:cs="Times New Roman"/>
          <w:color w:val="auto"/>
        </w:rPr>
        <w:t>and retention of student status).</w:t>
      </w:r>
      <w:r w:rsidR="00926732" w:rsidRPr="00B67C03">
        <w:rPr>
          <w:rFonts w:ascii="Times New Roman" w:eastAsia="DFKai-SB" w:hAnsi="Times New Roman" w:cs="Times New Roman"/>
          <w:color w:val="auto"/>
        </w:rPr>
        <w:t xml:space="preserve"> </w:t>
      </w:r>
    </w:p>
    <w:p w14:paraId="4C6A6633" w14:textId="29949FB0" w:rsidR="002E46E8" w:rsidRPr="00140D54" w:rsidRDefault="002E46E8" w:rsidP="002E46E8">
      <w:pPr>
        <w:jc w:val="both"/>
        <w:rPr>
          <w:rFonts w:ascii="Times New Roman" w:eastAsia="DFKai-SB" w:hAnsi="Times New Roman" w:cs="Times New Roman"/>
          <w:color w:val="auto"/>
        </w:rPr>
      </w:pPr>
      <w:r>
        <w:rPr>
          <w:rFonts w:ascii="Times New Roman" w:eastAsia="DFKai-SB" w:hAnsi="Times New Roman" w:cs="Times New Roman"/>
          <w:color w:val="auto"/>
        </w:rPr>
        <w:t>Caiff y rhaglen Sylfaen ei chyflawni ar sail lawn amser drwy ddysgu o bell dros flwyddyn, gyda chyfnod uchafswm o ddwy flynedd (gan gynnwys gohirio astudiaethau a chadw statws myfyriwr</w:t>
      </w:r>
      <w:r w:rsidRPr="00140D54">
        <w:rPr>
          <w:rFonts w:ascii="Times New Roman" w:eastAsia="DFKai-SB" w:hAnsi="Times New Roman" w:cs="Times New Roman"/>
          <w:color w:val="auto"/>
        </w:rPr>
        <w:t>).</w:t>
      </w:r>
    </w:p>
    <w:p w14:paraId="5CBD2569" w14:textId="45D8474B" w:rsidR="00D72899" w:rsidRPr="00B67C03" w:rsidRDefault="00D72899" w:rsidP="0011101A">
      <w:pPr>
        <w:tabs>
          <w:tab w:val="left" w:pos="1730"/>
        </w:tabs>
        <w:jc w:val="both"/>
        <w:rPr>
          <w:rFonts w:ascii="Times New Roman" w:eastAsia="DFKai-SB" w:hAnsi="Times New Roman" w:cs="Times New Roman"/>
          <w:color w:val="auto"/>
        </w:rPr>
      </w:pPr>
      <w:r w:rsidRPr="00B67C03">
        <w:rPr>
          <w:rFonts w:ascii="Times New Roman" w:eastAsia="DFKai-SB" w:hAnsi="Times New Roman" w:cs="Times New Roman"/>
          <w:color w:val="auto"/>
        </w:rPr>
        <w:t>預科生的學習方式為全日制</w:t>
      </w:r>
      <w:r w:rsidR="00066D57" w:rsidRPr="00B67C03">
        <w:rPr>
          <w:rFonts w:ascii="Times New Roman" w:eastAsia="DFKai-SB" w:hAnsi="Times New Roman" w:cs="Times New Roman"/>
          <w:color w:val="auto"/>
        </w:rPr>
        <w:t>遠程學習</w:t>
      </w:r>
      <w:r w:rsidRPr="00B67C03">
        <w:rPr>
          <w:rFonts w:ascii="Times New Roman" w:eastAsia="DFKai-SB" w:hAnsi="Times New Roman" w:cs="Times New Roman"/>
          <w:color w:val="auto"/>
        </w:rPr>
        <w:t>，學制為</w:t>
      </w:r>
      <w:r w:rsidRPr="00B67C03">
        <w:rPr>
          <w:rFonts w:ascii="Times New Roman" w:eastAsia="DFKai-SB" w:hAnsi="Times New Roman" w:cs="Times New Roman"/>
          <w:color w:val="auto"/>
        </w:rPr>
        <w:t>1</w:t>
      </w:r>
      <w:r w:rsidRPr="00B67C03">
        <w:rPr>
          <w:rFonts w:ascii="Times New Roman" w:eastAsia="DFKai-SB" w:hAnsi="Times New Roman" w:cs="Times New Roman"/>
          <w:color w:val="auto"/>
        </w:rPr>
        <w:t>年，最長學習期限為</w:t>
      </w:r>
      <w:r w:rsidRPr="00B67C03">
        <w:rPr>
          <w:rFonts w:ascii="Times New Roman" w:eastAsia="DFKai-SB" w:hAnsi="Times New Roman" w:cs="Times New Roman"/>
          <w:color w:val="auto"/>
        </w:rPr>
        <w:t>2</w:t>
      </w:r>
      <w:r w:rsidRPr="00B67C03">
        <w:rPr>
          <w:rFonts w:ascii="Times New Roman" w:eastAsia="DFKai-SB" w:hAnsi="Times New Roman" w:cs="Times New Roman"/>
          <w:color w:val="auto"/>
        </w:rPr>
        <w:t>年（包含休學、保留學籍）。</w:t>
      </w:r>
    </w:p>
    <w:p w14:paraId="4EA80FB0" w14:textId="2EA54BBA" w:rsidR="00D72899" w:rsidRPr="00B67C03" w:rsidRDefault="00D72899">
      <w:pPr>
        <w:jc w:val="both"/>
        <w:rPr>
          <w:rFonts w:ascii="Times New Roman" w:eastAsia="DFKai-SB" w:hAnsi="Times New Roman" w:cs="Times New Roman"/>
          <w:b/>
          <w:color w:val="auto"/>
        </w:rPr>
      </w:pPr>
    </w:p>
    <w:p w14:paraId="1656DF89" w14:textId="77777777" w:rsidR="005E3D32" w:rsidRPr="00B67C03" w:rsidRDefault="005E3D32">
      <w:pPr>
        <w:jc w:val="both"/>
        <w:rPr>
          <w:rFonts w:ascii="Times New Roman" w:eastAsia="DFKai-SB" w:hAnsi="Times New Roman" w:cs="Times New Roman"/>
          <w:b/>
          <w:color w:val="auto"/>
        </w:rPr>
      </w:pPr>
    </w:p>
    <w:p w14:paraId="5F66B702" w14:textId="2DD178BC" w:rsidR="00A96D0E" w:rsidRPr="00B67C03" w:rsidRDefault="00D72899">
      <w:pPr>
        <w:jc w:val="both"/>
        <w:rPr>
          <w:rFonts w:ascii="Times New Roman" w:eastAsia="DFKai-SB" w:hAnsi="Times New Roman" w:cs="Times New Roman"/>
          <w:b/>
          <w:color w:val="auto"/>
        </w:rPr>
      </w:pPr>
      <w:r w:rsidRPr="00B67C03">
        <w:rPr>
          <w:rFonts w:ascii="Times New Roman" w:eastAsia="DFKai-SB" w:hAnsi="Times New Roman" w:cs="Times New Roman"/>
          <w:b/>
          <w:color w:val="auto"/>
        </w:rPr>
        <w:t>4</w:t>
      </w:r>
      <w:r w:rsidR="00AE4B2C" w:rsidRPr="00B67C03">
        <w:rPr>
          <w:rFonts w:ascii="Times New Roman" w:eastAsia="DFKai-SB" w:hAnsi="Times New Roman" w:cs="Times New Roman"/>
          <w:b/>
          <w:color w:val="auto"/>
        </w:rPr>
        <w:t>.</w:t>
      </w:r>
      <w:r w:rsidR="00F32B16" w:rsidRPr="00B67C03">
        <w:rPr>
          <w:rFonts w:ascii="Times New Roman" w:eastAsia="DFKai-SB" w:hAnsi="Times New Roman" w:cs="Times New Roman"/>
          <w:b/>
          <w:color w:val="auto"/>
        </w:rPr>
        <w:t xml:space="preserve"> </w:t>
      </w:r>
      <w:r w:rsidR="001241A3" w:rsidRPr="00B67C03">
        <w:rPr>
          <w:rFonts w:ascii="Times New Roman" w:eastAsia="DFKai-SB" w:hAnsi="Times New Roman" w:cs="Times New Roman"/>
          <w:b/>
          <w:color w:val="auto"/>
        </w:rPr>
        <w:t xml:space="preserve">Admission </w:t>
      </w:r>
      <w:r w:rsidR="00C240C6" w:rsidRPr="00B67C03">
        <w:rPr>
          <w:rFonts w:ascii="Times New Roman" w:eastAsia="DFKai-SB" w:hAnsi="Times New Roman" w:cs="Times New Roman"/>
          <w:b/>
          <w:color w:val="auto"/>
        </w:rPr>
        <w:t>r</w:t>
      </w:r>
      <w:r w:rsidR="00F32B16" w:rsidRPr="00B67C03">
        <w:rPr>
          <w:rFonts w:ascii="Times New Roman" w:eastAsia="DFKai-SB" w:hAnsi="Times New Roman" w:cs="Times New Roman"/>
          <w:b/>
          <w:color w:val="auto"/>
        </w:rPr>
        <w:t>equirements</w:t>
      </w:r>
    </w:p>
    <w:p w14:paraId="4821BF33" w14:textId="77777777" w:rsidR="002E46E8" w:rsidRPr="00140D54" w:rsidRDefault="002E46E8" w:rsidP="002E46E8">
      <w:pPr>
        <w:jc w:val="both"/>
        <w:rPr>
          <w:rFonts w:ascii="Times New Roman" w:eastAsia="DFKai-SB" w:hAnsi="Times New Roman" w:cs="Times New Roman"/>
          <w:b/>
          <w:color w:val="auto"/>
        </w:rPr>
      </w:pPr>
      <w:r>
        <w:rPr>
          <w:rFonts w:ascii="Times New Roman" w:eastAsia="DFKai-SB" w:hAnsi="Times New Roman" w:cs="Times New Roman"/>
          <w:b/>
          <w:color w:val="auto"/>
        </w:rPr>
        <w:t>4. Gofynion mynediad</w:t>
      </w:r>
    </w:p>
    <w:p w14:paraId="0287BF8A" w14:textId="7C286590" w:rsidR="00A96D0E" w:rsidRPr="00B67C03" w:rsidRDefault="00D72899" w:rsidP="00FF20AB">
      <w:pPr>
        <w:spacing w:beforeLines="50" w:before="120"/>
        <w:jc w:val="both"/>
        <w:rPr>
          <w:rFonts w:ascii="Times New Roman" w:eastAsia="DFKai-SB" w:hAnsi="Times New Roman" w:cs="Times New Roman"/>
          <w:b/>
          <w:color w:val="auto"/>
        </w:rPr>
      </w:pPr>
      <w:r w:rsidRPr="00B67C03">
        <w:rPr>
          <w:rFonts w:ascii="Times New Roman" w:eastAsia="DFKai-SB" w:hAnsi="Times New Roman" w:cs="Times New Roman"/>
          <w:b/>
          <w:color w:val="auto"/>
        </w:rPr>
        <w:t>4</w:t>
      </w:r>
      <w:r w:rsidR="00C73D01" w:rsidRPr="00B67C03">
        <w:rPr>
          <w:rFonts w:ascii="Times New Roman" w:eastAsia="DFKai-SB" w:hAnsi="Times New Roman" w:cs="Times New Roman"/>
          <w:b/>
          <w:color w:val="auto"/>
        </w:rPr>
        <w:t>.</w:t>
      </w:r>
      <w:r w:rsidR="00F32B16" w:rsidRPr="00B67C03">
        <w:rPr>
          <w:rFonts w:ascii="Times New Roman" w:eastAsia="DFKai-SB" w:hAnsi="Times New Roman" w:cs="Times New Roman"/>
          <w:b/>
          <w:color w:val="auto"/>
        </w:rPr>
        <w:t xml:space="preserve"> </w:t>
      </w:r>
      <w:r w:rsidR="00835C41" w:rsidRPr="00B67C03">
        <w:rPr>
          <w:rFonts w:ascii="Times New Roman" w:eastAsia="DFKai-SB" w:hAnsi="Times New Roman" w:cs="Times New Roman"/>
          <w:b/>
          <w:color w:val="auto"/>
        </w:rPr>
        <w:t>報考條件</w:t>
      </w:r>
    </w:p>
    <w:p w14:paraId="232E0946" w14:textId="3A5A5360" w:rsidR="00F32B16" w:rsidRPr="00B67C03" w:rsidRDefault="00F32B16">
      <w:pPr>
        <w:jc w:val="both"/>
        <w:rPr>
          <w:rFonts w:ascii="Times New Roman" w:eastAsia="DFKai-SB" w:hAnsi="Times New Roman" w:cs="Times New Roman"/>
          <w:color w:val="auto"/>
        </w:rPr>
      </w:pPr>
    </w:p>
    <w:p w14:paraId="363D5208" w14:textId="4C841A84" w:rsidR="00F32B16" w:rsidRDefault="00F32B16">
      <w:pPr>
        <w:jc w:val="both"/>
        <w:rPr>
          <w:rFonts w:ascii="Times New Roman" w:eastAsia="DFKai-SB" w:hAnsi="Times New Roman" w:cs="Times New Roman"/>
          <w:color w:val="auto"/>
        </w:rPr>
      </w:pPr>
      <w:r w:rsidRPr="00B67C03">
        <w:rPr>
          <w:rFonts w:ascii="Times New Roman" w:eastAsia="DFKai-SB" w:hAnsi="Times New Roman" w:cs="Times New Roman"/>
          <w:color w:val="auto"/>
        </w:rPr>
        <w:t>Applicants must have</w:t>
      </w:r>
      <w:r w:rsidR="007429FC" w:rsidRPr="00B67C03">
        <w:rPr>
          <w:rFonts w:ascii="Times New Roman" w:eastAsia="DFKai-SB" w:hAnsi="Times New Roman" w:cs="Times New Roman"/>
          <w:color w:val="auto"/>
        </w:rPr>
        <w:t xml:space="preserve"> at least</w:t>
      </w:r>
      <w:r w:rsidRPr="00B67C03">
        <w:rPr>
          <w:rFonts w:ascii="Times New Roman" w:eastAsia="DFKai-SB" w:hAnsi="Times New Roman" w:cs="Times New Roman"/>
          <w:color w:val="auto"/>
        </w:rPr>
        <w:t xml:space="preserve"> a </w:t>
      </w:r>
      <w:r w:rsidR="007429FC" w:rsidRPr="00B67C03">
        <w:rPr>
          <w:rFonts w:ascii="Times New Roman" w:eastAsia="DFKai-SB" w:hAnsi="Times New Roman" w:cs="Times New Roman"/>
          <w:color w:val="auto"/>
        </w:rPr>
        <w:t xml:space="preserve">senior </w:t>
      </w:r>
      <w:r w:rsidRPr="00B67C03">
        <w:rPr>
          <w:rFonts w:ascii="Times New Roman" w:eastAsia="DFKai-SB" w:hAnsi="Times New Roman" w:cs="Times New Roman"/>
          <w:color w:val="auto"/>
        </w:rPr>
        <w:t xml:space="preserve">high school </w:t>
      </w:r>
      <w:r w:rsidR="00F346E5" w:rsidRPr="00B67C03">
        <w:rPr>
          <w:rFonts w:ascii="Times New Roman" w:eastAsia="DFKai-SB" w:hAnsi="Times New Roman" w:cs="Times New Roman"/>
          <w:color w:val="auto"/>
        </w:rPr>
        <w:t>qualification</w:t>
      </w:r>
      <w:r w:rsidR="00C06354" w:rsidRPr="00B67C03">
        <w:rPr>
          <w:rFonts w:ascii="Times New Roman" w:eastAsia="DFKai-SB" w:hAnsi="Times New Roman" w:cs="Times New Roman"/>
          <w:color w:val="auto"/>
        </w:rPr>
        <w:t>.</w:t>
      </w:r>
      <w:r w:rsidRPr="00B67C03">
        <w:rPr>
          <w:rFonts w:ascii="Times New Roman" w:eastAsia="DFKai-SB" w:hAnsi="Times New Roman" w:cs="Times New Roman"/>
          <w:color w:val="auto"/>
        </w:rPr>
        <w:t xml:space="preserve"> </w:t>
      </w:r>
      <w:r w:rsidR="00C06354" w:rsidRPr="00B67C03">
        <w:rPr>
          <w:rFonts w:ascii="Times New Roman" w:eastAsia="DFKai-SB" w:hAnsi="Times New Roman" w:cs="Times New Roman"/>
          <w:color w:val="auto"/>
        </w:rPr>
        <w:t>A</w:t>
      </w:r>
      <w:r w:rsidRPr="00B67C03">
        <w:rPr>
          <w:rFonts w:ascii="Times New Roman" w:eastAsia="DFKai-SB" w:hAnsi="Times New Roman" w:cs="Times New Roman"/>
          <w:color w:val="auto"/>
        </w:rPr>
        <w:t>n equivalent qualification</w:t>
      </w:r>
      <w:r w:rsidRPr="00B67C03">
        <w:rPr>
          <w:rFonts w:ascii="Times New Roman" w:eastAsia="DFKai-SB" w:hAnsi="Times New Roman" w:cs="Times New Roman"/>
          <w:color w:val="auto"/>
          <w:vertAlign w:val="superscript"/>
        </w:rPr>
        <w:t>1</w:t>
      </w:r>
      <w:r w:rsidRPr="00B67C03">
        <w:rPr>
          <w:rFonts w:ascii="Times New Roman" w:eastAsia="DFKai-SB" w:hAnsi="Times New Roman" w:cs="Times New Roman"/>
          <w:color w:val="auto"/>
        </w:rPr>
        <w:t xml:space="preserve"> from a relevant educational institute</w:t>
      </w:r>
      <w:r w:rsidR="00C06354"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 xml:space="preserve">including </w:t>
      </w:r>
      <w:r w:rsidR="00F06EF2" w:rsidRPr="00B67C03">
        <w:rPr>
          <w:rFonts w:ascii="Times New Roman" w:eastAsia="DFKai-SB" w:hAnsi="Times New Roman" w:cs="Times New Roman"/>
          <w:color w:val="auto"/>
        </w:rPr>
        <w:t xml:space="preserve">community </w:t>
      </w:r>
      <w:r w:rsidRPr="00B67C03">
        <w:rPr>
          <w:rFonts w:ascii="Times New Roman" w:eastAsia="DFKai-SB" w:hAnsi="Times New Roman" w:cs="Times New Roman"/>
          <w:color w:val="auto"/>
        </w:rPr>
        <w:t>schools</w:t>
      </w:r>
      <w:r w:rsidR="00292955" w:rsidRPr="00B67C03">
        <w:rPr>
          <w:rFonts w:ascii="Times New Roman" w:eastAsia="DFKai-SB" w:hAnsi="Times New Roman" w:cs="Times New Roman"/>
          <w:color w:val="auto"/>
        </w:rPr>
        <w:t>,</w:t>
      </w:r>
      <w:r w:rsidR="00C06354" w:rsidRPr="00B67C03">
        <w:rPr>
          <w:rFonts w:ascii="Times New Roman" w:eastAsia="DFKai-SB" w:hAnsi="Times New Roman" w:cs="Times New Roman"/>
          <w:color w:val="auto"/>
        </w:rPr>
        <w:t xml:space="preserve"> with</w:t>
      </w:r>
      <w:r w:rsidRPr="00B67C03">
        <w:rPr>
          <w:rFonts w:ascii="Times New Roman" w:eastAsia="DFKai-SB" w:hAnsi="Times New Roman" w:cs="Times New Roman"/>
          <w:color w:val="auto"/>
        </w:rPr>
        <w:t xml:space="preserve"> </w:t>
      </w:r>
      <w:r w:rsidR="00C06354" w:rsidRPr="00B67C03">
        <w:rPr>
          <w:rFonts w:ascii="Times New Roman" w:eastAsia="DFKai-SB" w:hAnsi="Times New Roman" w:cs="Times New Roman"/>
          <w:color w:val="auto"/>
        </w:rPr>
        <w:t xml:space="preserve">specified </w:t>
      </w:r>
      <w:r w:rsidRPr="00B67C03">
        <w:rPr>
          <w:rFonts w:ascii="Times New Roman" w:eastAsia="DFKai-SB" w:hAnsi="Times New Roman" w:cs="Times New Roman"/>
          <w:color w:val="auto"/>
        </w:rPr>
        <w:t xml:space="preserve">years of study and subjects learnt </w:t>
      </w:r>
      <w:r w:rsidR="00C06354" w:rsidRPr="00B67C03">
        <w:rPr>
          <w:rFonts w:ascii="Times New Roman" w:eastAsia="DFKai-SB" w:hAnsi="Times New Roman" w:cs="Times New Roman"/>
          <w:color w:val="auto"/>
        </w:rPr>
        <w:t>will also be considered</w:t>
      </w:r>
      <w:r w:rsidRPr="00B67C03">
        <w:rPr>
          <w:rFonts w:ascii="Times New Roman" w:eastAsia="DFKai-SB" w:hAnsi="Times New Roman" w:cs="Times New Roman"/>
          <w:color w:val="auto"/>
        </w:rPr>
        <w:t>.</w:t>
      </w:r>
      <w:r w:rsidR="00C92CA3" w:rsidRPr="00B67C03">
        <w:rPr>
          <w:rFonts w:ascii="Times New Roman" w:eastAsia="DFKai-SB" w:hAnsi="Times New Roman" w:cs="Times New Roman"/>
          <w:color w:val="auto"/>
        </w:rPr>
        <w:t xml:space="preserve"> </w:t>
      </w:r>
    </w:p>
    <w:p w14:paraId="4A19B9CB" w14:textId="77777777" w:rsidR="0035212A" w:rsidRPr="00B67C03" w:rsidRDefault="0035212A">
      <w:pPr>
        <w:jc w:val="both"/>
        <w:rPr>
          <w:rFonts w:ascii="Times New Roman" w:eastAsia="DFKai-SB" w:hAnsi="Times New Roman" w:cs="Times New Roman"/>
          <w:color w:val="auto"/>
        </w:rPr>
      </w:pPr>
    </w:p>
    <w:p w14:paraId="6F2E13C5" w14:textId="35F8D22B" w:rsidR="000C0108" w:rsidRPr="002E46E8" w:rsidRDefault="002E46E8">
      <w:pPr>
        <w:jc w:val="both"/>
        <w:rPr>
          <w:rFonts w:ascii="Times New Roman" w:eastAsia="DFKai-SB" w:hAnsi="Times New Roman" w:cs="Times New Roman"/>
          <w:color w:val="auto"/>
        </w:rPr>
      </w:pPr>
      <w:r>
        <w:rPr>
          <w:rFonts w:ascii="Times New Roman" w:hAnsi="Times New Roman" w:cs="Times New Roman"/>
        </w:rPr>
        <w:t>Rhaid i ymgeiswyr fod wedi cwblhau cymhwyster ysgol uwchradd o leiaf</w:t>
      </w:r>
      <w:r w:rsidR="0035212A">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Caiff cymhwyster cyfatebol</w:t>
      </w:r>
      <w:r>
        <w:rPr>
          <w:rFonts w:ascii="Times New Roman" w:hAnsi="Times New Roman" w:cs="Times New Roman"/>
          <w:vertAlign w:val="superscript"/>
        </w:rPr>
        <w:t xml:space="preserve">2 </w:t>
      </w:r>
      <w:r>
        <w:rPr>
          <w:rFonts w:ascii="Times New Roman" w:hAnsi="Times New Roman" w:cs="Times New Roman"/>
        </w:rPr>
        <w:t>o sefydliad addysg perthnasol, gan gynnwys ysgolion cymunedol, gyda blynyddoedd astudio a phynciau penodol ei ystyried hefyd.</w:t>
      </w:r>
    </w:p>
    <w:p w14:paraId="143C3C99" w14:textId="59EC6B4D" w:rsidR="003B3B5F" w:rsidRPr="00B67C03" w:rsidRDefault="00D365E9" w:rsidP="00754F73">
      <w:pPr>
        <w:spacing w:beforeLines="100" w:before="240"/>
        <w:jc w:val="both"/>
        <w:rPr>
          <w:rFonts w:ascii="Times New Roman" w:eastAsia="DFKai-SB" w:hAnsi="Times New Roman" w:cs="Times New Roman"/>
          <w:color w:val="auto"/>
        </w:rPr>
      </w:pPr>
      <w:r w:rsidRPr="00B67C03">
        <w:rPr>
          <w:rFonts w:ascii="Times New Roman" w:eastAsia="DFKai-SB" w:hAnsi="Times New Roman" w:cs="Times New Roman"/>
          <w:color w:val="auto"/>
        </w:rPr>
        <w:lastRenderedPageBreak/>
        <w:t>申請</w:t>
      </w:r>
      <w:r w:rsidR="00D72899" w:rsidRPr="00B67C03">
        <w:rPr>
          <w:rFonts w:ascii="Times New Roman" w:eastAsia="DFKai-SB" w:hAnsi="Times New Roman" w:cs="Times New Roman"/>
          <w:color w:val="auto"/>
        </w:rPr>
        <w:t>人須具備高中或高中以上學歷</w:t>
      </w:r>
      <w:r w:rsidR="005D2444" w:rsidRPr="00B67C03">
        <w:rPr>
          <w:rStyle w:val="FootnoteReference"/>
          <w:rFonts w:ascii="Times New Roman" w:eastAsia="DFKai-SB" w:hAnsi="Times New Roman" w:cs="Times New Roman"/>
          <w:color w:val="auto"/>
          <w:highlight w:val="white"/>
        </w:rPr>
        <w:footnoteReference w:id="1"/>
      </w:r>
      <w:r w:rsidR="00D72899" w:rsidRPr="00B67C03">
        <w:rPr>
          <w:rFonts w:ascii="Times New Roman" w:eastAsia="DFKai-SB" w:hAnsi="Times New Roman" w:cs="Times New Roman"/>
          <w:color w:val="auto"/>
        </w:rPr>
        <w:t>，或相關教育機構的同等學歷資質證明（包括家塾等</w:t>
      </w:r>
      <w:r w:rsidR="009067A8" w:rsidRPr="00B67C03">
        <w:rPr>
          <w:rFonts w:ascii="Times New Roman" w:eastAsia="DFKai-SB" w:hAnsi="Times New Roman" w:cs="Times New Roman"/>
          <w:color w:val="auto"/>
        </w:rPr>
        <w:t>），</w:t>
      </w:r>
      <w:r w:rsidR="00D72899" w:rsidRPr="00B67C03">
        <w:rPr>
          <w:rFonts w:ascii="Times New Roman" w:eastAsia="DFKai-SB" w:hAnsi="Times New Roman" w:cs="Times New Roman"/>
          <w:color w:val="auto"/>
        </w:rPr>
        <w:t>證明中須詳陳修學年數與所學科目。</w:t>
      </w:r>
    </w:p>
    <w:p w14:paraId="46A9CA9B" w14:textId="77777777" w:rsidR="00D72899" w:rsidRPr="00B67C03" w:rsidRDefault="00D72899" w:rsidP="00D72899">
      <w:pPr>
        <w:spacing w:beforeLines="50" w:before="120"/>
        <w:jc w:val="both"/>
        <w:rPr>
          <w:rFonts w:ascii="Times New Roman" w:eastAsia="DFKai-SB" w:hAnsi="Times New Roman" w:cs="Times New Roman"/>
          <w:color w:val="auto"/>
        </w:rPr>
      </w:pPr>
    </w:p>
    <w:p w14:paraId="09E14DA2" w14:textId="2D1254D4" w:rsidR="00D72899" w:rsidRPr="00B67C03" w:rsidRDefault="00D72899" w:rsidP="00D72899">
      <w:pPr>
        <w:spacing w:beforeLines="50" w:before="120"/>
        <w:jc w:val="both"/>
        <w:rPr>
          <w:rFonts w:ascii="Times New Roman" w:eastAsia="DFKai-SB" w:hAnsi="Times New Roman" w:cs="Times New Roman"/>
          <w:color w:val="auto"/>
        </w:rPr>
      </w:pPr>
      <w:r w:rsidRPr="00B67C03">
        <w:rPr>
          <w:rFonts w:ascii="Times New Roman" w:eastAsia="DFKai-SB" w:hAnsi="Times New Roman" w:cs="Times New Roman"/>
          <w:color w:val="auto"/>
        </w:rPr>
        <w:t>(1)</w:t>
      </w:r>
      <w:r w:rsidR="00F32B16" w:rsidRPr="00B67C03">
        <w:rPr>
          <w:rFonts w:ascii="Times New Roman" w:eastAsia="DFKai-SB" w:hAnsi="Times New Roman" w:cs="Times New Roman"/>
          <w:color w:val="auto"/>
        </w:rPr>
        <w:t xml:space="preserve"> </w:t>
      </w:r>
      <w:r w:rsidR="00210669" w:rsidRPr="00B67C03">
        <w:rPr>
          <w:rFonts w:ascii="Times New Roman" w:eastAsia="DFKai-SB" w:hAnsi="Times New Roman" w:cs="Times New Roman"/>
          <w:color w:val="auto"/>
        </w:rPr>
        <w:t xml:space="preserve">Chinese proficiency requirements include </w:t>
      </w:r>
      <w:r w:rsidR="00D226E7" w:rsidRPr="00B67C03">
        <w:rPr>
          <w:rFonts w:ascii="Times New Roman" w:eastAsia="DFKai-SB" w:hAnsi="Times New Roman" w:cs="Times New Roman"/>
          <w:color w:val="auto"/>
        </w:rPr>
        <w:t xml:space="preserve">listening, speaking, </w:t>
      </w:r>
      <w:r w:rsidR="00792BC6" w:rsidRPr="00B67C03">
        <w:rPr>
          <w:rFonts w:ascii="Times New Roman" w:eastAsia="DFKai-SB" w:hAnsi="Times New Roman" w:cs="Times New Roman"/>
          <w:color w:val="auto"/>
        </w:rPr>
        <w:t>reading,</w:t>
      </w:r>
      <w:r w:rsidR="00D226E7" w:rsidRPr="00B67C03">
        <w:rPr>
          <w:rFonts w:ascii="Times New Roman" w:eastAsia="DFKai-SB" w:hAnsi="Times New Roman" w:cs="Times New Roman"/>
          <w:color w:val="auto"/>
        </w:rPr>
        <w:t xml:space="preserve"> and writing </w:t>
      </w:r>
      <w:r w:rsidR="00210669" w:rsidRPr="00B67C03">
        <w:rPr>
          <w:rFonts w:ascii="Times New Roman" w:eastAsia="DFKai-SB" w:hAnsi="Times New Roman" w:cs="Times New Roman"/>
          <w:color w:val="auto"/>
        </w:rPr>
        <w:t xml:space="preserve">skills </w:t>
      </w:r>
      <w:r w:rsidR="00D226E7" w:rsidRPr="00B67C03">
        <w:rPr>
          <w:rFonts w:ascii="Times New Roman" w:eastAsia="DFKai-SB" w:hAnsi="Times New Roman" w:cs="Times New Roman"/>
          <w:color w:val="auto"/>
        </w:rPr>
        <w:t>in both modern and classical Chinese.</w:t>
      </w:r>
      <w:r w:rsidR="007429FC" w:rsidRPr="00B67C03">
        <w:rPr>
          <w:rFonts w:ascii="Times New Roman" w:eastAsia="DFKai-SB" w:hAnsi="Times New Roman" w:cs="Times New Roman"/>
          <w:color w:val="auto"/>
        </w:rPr>
        <w:t xml:space="preserve"> For modern Chinese, one has to reach at least the level equivalent to Chinese Proficiency Test (HSK) level 5. For classical Chinese, one has to score at least 60 in the academic assessment held by </w:t>
      </w:r>
      <w:r w:rsidR="007429FC" w:rsidRPr="00B67C03">
        <w:rPr>
          <w:rFonts w:ascii="Times New Roman" w:eastAsia="DFKai-SB" w:hAnsi="Times New Roman" w:cs="Times New Roman"/>
          <w:color w:val="auto"/>
          <w:lang w:eastAsia="zh-CN"/>
        </w:rPr>
        <w:t>th</w:t>
      </w:r>
      <w:r w:rsidR="007429FC" w:rsidRPr="00B67C03">
        <w:rPr>
          <w:rFonts w:ascii="Times New Roman" w:eastAsia="DFKai-SB" w:hAnsi="Times New Roman" w:cs="Times New Roman"/>
          <w:color w:val="auto"/>
        </w:rPr>
        <w:t>e Foundation.</w:t>
      </w:r>
    </w:p>
    <w:p w14:paraId="5C7DE5ED" w14:textId="393E35B4" w:rsidR="002E46E8" w:rsidRDefault="0035212A" w:rsidP="002E46E8">
      <w:pPr>
        <w:spacing w:beforeLines="50" w:before="120"/>
        <w:jc w:val="both"/>
        <w:rPr>
          <w:rFonts w:ascii="Times New Roman" w:eastAsia="DFKai-SB" w:hAnsi="Times New Roman" w:cs="Times New Roman"/>
          <w:color w:val="auto"/>
        </w:rPr>
      </w:pPr>
      <w:bookmarkStart w:id="6" w:name="_Hlk67492837"/>
      <w:r>
        <w:rPr>
          <w:rFonts w:ascii="Times New Roman" w:hAnsi="Times New Roman" w:cs="Times New Roman"/>
        </w:rPr>
        <w:t xml:space="preserve">(1) Mae gofynion hyfedredd Tsieinëeg yn cynnwys gwrando, siarad, darllen ac ysgrifennu Tsieinëeg fodern a chlasurol. Ar gyfer Tsieinëeg fodern, rhaid cyrraedd lefel sy’n cyfateb i lefel 5 o leiaf yn y Prawf Hyfedredd Tsieinëeg (HSK). Ar gyfer Tsieinëeg </w:t>
      </w:r>
      <w:r>
        <w:rPr>
          <w:rFonts w:ascii="Times New Roman" w:hAnsi="Times New Roman" w:cs="Times New Roman"/>
          <w:color w:val="auto"/>
        </w:rPr>
        <w:t>glasurol, rhaid sgorio o leiaf 60 yn yr asesiad academaidd a gynhelir gan y Sefydliad.</w:t>
      </w:r>
    </w:p>
    <w:p w14:paraId="236BEE89" w14:textId="5CFAE79C" w:rsidR="00D72899" w:rsidRPr="00B67C03" w:rsidRDefault="00D72899" w:rsidP="00D72899">
      <w:pPr>
        <w:spacing w:beforeLines="50" w:before="120"/>
        <w:jc w:val="both"/>
        <w:rPr>
          <w:rFonts w:ascii="Times New Roman" w:eastAsia="DFKai-SB" w:hAnsi="Times New Roman" w:cs="Times New Roman"/>
          <w:color w:val="auto"/>
        </w:rPr>
      </w:pPr>
      <w:r w:rsidRPr="00B67C03">
        <w:rPr>
          <w:rFonts w:ascii="Times New Roman" w:eastAsia="DFKai-SB" w:hAnsi="Times New Roman" w:cs="Times New Roman"/>
          <w:color w:val="auto"/>
        </w:rPr>
        <w:t>(</w:t>
      </w:r>
      <w:bookmarkStart w:id="7" w:name="cysill"/>
      <w:bookmarkEnd w:id="7"/>
      <w:r w:rsidRPr="00B67C03">
        <w:rPr>
          <w:rFonts w:ascii="Times New Roman" w:eastAsia="DFKai-SB" w:hAnsi="Times New Roman" w:cs="Times New Roman"/>
          <w:color w:val="auto"/>
        </w:rPr>
        <w:t xml:space="preserve">1) </w:t>
      </w:r>
      <w:r w:rsidRPr="00B67C03">
        <w:rPr>
          <w:rFonts w:ascii="Times New Roman" w:eastAsia="DFKai-SB" w:hAnsi="Times New Roman" w:cs="Times New Roman"/>
          <w:color w:val="auto"/>
        </w:rPr>
        <w:t>申請人須具備現代漢語</w:t>
      </w:r>
      <w:r w:rsidR="00BA1552" w:rsidRPr="00B67C03">
        <w:rPr>
          <w:rFonts w:ascii="Times New Roman" w:eastAsia="DFKai-SB" w:hAnsi="Times New Roman" w:cs="Times New Roman"/>
          <w:color w:val="auto"/>
        </w:rPr>
        <w:t>（相當於</w:t>
      </w:r>
      <w:r w:rsidR="00BA1552" w:rsidRPr="00B67C03">
        <w:rPr>
          <w:rFonts w:ascii="Times New Roman" w:eastAsia="DFKai-SB" w:hAnsi="Times New Roman" w:cs="Times New Roman"/>
          <w:color w:val="auto"/>
        </w:rPr>
        <w:t>HSK</w:t>
      </w:r>
      <w:r w:rsidR="00BA1552" w:rsidRPr="00B67C03">
        <w:rPr>
          <w:rFonts w:ascii="Times New Roman" w:eastAsia="DFKai-SB" w:hAnsi="Times New Roman" w:cs="Times New Roman"/>
          <w:color w:val="auto"/>
        </w:rPr>
        <w:t>五級或更高）</w:t>
      </w:r>
      <w:r w:rsidRPr="00B67C03">
        <w:rPr>
          <w:rFonts w:ascii="Times New Roman" w:eastAsia="DFKai-SB" w:hAnsi="Times New Roman" w:cs="Times New Roman"/>
          <w:color w:val="auto"/>
        </w:rPr>
        <w:t>及古漢語（文言文）的聽、說、讀、寫能力</w:t>
      </w:r>
      <w:r w:rsidR="00BA1552" w:rsidRPr="00B67C03">
        <w:rPr>
          <w:rFonts w:ascii="Times New Roman" w:eastAsia="DFKai-SB" w:hAnsi="Times New Roman" w:cs="Times New Roman"/>
          <w:color w:val="auto"/>
        </w:rPr>
        <w:t>（通過本簡章所</w:t>
      </w:r>
      <w:r w:rsidR="007429FC" w:rsidRPr="00B67C03">
        <w:rPr>
          <w:rFonts w:ascii="Times New Roman" w:eastAsia="DFKai-SB" w:hAnsi="Times New Roman" w:cs="Times New Roman"/>
          <w:color w:val="auto"/>
        </w:rPr>
        <w:t>載</w:t>
      </w:r>
      <w:r w:rsidR="00BA1552" w:rsidRPr="00B67C03">
        <w:rPr>
          <w:rFonts w:ascii="Times New Roman" w:eastAsia="DFKai-SB" w:hAnsi="Times New Roman" w:cs="Times New Roman"/>
          <w:color w:val="auto"/>
        </w:rPr>
        <w:t>基金會流程中的學術測試，成績達到</w:t>
      </w:r>
      <w:r w:rsidR="00BA1552" w:rsidRPr="00B67C03">
        <w:rPr>
          <w:rFonts w:ascii="Times New Roman" w:eastAsia="DFKai-SB" w:hAnsi="Times New Roman" w:cs="Times New Roman"/>
          <w:color w:val="auto"/>
        </w:rPr>
        <w:t>60</w:t>
      </w:r>
      <w:r w:rsidR="00BA1552" w:rsidRPr="00B67C03">
        <w:rPr>
          <w:rFonts w:ascii="Times New Roman" w:eastAsia="DFKai-SB" w:hAnsi="Times New Roman" w:cs="Times New Roman"/>
          <w:color w:val="auto"/>
        </w:rPr>
        <w:t>分或更高）</w:t>
      </w:r>
      <w:r w:rsidRPr="00B67C03">
        <w:rPr>
          <w:rFonts w:ascii="Times New Roman" w:eastAsia="DFKai-SB" w:hAnsi="Times New Roman" w:cs="Times New Roman"/>
          <w:color w:val="auto"/>
        </w:rPr>
        <w:t>。</w:t>
      </w:r>
    </w:p>
    <w:bookmarkEnd w:id="6"/>
    <w:p w14:paraId="5C1EB944" w14:textId="77777777" w:rsidR="00D72899" w:rsidRPr="00B67C03" w:rsidRDefault="00D72899">
      <w:pPr>
        <w:jc w:val="both"/>
        <w:rPr>
          <w:rFonts w:ascii="Times New Roman" w:eastAsia="DFKai-SB" w:hAnsi="Times New Roman" w:cs="Times New Roman"/>
          <w:color w:val="auto"/>
        </w:rPr>
      </w:pPr>
    </w:p>
    <w:p w14:paraId="1DF62EAB" w14:textId="48D4778B" w:rsidR="00ED2FA4" w:rsidRDefault="00ED2FA4" w:rsidP="00ED2FA4">
      <w:pPr>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(2) </w:t>
      </w:r>
      <w:bookmarkStart w:id="8" w:name="_Hlk68012337"/>
      <w:r w:rsidR="00792BC6" w:rsidRPr="00B67C03">
        <w:rPr>
          <w:rFonts w:ascii="Times New Roman" w:eastAsia="DFKai-SB" w:hAnsi="Times New Roman" w:cs="Times New Roman"/>
          <w:color w:val="auto"/>
        </w:rPr>
        <w:t>Successful c</w:t>
      </w:r>
      <w:r w:rsidR="002F0A04" w:rsidRPr="00B67C03">
        <w:rPr>
          <w:rFonts w:ascii="Times New Roman" w:eastAsia="DFKai-SB" w:hAnsi="Times New Roman" w:cs="Times New Roman"/>
          <w:color w:val="auto"/>
          <w:highlight w:val="white"/>
          <w:lang w:eastAsia="zh-CN"/>
        </w:rPr>
        <w:t>ompletion</w:t>
      </w:r>
      <w:r w:rsidR="00F32B16" w:rsidRPr="00B67C03">
        <w:rPr>
          <w:rFonts w:ascii="Times New Roman" w:eastAsia="DFKai-SB" w:hAnsi="Times New Roman" w:cs="Times New Roman"/>
          <w:color w:val="auto"/>
          <w:highlight w:val="white"/>
        </w:rPr>
        <w:t xml:space="preserve"> </w:t>
      </w:r>
      <w:r w:rsidR="00210669" w:rsidRPr="00B67C03">
        <w:rPr>
          <w:rFonts w:ascii="Times New Roman" w:eastAsia="DFKai-SB" w:hAnsi="Times New Roman" w:cs="Times New Roman"/>
          <w:color w:val="auto"/>
          <w:highlight w:val="white"/>
        </w:rPr>
        <w:t xml:space="preserve">of </w:t>
      </w:r>
      <w:r w:rsidR="00F32B16" w:rsidRPr="00B67C03">
        <w:rPr>
          <w:rFonts w:ascii="Times New Roman" w:eastAsia="DFKai-SB" w:hAnsi="Times New Roman" w:cs="Times New Roman"/>
          <w:color w:val="auto"/>
          <w:highlight w:val="white"/>
        </w:rPr>
        <w:t>the</w:t>
      </w:r>
      <w:r w:rsidR="007429FC" w:rsidRPr="00B67C03">
        <w:rPr>
          <w:rFonts w:ascii="Times New Roman" w:eastAsia="DFKai-SB" w:hAnsi="Times New Roman" w:cs="Times New Roman"/>
          <w:color w:val="auto"/>
          <w:highlight w:val="white"/>
        </w:rPr>
        <w:t xml:space="preserve"> </w:t>
      </w:r>
      <w:r w:rsidR="007429FC" w:rsidRPr="00B67C03">
        <w:rPr>
          <w:rFonts w:ascii="Times New Roman" w:eastAsia="DFKai-SB" w:hAnsi="Times New Roman" w:cs="Times New Roman"/>
          <w:color w:val="auto"/>
          <w:highlight w:val="white"/>
          <w:lang w:eastAsia="zh-CN"/>
        </w:rPr>
        <w:t>wh</w:t>
      </w:r>
      <w:r w:rsidR="007429FC" w:rsidRPr="00B67C03">
        <w:rPr>
          <w:rFonts w:ascii="Times New Roman" w:eastAsia="DFKai-SB" w:hAnsi="Times New Roman" w:cs="Times New Roman"/>
          <w:color w:val="auto"/>
          <w:highlight w:val="white"/>
        </w:rPr>
        <w:t>ole course of the in-person</w:t>
      </w:r>
      <w:r w:rsidR="00F32B16" w:rsidRPr="00B67C03">
        <w:rPr>
          <w:rFonts w:ascii="Times New Roman" w:eastAsia="DFKai-SB" w:hAnsi="Times New Roman" w:cs="Times New Roman"/>
          <w:color w:val="auto"/>
          <w:highlight w:val="white"/>
        </w:rPr>
        <w:t xml:space="preserve"> pre-sessional workshop held by </w:t>
      </w:r>
      <w:r w:rsidR="00210669" w:rsidRPr="00B67C03">
        <w:rPr>
          <w:rFonts w:ascii="Times New Roman" w:eastAsia="DFKai-SB" w:hAnsi="Times New Roman" w:cs="Times New Roman"/>
          <w:color w:val="auto"/>
          <w:highlight w:val="white"/>
        </w:rPr>
        <w:t xml:space="preserve">the </w:t>
      </w:r>
      <w:r w:rsidR="00F32B16" w:rsidRPr="00B67C03">
        <w:rPr>
          <w:rFonts w:ascii="Times New Roman" w:eastAsia="DFKai-SB" w:hAnsi="Times New Roman" w:cs="Times New Roman"/>
          <w:color w:val="auto"/>
          <w:highlight w:val="white"/>
        </w:rPr>
        <w:t>Foundation</w:t>
      </w:r>
      <w:r w:rsidR="00BF734B" w:rsidRPr="00B67C03">
        <w:rPr>
          <w:rFonts w:ascii="Times New Roman" w:eastAsia="DFKai-SB" w:hAnsi="Times New Roman" w:cs="Times New Roman"/>
          <w:color w:val="auto"/>
          <w:highlight w:val="white"/>
        </w:rPr>
        <w:t xml:space="preserve"> </w:t>
      </w:r>
      <w:r w:rsidR="00F32B16" w:rsidRPr="00B67C03">
        <w:rPr>
          <w:rFonts w:ascii="Times New Roman" w:eastAsia="DFKai-SB" w:hAnsi="Times New Roman" w:cs="Times New Roman"/>
          <w:color w:val="auto"/>
          <w:highlight w:val="white"/>
        </w:rPr>
        <w:t xml:space="preserve">and </w:t>
      </w:r>
      <w:r w:rsidR="002D67B0" w:rsidRPr="00B67C03">
        <w:rPr>
          <w:rFonts w:ascii="Times New Roman" w:eastAsia="DFKai-SB" w:hAnsi="Times New Roman" w:cs="Times New Roman"/>
          <w:color w:val="auto"/>
        </w:rPr>
        <w:t xml:space="preserve">suitability assessment </w:t>
      </w:r>
      <w:r w:rsidR="009A1170" w:rsidRPr="00B67C03">
        <w:rPr>
          <w:rFonts w:ascii="Times New Roman" w:eastAsia="DFKai-SB" w:hAnsi="Times New Roman" w:cs="Times New Roman"/>
          <w:color w:val="auto"/>
          <w:highlight w:val="white"/>
        </w:rPr>
        <w:t>included in the workshop</w:t>
      </w:r>
      <w:r w:rsidR="00F32B16" w:rsidRPr="00B67C03">
        <w:rPr>
          <w:rFonts w:ascii="Times New Roman" w:eastAsia="DFKai-SB" w:hAnsi="Times New Roman" w:cs="Times New Roman"/>
          <w:color w:val="auto"/>
          <w:highlight w:val="white"/>
        </w:rPr>
        <w:t xml:space="preserve">.  </w:t>
      </w:r>
      <w:bookmarkEnd w:id="8"/>
    </w:p>
    <w:p w14:paraId="06DF1589" w14:textId="294406B2" w:rsidR="00D475E2" w:rsidRPr="00B67C03" w:rsidRDefault="00D475E2" w:rsidP="00ED2FA4">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(2) </w:t>
      </w:r>
      <w:r>
        <w:rPr>
          <w:rFonts w:ascii="Times New Roman" w:eastAsia="DFKai-SB" w:hAnsi="Times New Roman" w:cs="Times New Roman"/>
          <w:color w:val="auto"/>
        </w:rPr>
        <w:t>Cwblhau’r cwrs cyflawn yn y gweithdy cyn-sesiynol wyneb yn wyneb a gynhelir gan y Sefydliad yn llwyddiannus, ynghyd â’r asesiad addasrwydd sy’n rhan o’r gweithdy.</w:t>
      </w:r>
    </w:p>
    <w:p w14:paraId="08690554" w14:textId="75B4CD82" w:rsidR="00ED2FA4" w:rsidRPr="00B67C03" w:rsidRDefault="00ED2FA4" w:rsidP="00ED2FA4">
      <w:pPr>
        <w:spacing w:beforeLines="50" w:before="120"/>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(2) </w:t>
      </w:r>
      <w:r w:rsidR="00835C41" w:rsidRPr="00B67C03">
        <w:rPr>
          <w:rFonts w:ascii="Times New Roman" w:eastAsia="DFKai-SB" w:hAnsi="Times New Roman" w:cs="Times New Roman"/>
          <w:color w:val="auto"/>
        </w:rPr>
        <w:t>申請人須全程參加基金會主辦的</w:t>
      </w:r>
      <w:bookmarkStart w:id="9" w:name="_Hlk68735679"/>
      <w:r w:rsidR="00BA1552" w:rsidRPr="00B67C03">
        <w:rPr>
          <w:rFonts w:ascii="Times New Roman" w:eastAsia="DFKai-SB" w:hAnsi="Times New Roman" w:cs="Times New Roman"/>
          <w:color w:val="auto"/>
        </w:rPr>
        <w:t>線下</w:t>
      </w:r>
      <w:r w:rsidR="00F87F8B" w:rsidRPr="00B67C03">
        <w:rPr>
          <w:rFonts w:ascii="Times New Roman" w:eastAsia="DFKai-SB" w:hAnsi="Times New Roman" w:cs="Times New Roman"/>
          <w:color w:val="auto"/>
        </w:rPr>
        <w:t>「養正教育扎根班」</w:t>
      </w:r>
      <w:r w:rsidR="00835C41" w:rsidRPr="00B67C03">
        <w:rPr>
          <w:rFonts w:ascii="Times New Roman" w:eastAsia="DFKai-SB" w:hAnsi="Times New Roman" w:cs="Times New Roman"/>
          <w:color w:val="auto"/>
        </w:rPr>
        <w:t>課程</w:t>
      </w:r>
      <w:bookmarkEnd w:id="9"/>
      <w:r w:rsidR="00835C41" w:rsidRPr="00B67C03">
        <w:rPr>
          <w:rFonts w:ascii="Times New Roman" w:eastAsia="DFKai-SB" w:hAnsi="Times New Roman" w:cs="Times New Roman"/>
          <w:color w:val="auto"/>
        </w:rPr>
        <w:t>，並且</w:t>
      </w:r>
      <w:r w:rsidR="00C970EC" w:rsidRPr="00B67C03">
        <w:rPr>
          <w:rFonts w:ascii="Times New Roman" w:eastAsia="DFKai-SB" w:hAnsi="Times New Roman" w:cs="Times New Roman"/>
          <w:color w:val="auto"/>
        </w:rPr>
        <w:t>綜合評量</w:t>
      </w:r>
      <w:r w:rsidR="00A728DE" w:rsidRPr="00B67C03">
        <w:rPr>
          <w:rFonts w:ascii="Times New Roman" w:eastAsia="DFKai-SB" w:hAnsi="Times New Roman" w:cs="Times New Roman"/>
          <w:color w:val="auto"/>
        </w:rPr>
        <w:t>過關</w:t>
      </w:r>
      <w:r w:rsidR="00835C41" w:rsidRPr="00B67C03">
        <w:rPr>
          <w:rFonts w:ascii="Times New Roman" w:eastAsia="DFKai-SB" w:hAnsi="Times New Roman" w:cs="Times New Roman"/>
          <w:color w:val="auto"/>
        </w:rPr>
        <w:t>。</w:t>
      </w:r>
    </w:p>
    <w:p w14:paraId="52E9F66E" w14:textId="749FB6CB" w:rsidR="0025030A" w:rsidRPr="00B67C03" w:rsidRDefault="0025030A" w:rsidP="00ED2FA4">
      <w:pPr>
        <w:spacing w:beforeLines="50" w:before="120"/>
        <w:jc w:val="both"/>
        <w:rPr>
          <w:rFonts w:ascii="Times New Roman" w:eastAsia="DFKai-SB" w:hAnsi="Times New Roman" w:cs="Times New Roman"/>
          <w:color w:val="auto"/>
        </w:rPr>
      </w:pPr>
    </w:p>
    <w:p w14:paraId="20223893" w14:textId="1893B554" w:rsidR="0025030A" w:rsidRDefault="0025030A" w:rsidP="0025030A">
      <w:pPr>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(3) </w:t>
      </w:r>
      <w:r w:rsidR="00F32B16" w:rsidRPr="00B67C03">
        <w:rPr>
          <w:rFonts w:ascii="Times New Roman" w:eastAsia="DFKai-SB" w:hAnsi="Times New Roman" w:cs="Times New Roman"/>
          <w:color w:val="auto"/>
        </w:rPr>
        <w:t xml:space="preserve">Following success </w:t>
      </w:r>
      <w:r w:rsidR="00295DEB" w:rsidRPr="00B67C03">
        <w:rPr>
          <w:rFonts w:ascii="Times New Roman" w:eastAsia="DFKai-SB" w:hAnsi="Times New Roman" w:cs="Times New Roman"/>
          <w:color w:val="auto"/>
        </w:rPr>
        <w:t xml:space="preserve">in </w:t>
      </w:r>
      <w:r w:rsidR="00F32B16" w:rsidRPr="00B67C03">
        <w:rPr>
          <w:rFonts w:ascii="Times New Roman" w:eastAsia="DFKai-SB" w:hAnsi="Times New Roman" w:cs="Times New Roman"/>
          <w:color w:val="auto"/>
        </w:rPr>
        <w:t>the</w:t>
      </w:r>
      <w:r w:rsidR="002D67B0" w:rsidRPr="00B67C03">
        <w:rPr>
          <w:rFonts w:ascii="Times New Roman" w:eastAsia="DFKai-SB" w:hAnsi="Times New Roman" w:cs="Times New Roman"/>
          <w:color w:val="auto"/>
        </w:rPr>
        <w:t xml:space="preserve"> suitability assessment</w:t>
      </w:r>
      <w:r w:rsidR="00F32B16" w:rsidRPr="00B67C03">
        <w:rPr>
          <w:rFonts w:ascii="Times New Roman" w:eastAsia="DFKai-SB" w:hAnsi="Times New Roman" w:cs="Times New Roman"/>
          <w:color w:val="auto"/>
        </w:rPr>
        <w:t>, applicant</w:t>
      </w:r>
      <w:r w:rsidR="002A6B5F" w:rsidRPr="00B67C03">
        <w:rPr>
          <w:rFonts w:ascii="Times New Roman" w:eastAsia="DFKai-SB" w:hAnsi="Times New Roman" w:cs="Times New Roman"/>
          <w:color w:val="auto"/>
        </w:rPr>
        <w:t>s</w:t>
      </w:r>
      <w:r w:rsidR="00F32B16" w:rsidRPr="00B67C03">
        <w:rPr>
          <w:rFonts w:ascii="Times New Roman" w:eastAsia="DFKai-SB" w:hAnsi="Times New Roman" w:cs="Times New Roman"/>
          <w:color w:val="auto"/>
        </w:rPr>
        <w:t xml:space="preserve"> must also </w:t>
      </w:r>
      <w:r w:rsidR="00295DEB" w:rsidRPr="00B67C03">
        <w:rPr>
          <w:rFonts w:ascii="Times New Roman" w:eastAsia="DFKai-SB" w:hAnsi="Times New Roman" w:cs="Times New Roman"/>
          <w:color w:val="auto"/>
        </w:rPr>
        <w:t xml:space="preserve">complete an </w:t>
      </w:r>
      <w:r w:rsidR="007429FC" w:rsidRPr="00B67C03">
        <w:rPr>
          <w:rFonts w:ascii="Times New Roman" w:eastAsia="DFKai-SB" w:hAnsi="Times New Roman" w:cs="Times New Roman"/>
          <w:color w:val="auto"/>
        </w:rPr>
        <w:t xml:space="preserve">online </w:t>
      </w:r>
      <w:r w:rsidR="00F32B16" w:rsidRPr="00B67C03">
        <w:rPr>
          <w:rFonts w:ascii="Times New Roman" w:eastAsia="DFKai-SB" w:hAnsi="Times New Roman" w:cs="Times New Roman"/>
          <w:color w:val="auto"/>
        </w:rPr>
        <w:t xml:space="preserve">academic assessment </w:t>
      </w:r>
      <w:r w:rsidR="00F32B16" w:rsidRPr="00B67C03">
        <w:rPr>
          <w:rFonts w:ascii="Times New Roman" w:eastAsia="DFKai-SB" w:hAnsi="Times New Roman" w:cs="Times New Roman"/>
          <w:color w:val="auto"/>
          <w:highlight w:val="white"/>
        </w:rPr>
        <w:t>held</w:t>
      </w:r>
      <w:r w:rsidR="009067A8" w:rsidRPr="00B67C03">
        <w:rPr>
          <w:rFonts w:ascii="Times New Roman" w:eastAsia="DFKai-SB" w:hAnsi="Times New Roman" w:cs="Times New Roman"/>
          <w:color w:val="auto"/>
          <w:highlight w:val="white"/>
        </w:rPr>
        <w:t xml:space="preserve"> by</w:t>
      </w:r>
      <w:r w:rsidR="00F32B16" w:rsidRPr="00B67C03">
        <w:rPr>
          <w:rFonts w:ascii="Times New Roman" w:eastAsia="DFKai-SB" w:hAnsi="Times New Roman" w:cs="Times New Roman"/>
          <w:color w:val="auto"/>
          <w:highlight w:val="white"/>
        </w:rPr>
        <w:t xml:space="preserve"> the Academy.  </w:t>
      </w:r>
    </w:p>
    <w:p w14:paraId="5441D95D" w14:textId="75A2D62C" w:rsidR="00D475E2" w:rsidRPr="00B67C03" w:rsidRDefault="00D475E2" w:rsidP="0025030A">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(3) </w:t>
      </w:r>
      <w:bookmarkStart w:id="10" w:name="_Hlk102931045"/>
      <w:bookmarkStart w:id="11" w:name="_Hlk68010258"/>
      <w:r>
        <w:rPr>
          <w:rFonts w:ascii="Times New Roman" w:eastAsia="DFKai-SB" w:hAnsi="Times New Roman" w:cs="Times New Roman"/>
          <w:color w:val="auto"/>
        </w:rPr>
        <w:t>Yn dilyn llwyddiant yn yr asesiad addasrwydd, rhaid i ymgeiswyr hefyd gwblhau asesiad academaidd ar-lein a gynhelir gan yr Academi.</w:t>
      </w:r>
      <w:bookmarkEnd w:id="10"/>
      <w:bookmarkEnd w:id="11"/>
    </w:p>
    <w:p w14:paraId="0359789C" w14:textId="0EC0CA83" w:rsidR="00A96D0E" w:rsidRPr="00B67C03" w:rsidRDefault="0025030A" w:rsidP="00D72899">
      <w:pPr>
        <w:spacing w:beforeLines="50" w:before="120"/>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(3) </w:t>
      </w:r>
      <w:r w:rsidR="00835C41" w:rsidRPr="00B67C03">
        <w:rPr>
          <w:rFonts w:ascii="Times New Roman" w:eastAsia="DFKai-SB" w:hAnsi="Times New Roman" w:cs="Times New Roman"/>
          <w:color w:val="auto"/>
        </w:rPr>
        <w:t>通過</w:t>
      </w:r>
      <w:r w:rsidR="00F87F8B" w:rsidRPr="00B67C03">
        <w:rPr>
          <w:rFonts w:ascii="Times New Roman" w:eastAsia="DFKai-SB" w:hAnsi="Times New Roman" w:cs="Times New Roman"/>
          <w:color w:val="auto"/>
        </w:rPr>
        <w:t>綜合評量</w:t>
      </w:r>
      <w:r w:rsidR="00835C41" w:rsidRPr="00B67C03">
        <w:rPr>
          <w:rFonts w:ascii="Times New Roman" w:eastAsia="DFKai-SB" w:hAnsi="Times New Roman" w:cs="Times New Roman"/>
          <w:color w:val="auto"/>
        </w:rPr>
        <w:t>的申請人，須參加漢學院主辦的</w:t>
      </w:r>
      <w:r w:rsidR="00BA1552" w:rsidRPr="00B67C03">
        <w:rPr>
          <w:rFonts w:ascii="Times New Roman" w:eastAsia="DFKai-SB" w:hAnsi="Times New Roman" w:cs="Times New Roman"/>
          <w:color w:val="auto"/>
        </w:rPr>
        <w:t>線上</w:t>
      </w:r>
      <w:r w:rsidR="00835C41" w:rsidRPr="00B67C03">
        <w:rPr>
          <w:rFonts w:ascii="Times New Roman" w:eastAsia="DFKai-SB" w:hAnsi="Times New Roman" w:cs="Times New Roman"/>
          <w:color w:val="auto"/>
        </w:rPr>
        <w:t>學術</w:t>
      </w:r>
      <w:bookmarkStart w:id="12" w:name="_Hlk68007213"/>
      <w:bookmarkStart w:id="13" w:name="_Hlk68007222"/>
      <w:r w:rsidR="00C970EC" w:rsidRPr="00B67C03">
        <w:rPr>
          <w:rFonts w:ascii="Times New Roman" w:eastAsia="DFKai-SB" w:hAnsi="Times New Roman" w:cs="Times New Roman"/>
          <w:color w:val="auto"/>
        </w:rPr>
        <w:t>測試，並</w:t>
      </w:r>
      <w:bookmarkEnd w:id="12"/>
      <w:bookmarkEnd w:id="13"/>
      <w:r w:rsidR="00835C41" w:rsidRPr="00B67C03">
        <w:rPr>
          <w:rFonts w:ascii="Times New Roman" w:eastAsia="DFKai-SB" w:hAnsi="Times New Roman" w:cs="Times New Roman"/>
          <w:color w:val="auto"/>
        </w:rPr>
        <w:t>且</w:t>
      </w:r>
      <w:r w:rsidR="00A728DE" w:rsidRPr="00B67C03">
        <w:rPr>
          <w:rFonts w:ascii="Times New Roman" w:eastAsia="DFKai-SB" w:hAnsi="Times New Roman" w:cs="Times New Roman"/>
          <w:color w:val="auto"/>
        </w:rPr>
        <w:t>成績及格</w:t>
      </w:r>
      <w:r w:rsidR="00835C41" w:rsidRPr="00B67C03">
        <w:rPr>
          <w:rFonts w:ascii="Times New Roman" w:eastAsia="DFKai-SB" w:hAnsi="Times New Roman" w:cs="Times New Roman"/>
          <w:color w:val="auto"/>
        </w:rPr>
        <w:t>。</w:t>
      </w:r>
    </w:p>
    <w:p w14:paraId="1E246404" w14:textId="77777777" w:rsidR="00D72899" w:rsidRPr="00B67C03" w:rsidRDefault="00D72899" w:rsidP="00D72899">
      <w:pPr>
        <w:spacing w:beforeLines="50" w:before="120"/>
        <w:jc w:val="both"/>
        <w:rPr>
          <w:rFonts w:ascii="Times New Roman" w:eastAsia="DFKai-SB" w:hAnsi="Times New Roman" w:cs="Times New Roman"/>
          <w:color w:val="auto"/>
        </w:rPr>
      </w:pPr>
    </w:p>
    <w:p w14:paraId="4244333C" w14:textId="1525C4C8" w:rsidR="00F32B16" w:rsidRDefault="00F32B16" w:rsidP="00F32B16">
      <w:pPr>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(4) </w:t>
      </w:r>
      <w:r w:rsidR="00295DEB" w:rsidRPr="00B67C03">
        <w:rPr>
          <w:rFonts w:ascii="Times New Roman" w:eastAsia="DFKai-SB" w:hAnsi="Times New Roman" w:cs="Times New Roman"/>
          <w:color w:val="auto"/>
        </w:rPr>
        <w:t>Regarding English proficiency, applicants must achieve a</w:t>
      </w:r>
      <w:r w:rsidR="00875A67" w:rsidRPr="00B67C03">
        <w:rPr>
          <w:rFonts w:ascii="Times New Roman" w:eastAsia="DFKai-SB" w:hAnsi="Times New Roman" w:cs="Times New Roman"/>
          <w:color w:val="auto"/>
        </w:rPr>
        <w:t xml:space="preserve"> minimum</w:t>
      </w:r>
      <w:r w:rsidRPr="00B67C03">
        <w:rPr>
          <w:rFonts w:ascii="Times New Roman" w:eastAsia="DFKai-SB" w:hAnsi="Times New Roman" w:cs="Times New Roman"/>
          <w:color w:val="auto"/>
          <w:highlight w:val="white"/>
        </w:rPr>
        <w:t xml:space="preserve"> Academic IELTS score of 5.0 overall, with </w:t>
      </w:r>
      <w:r w:rsidR="00295DEB" w:rsidRPr="00B67C03">
        <w:rPr>
          <w:rFonts w:ascii="Times New Roman" w:eastAsia="DFKai-SB" w:hAnsi="Times New Roman" w:cs="Times New Roman"/>
          <w:color w:val="auto"/>
          <w:highlight w:val="white"/>
        </w:rPr>
        <w:t>a minimum score of</w:t>
      </w:r>
      <w:r w:rsidRPr="00B67C03">
        <w:rPr>
          <w:rFonts w:ascii="Times New Roman" w:eastAsia="DFKai-SB" w:hAnsi="Times New Roman" w:cs="Times New Roman"/>
          <w:color w:val="auto"/>
          <w:highlight w:val="white"/>
        </w:rPr>
        <w:t xml:space="preserve"> 4.5 in each of the four components (reading, writing, listening and speaking) by </w:t>
      </w:r>
      <w:r w:rsidR="009067A8" w:rsidRPr="00B67C03">
        <w:rPr>
          <w:rFonts w:ascii="Times New Roman" w:eastAsia="DFKai-SB" w:hAnsi="Times New Roman" w:cs="Times New Roman"/>
          <w:color w:val="auto"/>
          <w:highlight w:val="white"/>
          <w:lang w:eastAsia="zh-CN"/>
        </w:rPr>
        <w:t>the end</w:t>
      </w:r>
      <w:r w:rsidR="009067A8" w:rsidRPr="00B67C03">
        <w:rPr>
          <w:rFonts w:ascii="Times New Roman" w:eastAsia="DFKai-SB" w:hAnsi="Times New Roman" w:cs="Times New Roman"/>
          <w:color w:val="auto"/>
          <w:highlight w:val="white"/>
        </w:rPr>
        <w:t xml:space="preserve"> of </w:t>
      </w:r>
      <w:r w:rsidRPr="00B67C03">
        <w:rPr>
          <w:rFonts w:ascii="Times New Roman" w:eastAsia="DFKai-SB" w:hAnsi="Times New Roman" w:cs="Times New Roman"/>
          <w:color w:val="auto"/>
          <w:highlight w:val="white"/>
        </w:rPr>
        <w:t xml:space="preserve">May </w:t>
      </w:r>
      <w:r w:rsidR="00835C41" w:rsidRPr="00B67C03">
        <w:rPr>
          <w:rFonts w:ascii="Times New Roman" w:eastAsia="DFKai-SB" w:hAnsi="Times New Roman" w:cs="Times New Roman"/>
          <w:color w:val="auto"/>
          <w:highlight w:val="white"/>
        </w:rPr>
        <w:t>202</w:t>
      </w:r>
      <w:r w:rsidR="003F1143" w:rsidRPr="00B67C03">
        <w:rPr>
          <w:rFonts w:ascii="Times New Roman" w:eastAsia="DFKai-SB" w:hAnsi="Times New Roman" w:cs="Times New Roman"/>
          <w:color w:val="auto"/>
          <w:highlight w:val="white"/>
        </w:rPr>
        <w:t>5</w:t>
      </w:r>
      <w:r w:rsidRPr="00B67C03">
        <w:rPr>
          <w:rFonts w:ascii="Times New Roman" w:eastAsia="DFKai-SB" w:hAnsi="Times New Roman" w:cs="Times New Roman"/>
          <w:color w:val="auto"/>
          <w:highlight w:val="white"/>
        </w:rPr>
        <w:t xml:space="preserve">, or </w:t>
      </w:r>
      <w:r w:rsidR="00CB0EF3" w:rsidRPr="00B67C03">
        <w:rPr>
          <w:rFonts w:ascii="Times New Roman" w:eastAsia="DFKai-SB" w:hAnsi="Times New Roman" w:cs="Times New Roman"/>
          <w:color w:val="auto"/>
          <w:highlight w:val="white"/>
        </w:rPr>
        <w:t xml:space="preserve">attain </w:t>
      </w:r>
      <w:r w:rsidRPr="00B67C03">
        <w:rPr>
          <w:rFonts w:ascii="Times New Roman" w:eastAsia="DFKai-SB" w:hAnsi="Times New Roman" w:cs="Times New Roman"/>
          <w:color w:val="auto"/>
          <w:highlight w:val="white"/>
        </w:rPr>
        <w:t xml:space="preserve">a </w:t>
      </w:r>
      <w:bookmarkStart w:id="14" w:name="OLE_LINK2"/>
      <w:bookmarkStart w:id="15" w:name="OLE_LINK3"/>
      <w:r w:rsidRPr="00B67C03">
        <w:rPr>
          <w:rFonts w:ascii="Times New Roman" w:eastAsia="DFKai-SB" w:hAnsi="Times New Roman" w:cs="Times New Roman"/>
          <w:color w:val="auto"/>
          <w:highlight w:val="white"/>
        </w:rPr>
        <w:t>UK NARIC</w:t>
      </w:r>
      <w:bookmarkEnd w:id="14"/>
      <w:bookmarkEnd w:id="15"/>
      <w:r w:rsidRPr="00B67C03">
        <w:rPr>
          <w:rFonts w:ascii="Times New Roman" w:eastAsia="DFKai-SB" w:hAnsi="Times New Roman" w:cs="Times New Roman"/>
          <w:color w:val="auto"/>
          <w:highlight w:val="white"/>
        </w:rPr>
        <w:t xml:space="preserve"> approved qualification from an English</w:t>
      </w:r>
      <w:r w:rsidRPr="00B67C03">
        <w:rPr>
          <w:rFonts w:ascii="Times New Roman" w:eastAsia="DFKai-SB" w:hAnsi="Times New Roman" w:cs="Times New Roman"/>
          <w:color w:val="auto"/>
          <w:highlight w:val="white"/>
          <w:lang w:eastAsia="zh-CN"/>
        </w:rPr>
        <w:t>-</w:t>
      </w:r>
      <w:r w:rsidRPr="00B67C03">
        <w:rPr>
          <w:rFonts w:ascii="Times New Roman" w:eastAsia="DFKai-SB" w:hAnsi="Times New Roman" w:cs="Times New Roman"/>
          <w:color w:val="auto"/>
          <w:highlight w:val="white"/>
        </w:rPr>
        <w:t>speaking country. Please note that the U</w:t>
      </w:r>
      <w:r w:rsidR="007429FC" w:rsidRPr="00B67C03">
        <w:rPr>
          <w:rFonts w:ascii="Times New Roman" w:eastAsia="DFKai-SB" w:hAnsi="Times New Roman" w:cs="Times New Roman"/>
          <w:color w:val="auto"/>
          <w:highlight w:val="white"/>
        </w:rPr>
        <w:t>WTSD</w:t>
      </w:r>
      <w:r w:rsidRPr="00B67C03">
        <w:rPr>
          <w:rFonts w:ascii="Times New Roman" w:eastAsia="DFKai-SB" w:hAnsi="Times New Roman" w:cs="Times New Roman"/>
          <w:color w:val="auto"/>
          <w:highlight w:val="white"/>
        </w:rPr>
        <w:t xml:space="preserve"> will only accept IELTS certificates from a UKVI-approved test centre and </w:t>
      </w:r>
      <w:r w:rsidR="001A19EB" w:rsidRPr="00B67C03">
        <w:rPr>
          <w:rFonts w:ascii="Times New Roman" w:eastAsia="DFKai-SB" w:hAnsi="Times New Roman" w:cs="Times New Roman"/>
          <w:color w:val="auto"/>
          <w:highlight w:val="white"/>
        </w:rPr>
        <w:t xml:space="preserve">applicants </w:t>
      </w:r>
      <w:r w:rsidRPr="00B67C03">
        <w:rPr>
          <w:rFonts w:ascii="Times New Roman" w:eastAsia="DFKai-SB" w:hAnsi="Times New Roman" w:cs="Times New Roman"/>
          <w:color w:val="auto"/>
          <w:highlight w:val="white"/>
        </w:rPr>
        <w:t xml:space="preserve">must </w:t>
      </w:r>
      <w:r w:rsidR="001A19EB" w:rsidRPr="00B67C03">
        <w:rPr>
          <w:rFonts w:ascii="Times New Roman" w:eastAsia="DFKai-SB" w:hAnsi="Times New Roman" w:cs="Times New Roman"/>
          <w:color w:val="auto"/>
        </w:rPr>
        <w:t xml:space="preserve">select the </w:t>
      </w:r>
      <w:r w:rsidRPr="00B67C03">
        <w:rPr>
          <w:rFonts w:ascii="Times New Roman" w:eastAsia="DFKai-SB" w:hAnsi="Times New Roman" w:cs="Times New Roman"/>
          <w:color w:val="auto"/>
        </w:rPr>
        <w:t>“</w:t>
      </w:r>
      <w:r w:rsidRPr="00B67C03">
        <w:rPr>
          <w:rFonts w:ascii="Times New Roman" w:eastAsia="DFKai-SB" w:hAnsi="Times New Roman" w:cs="Times New Roman"/>
          <w:color w:val="auto"/>
          <w:highlight w:val="white"/>
        </w:rPr>
        <w:t xml:space="preserve">IELTS for UKVI and Immigration Academic” category. For a list of approved centres, click </w:t>
      </w:r>
      <w:hyperlink r:id="rId8" w:history="1">
        <w:r w:rsidRPr="00B67C03">
          <w:rPr>
            <w:rStyle w:val="Hyperlink"/>
            <w:rFonts w:ascii="Times New Roman" w:eastAsia="DFKai-SB" w:hAnsi="Times New Roman" w:cs="Times New Roman"/>
            <w:b/>
            <w:bCs/>
            <w:color w:val="auto"/>
            <w:highlight w:val="white"/>
          </w:rPr>
          <w:t>here</w:t>
        </w:r>
      </w:hyperlink>
      <w:r w:rsidRPr="00B67C03">
        <w:rPr>
          <w:rFonts w:ascii="Times New Roman" w:eastAsia="DFKai-SB" w:hAnsi="Times New Roman" w:cs="Times New Roman"/>
          <w:color w:val="auto"/>
          <w:highlight w:val="white"/>
        </w:rPr>
        <w:t>.</w:t>
      </w:r>
    </w:p>
    <w:p w14:paraId="575BAAB4" w14:textId="17346C16" w:rsidR="00D475E2" w:rsidRPr="00140D54" w:rsidRDefault="00D475E2" w:rsidP="00D475E2">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(4) </w:t>
      </w:r>
      <w:bookmarkStart w:id="16" w:name="_Hlk102931079"/>
      <w:r>
        <w:rPr>
          <w:rFonts w:ascii="Times New Roman" w:eastAsia="DFKai-SB" w:hAnsi="Times New Roman" w:cs="Times New Roman"/>
          <w:color w:val="auto"/>
        </w:rPr>
        <w:t>O ran hyfedredd Saesneg, rhaid i ymgeiswyr gyflawni isafswm sgôr IELTS Academaidd</w:t>
      </w:r>
      <w:r w:rsidRPr="00140D54">
        <w:rPr>
          <w:rFonts w:ascii="Times New Roman" w:eastAsia="DFKai-SB" w:hAnsi="Times New Roman" w:cs="Times New Roman"/>
          <w:color w:val="auto"/>
        </w:rPr>
        <w:t xml:space="preserve"> </w:t>
      </w:r>
      <w:bookmarkEnd w:id="16"/>
      <w:r>
        <w:rPr>
          <w:rFonts w:ascii="Times New Roman" w:eastAsia="DFKai-SB" w:hAnsi="Times New Roman" w:cs="Times New Roman"/>
          <w:color w:val="auto"/>
        </w:rPr>
        <w:t>cyffredinol o</w:t>
      </w:r>
      <w:r w:rsidRPr="00140D54">
        <w:rPr>
          <w:rFonts w:ascii="Times New Roman" w:eastAsia="DFKai-SB" w:hAnsi="Times New Roman" w:cs="Times New Roman"/>
          <w:color w:val="auto"/>
          <w:highlight w:val="white"/>
        </w:rPr>
        <w:t xml:space="preserve"> </w:t>
      </w:r>
      <w:r>
        <w:rPr>
          <w:rFonts w:ascii="Times New Roman" w:eastAsia="DFKai-SB" w:hAnsi="Times New Roman" w:cs="Times New Roman"/>
          <w:color w:val="auto"/>
          <w:highlight w:val="white"/>
        </w:rPr>
        <w:t>5</w:t>
      </w:r>
      <w:r w:rsidRPr="00140D54">
        <w:rPr>
          <w:rFonts w:ascii="Times New Roman" w:eastAsia="DFKai-SB" w:hAnsi="Times New Roman" w:cs="Times New Roman"/>
          <w:color w:val="auto"/>
          <w:highlight w:val="white"/>
        </w:rPr>
        <w:t xml:space="preserve">.0, </w:t>
      </w:r>
      <w:r>
        <w:rPr>
          <w:rFonts w:ascii="Times New Roman" w:eastAsia="DFKai-SB" w:hAnsi="Times New Roman" w:cs="Times New Roman"/>
          <w:color w:val="auto"/>
          <w:highlight w:val="white"/>
        </w:rPr>
        <w:t>gydag isafswm sgôr o</w:t>
      </w:r>
      <w:r w:rsidRPr="00140D54">
        <w:rPr>
          <w:rFonts w:ascii="Times New Roman" w:eastAsia="DFKai-SB" w:hAnsi="Times New Roman" w:cs="Times New Roman"/>
          <w:color w:val="auto"/>
          <w:highlight w:val="white"/>
        </w:rPr>
        <w:t xml:space="preserve"> </w:t>
      </w:r>
      <w:r>
        <w:rPr>
          <w:rFonts w:ascii="Times New Roman" w:eastAsia="DFKai-SB" w:hAnsi="Times New Roman" w:cs="Times New Roman"/>
          <w:color w:val="auto"/>
          <w:highlight w:val="white"/>
        </w:rPr>
        <w:t>4</w:t>
      </w:r>
      <w:r w:rsidRPr="00140D54">
        <w:rPr>
          <w:rFonts w:ascii="Times New Roman" w:eastAsia="DFKai-SB" w:hAnsi="Times New Roman" w:cs="Times New Roman"/>
          <w:color w:val="auto"/>
          <w:highlight w:val="white"/>
        </w:rPr>
        <w:t xml:space="preserve">.5 </w:t>
      </w:r>
      <w:r>
        <w:rPr>
          <w:rFonts w:ascii="Times New Roman" w:eastAsia="DFKai-SB" w:hAnsi="Times New Roman" w:cs="Times New Roman"/>
          <w:color w:val="auto"/>
          <w:highlight w:val="white"/>
        </w:rPr>
        <w:t>ym mhob un o’r pedair cydran (darllen, ysgrifennu, gwrando a siarad) erbyn diwedd mis Mai 2025, neu sicrhau cymhwyster</w:t>
      </w:r>
      <w:r w:rsidRPr="00140D54">
        <w:rPr>
          <w:rFonts w:ascii="Times New Roman" w:eastAsia="DFKai-SB" w:hAnsi="Times New Roman" w:cs="Times New Roman"/>
          <w:color w:val="auto"/>
          <w:highlight w:val="white"/>
        </w:rPr>
        <w:t xml:space="preserve"> </w:t>
      </w:r>
      <w:r>
        <w:rPr>
          <w:rFonts w:ascii="Times New Roman" w:eastAsia="DFKai-SB" w:hAnsi="Times New Roman" w:cs="Times New Roman"/>
          <w:color w:val="auto"/>
          <w:highlight w:val="white"/>
        </w:rPr>
        <w:t xml:space="preserve">a gymeradwyir gan </w:t>
      </w:r>
      <w:r w:rsidRPr="00140D54">
        <w:rPr>
          <w:rFonts w:ascii="Times New Roman" w:eastAsia="DFKai-SB" w:hAnsi="Times New Roman" w:cs="Times New Roman"/>
          <w:color w:val="auto"/>
          <w:highlight w:val="white"/>
        </w:rPr>
        <w:t xml:space="preserve">UK NARIC </w:t>
      </w:r>
      <w:r>
        <w:rPr>
          <w:rFonts w:ascii="Times New Roman" w:eastAsia="DFKai-SB" w:hAnsi="Times New Roman" w:cs="Times New Roman"/>
          <w:color w:val="auto"/>
          <w:highlight w:val="white"/>
        </w:rPr>
        <w:t xml:space="preserve">mewn gwlad Saesneg ei hiaith. Nodwch mai dim ond tystysgrifau o ganolfan brawf a gymeradwyir gan UKVI y bydd PCDDS yn eu </w:t>
      </w:r>
      <w:r>
        <w:rPr>
          <w:rFonts w:ascii="Times New Roman" w:eastAsia="DFKai-SB" w:hAnsi="Times New Roman" w:cs="Times New Roman"/>
          <w:color w:val="auto"/>
          <w:highlight w:val="white"/>
        </w:rPr>
        <w:lastRenderedPageBreak/>
        <w:t>derbyn a rhaid i ymgeiswyr ddewis y categori</w:t>
      </w:r>
      <w:r w:rsidRPr="00140D54">
        <w:rPr>
          <w:rFonts w:ascii="Times New Roman" w:eastAsia="DFKai-SB" w:hAnsi="Times New Roman" w:cs="Times New Roman"/>
          <w:color w:val="auto"/>
          <w:highlight w:val="white"/>
        </w:rPr>
        <w:t xml:space="preserve"> </w:t>
      </w:r>
      <w:r w:rsidRPr="00140D54">
        <w:rPr>
          <w:rFonts w:ascii="Times New Roman" w:eastAsia="DFKai-SB" w:hAnsi="Times New Roman" w:cs="Times New Roman"/>
          <w:color w:val="auto"/>
        </w:rPr>
        <w:t>“</w:t>
      </w:r>
      <w:r w:rsidRPr="004E6366">
        <w:rPr>
          <w:rFonts w:ascii="Times New Roman" w:eastAsia="DFKai-SB" w:hAnsi="Times New Roman" w:cs="Times New Roman"/>
          <w:i/>
          <w:iCs/>
          <w:color w:val="auto"/>
          <w:highlight w:val="white"/>
        </w:rPr>
        <w:t>IELTS for UKVI and Immigration Academic</w:t>
      </w:r>
      <w:r w:rsidRPr="00140D54">
        <w:rPr>
          <w:rFonts w:ascii="Times New Roman" w:eastAsia="DFKai-SB" w:hAnsi="Times New Roman" w:cs="Times New Roman"/>
          <w:color w:val="auto"/>
          <w:highlight w:val="white"/>
        </w:rPr>
        <w:t xml:space="preserve">”. </w:t>
      </w:r>
      <w:r>
        <w:rPr>
          <w:rFonts w:ascii="Times New Roman" w:eastAsia="DFKai-SB" w:hAnsi="Times New Roman" w:cs="Times New Roman"/>
          <w:color w:val="auto"/>
          <w:highlight w:val="white"/>
        </w:rPr>
        <w:t>I weld rhestr o ganolfannau cymeradwy cliciwch</w:t>
      </w:r>
      <w:r w:rsidRPr="00140D54">
        <w:rPr>
          <w:rFonts w:ascii="Times New Roman" w:eastAsia="DFKai-SB" w:hAnsi="Times New Roman" w:cs="Times New Roman"/>
          <w:color w:val="auto"/>
          <w:highlight w:val="white"/>
        </w:rPr>
        <w:t xml:space="preserve"> </w:t>
      </w:r>
      <w:hyperlink r:id="rId9" w:history="1">
        <w:r>
          <w:rPr>
            <w:rStyle w:val="Hyperlink"/>
            <w:rFonts w:ascii="Times New Roman" w:eastAsia="DFKai-SB" w:hAnsi="Times New Roman" w:cs="Times New Roman"/>
            <w:b/>
            <w:bCs/>
            <w:color w:val="auto"/>
            <w:highlight w:val="white"/>
          </w:rPr>
          <w:t>yma</w:t>
        </w:r>
      </w:hyperlink>
      <w:r w:rsidRPr="00140D54">
        <w:rPr>
          <w:rFonts w:ascii="Times New Roman" w:eastAsia="DFKai-SB" w:hAnsi="Times New Roman" w:cs="Times New Roman"/>
          <w:color w:val="auto"/>
          <w:highlight w:val="white"/>
        </w:rPr>
        <w:t>.</w:t>
      </w:r>
    </w:p>
    <w:p w14:paraId="4BA7B25D" w14:textId="77777777" w:rsidR="00D475E2" w:rsidRPr="00B67C03" w:rsidRDefault="00D475E2" w:rsidP="00F32B16">
      <w:pPr>
        <w:jc w:val="both"/>
        <w:rPr>
          <w:rFonts w:ascii="Times New Roman" w:eastAsia="DFKai-SB" w:hAnsi="Times New Roman" w:cs="Times New Roman"/>
          <w:color w:val="auto"/>
        </w:rPr>
      </w:pPr>
    </w:p>
    <w:p w14:paraId="4D6E5D49" w14:textId="3ACBF856" w:rsidR="00F32B16" w:rsidRPr="00B67C03" w:rsidRDefault="00F32B16" w:rsidP="00F32B16">
      <w:pPr>
        <w:spacing w:beforeLines="50" w:before="120"/>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(4) </w:t>
      </w:r>
      <w:bookmarkStart w:id="17" w:name="_Hlk67514642"/>
      <w:r w:rsidRPr="00B67C03">
        <w:rPr>
          <w:rFonts w:ascii="Times New Roman" w:eastAsia="DFKai-SB" w:hAnsi="Times New Roman" w:cs="Times New Roman"/>
          <w:color w:val="auto"/>
        </w:rPr>
        <w:t>申請人須於</w:t>
      </w:r>
      <w:r w:rsidRPr="00B67C03">
        <w:rPr>
          <w:rFonts w:ascii="Times New Roman" w:eastAsia="DFKai-SB" w:hAnsi="Times New Roman" w:cs="Times New Roman"/>
          <w:color w:val="auto"/>
        </w:rPr>
        <w:t>202</w:t>
      </w:r>
      <w:r w:rsidR="003F1143" w:rsidRPr="00B67C03">
        <w:rPr>
          <w:rFonts w:ascii="Times New Roman" w:eastAsia="DFKai-SB" w:hAnsi="Times New Roman" w:cs="Times New Roman"/>
          <w:color w:val="auto"/>
        </w:rPr>
        <w:t>5</w:t>
      </w:r>
      <w:r w:rsidRPr="00B67C03">
        <w:rPr>
          <w:rFonts w:ascii="Times New Roman" w:eastAsia="DFKai-SB" w:hAnsi="Times New Roman" w:cs="Times New Roman"/>
          <w:color w:val="auto"/>
        </w:rPr>
        <w:t>年</w:t>
      </w:r>
      <w:r w:rsidRPr="00B67C03">
        <w:rPr>
          <w:rFonts w:ascii="Times New Roman" w:eastAsia="DFKai-SB" w:hAnsi="Times New Roman" w:cs="Times New Roman"/>
          <w:color w:val="auto"/>
        </w:rPr>
        <w:t>5</w:t>
      </w:r>
      <w:r w:rsidRPr="00B67C03">
        <w:rPr>
          <w:rFonts w:ascii="Times New Roman" w:eastAsia="DFKai-SB" w:hAnsi="Times New Roman" w:cs="Times New Roman"/>
          <w:color w:val="auto"/>
        </w:rPr>
        <w:t>月</w:t>
      </w:r>
      <w:r w:rsidR="009067A8" w:rsidRPr="00B67C03">
        <w:rPr>
          <w:rFonts w:ascii="Times New Roman" w:eastAsia="DFKai-SB" w:hAnsi="Times New Roman" w:cs="Times New Roman"/>
          <w:color w:val="auto"/>
        </w:rPr>
        <w:t>底之</w:t>
      </w:r>
      <w:r w:rsidRPr="00B67C03">
        <w:rPr>
          <w:rFonts w:ascii="Times New Roman" w:eastAsia="DFKai-SB" w:hAnsi="Times New Roman" w:cs="Times New Roman"/>
          <w:color w:val="auto"/>
        </w:rPr>
        <w:t>前，獲得</w:t>
      </w:r>
      <w:bookmarkEnd w:id="17"/>
      <w:r w:rsidRPr="00B67C03">
        <w:rPr>
          <w:rFonts w:ascii="Times New Roman" w:eastAsia="DFKai-SB" w:hAnsi="Times New Roman" w:cs="Times New Roman"/>
          <w:color w:val="auto"/>
        </w:rPr>
        <w:t>英語雅思</w:t>
      </w:r>
      <w:r w:rsidRPr="00B67C03">
        <w:rPr>
          <w:rFonts w:ascii="Times New Roman" w:eastAsia="DFKai-SB" w:hAnsi="Times New Roman" w:cs="Times New Roman"/>
          <w:color w:val="auto"/>
        </w:rPr>
        <w:t xml:space="preserve">5 </w:t>
      </w:r>
      <w:r w:rsidRPr="00B67C03">
        <w:rPr>
          <w:rFonts w:ascii="Times New Roman" w:eastAsia="DFKai-SB" w:hAnsi="Times New Roman" w:cs="Times New Roman"/>
          <w:color w:val="auto"/>
        </w:rPr>
        <w:t>分或更高</w:t>
      </w:r>
      <w:r w:rsidR="009067A8" w:rsidRPr="00B67C03">
        <w:rPr>
          <w:rFonts w:ascii="Times New Roman" w:eastAsia="DFKai-SB" w:hAnsi="Times New Roman" w:cs="Times New Roman"/>
          <w:color w:val="auto"/>
        </w:rPr>
        <w:t>的成績</w:t>
      </w:r>
      <w:r w:rsidRPr="00B67C03">
        <w:rPr>
          <w:rFonts w:ascii="Times New Roman" w:eastAsia="DFKai-SB" w:hAnsi="Times New Roman" w:cs="Times New Roman"/>
          <w:color w:val="auto"/>
        </w:rPr>
        <w:t>，</w:t>
      </w:r>
      <w:r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聽、說、讀、寫各</w:t>
      </w:r>
      <w:r w:rsidR="00435BBC" w:rsidRPr="00B67C03">
        <w:rPr>
          <w:rFonts w:ascii="Times New Roman" w:eastAsia="DFKai-SB" w:hAnsi="Times New Roman" w:cs="Times New Roman"/>
          <w:color w:val="auto"/>
        </w:rPr>
        <w:t>項</w:t>
      </w:r>
      <w:r w:rsidRPr="00B67C03">
        <w:rPr>
          <w:rFonts w:ascii="Times New Roman" w:eastAsia="DFKai-SB" w:hAnsi="Times New Roman" w:cs="Times New Roman"/>
          <w:color w:val="auto"/>
        </w:rPr>
        <w:t>均不低於</w:t>
      </w:r>
      <w:r w:rsidRPr="00B67C03">
        <w:rPr>
          <w:rFonts w:ascii="Times New Roman" w:eastAsia="DFKai-SB" w:hAnsi="Times New Roman" w:cs="Times New Roman"/>
          <w:color w:val="auto"/>
        </w:rPr>
        <w:t xml:space="preserve">4.5 </w:t>
      </w:r>
      <w:r w:rsidRPr="00B67C03">
        <w:rPr>
          <w:rFonts w:ascii="Times New Roman" w:eastAsia="DFKai-SB" w:hAnsi="Times New Roman" w:cs="Times New Roman"/>
          <w:color w:val="auto"/>
        </w:rPr>
        <w:t>分，或英語系國家同等學歷和文憑證明</w:t>
      </w:r>
      <w:r w:rsidRPr="00B67C03">
        <w:rPr>
          <w:rFonts w:ascii="Times New Roman" w:eastAsia="DFKai-SB" w:hAnsi="Times New Roman" w:cs="Times New Roman"/>
          <w:color w:val="auto"/>
        </w:rPr>
        <w:t xml:space="preserve"> (UK NARIC</w:t>
      </w:r>
      <w:r w:rsidRPr="00B67C03">
        <w:rPr>
          <w:rFonts w:ascii="Times New Roman" w:eastAsia="DFKai-SB" w:hAnsi="Times New Roman" w:cs="Times New Roman"/>
          <w:color w:val="auto"/>
        </w:rPr>
        <w:t>認證</w:t>
      </w:r>
      <w:r w:rsidRPr="00B67C03">
        <w:rPr>
          <w:rFonts w:ascii="Times New Roman" w:eastAsia="DFKai-SB" w:hAnsi="Times New Roman" w:cs="Times New Roman"/>
          <w:color w:val="auto"/>
        </w:rPr>
        <w:t>)</w:t>
      </w:r>
      <w:r w:rsidRPr="00B67C03">
        <w:rPr>
          <w:rFonts w:ascii="Times New Roman" w:eastAsia="DFKai-SB" w:hAnsi="Times New Roman" w:cs="Times New Roman"/>
          <w:color w:val="auto"/>
        </w:rPr>
        <w:t>。雅思測試必須選擇</w:t>
      </w:r>
      <w:r w:rsidRPr="00B67C03">
        <w:rPr>
          <w:rFonts w:ascii="Times New Roman" w:eastAsia="DFKai-SB" w:hAnsi="Times New Roman" w:cs="Times New Roman"/>
          <w:color w:val="auto"/>
        </w:rPr>
        <w:t xml:space="preserve"> “IELTS for UKVI and Immigration Academic”</w:t>
      </w:r>
      <w:r w:rsidRPr="00B67C03">
        <w:rPr>
          <w:rFonts w:ascii="Times New Roman" w:eastAsia="DFKai-SB" w:hAnsi="Times New Roman" w:cs="Times New Roman"/>
          <w:color w:val="auto"/>
        </w:rPr>
        <w:t>，大學只認可</w:t>
      </w:r>
      <w:r w:rsidRPr="00B67C03">
        <w:rPr>
          <w:rFonts w:ascii="Times New Roman" w:eastAsia="DFKai-SB" w:hAnsi="Times New Roman" w:cs="Times New Roman"/>
          <w:color w:val="auto"/>
        </w:rPr>
        <w:t xml:space="preserve"> UKVI </w:t>
      </w:r>
      <w:r w:rsidRPr="00B67C03">
        <w:rPr>
          <w:rFonts w:ascii="Times New Roman" w:eastAsia="DFKai-SB" w:hAnsi="Times New Roman" w:cs="Times New Roman"/>
          <w:color w:val="auto"/>
        </w:rPr>
        <w:t>認證的</w:t>
      </w:r>
      <w:r w:rsidRPr="00B67C03">
        <w:rPr>
          <w:rFonts w:ascii="Times New Roman" w:eastAsia="DFKai-SB" w:hAnsi="Times New Roman" w:cs="Times New Roman"/>
          <w:color w:val="auto"/>
        </w:rPr>
        <w:t xml:space="preserve"> IELTS </w:t>
      </w:r>
      <w:r w:rsidRPr="00B67C03">
        <w:rPr>
          <w:rFonts w:ascii="Times New Roman" w:eastAsia="DFKai-SB" w:hAnsi="Times New Roman" w:cs="Times New Roman"/>
          <w:color w:val="auto"/>
        </w:rPr>
        <w:t>考試中心，具體信息請點擊</w:t>
      </w:r>
      <w:hyperlink r:id="rId10" w:history="1">
        <w:r w:rsidRPr="00B67C03">
          <w:rPr>
            <w:rStyle w:val="Hyperlink"/>
            <w:rFonts w:ascii="Times New Roman" w:eastAsia="DFKai-SB" w:hAnsi="Times New Roman" w:cs="Times New Roman"/>
            <w:b/>
            <w:color w:val="auto"/>
          </w:rPr>
          <w:t>這裡</w:t>
        </w:r>
      </w:hyperlink>
      <w:r w:rsidRPr="00B67C03">
        <w:rPr>
          <w:rFonts w:ascii="Times New Roman" w:eastAsia="DFKai-SB" w:hAnsi="Times New Roman" w:cs="Times New Roman"/>
          <w:color w:val="auto"/>
        </w:rPr>
        <w:t>。</w:t>
      </w:r>
    </w:p>
    <w:p w14:paraId="0ABB4CFA" w14:textId="77777777" w:rsidR="00D72899" w:rsidRPr="00B67C03" w:rsidRDefault="00D72899" w:rsidP="00FF20AB">
      <w:pPr>
        <w:spacing w:beforeLines="50" w:before="120"/>
        <w:jc w:val="both"/>
        <w:rPr>
          <w:rFonts w:ascii="Times New Roman" w:eastAsia="DFKai-SB" w:hAnsi="Times New Roman" w:cs="Times New Roman"/>
          <w:color w:val="auto"/>
        </w:rPr>
      </w:pPr>
    </w:p>
    <w:p w14:paraId="0E8D29FA" w14:textId="54251785" w:rsidR="00923BDB" w:rsidRPr="00B67C03" w:rsidRDefault="00923BDB">
      <w:pPr>
        <w:rPr>
          <w:rFonts w:ascii="Times New Roman" w:eastAsia="DFKai-SB" w:hAnsi="Times New Roman" w:cs="Times New Roman"/>
          <w:color w:val="auto"/>
          <w:lang w:val="en-US"/>
        </w:rPr>
      </w:pPr>
    </w:p>
    <w:p w14:paraId="31EBEF2D" w14:textId="0CEA1E9D" w:rsidR="001B2588" w:rsidRDefault="00F32B16">
      <w:pPr>
        <w:jc w:val="both"/>
        <w:rPr>
          <w:rFonts w:ascii="Times New Roman" w:eastAsia="DFKai-SB" w:hAnsi="Times New Roman" w:cs="Times New Roman"/>
          <w:b/>
          <w:bCs/>
          <w:color w:val="auto"/>
          <w:lang w:val="en-US"/>
        </w:rPr>
      </w:pPr>
      <w:r w:rsidRPr="00B67C03">
        <w:rPr>
          <w:rFonts w:ascii="Times New Roman" w:eastAsia="DFKai-SB" w:hAnsi="Times New Roman" w:cs="Times New Roman"/>
          <w:b/>
          <w:bCs/>
          <w:color w:val="auto"/>
          <w:lang w:val="en-US"/>
        </w:rPr>
        <w:t>5</w:t>
      </w:r>
      <w:r w:rsidR="001B2588" w:rsidRPr="00B67C03">
        <w:rPr>
          <w:rFonts w:ascii="Times New Roman" w:eastAsia="DFKai-SB" w:hAnsi="Times New Roman" w:cs="Times New Roman"/>
          <w:b/>
          <w:bCs/>
          <w:color w:val="auto"/>
          <w:lang w:val="en-US"/>
        </w:rPr>
        <w:t>.</w:t>
      </w:r>
      <w:r w:rsidRPr="00B67C03">
        <w:rPr>
          <w:rFonts w:ascii="Times New Roman" w:eastAsia="DFKai-SB" w:hAnsi="Times New Roman" w:cs="Times New Roman"/>
          <w:b/>
          <w:bCs/>
          <w:color w:val="auto"/>
          <w:lang w:val="en-US"/>
        </w:rPr>
        <w:t xml:space="preserve"> Application </w:t>
      </w:r>
      <w:r w:rsidR="00C240C6" w:rsidRPr="00B67C03">
        <w:rPr>
          <w:rFonts w:ascii="Times New Roman" w:eastAsia="DFKai-SB" w:hAnsi="Times New Roman" w:cs="Times New Roman"/>
          <w:b/>
          <w:bCs/>
          <w:color w:val="auto"/>
          <w:lang w:val="en-US"/>
        </w:rPr>
        <w:t>p</w:t>
      </w:r>
      <w:r w:rsidR="001A19EB" w:rsidRPr="00B67C03">
        <w:rPr>
          <w:rFonts w:ascii="Times New Roman" w:eastAsia="DFKai-SB" w:hAnsi="Times New Roman" w:cs="Times New Roman"/>
          <w:b/>
          <w:bCs/>
          <w:color w:val="auto"/>
          <w:lang w:val="en-US"/>
        </w:rPr>
        <w:t>rocess</w:t>
      </w:r>
      <w:r w:rsidR="00675590" w:rsidRPr="00B67C03">
        <w:rPr>
          <w:rFonts w:ascii="Times New Roman" w:eastAsia="DFKai-SB" w:hAnsi="Times New Roman" w:cs="Times New Roman"/>
          <w:b/>
          <w:bCs/>
          <w:color w:val="auto"/>
          <w:lang w:val="en-US"/>
        </w:rPr>
        <w:t>es</w:t>
      </w:r>
    </w:p>
    <w:p w14:paraId="304D5BEC" w14:textId="79646EFC" w:rsidR="00D475E2" w:rsidRPr="00B67C03" w:rsidRDefault="00D475E2">
      <w:pPr>
        <w:jc w:val="both"/>
        <w:rPr>
          <w:rFonts w:ascii="Times New Roman" w:eastAsia="DFKai-SB" w:hAnsi="Times New Roman" w:cs="Times New Roman"/>
          <w:b/>
          <w:bCs/>
          <w:color w:val="auto"/>
          <w:lang w:val="en-US"/>
        </w:rPr>
      </w:pPr>
      <w:r w:rsidRPr="00D475E2">
        <w:rPr>
          <w:rFonts w:ascii="Times New Roman" w:eastAsia="DFKai-SB" w:hAnsi="Times New Roman" w:cs="Times New Roman"/>
          <w:b/>
          <w:bCs/>
          <w:color w:val="auto"/>
          <w:lang w:val="en-US"/>
        </w:rPr>
        <w:t>5. Prosesau ymgeisio</w:t>
      </w:r>
    </w:p>
    <w:p w14:paraId="49D0B182" w14:textId="393D2986" w:rsidR="001B2588" w:rsidRPr="00B67C03" w:rsidRDefault="00F32B16">
      <w:pPr>
        <w:jc w:val="both"/>
        <w:rPr>
          <w:rFonts w:ascii="Times New Roman" w:eastAsia="DFKai-SB" w:hAnsi="Times New Roman" w:cs="Times New Roman"/>
          <w:b/>
          <w:bCs/>
          <w:color w:val="auto"/>
          <w:lang w:val="en-US"/>
        </w:rPr>
      </w:pPr>
      <w:r w:rsidRPr="00B67C03">
        <w:rPr>
          <w:rFonts w:ascii="Times New Roman" w:eastAsia="DFKai-SB" w:hAnsi="Times New Roman" w:cs="Times New Roman"/>
          <w:b/>
          <w:bCs/>
          <w:color w:val="auto"/>
          <w:lang w:val="en-US"/>
        </w:rPr>
        <w:t>5</w:t>
      </w:r>
      <w:r w:rsidR="001B2588" w:rsidRPr="00B67C03">
        <w:rPr>
          <w:rFonts w:ascii="Times New Roman" w:eastAsia="DFKai-SB" w:hAnsi="Times New Roman" w:cs="Times New Roman"/>
          <w:b/>
          <w:bCs/>
          <w:color w:val="auto"/>
          <w:lang w:val="en-US"/>
        </w:rPr>
        <w:t>.</w:t>
      </w:r>
      <w:r w:rsidRPr="00B67C03">
        <w:rPr>
          <w:rFonts w:ascii="Times New Roman" w:eastAsia="DFKai-SB" w:hAnsi="Times New Roman" w:cs="Times New Roman"/>
          <w:b/>
          <w:bCs/>
          <w:color w:val="auto"/>
          <w:lang w:val="en-US"/>
        </w:rPr>
        <w:t xml:space="preserve"> </w:t>
      </w:r>
      <w:r w:rsidR="001B2588" w:rsidRPr="00B67C03">
        <w:rPr>
          <w:rFonts w:ascii="Times New Roman" w:eastAsia="DFKai-SB" w:hAnsi="Times New Roman" w:cs="Times New Roman"/>
          <w:b/>
          <w:bCs/>
          <w:color w:val="auto"/>
          <w:lang w:val="en-US"/>
        </w:rPr>
        <w:t>報考流程</w:t>
      </w:r>
    </w:p>
    <w:p w14:paraId="60F285CF" w14:textId="77777777" w:rsidR="00AE0EFF" w:rsidRPr="00B67C03" w:rsidRDefault="00AE0EFF">
      <w:pPr>
        <w:jc w:val="both"/>
        <w:rPr>
          <w:rFonts w:ascii="Times New Roman" w:eastAsia="DFKai-SB" w:hAnsi="Times New Roman" w:cs="Times New Roman"/>
          <w:b/>
          <w:bCs/>
          <w:color w:val="auto"/>
          <w:lang w:val="en-US"/>
        </w:rPr>
      </w:pPr>
    </w:p>
    <w:p w14:paraId="4C783D8B" w14:textId="77777777" w:rsidR="00D475E2" w:rsidRDefault="00BA1552" w:rsidP="00BA1552">
      <w:pPr>
        <w:jc w:val="both"/>
        <w:rPr>
          <w:rFonts w:ascii="Times New Roman" w:eastAsia="DFKai-SB" w:hAnsi="Times New Roman" w:cs="Times New Roman"/>
          <w:b/>
          <w:bCs/>
          <w:color w:val="auto"/>
          <w:lang w:val="en-US"/>
        </w:rPr>
      </w:pPr>
      <w:r w:rsidRPr="00B67C03">
        <w:rPr>
          <w:rFonts w:ascii="Times New Roman" w:eastAsia="DFKai-SB" w:hAnsi="Times New Roman" w:cs="Times New Roman"/>
          <w:b/>
          <w:bCs/>
          <w:color w:val="auto"/>
          <w:lang w:val="en-US"/>
        </w:rPr>
        <w:t>5-1.</w:t>
      </w:r>
      <w:r w:rsidR="007429FC" w:rsidRPr="00B67C03">
        <w:rPr>
          <w:rFonts w:ascii="Times New Roman" w:eastAsia="DFKai-SB" w:hAnsi="Times New Roman" w:cs="Times New Roman"/>
          <w:b/>
          <w:bCs/>
          <w:color w:val="auto"/>
          <w:lang w:val="en-US"/>
        </w:rPr>
        <w:t xml:space="preserve"> </w:t>
      </w:r>
      <w:r w:rsidR="007429FC" w:rsidRPr="00B67C03">
        <w:rPr>
          <w:rFonts w:ascii="Times New Roman" w:eastAsia="DFKai-SB" w:hAnsi="Times New Roman" w:cs="Times New Roman"/>
          <w:b/>
          <w:bCs/>
          <w:color w:val="auto"/>
          <w:lang w:val="en-US" w:eastAsia="zh-CN"/>
        </w:rPr>
        <w:t>The Foundation process</w:t>
      </w:r>
    </w:p>
    <w:p w14:paraId="4A0D9F3B" w14:textId="13F718E8" w:rsidR="00D475E2" w:rsidRDefault="00D475E2" w:rsidP="00BA1552">
      <w:pPr>
        <w:jc w:val="both"/>
        <w:rPr>
          <w:rFonts w:ascii="Times New Roman" w:eastAsia="DFKai-SB" w:hAnsi="Times New Roman" w:cs="Times New Roman"/>
          <w:b/>
          <w:bCs/>
          <w:color w:val="auto"/>
          <w:lang w:val="en-US"/>
        </w:rPr>
      </w:pPr>
      <w:r w:rsidRPr="00D475E2">
        <w:rPr>
          <w:rFonts w:ascii="Times New Roman" w:eastAsia="DFKai-SB" w:hAnsi="Times New Roman" w:cs="Times New Roman"/>
          <w:b/>
          <w:bCs/>
          <w:color w:val="auto"/>
          <w:lang w:val="en-US"/>
        </w:rPr>
        <w:t>5-1. Proses y Sefydliad</w:t>
      </w:r>
    </w:p>
    <w:p w14:paraId="17D0E0FF" w14:textId="3BDDE100" w:rsidR="00BA1552" w:rsidRPr="00B67C03" w:rsidRDefault="00BA1552" w:rsidP="00BA1552">
      <w:pPr>
        <w:jc w:val="both"/>
        <w:rPr>
          <w:rFonts w:ascii="Times New Roman" w:eastAsia="DFKai-SB" w:hAnsi="Times New Roman" w:cs="Times New Roman"/>
          <w:b/>
          <w:bCs/>
          <w:color w:val="auto"/>
          <w:lang w:val="en-US"/>
        </w:rPr>
      </w:pPr>
      <w:r w:rsidRPr="00B67C03">
        <w:rPr>
          <w:rFonts w:ascii="Times New Roman" w:eastAsia="DFKai-SB" w:hAnsi="Times New Roman" w:cs="Times New Roman"/>
          <w:b/>
          <w:bCs/>
          <w:color w:val="auto"/>
          <w:lang w:val="en-US"/>
        </w:rPr>
        <w:t>5-1.</w:t>
      </w:r>
      <w:r w:rsidR="00D6391E" w:rsidRPr="00B67C03">
        <w:rPr>
          <w:rFonts w:ascii="Times New Roman" w:eastAsia="DFKai-SB" w:hAnsi="Times New Roman" w:cs="Times New Roman"/>
          <w:b/>
          <w:bCs/>
          <w:color w:val="auto"/>
          <w:lang w:val="en-US"/>
        </w:rPr>
        <w:t xml:space="preserve"> </w:t>
      </w:r>
      <w:r w:rsidRPr="00B67C03">
        <w:rPr>
          <w:rFonts w:ascii="Times New Roman" w:eastAsia="DFKai-SB" w:hAnsi="Times New Roman" w:cs="Times New Roman"/>
          <w:b/>
          <w:bCs/>
          <w:color w:val="auto"/>
          <w:lang w:val="en-US"/>
        </w:rPr>
        <w:t>基金會流程</w:t>
      </w:r>
    </w:p>
    <w:p w14:paraId="5C1ED360" w14:textId="09F8E076" w:rsidR="001B2588" w:rsidRPr="00B67C03" w:rsidRDefault="001B2588">
      <w:pPr>
        <w:jc w:val="both"/>
        <w:rPr>
          <w:rFonts w:ascii="Times New Roman" w:eastAsia="DFKai-SB" w:hAnsi="Times New Roman" w:cs="Times New Roman"/>
          <w:color w:val="auto"/>
          <w:lang w:val="en-US"/>
        </w:rPr>
      </w:pPr>
    </w:p>
    <w:p w14:paraId="0DE11D02" w14:textId="079D8837" w:rsidR="00F32B16" w:rsidRPr="00B67C03" w:rsidRDefault="00BA1552" w:rsidP="00F32B16">
      <w:pPr>
        <w:jc w:val="both"/>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 5-1-1.</w:t>
      </w:r>
      <w:r w:rsidR="00F32B16" w:rsidRPr="00B67C03">
        <w:rPr>
          <w:rFonts w:ascii="Times New Roman" w:eastAsia="DFKai-SB" w:hAnsi="Times New Roman" w:cs="Times New Roman"/>
          <w:color w:val="auto"/>
          <w:lang w:val="en-US"/>
        </w:rPr>
        <w:t xml:space="preserve"> </w:t>
      </w:r>
      <w:r w:rsidR="00F32B16" w:rsidRPr="00B67C03">
        <w:rPr>
          <w:rFonts w:ascii="Times New Roman" w:eastAsia="DFKai-SB" w:hAnsi="Times New Roman" w:cs="Times New Roman"/>
          <w:b/>
          <w:bCs/>
          <w:color w:val="auto"/>
          <w:lang w:val="en-US"/>
        </w:rPr>
        <w:t>Application</w:t>
      </w:r>
      <w:r w:rsidR="007429FC" w:rsidRPr="00B67C03">
        <w:rPr>
          <w:rFonts w:ascii="Times New Roman" w:eastAsia="DFKai-SB" w:hAnsi="Times New Roman" w:cs="Times New Roman"/>
          <w:b/>
          <w:bCs/>
          <w:color w:val="auto"/>
          <w:lang w:val="en-US"/>
        </w:rPr>
        <w:t xml:space="preserve"> via email</w:t>
      </w:r>
    </w:p>
    <w:p w14:paraId="10229F3C" w14:textId="04EA152D" w:rsidR="00F32B16" w:rsidRPr="00B67C03" w:rsidRDefault="00F32B16" w:rsidP="00F32B16">
      <w:pPr>
        <w:jc w:val="both"/>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Please submit </w:t>
      </w:r>
      <w:r w:rsidR="00662941" w:rsidRPr="00B67C03">
        <w:rPr>
          <w:rFonts w:ascii="Times New Roman" w:eastAsia="DFKai-SB" w:hAnsi="Times New Roman" w:cs="Times New Roman"/>
          <w:color w:val="auto"/>
          <w:lang w:val="en-US"/>
        </w:rPr>
        <w:t>the application form in Chinese and English as separate copies</w:t>
      </w:r>
      <w:r w:rsidRPr="00B67C03">
        <w:rPr>
          <w:rFonts w:ascii="Times New Roman" w:eastAsia="DFKai-SB" w:hAnsi="Times New Roman" w:cs="Times New Roman"/>
          <w:color w:val="auto"/>
          <w:lang w:val="en-US"/>
        </w:rPr>
        <w:t xml:space="preserve">, </w:t>
      </w:r>
      <w:r w:rsidR="001A19EB" w:rsidRPr="00B67C03">
        <w:rPr>
          <w:rFonts w:ascii="Times New Roman" w:eastAsia="DFKai-SB" w:hAnsi="Times New Roman" w:cs="Times New Roman"/>
          <w:color w:val="auto"/>
          <w:lang w:val="en-US"/>
        </w:rPr>
        <w:t>a</w:t>
      </w:r>
      <w:r w:rsidR="00775044" w:rsidRPr="00B67C03">
        <w:rPr>
          <w:rFonts w:ascii="Times New Roman" w:eastAsia="DFKai-SB" w:hAnsi="Times New Roman" w:cs="Times New Roman"/>
          <w:color w:val="auto"/>
          <w:lang w:val="en-US"/>
        </w:rPr>
        <w:t xml:space="preserve"> personal statement</w:t>
      </w:r>
      <w:r w:rsidRPr="00B67C03">
        <w:rPr>
          <w:rFonts w:ascii="Times New Roman" w:eastAsia="DFKai-SB" w:hAnsi="Times New Roman" w:cs="Times New Roman"/>
          <w:color w:val="auto"/>
          <w:lang w:val="en-US"/>
        </w:rPr>
        <w:t xml:space="preserve"> in classical Chinese, two reference letters, identification and qualification documents</w:t>
      </w:r>
      <w:r w:rsidR="00E761E3" w:rsidRPr="00B67C03">
        <w:rPr>
          <w:rFonts w:ascii="Times New Roman" w:eastAsia="DFKai-SB" w:hAnsi="Times New Roman" w:cs="Times New Roman"/>
          <w:color w:val="auto"/>
          <w:lang w:val="en-US" w:eastAsia="zh-CN"/>
        </w:rPr>
        <w:t xml:space="preserve">, as </w:t>
      </w:r>
      <w:r w:rsidR="00775044" w:rsidRPr="00B67C03">
        <w:rPr>
          <w:rFonts w:ascii="Times New Roman" w:eastAsia="DFKai-SB" w:hAnsi="Times New Roman" w:cs="Times New Roman"/>
          <w:color w:val="auto"/>
          <w:lang w:val="en-US" w:eastAsia="zh-CN"/>
        </w:rPr>
        <w:t xml:space="preserve">per the </w:t>
      </w:r>
      <w:r w:rsidR="00E761E3" w:rsidRPr="00B67C03">
        <w:rPr>
          <w:rFonts w:ascii="Times New Roman" w:eastAsia="DFKai-SB" w:hAnsi="Times New Roman" w:cs="Times New Roman"/>
          <w:i/>
          <w:iCs/>
          <w:color w:val="auto"/>
          <w:lang w:val="en-US" w:eastAsia="zh-CN"/>
        </w:rPr>
        <w:t xml:space="preserve">Academic year </w:t>
      </w:r>
      <w:r w:rsidR="00435BBC" w:rsidRPr="00B67C03">
        <w:rPr>
          <w:rFonts w:ascii="Times New Roman" w:eastAsia="DFKai-SB" w:hAnsi="Times New Roman" w:cs="Times New Roman"/>
          <w:i/>
          <w:iCs/>
          <w:color w:val="auto"/>
          <w:lang w:val="en-US" w:eastAsia="zh-CN"/>
        </w:rPr>
        <w:t>202</w:t>
      </w:r>
      <w:r w:rsidR="003F1143" w:rsidRPr="00B67C03">
        <w:rPr>
          <w:rFonts w:ascii="Times New Roman" w:eastAsia="DFKai-SB" w:hAnsi="Times New Roman" w:cs="Times New Roman"/>
          <w:i/>
          <w:iCs/>
          <w:color w:val="auto"/>
          <w:lang w:val="en-US" w:eastAsia="zh-CN"/>
        </w:rPr>
        <w:t>5</w:t>
      </w:r>
      <w:r w:rsidR="00435BBC" w:rsidRPr="00B67C03">
        <w:rPr>
          <w:rFonts w:ascii="Times New Roman" w:eastAsia="DFKai-SB" w:hAnsi="Times New Roman" w:cs="Times New Roman"/>
          <w:i/>
          <w:iCs/>
          <w:color w:val="auto"/>
          <w:lang w:val="en-US" w:eastAsia="zh-CN"/>
        </w:rPr>
        <w:t>-202</w:t>
      </w:r>
      <w:r w:rsidR="003F1143" w:rsidRPr="00B67C03">
        <w:rPr>
          <w:rFonts w:ascii="Times New Roman" w:eastAsia="DFKai-SB" w:hAnsi="Times New Roman" w:cs="Times New Roman"/>
          <w:i/>
          <w:iCs/>
          <w:color w:val="auto"/>
          <w:lang w:val="en-US" w:eastAsia="zh-CN"/>
        </w:rPr>
        <w:t>6</w:t>
      </w:r>
      <w:r w:rsidR="00E761E3" w:rsidRPr="00B67C03">
        <w:rPr>
          <w:rFonts w:ascii="Times New Roman" w:eastAsia="DFKai-SB" w:hAnsi="Times New Roman" w:cs="Times New Roman"/>
          <w:i/>
          <w:iCs/>
          <w:color w:val="auto"/>
          <w:lang w:val="en-US" w:eastAsia="zh-CN"/>
        </w:rPr>
        <w:t xml:space="preserve"> admission application Document Checklist</w:t>
      </w:r>
      <w:r w:rsidR="00E761E3" w:rsidRPr="00B67C03">
        <w:rPr>
          <w:rFonts w:ascii="Times New Roman" w:eastAsia="DFKai-SB" w:hAnsi="Times New Roman" w:cs="Times New Roman"/>
          <w:color w:val="auto"/>
          <w:lang w:val="en-US" w:eastAsia="zh-CN"/>
        </w:rPr>
        <w:t>,</w:t>
      </w:r>
      <w:r w:rsidR="00E761E3" w:rsidRPr="00B67C03">
        <w:rPr>
          <w:rFonts w:ascii="Times New Roman" w:eastAsia="DFKai-SB" w:hAnsi="Times New Roman" w:cs="Times New Roman"/>
          <w:color w:val="auto"/>
          <w:lang w:val="en-US"/>
        </w:rPr>
        <w:t xml:space="preserve"> </w:t>
      </w:r>
      <w:r w:rsidRPr="00B67C03">
        <w:rPr>
          <w:rFonts w:ascii="Times New Roman" w:eastAsia="DFKai-SB" w:hAnsi="Times New Roman" w:cs="Times New Roman"/>
          <w:color w:val="auto"/>
          <w:lang w:val="en-US"/>
        </w:rPr>
        <w:t xml:space="preserve">in PDF format and send them to </w:t>
      </w:r>
      <w:r w:rsidR="009A1170" w:rsidRPr="00B67C03">
        <w:rPr>
          <w:rFonts w:ascii="Times New Roman" w:eastAsia="DFKai-SB" w:hAnsi="Times New Roman" w:cs="Times New Roman"/>
          <w:color w:val="auto"/>
          <w:lang w:val="en-US"/>
        </w:rPr>
        <w:t xml:space="preserve">the </w:t>
      </w:r>
      <w:r w:rsidRPr="00B67C03">
        <w:rPr>
          <w:rFonts w:ascii="Times New Roman" w:eastAsia="DFKai-SB" w:hAnsi="Times New Roman" w:cs="Times New Roman"/>
          <w:color w:val="auto"/>
          <w:lang w:val="en-US"/>
        </w:rPr>
        <w:t xml:space="preserve">email address below </w:t>
      </w:r>
      <w:r w:rsidR="009067A8" w:rsidRPr="00B67C03">
        <w:rPr>
          <w:rFonts w:ascii="Times New Roman" w:eastAsia="DFKai-SB" w:hAnsi="Times New Roman" w:cs="Times New Roman"/>
          <w:color w:val="auto"/>
          <w:lang w:val="en-US" w:eastAsia="zh-CN"/>
        </w:rPr>
        <w:t>by</w:t>
      </w:r>
      <w:r w:rsidR="00435BBC" w:rsidRPr="00B67C03">
        <w:rPr>
          <w:rFonts w:ascii="Times New Roman" w:eastAsia="DFKai-SB" w:hAnsi="Times New Roman" w:cs="Times New Roman"/>
          <w:color w:val="auto"/>
          <w:lang w:val="en-US"/>
        </w:rPr>
        <w:t xml:space="preserve"> </w:t>
      </w:r>
      <w:r w:rsidR="00435BBC" w:rsidRPr="00B67C03">
        <w:rPr>
          <w:rFonts w:ascii="Times New Roman" w:eastAsia="DFKai-SB" w:hAnsi="Times New Roman" w:cs="Times New Roman"/>
          <w:b/>
          <w:bCs/>
          <w:color w:val="auto"/>
          <w:lang w:val="en-US"/>
        </w:rPr>
        <w:t>1</w:t>
      </w:r>
      <w:r w:rsidR="003F1143" w:rsidRPr="00B67C03">
        <w:rPr>
          <w:rFonts w:ascii="Times New Roman" w:eastAsia="DFKai-SB" w:hAnsi="Times New Roman" w:cs="Times New Roman"/>
          <w:b/>
          <w:bCs/>
          <w:color w:val="auto"/>
          <w:lang w:val="en-US"/>
        </w:rPr>
        <w:t>5</w:t>
      </w:r>
      <w:r w:rsidR="00435BBC" w:rsidRPr="00B67C03">
        <w:rPr>
          <w:rFonts w:ascii="Times New Roman" w:eastAsia="DFKai-SB" w:hAnsi="Times New Roman" w:cs="Times New Roman"/>
          <w:b/>
          <w:bCs/>
          <w:color w:val="auto"/>
          <w:lang w:val="en-US"/>
        </w:rPr>
        <w:t xml:space="preserve"> </w:t>
      </w:r>
      <w:r w:rsidR="003F1143" w:rsidRPr="00B67C03">
        <w:rPr>
          <w:rFonts w:ascii="Times New Roman" w:eastAsia="DFKai-SB" w:hAnsi="Times New Roman" w:cs="Times New Roman"/>
          <w:b/>
          <w:bCs/>
          <w:color w:val="auto"/>
          <w:lang w:val="en-US"/>
        </w:rPr>
        <w:t>May</w:t>
      </w:r>
      <w:r w:rsidR="00435BBC" w:rsidRPr="00B67C03">
        <w:rPr>
          <w:rFonts w:ascii="Times New Roman" w:eastAsia="DFKai-SB" w:hAnsi="Times New Roman" w:cs="Times New Roman"/>
          <w:b/>
          <w:bCs/>
          <w:color w:val="auto"/>
          <w:lang w:val="en-US"/>
        </w:rPr>
        <w:t xml:space="preserve"> 202</w:t>
      </w:r>
      <w:r w:rsidR="003F1143" w:rsidRPr="00B67C03">
        <w:rPr>
          <w:rFonts w:ascii="Times New Roman" w:eastAsia="DFKai-SB" w:hAnsi="Times New Roman" w:cs="Times New Roman"/>
          <w:b/>
          <w:bCs/>
          <w:color w:val="auto"/>
          <w:lang w:val="en-US"/>
        </w:rPr>
        <w:t>4</w:t>
      </w:r>
      <w:r w:rsidR="00435BBC" w:rsidRPr="00B67C03">
        <w:rPr>
          <w:rFonts w:ascii="Times New Roman" w:eastAsia="DFKai-SB" w:hAnsi="Times New Roman" w:cs="Times New Roman"/>
          <w:color w:val="auto"/>
          <w:lang w:val="en-US"/>
        </w:rPr>
        <w:t>.</w:t>
      </w:r>
    </w:p>
    <w:p w14:paraId="2F6BAE34" w14:textId="77777777" w:rsidR="00F87F8B" w:rsidRDefault="00812AAA" w:rsidP="00F87F8B">
      <w:pPr>
        <w:jc w:val="both"/>
        <w:rPr>
          <w:rFonts w:ascii="Times New Roman" w:eastAsia="DFKai-SB" w:hAnsi="Times New Roman" w:cs="Times New Roman"/>
          <w:color w:val="auto"/>
          <w:lang w:val="en-US"/>
        </w:rPr>
      </w:pPr>
      <w:hyperlink r:id="rId11" w:history="1">
        <w:r w:rsidR="00F87F8B" w:rsidRPr="00B67C03">
          <w:rPr>
            <w:rStyle w:val="Hyperlink"/>
            <w:rFonts w:ascii="Times New Roman" w:eastAsia="DFKai-SB" w:hAnsi="Times New Roman" w:cs="Times New Roman"/>
            <w:color w:val="auto"/>
            <w:lang w:val="en-US"/>
          </w:rPr>
          <w:t>sinology@uwtsd.ac.uk</w:t>
        </w:r>
      </w:hyperlink>
      <w:r w:rsidR="00F87F8B" w:rsidRPr="00B67C03">
        <w:rPr>
          <w:rFonts w:ascii="Times New Roman" w:eastAsia="DFKai-SB" w:hAnsi="Times New Roman" w:cs="Times New Roman"/>
          <w:color w:val="auto"/>
          <w:lang w:val="en-US"/>
        </w:rPr>
        <w:t xml:space="preserve"> (Academy of Sinology)</w:t>
      </w:r>
    </w:p>
    <w:p w14:paraId="7DAD607E" w14:textId="77777777" w:rsidR="00D475E2" w:rsidRPr="00B67C03" w:rsidRDefault="00D475E2" w:rsidP="00F87F8B">
      <w:pPr>
        <w:jc w:val="both"/>
        <w:rPr>
          <w:rFonts w:ascii="Times New Roman" w:eastAsia="DFKai-SB" w:hAnsi="Times New Roman" w:cs="Times New Roman"/>
          <w:color w:val="auto"/>
          <w:lang w:val="en-US"/>
        </w:rPr>
      </w:pPr>
    </w:p>
    <w:p w14:paraId="49C6578D" w14:textId="77777777" w:rsidR="00D475E2" w:rsidRPr="00140D54" w:rsidRDefault="00D475E2" w:rsidP="00D475E2">
      <w:pPr>
        <w:jc w:val="both"/>
        <w:rPr>
          <w:rFonts w:ascii="Times New Roman" w:eastAsia="DFKai-SB" w:hAnsi="Times New Roman" w:cs="Times New Roman"/>
          <w:color w:val="auto"/>
          <w:lang w:val="en-US"/>
        </w:rPr>
      </w:pPr>
      <w:r w:rsidRPr="00140D54">
        <w:rPr>
          <w:rFonts w:ascii="Times New Roman" w:eastAsia="DFKai-SB" w:hAnsi="Times New Roman" w:cs="Times New Roman"/>
          <w:color w:val="auto"/>
          <w:lang w:val="en-US"/>
        </w:rPr>
        <w:t xml:space="preserve">5-1-1. </w:t>
      </w:r>
      <w:r>
        <w:rPr>
          <w:rFonts w:ascii="Times New Roman" w:hAnsi="Times New Roman" w:cs="Times New Roman"/>
          <w:b/>
          <w:bCs/>
        </w:rPr>
        <w:t>Ymgeisio drwy ebost</w:t>
      </w:r>
    </w:p>
    <w:p w14:paraId="591992EA" w14:textId="77777777" w:rsidR="00D475E2" w:rsidRPr="00140D54" w:rsidRDefault="00D475E2" w:rsidP="00D475E2">
      <w:pPr>
        <w:jc w:val="both"/>
        <w:rPr>
          <w:rFonts w:ascii="Times New Roman" w:eastAsia="DFKai-SB" w:hAnsi="Times New Roman" w:cs="Times New Roman"/>
          <w:color w:val="auto"/>
          <w:lang w:val="en-US"/>
        </w:rPr>
      </w:pPr>
      <w:r>
        <w:rPr>
          <w:rFonts w:ascii="Times New Roman" w:hAnsi="Times New Roman" w:cs="Times New Roman"/>
        </w:rPr>
        <w:t xml:space="preserve">Cyflwynwch y ffurflen gais mewn Tsieinëeg a Saesneg mewn copïau gwahanol, datganiad personol mewn Tsieinëeg glasurol, dau lythyr geirda, dogfennau adnabod a chymwysterau, fel y nodir yn y </w:t>
      </w:r>
      <w:r>
        <w:rPr>
          <w:rFonts w:ascii="Times New Roman" w:hAnsi="Times New Roman" w:cs="Times New Roman"/>
          <w:i/>
          <w:iCs/>
        </w:rPr>
        <w:t>Rhestr Wirio Dogfennau ymgeisio blwyddyn academaidd</w:t>
      </w:r>
      <w:r>
        <w:rPr>
          <w:rFonts w:ascii="Times New Roman" w:hAnsi="Times New Roman" w:cs="Times New Roman"/>
        </w:rPr>
        <w:t xml:space="preserve"> </w:t>
      </w:r>
      <w:r>
        <w:rPr>
          <w:rFonts w:ascii="Times New Roman" w:hAnsi="Times New Roman" w:cs="Times New Roman"/>
          <w:i/>
          <w:iCs/>
        </w:rPr>
        <w:t>2025-2026</w:t>
      </w:r>
      <w:r>
        <w:rPr>
          <w:rFonts w:ascii="Times New Roman" w:hAnsi="Times New Roman" w:cs="Times New Roman"/>
        </w:rPr>
        <w:t xml:space="preserve">, ar fformat PDF. Anfonwch y rhain i’r cyfeiriad ebost isod erbyn </w:t>
      </w:r>
      <w:r>
        <w:rPr>
          <w:rFonts w:ascii="Times New Roman" w:hAnsi="Times New Roman" w:cs="Times New Roman"/>
          <w:b/>
          <w:bCs/>
        </w:rPr>
        <w:t>15 Mai 2024</w:t>
      </w:r>
      <w:r>
        <w:rPr>
          <w:rFonts w:ascii="Times New Roman" w:hAnsi="Times New Roman" w:cs="Times New Roman"/>
        </w:rPr>
        <w:t>.</w:t>
      </w:r>
    </w:p>
    <w:bookmarkStart w:id="18" w:name="_Hlk103524747"/>
    <w:p w14:paraId="5B74F4F3" w14:textId="67795B9A" w:rsidR="00F8780F" w:rsidRPr="00B67C03" w:rsidRDefault="00D475E2" w:rsidP="00D475E2">
      <w:pPr>
        <w:jc w:val="both"/>
        <w:rPr>
          <w:rFonts w:ascii="Times New Roman" w:eastAsia="DFKai-SB" w:hAnsi="Times New Roman" w:cs="Times New Roman"/>
          <w:color w:val="auto"/>
          <w:lang w:val="en-US"/>
        </w:rPr>
      </w:pPr>
      <w:r w:rsidRPr="00140D54">
        <w:fldChar w:fldCharType="begin"/>
      </w:r>
      <w:r w:rsidRPr="00140D54">
        <w:rPr>
          <w:rFonts w:ascii="Times New Roman" w:eastAsia="DFKai-SB" w:hAnsi="Times New Roman" w:cs="Times New Roman"/>
          <w:color w:val="auto"/>
        </w:rPr>
        <w:instrText>HYPERLINK "mailto:sinology@uwtsd.ac.uk"</w:instrText>
      </w:r>
      <w:r w:rsidRPr="00140D54">
        <w:fldChar w:fldCharType="separate"/>
      </w:r>
      <w:r w:rsidRPr="00140D54">
        <w:rPr>
          <w:rStyle w:val="Hyperlink"/>
          <w:rFonts w:ascii="Times New Roman" w:eastAsia="DFKai-SB" w:hAnsi="Times New Roman" w:cs="Times New Roman"/>
          <w:color w:val="auto"/>
          <w:lang w:val="en-US"/>
        </w:rPr>
        <w:t>sinology@uwtsd.ac.uk</w:t>
      </w:r>
      <w:r w:rsidRPr="00140D54">
        <w:rPr>
          <w:rStyle w:val="Hyperlink"/>
          <w:rFonts w:ascii="Times New Roman" w:eastAsia="DFKai-SB" w:hAnsi="Times New Roman" w:cs="Times New Roman"/>
          <w:color w:val="auto"/>
          <w:lang w:val="en-US"/>
        </w:rPr>
        <w:fldChar w:fldCharType="end"/>
      </w:r>
      <w:r w:rsidRPr="00140D54">
        <w:rPr>
          <w:rFonts w:ascii="Times New Roman" w:eastAsia="DFKai-SB" w:hAnsi="Times New Roman" w:cs="Times New Roman"/>
          <w:color w:val="auto"/>
          <w:lang w:val="en-US"/>
        </w:rPr>
        <w:t xml:space="preserve"> (</w:t>
      </w:r>
      <w:r>
        <w:rPr>
          <w:rFonts w:ascii="Times New Roman" w:eastAsia="DFKai-SB" w:hAnsi="Times New Roman" w:cs="Times New Roman"/>
          <w:color w:val="auto"/>
          <w:lang w:val="en-US"/>
        </w:rPr>
        <w:t>Academi Sinoleg</w:t>
      </w:r>
      <w:r w:rsidRPr="00140D54">
        <w:rPr>
          <w:rFonts w:ascii="Times New Roman" w:eastAsia="DFKai-SB" w:hAnsi="Times New Roman" w:cs="Times New Roman"/>
          <w:color w:val="auto"/>
          <w:lang w:val="en-US"/>
        </w:rPr>
        <w:t>)</w:t>
      </w:r>
      <w:bookmarkEnd w:id="18"/>
    </w:p>
    <w:p w14:paraId="1185F75D" w14:textId="7BCA9429" w:rsidR="00435BBC" w:rsidRPr="00B67C03" w:rsidRDefault="009E6343" w:rsidP="00CE08FD">
      <w:pPr>
        <w:spacing w:beforeLines="50" w:before="120"/>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5-1-1. </w:t>
      </w:r>
      <w:r w:rsidRPr="00755E6A">
        <w:rPr>
          <w:rFonts w:ascii="Times New Roman" w:eastAsia="DFKai-SB" w:hAnsi="Times New Roman" w:cs="Times New Roman"/>
          <w:b/>
          <w:bCs/>
          <w:color w:val="auto"/>
          <w:lang w:val="en-US"/>
        </w:rPr>
        <w:t>電郵</w:t>
      </w:r>
      <w:r w:rsidR="00B724E4" w:rsidRPr="00B67C03">
        <w:rPr>
          <w:rFonts w:ascii="Times New Roman" w:eastAsia="DFKai-SB" w:hAnsi="Times New Roman" w:cs="Times New Roman"/>
          <w:b/>
          <w:bCs/>
          <w:color w:val="auto"/>
          <w:lang w:val="en-US"/>
        </w:rPr>
        <w:t>報名</w:t>
      </w:r>
      <w:r w:rsidR="00B724E4" w:rsidRPr="00B67C03">
        <w:rPr>
          <w:rFonts w:ascii="Times New Roman" w:eastAsia="DFKai-SB" w:hAnsi="Times New Roman" w:cs="Times New Roman"/>
          <w:color w:val="auto"/>
          <w:lang w:val="en-US"/>
        </w:rPr>
        <w:t>：</w:t>
      </w:r>
    </w:p>
    <w:p w14:paraId="51B88FCF" w14:textId="34AD23EF" w:rsidR="002A62DC" w:rsidRPr="00B67C03" w:rsidRDefault="00435BBC" w:rsidP="0011101A">
      <w:pPr>
        <w:pStyle w:val="ListParagraph"/>
        <w:spacing w:beforeLines="50" w:before="120"/>
        <w:ind w:firstLineChars="0" w:firstLine="0"/>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請於報名截止日</w:t>
      </w:r>
      <w:r w:rsidRPr="00B67C03">
        <w:rPr>
          <w:rFonts w:ascii="Times New Roman" w:eastAsia="DFKai-SB" w:hAnsi="Times New Roman" w:cs="Times New Roman"/>
          <w:b/>
          <w:bCs/>
          <w:color w:val="auto"/>
          <w:lang w:val="en-US"/>
        </w:rPr>
        <w:t>202</w:t>
      </w:r>
      <w:r w:rsidR="003F1143" w:rsidRPr="00B67C03">
        <w:rPr>
          <w:rFonts w:ascii="Times New Roman" w:eastAsia="DFKai-SB" w:hAnsi="Times New Roman" w:cs="Times New Roman"/>
          <w:b/>
          <w:bCs/>
          <w:color w:val="auto"/>
          <w:lang w:val="en-US"/>
        </w:rPr>
        <w:t>4</w:t>
      </w:r>
      <w:r w:rsidRPr="00B67C03">
        <w:rPr>
          <w:rFonts w:ascii="Times New Roman" w:eastAsia="DFKai-SB" w:hAnsi="Times New Roman" w:cs="Times New Roman"/>
          <w:b/>
          <w:bCs/>
          <w:color w:val="auto"/>
          <w:lang w:val="en-US"/>
        </w:rPr>
        <w:t>年</w:t>
      </w:r>
      <w:r w:rsidR="003F1143" w:rsidRPr="00B67C03">
        <w:rPr>
          <w:rFonts w:ascii="Times New Roman" w:eastAsia="DFKai-SB" w:hAnsi="Times New Roman" w:cs="Times New Roman"/>
          <w:b/>
          <w:bCs/>
          <w:color w:val="auto"/>
          <w:lang w:val="en-US"/>
        </w:rPr>
        <w:t>5</w:t>
      </w:r>
      <w:r w:rsidRPr="00B67C03">
        <w:rPr>
          <w:rFonts w:ascii="Times New Roman" w:eastAsia="DFKai-SB" w:hAnsi="Times New Roman" w:cs="Times New Roman"/>
          <w:b/>
          <w:bCs/>
          <w:color w:val="auto"/>
          <w:lang w:val="en-US"/>
        </w:rPr>
        <w:t>月</w:t>
      </w:r>
      <w:r w:rsidRPr="00B67C03">
        <w:rPr>
          <w:rFonts w:ascii="Times New Roman" w:eastAsia="DFKai-SB" w:hAnsi="Times New Roman" w:cs="Times New Roman"/>
          <w:b/>
          <w:bCs/>
          <w:color w:val="auto"/>
          <w:lang w:val="en-US"/>
        </w:rPr>
        <w:t>1</w:t>
      </w:r>
      <w:r w:rsidR="003F1143" w:rsidRPr="00B67C03">
        <w:rPr>
          <w:rFonts w:ascii="Times New Roman" w:eastAsia="DFKai-SB" w:hAnsi="Times New Roman" w:cs="Times New Roman"/>
          <w:b/>
          <w:bCs/>
          <w:color w:val="auto"/>
          <w:lang w:val="en-US"/>
        </w:rPr>
        <w:t>5</w:t>
      </w:r>
      <w:r w:rsidRPr="00B67C03">
        <w:rPr>
          <w:rFonts w:ascii="Times New Roman" w:eastAsia="DFKai-SB" w:hAnsi="Times New Roman" w:cs="Times New Roman"/>
          <w:b/>
          <w:bCs/>
          <w:color w:val="auto"/>
          <w:lang w:val="en-US"/>
        </w:rPr>
        <w:t>日</w:t>
      </w:r>
      <w:r w:rsidRPr="00B67C03">
        <w:rPr>
          <w:rFonts w:ascii="Times New Roman" w:eastAsia="DFKai-SB" w:hAnsi="Times New Roman" w:cs="Times New Roman"/>
          <w:color w:val="auto"/>
          <w:lang w:val="en-US"/>
        </w:rPr>
        <w:t>之前，</w:t>
      </w:r>
      <w:bookmarkStart w:id="19" w:name="_Hlk67081069"/>
      <w:r w:rsidRPr="00B67C03">
        <w:rPr>
          <w:rFonts w:ascii="Times New Roman" w:eastAsia="DFKai-SB" w:hAnsi="Times New Roman" w:cs="Times New Roman"/>
          <w:color w:val="auto"/>
        </w:rPr>
        <w:t>提交《</w:t>
      </w:r>
      <w:r w:rsidRPr="00B67C03">
        <w:rPr>
          <w:rFonts w:ascii="Times New Roman" w:eastAsia="DFKai-SB" w:hAnsi="Times New Roman" w:cs="Times New Roman"/>
          <w:color w:val="auto"/>
        </w:rPr>
        <w:t>202</w:t>
      </w:r>
      <w:r w:rsidR="003F1143" w:rsidRPr="00B67C03">
        <w:rPr>
          <w:rFonts w:ascii="Times New Roman" w:eastAsia="DFKai-SB" w:hAnsi="Times New Roman" w:cs="Times New Roman"/>
          <w:color w:val="auto"/>
        </w:rPr>
        <w:t>5</w:t>
      </w:r>
      <w:r w:rsidRPr="00B67C03">
        <w:rPr>
          <w:rFonts w:ascii="Times New Roman" w:eastAsia="DFKai-SB" w:hAnsi="Times New Roman" w:cs="Times New Roman"/>
          <w:color w:val="auto"/>
        </w:rPr>
        <w:t>-202</w:t>
      </w:r>
      <w:r w:rsidR="003F1143" w:rsidRPr="00B67C03">
        <w:rPr>
          <w:rFonts w:ascii="Times New Roman" w:eastAsia="DFKai-SB" w:hAnsi="Times New Roman" w:cs="Times New Roman"/>
          <w:color w:val="auto"/>
        </w:rPr>
        <w:t>6</w:t>
      </w:r>
      <w:r w:rsidRPr="00B67C03">
        <w:rPr>
          <w:rFonts w:ascii="Times New Roman" w:eastAsia="DFKai-SB" w:hAnsi="Times New Roman" w:cs="Times New Roman"/>
          <w:color w:val="auto"/>
        </w:rPr>
        <w:t>學年入學申請資料清單》中所列的中英文申請表各一份、一份文言文自傳、兩封推薦信、身份證明和</w:t>
      </w:r>
      <w:r w:rsidRPr="00B67C03">
        <w:rPr>
          <w:rFonts w:ascii="Times New Roman" w:eastAsia="DFKai-SB" w:hAnsi="Times New Roman" w:cs="Times New Roman"/>
          <w:color w:val="auto"/>
          <w:lang w:val="en-US"/>
        </w:rPr>
        <w:t>學歷證明</w:t>
      </w:r>
      <w:r w:rsidRPr="00B67C03">
        <w:rPr>
          <w:rFonts w:ascii="Times New Roman" w:eastAsia="DFKai-SB" w:hAnsi="Times New Roman" w:cs="Times New Roman"/>
          <w:color w:val="auto"/>
        </w:rPr>
        <w:t>文件，以</w:t>
      </w:r>
      <w:r w:rsidRPr="00B67C03">
        <w:rPr>
          <w:rFonts w:ascii="Times New Roman" w:eastAsia="DFKai-SB" w:hAnsi="Times New Roman" w:cs="Times New Roman"/>
          <w:color w:val="auto"/>
        </w:rPr>
        <w:t>PDF</w:t>
      </w:r>
      <w:r w:rsidRPr="00B67C03">
        <w:rPr>
          <w:rFonts w:ascii="Times New Roman" w:eastAsia="DFKai-SB" w:hAnsi="Times New Roman" w:cs="Times New Roman"/>
          <w:color w:val="auto"/>
        </w:rPr>
        <w:t>格式，發送至以下電子郵箱</w:t>
      </w:r>
      <w:r w:rsidRPr="00B67C03">
        <w:rPr>
          <w:rFonts w:ascii="Times New Roman" w:eastAsia="DFKai-SB" w:hAnsi="Times New Roman" w:cs="Times New Roman"/>
          <w:color w:val="auto"/>
          <w:lang w:val="en-US"/>
        </w:rPr>
        <w:t>：</w:t>
      </w:r>
      <w:bookmarkEnd w:id="19"/>
    </w:p>
    <w:p w14:paraId="48613DCC" w14:textId="687D1484" w:rsidR="00F32B16" w:rsidRPr="00B67C03" w:rsidRDefault="00812AAA" w:rsidP="00F32B16">
      <w:pPr>
        <w:jc w:val="both"/>
        <w:rPr>
          <w:rFonts w:ascii="Times New Roman" w:eastAsia="DFKai-SB" w:hAnsi="Times New Roman" w:cs="Times New Roman"/>
          <w:color w:val="auto"/>
        </w:rPr>
      </w:pPr>
      <w:hyperlink r:id="rId12" w:history="1">
        <w:r w:rsidR="00F87F8B" w:rsidRPr="00B67C03">
          <w:rPr>
            <w:rStyle w:val="Hyperlink"/>
            <w:rFonts w:ascii="Times New Roman" w:eastAsia="DFKai-SB" w:hAnsi="Times New Roman" w:cs="Times New Roman"/>
            <w:color w:val="auto"/>
          </w:rPr>
          <w:t>sinology@uwtsd.ac.uk</w:t>
        </w:r>
      </w:hyperlink>
      <w:r w:rsidR="00F87F8B" w:rsidRPr="00B67C03">
        <w:rPr>
          <w:rFonts w:ascii="Times New Roman" w:eastAsia="DFKai-SB" w:hAnsi="Times New Roman" w:cs="Times New Roman"/>
          <w:color w:val="auto"/>
        </w:rPr>
        <w:t xml:space="preserve">   (</w:t>
      </w:r>
      <w:r w:rsidR="00F87F8B" w:rsidRPr="00B67C03">
        <w:rPr>
          <w:rFonts w:ascii="Times New Roman" w:eastAsia="DFKai-SB" w:hAnsi="Times New Roman" w:cs="Times New Roman"/>
          <w:color w:val="auto"/>
        </w:rPr>
        <w:t>英國漢學院郵箱</w:t>
      </w:r>
      <w:r w:rsidR="00F87F8B" w:rsidRPr="00B67C03">
        <w:rPr>
          <w:rFonts w:ascii="Times New Roman" w:eastAsia="DFKai-SB" w:hAnsi="Times New Roman" w:cs="Times New Roman"/>
          <w:color w:val="auto"/>
        </w:rPr>
        <w:t>)</w:t>
      </w:r>
    </w:p>
    <w:p w14:paraId="52FCBCA9" w14:textId="77777777" w:rsidR="00F87F8B" w:rsidRPr="00B67C03" w:rsidRDefault="00F87F8B" w:rsidP="00F32B16">
      <w:pPr>
        <w:jc w:val="both"/>
        <w:rPr>
          <w:rFonts w:ascii="Times New Roman" w:eastAsia="DFKai-SB" w:hAnsi="Times New Roman" w:cs="Times New Roman"/>
          <w:color w:val="auto"/>
        </w:rPr>
      </w:pPr>
    </w:p>
    <w:p w14:paraId="566565B5" w14:textId="3B86202D" w:rsidR="00F32B16" w:rsidRPr="00B67C03" w:rsidRDefault="00F32B16" w:rsidP="00F32B16">
      <w:pPr>
        <w:jc w:val="both"/>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Further </w:t>
      </w:r>
      <w:r w:rsidR="00AF0406" w:rsidRPr="00B67C03">
        <w:rPr>
          <w:rFonts w:ascii="Times New Roman" w:eastAsia="DFKai-SB" w:hAnsi="Times New Roman" w:cs="Times New Roman"/>
          <w:color w:val="auto"/>
          <w:lang w:val="en-US"/>
        </w:rPr>
        <w:t>details:</w:t>
      </w:r>
    </w:p>
    <w:p w14:paraId="0AFBB89C" w14:textId="0FC7410F" w:rsidR="00F32B16" w:rsidRPr="00B67C03" w:rsidRDefault="007601F8" w:rsidP="00304D0E">
      <w:pPr>
        <w:pStyle w:val="ListParagraph"/>
        <w:numPr>
          <w:ilvl w:val="0"/>
          <w:numId w:val="10"/>
        </w:numPr>
        <w:ind w:firstLineChars="0"/>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Complete </w:t>
      </w:r>
      <w:r w:rsidR="00E761E3" w:rsidRPr="00B67C03">
        <w:rPr>
          <w:rFonts w:ascii="Times New Roman" w:eastAsia="DFKai-SB" w:hAnsi="Times New Roman" w:cs="Times New Roman"/>
          <w:color w:val="auto"/>
          <w:lang w:val="en-US"/>
        </w:rPr>
        <w:t>two copies of</w:t>
      </w:r>
      <w:r w:rsidR="00E761E3"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the</w:t>
      </w:r>
      <w:hyperlink r:id="rId13" w:history="1">
        <w:r w:rsidR="00304D0E" w:rsidRPr="00B67C03">
          <w:rPr>
            <w:rStyle w:val="Hyperlink"/>
            <w:rFonts w:ascii="Times New Roman" w:eastAsia="DFKai-SB" w:hAnsi="Times New Roman" w:cs="Times New Roman"/>
            <w:color w:val="auto"/>
          </w:rPr>
          <w:t xml:space="preserve"> application form</w:t>
        </w:r>
      </w:hyperlink>
      <w:r w:rsidR="00F87F8B" w:rsidRPr="00B67C03">
        <w:rPr>
          <w:rFonts w:ascii="Times New Roman" w:eastAsia="DFKai-SB" w:hAnsi="Times New Roman" w:cs="Times New Roman"/>
          <w:color w:val="auto"/>
        </w:rPr>
        <w:t xml:space="preserve"> - </w:t>
      </w:r>
      <w:r w:rsidR="00E761E3" w:rsidRPr="00B67C03">
        <w:rPr>
          <w:rStyle w:val="Hyperlink"/>
          <w:rFonts w:ascii="Times New Roman" w:eastAsia="DFKai-SB" w:hAnsi="Times New Roman" w:cs="Times New Roman"/>
          <w:color w:val="auto"/>
          <w:u w:val="none"/>
          <w:lang w:val="en-US" w:eastAsia="zh-CN"/>
        </w:rPr>
        <w:t>one</w:t>
      </w:r>
      <w:r w:rsidR="00F32B16" w:rsidRPr="00B67C03">
        <w:rPr>
          <w:rFonts w:ascii="Times New Roman" w:eastAsia="DFKai-SB" w:hAnsi="Times New Roman" w:cs="Times New Roman"/>
          <w:color w:val="auto"/>
          <w:lang w:val="en-US"/>
        </w:rPr>
        <w:t xml:space="preserve"> </w:t>
      </w:r>
      <w:r w:rsidRPr="00B67C03">
        <w:rPr>
          <w:rFonts w:ascii="Times New Roman" w:eastAsia="DFKai-SB" w:hAnsi="Times New Roman" w:cs="Times New Roman"/>
          <w:color w:val="auto"/>
          <w:lang w:val="en-US"/>
        </w:rPr>
        <w:t xml:space="preserve">copy must be written </w:t>
      </w:r>
      <w:r w:rsidR="00F32B16" w:rsidRPr="00B67C03">
        <w:rPr>
          <w:rFonts w:ascii="Times New Roman" w:eastAsia="DFKai-SB" w:hAnsi="Times New Roman" w:cs="Times New Roman"/>
          <w:color w:val="auto"/>
          <w:lang w:val="en-US"/>
        </w:rPr>
        <w:t>in Chinese and</w:t>
      </w:r>
      <w:r w:rsidR="00E761E3" w:rsidRPr="00B67C03">
        <w:rPr>
          <w:rFonts w:ascii="Times New Roman" w:eastAsia="DFKai-SB" w:hAnsi="Times New Roman" w:cs="Times New Roman"/>
          <w:color w:val="auto"/>
          <w:lang w:val="en-US"/>
        </w:rPr>
        <w:t xml:space="preserve"> the other </w:t>
      </w:r>
      <w:r w:rsidRPr="00B67C03">
        <w:rPr>
          <w:rFonts w:ascii="Times New Roman" w:eastAsia="DFKai-SB" w:hAnsi="Times New Roman" w:cs="Times New Roman"/>
          <w:color w:val="auto"/>
          <w:lang w:val="en-US"/>
        </w:rPr>
        <w:t xml:space="preserve">copy </w:t>
      </w:r>
      <w:r w:rsidR="00E761E3" w:rsidRPr="00B67C03">
        <w:rPr>
          <w:rFonts w:ascii="Times New Roman" w:eastAsia="DFKai-SB" w:hAnsi="Times New Roman" w:cs="Times New Roman"/>
          <w:color w:val="auto"/>
          <w:lang w:val="en-US"/>
        </w:rPr>
        <w:t>in</w:t>
      </w:r>
      <w:r w:rsidR="00F32B16" w:rsidRPr="00B67C03">
        <w:rPr>
          <w:rFonts w:ascii="Times New Roman" w:eastAsia="DFKai-SB" w:hAnsi="Times New Roman" w:cs="Times New Roman"/>
          <w:color w:val="auto"/>
          <w:lang w:val="en-US"/>
        </w:rPr>
        <w:t xml:space="preserve"> English.</w:t>
      </w:r>
    </w:p>
    <w:p w14:paraId="75E5E2B4" w14:textId="0BAAF48C" w:rsidR="00F32B16" w:rsidRPr="00B67C03" w:rsidRDefault="007601F8" w:rsidP="00F32B16">
      <w:pPr>
        <w:pStyle w:val="ListParagraph"/>
        <w:numPr>
          <w:ilvl w:val="0"/>
          <w:numId w:val="10"/>
        </w:numPr>
        <w:ind w:firstLineChars="0"/>
        <w:jc w:val="both"/>
        <w:rPr>
          <w:rFonts w:ascii="Times New Roman" w:eastAsia="DFKai-SB" w:hAnsi="Times New Roman" w:cs="Times New Roman"/>
          <w:color w:val="auto"/>
          <w:lang w:val="en-US"/>
        </w:rPr>
      </w:pPr>
      <w:bookmarkStart w:id="20" w:name="_Hlk68012522"/>
      <w:r w:rsidRPr="00B67C03">
        <w:rPr>
          <w:rFonts w:ascii="Times New Roman" w:eastAsia="DFKai-SB" w:hAnsi="Times New Roman" w:cs="Times New Roman"/>
          <w:color w:val="auto"/>
          <w:lang w:val="en-US"/>
        </w:rPr>
        <w:t>The</w:t>
      </w:r>
      <w:r w:rsidR="00F32B16" w:rsidRPr="00B67C03">
        <w:rPr>
          <w:rFonts w:ascii="Times New Roman" w:eastAsia="DFKai-SB" w:hAnsi="Times New Roman" w:cs="Times New Roman"/>
          <w:color w:val="auto"/>
          <w:lang w:val="en-US"/>
        </w:rPr>
        <w:t xml:space="preserve"> </w:t>
      </w:r>
      <w:r w:rsidR="00775044" w:rsidRPr="00B67C03">
        <w:rPr>
          <w:rFonts w:ascii="Times New Roman" w:eastAsia="DFKai-SB" w:hAnsi="Times New Roman" w:cs="Times New Roman"/>
          <w:color w:val="auto"/>
          <w:lang w:val="en-US"/>
        </w:rPr>
        <w:t>personal statement</w:t>
      </w:r>
      <w:r w:rsidR="00F32B16" w:rsidRPr="00B67C03">
        <w:rPr>
          <w:rFonts w:ascii="Times New Roman" w:eastAsia="DFKai-SB" w:hAnsi="Times New Roman" w:cs="Times New Roman"/>
          <w:color w:val="auto"/>
          <w:lang w:val="en-US"/>
        </w:rPr>
        <w:t xml:space="preserve"> </w:t>
      </w:r>
      <w:r w:rsidR="009F1567" w:rsidRPr="00B67C03">
        <w:rPr>
          <w:rFonts w:ascii="Times New Roman" w:eastAsia="DFKai-SB" w:hAnsi="Times New Roman" w:cs="Times New Roman"/>
          <w:color w:val="auto"/>
          <w:lang w:val="en-US"/>
        </w:rPr>
        <w:t xml:space="preserve">of approximately 800 characters </w:t>
      </w:r>
      <w:r w:rsidRPr="00B67C03">
        <w:rPr>
          <w:rFonts w:ascii="Times New Roman" w:eastAsia="DFKai-SB" w:hAnsi="Times New Roman" w:cs="Times New Roman"/>
          <w:color w:val="auto"/>
          <w:lang w:val="en-US"/>
        </w:rPr>
        <w:t xml:space="preserve">must be handwritten </w:t>
      </w:r>
      <w:r w:rsidR="00F32B16" w:rsidRPr="00B67C03">
        <w:rPr>
          <w:rFonts w:ascii="Times New Roman" w:eastAsia="DFKai-SB" w:hAnsi="Times New Roman" w:cs="Times New Roman"/>
          <w:color w:val="auto"/>
          <w:lang w:val="en-US"/>
        </w:rPr>
        <w:t>in classical Chinese and traditional</w:t>
      </w:r>
      <w:r w:rsidR="00BF734B" w:rsidRPr="00B67C03">
        <w:rPr>
          <w:rFonts w:ascii="Times New Roman" w:eastAsia="DFKai-SB" w:hAnsi="Times New Roman" w:cs="Times New Roman"/>
          <w:color w:val="auto"/>
          <w:lang w:val="en-US"/>
        </w:rPr>
        <w:t xml:space="preserve"> Chinese</w:t>
      </w:r>
      <w:r w:rsidR="00F32B16" w:rsidRPr="00B67C03">
        <w:rPr>
          <w:rFonts w:ascii="Times New Roman" w:eastAsia="DFKai-SB" w:hAnsi="Times New Roman" w:cs="Times New Roman"/>
          <w:color w:val="auto"/>
          <w:lang w:val="en-US"/>
        </w:rPr>
        <w:t xml:space="preserve"> characters. The </w:t>
      </w:r>
      <w:r w:rsidR="009F1567" w:rsidRPr="00B67C03">
        <w:rPr>
          <w:rFonts w:ascii="Times New Roman" w:eastAsia="DFKai-SB" w:hAnsi="Times New Roman" w:cs="Times New Roman"/>
          <w:color w:val="auto"/>
          <w:lang w:val="en-US"/>
        </w:rPr>
        <w:t xml:space="preserve">statement should outline prior learning </w:t>
      </w:r>
      <w:r w:rsidR="00A270B7" w:rsidRPr="00B67C03">
        <w:rPr>
          <w:rFonts w:ascii="Times New Roman" w:eastAsia="DFKai-SB" w:hAnsi="Times New Roman" w:cs="Times New Roman"/>
          <w:color w:val="auto"/>
          <w:lang w:val="en-US"/>
        </w:rPr>
        <w:t xml:space="preserve">and </w:t>
      </w:r>
      <w:r w:rsidR="00F32B16" w:rsidRPr="00B67C03">
        <w:rPr>
          <w:rFonts w:ascii="Times New Roman" w:eastAsia="DFKai-SB" w:hAnsi="Times New Roman" w:cs="Times New Roman"/>
          <w:color w:val="auto"/>
          <w:lang w:val="en-US"/>
        </w:rPr>
        <w:t>experience</w:t>
      </w:r>
      <w:r w:rsidR="009F1567" w:rsidRPr="00B67C03">
        <w:rPr>
          <w:rFonts w:ascii="Times New Roman" w:eastAsia="DFKai-SB" w:hAnsi="Times New Roman" w:cs="Times New Roman"/>
          <w:color w:val="auto"/>
          <w:lang w:val="en-US"/>
        </w:rPr>
        <w:t>s</w:t>
      </w:r>
      <w:r w:rsidR="00F32B16" w:rsidRPr="00B67C03">
        <w:rPr>
          <w:rFonts w:ascii="Times New Roman" w:eastAsia="DFKai-SB" w:hAnsi="Times New Roman" w:cs="Times New Roman"/>
          <w:color w:val="auto"/>
          <w:lang w:val="en-US"/>
        </w:rPr>
        <w:t xml:space="preserve"> </w:t>
      </w:r>
      <w:r w:rsidR="009F1567" w:rsidRPr="00B67C03">
        <w:rPr>
          <w:rFonts w:ascii="Times New Roman" w:eastAsia="DFKai-SB" w:hAnsi="Times New Roman" w:cs="Times New Roman"/>
          <w:color w:val="auto"/>
          <w:lang w:val="en-US"/>
        </w:rPr>
        <w:t xml:space="preserve">in </w:t>
      </w:r>
      <w:r w:rsidR="00F32B16" w:rsidRPr="00B67C03">
        <w:rPr>
          <w:rFonts w:ascii="Times New Roman" w:eastAsia="DFKai-SB" w:hAnsi="Times New Roman" w:cs="Times New Roman"/>
          <w:color w:val="auto"/>
          <w:lang w:val="en-US"/>
        </w:rPr>
        <w:t xml:space="preserve">Sinology. </w:t>
      </w:r>
      <w:r w:rsidR="009F1567" w:rsidRPr="00B67C03">
        <w:rPr>
          <w:rFonts w:ascii="Times New Roman" w:eastAsia="DFKai-SB" w:hAnsi="Times New Roman" w:cs="Times New Roman"/>
          <w:color w:val="auto"/>
          <w:lang w:val="en-US"/>
        </w:rPr>
        <w:t>P</w:t>
      </w:r>
      <w:r w:rsidR="00F32B16" w:rsidRPr="00B67C03">
        <w:rPr>
          <w:rFonts w:ascii="Times New Roman" w:eastAsia="DFKai-SB" w:hAnsi="Times New Roman" w:cs="Times New Roman"/>
          <w:color w:val="auto"/>
          <w:lang w:val="en-US"/>
        </w:rPr>
        <w:t xml:space="preserve">lease scan </w:t>
      </w:r>
      <w:r w:rsidR="009F1567" w:rsidRPr="00B67C03">
        <w:rPr>
          <w:rFonts w:ascii="Times New Roman" w:eastAsia="DFKai-SB" w:hAnsi="Times New Roman" w:cs="Times New Roman"/>
          <w:color w:val="auto"/>
          <w:lang w:val="en-US"/>
        </w:rPr>
        <w:t xml:space="preserve">the document as a </w:t>
      </w:r>
      <w:r w:rsidR="00F32B16" w:rsidRPr="00B67C03">
        <w:rPr>
          <w:rFonts w:ascii="Times New Roman" w:eastAsia="DFKai-SB" w:hAnsi="Times New Roman" w:cs="Times New Roman"/>
          <w:color w:val="auto"/>
          <w:lang w:val="en-US"/>
        </w:rPr>
        <w:t>PDF file.</w:t>
      </w:r>
    </w:p>
    <w:bookmarkEnd w:id="20"/>
    <w:p w14:paraId="0F370FC6" w14:textId="226C859F" w:rsidR="00F32B16" w:rsidRPr="00B67C03" w:rsidRDefault="00261B84" w:rsidP="00F32B16">
      <w:pPr>
        <w:pStyle w:val="ListParagraph"/>
        <w:numPr>
          <w:ilvl w:val="0"/>
          <w:numId w:val="10"/>
        </w:numPr>
        <w:ind w:firstLineChars="0"/>
        <w:jc w:val="both"/>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The </w:t>
      </w:r>
      <w:r w:rsidR="00F32B16" w:rsidRPr="00B67C03">
        <w:rPr>
          <w:rFonts w:ascii="Times New Roman" w:eastAsia="DFKai-SB" w:hAnsi="Times New Roman" w:cs="Times New Roman"/>
          <w:color w:val="auto"/>
          <w:lang w:val="en-US"/>
        </w:rPr>
        <w:t xml:space="preserve">reference letters may </w:t>
      </w:r>
      <w:r w:rsidRPr="00B67C03">
        <w:rPr>
          <w:rFonts w:ascii="Times New Roman" w:eastAsia="DFKai-SB" w:hAnsi="Times New Roman" w:cs="Times New Roman"/>
          <w:color w:val="auto"/>
          <w:lang w:val="en-US"/>
        </w:rPr>
        <w:t xml:space="preserve">be </w:t>
      </w:r>
      <w:r w:rsidR="009A1170" w:rsidRPr="00B67C03">
        <w:rPr>
          <w:rFonts w:ascii="Times New Roman" w:eastAsia="DFKai-SB" w:hAnsi="Times New Roman" w:cs="Times New Roman"/>
          <w:color w:val="auto"/>
          <w:lang w:val="en-US"/>
        </w:rPr>
        <w:t xml:space="preserve">provided by </w:t>
      </w:r>
      <w:r w:rsidR="000A570D" w:rsidRPr="00B67C03">
        <w:rPr>
          <w:rFonts w:ascii="Times New Roman" w:eastAsia="DFKai-SB" w:hAnsi="Times New Roman" w:cs="Times New Roman"/>
          <w:color w:val="auto"/>
          <w:lang w:val="en-US"/>
        </w:rPr>
        <w:t>schoolteachers</w:t>
      </w:r>
      <w:r w:rsidR="00544DF9" w:rsidRPr="00B67C03">
        <w:rPr>
          <w:rFonts w:ascii="Times New Roman" w:eastAsia="DFKai-SB" w:hAnsi="Times New Roman" w:cs="Times New Roman"/>
          <w:color w:val="auto"/>
          <w:lang w:val="en-US"/>
        </w:rPr>
        <w:t xml:space="preserve"> </w:t>
      </w:r>
      <w:r w:rsidR="00F32B16" w:rsidRPr="00B67C03">
        <w:rPr>
          <w:rFonts w:ascii="Times New Roman" w:eastAsia="DFKai-SB" w:hAnsi="Times New Roman" w:cs="Times New Roman"/>
          <w:color w:val="auto"/>
          <w:lang w:val="en-US"/>
        </w:rPr>
        <w:t xml:space="preserve">or </w:t>
      </w:r>
      <w:r w:rsidRPr="00B67C03">
        <w:rPr>
          <w:rFonts w:ascii="Times New Roman" w:eastAsia="DFKai-SB" w:hAnsi="Times New Roman" w:cs="Times New Roman"/>
          <w:color w:val="auto"/>
          <w:lang w:val="en-US"/>
        </w:rPr>
        <w:t xml:space="preserve">academics of </w:t>
      </w:r>
      <w:r w:rsidR="00F32B16" w:rsidRPr="00B67C03">
        <w:rPr>
          <w:rFonts w:ascii="Times New Roman" w:eastAsia="DFKai-SB" w:hAnsi="Times New Roman" w:cs="Times New Roman"/>
          <w:color w:val="auto"/>
          <w:lang w:val="en-US"/>
        </w:rPr>
        <w:t>a discipline</w:t>
      </w:r>
      <w:r w:rsidRPr="00B67C03">
        <w:rPr>
          <w:rFonts w:ascii="Times New Roman" w:eastAsia="DFKai-SB" w:hAnsi="Times New Roman" w:cs="Times New Roman"/>
          <w:color w:val="auto"/>
          <w:lang w:val="en-US"/>
        </w:rPr>
        <w:t xml:space="preserve"> related to Sinology</w:t>
      </w:r>
      <w:r w:rsidR="00F32B16" w:rsidRPr="00B67C03">
        <w:rPr>
          <w:rFonts w:ascii="Times New Roman" w:eastAsia="DFKai-SB" w:hAnsi="Times New Roman" w:cs="Times New Roman"/>
          <w:color w:val="auto"/>
          <w:lang w:val="en-US"/>
        </w:rPr>
        <w:t xml:space="preserve">. </w:t>
      </w:r>
      <w:r w:rsidRPr="00B67C03">
        <w:rPr>
          <w:rFonts w:ascii="Times New Roman" w:eastAsia="DFKai-SB" w:hAnsi="Times New Roman" w:cs="Times New Roman"/>
          <w:color w:val="auto"/>
          <w:lang w:val="en-US"/>
        </w:rPr>
        <w:t xml:space="preserve">Each </w:t>
      </w:r>
      <w:r w:rsidR="00F32B16" w:rsidRPr="00B67C03">
        <w:rPr>
          <w:rFonts w:ascii="Times New Roman" w:eastAsia="DFKai-SB" w:hAnsi="Times New Roman" w:cs="Times New Roman"/>
          <w:color w:val="auto"/>
          <w:lang w:val="en-US"/>
        </w:rPr>
        <w:t xml:space="preserve">letter must be </w:t>
      </w:r>
      <w:r w:rsidRPr="00B67C03">
        <w:rPr>
          <w:rFonts w:ascii="Times New Roman" w:eastAsia="DFKai-SB" w:hAnsi="Times New Roman" w:cs="Times New Roman"/>
          <w:color w:val="auto"/>
          <w:lang w:val="en-US"/>
        </w:rPr>
        <w:t xml:space="preserve">provided </w:t>
      </w:r>
      <w:r w:rsidR="00F32B16" w:rsidRPr="00B67C03">
        <w:rPr>
          <w:rFonts w:ascii="Times New Roman" w:eastAsia="DFKai-SB" w:hAnsi="Times New Roman" w:cs="Times New Roman"/>
          <w:color w:val="auto"/>
          <w:lang w:val="en-US"/>
        </w:rPr>
        <w:t xml:space="preserve">in both Chinese and </w:t>
      </w:r>
      <w:r w:rsidR="00F32B16" w:rsidRPr="00B67C03">
        <w:rPr>
          <w:rFonts w:ascii="Times New Roman" w:eastAsia="DFKai-SB" w:hAnsi="Times New Roman" w:cs="Times New Roman"/>
          <w:color w:val="auto"/>
          <w:lang w:val="en-US"/>
        </w:rPr>
        <w:lastRenderedPageBreak/>
        <w:t>English and signed by the referee with their contact number and email address.</w:t>
      </w:r>
      <w:r w:rsidR="00544DF9" w:rsidRPr="00B67C03">
        <w:rPr>
          <w:rFonts w:ascii="Times New Roman" w:eastAsia="DFKai-SB" w:hAnsi="Times New Roman" w:cs="Times New Roman"/>
          <w:color w:val="auto"/>
          <w:lang w:val="en-US"/>
        </w:rPr>
        <w:t xml:space="preserve"> </w:t>
      </w:r>
      <w:r w:rsidR="00544DF9" w:rsidRPr="00B67C03">
        <w:rPr>
          <w:rFonts w:ascii="Times New Roman" w:eastAsia="DFKai-SB" w:hAnsi="Times New Roman" w:cs="Times New Roman"/>
          <w:color w:val="auto"/>
          <w:lang w:val="en-US" w:eastAsia="zh-CN"/>
        </w:rPr>
        <w:t>The</w:t>
      </w:r>
      <w:r w:rsidR="009A1170" w:rsidRPr="00B67C03">
        <w:rPr>
          <w:rFonts w:ascii="Times New Roman" w:eastAsia="DFKai-SB" w:hAnsi="Times New Roman" w:cs="Times New Roman"/>
          <w:color w:val="auto"/>
          <w:lang w:val="en-US" w:eastAsia="zh-CN"/>
        </w:rPr>
        <w:t>ir</w:t>
      </w:r>
      <w:r w:rsidR="00544DF9" w:rsidRPr="00B67C03">
        <w:rPr>
          <w:rFonts w:ascii="Times New Roman" w:eastAsia="DFKai-SB" w:hAnsi="Times New Roman" w:cs="Times New Roman"/>
          <w:color w:val="auto"/>
          <w:lang w:val="en-US"/>
        </w:rPr>
        <w:t xml:space="preserve"> signature can be in either Chinese or English</w:t>
      </w:r>
      <w:r w:rsidRPr="00B67C03">
        <w:rPr>
          <w:rFonts w:ascii="Times New Roman" w:eastAsia="DFKai-SB" w:hAnsi="Times New Roman" w:cs="Times New Roman"/>
          <w:color w:val="auto"/>
          <w:lang w:val="en-US"/>
        </w:rPr>
        <w:t>.</w:t>
      </w:r>
    </w:p>
    <w:p w14:paraId="4E64E67C" w14:textId="78F14996" w:rsidR="00F32B16" w:rsidRPr="00B67C03" w:rsidRDefault="00F32B16" w:rsidP="00F32B16">
      <w:pPr>
        <w:pStyle w:val="ListParagraph"/>
        <w:numPr>
          <w:ilvl w:val="0"/>
          <w:numId w:val="10"/>
        </w:numPr>
        <w:ind w:firstLineChars="0"/>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Please refer to the </w:t>
      </w:r>
      <w:r w:rsidR="00C44F16" w:rsidRPr="00C44F16">
        <w:rPr>
          <w:rFonts w:ascii="Times New Roman" w:eastAsia="DFKai-SB" w:hAnsi="Times New Roman" w:cs="Times New Roman"/>
          <w:i/>
          <w:iCs/>
          <w:color w:val="auto"/>
          <w:lang w:val="en-US"/>
        </w:rPr>
        <w:t>D</w:t>
      </w:r>
      <w:r w:rsidRPr="00C44F16">
        <w:rPr>
          <w:rFonts w:ascii="Times New Roman" w:eastAsia="DFKai-SB" w:hAnsi="Times New Roman" w:cs="Times New Roman"/>
          <w:i/>
          <w:iCs/>
          <w:color w:val="auto"/>
          <w:lang w:val="en-US"/>
        </w:rPr>
        <w:t>ocument checklist</w:t>
      </w:r>
      <w:r w:rsidR="00C44F16">
        <w:rPr>
          <w:rFonts w:ascii="Times New Roman" w:eastAsia="DFKai-SB" w:hAnsi="Times New Roman" w:cs="Times New Roman"/>
          <w:color w:val="auto"/>
          <w:lang w:val="en-US"/>
        </w:rPr>
        <w:t xml:space="preserve">, together with the </w:t>
      </w:r>
      <w:r w:rsidR="00C44F16" w:rsidRPr="00C44F16">
        <w:rPr>
          <w:rFonts w:ascii="Times New Roman" w:eastAsia="DFKai-SB" w:hAnsi="Times New Roman" w:cs="Times New Roman"/>
          <w:i/>
          <w:iCs/>
          <w:color w:val="auto"/>
          <w:lang w:val="en-US"/>
        </w:rPr>
        <w:t>Background information</w:t>
      </w:r>
      <w:r w:rsidR="00C44F16">
        <w:rPr>
          <w:rFonts w:ascii="Times New Roman" w:eastAsia="DFKai-SB" w:hAnsi="Times New Roman" w:cs="Times New Roman"/>
          <w:color w:val="auto"/>
          <w:lang w:val="en-US"/>
        </w:rPr>
        <w:t>,</w:t>
      </w:r>
      <w:r w:rsidRPr="00B67C03">
        <w:rPr>
          <w:rFonts w:ascii="Times New Roman" w:eastAsia="DFKai-SB" w:hAnsi="Times New Roman" w:cs="Times New Roman"/>
          <w:color w:val="auto"/>
          <w:lang w:val="en-US"/>
        </w:rPr>
        <w:t xml:space="preserve"> </w:t>
      </w:r>
      <w:hyperlink r:id="rId14" w:history="1">
        <w:r w:rsidR="00C44F16" w:rsidRPr="00C44F16">
          <w:rPr>
            <w:rStyle w:val="Hyperlink"/>
            <w:rFonts w:ascii="Times New Roman" w:eastAsia="DFKai-SB" w:hAnsi="Times New Roman" w:cs="Times New Roman"/>
            <w:lang w:val="en-US"/>
          </w:rPr>
          <w:t>here</w:t>
        </w:r>
      </w:hyperlink>
      <w:r w:rsidR="00C44F16">
        <w:rPr>
          <w:rFonts w:ascii="Times New Roman" w:eastAsia="DFKai-SB" w:hAnsi="Times New Roman" w:cs="Times New Roman"/>
          <w:color w:val="auto"/>
          <w:lang w:val="en-US"/>
        </w:rPr>
        <w:t xml:space="preserve"> </w:t>
      </w:r>
      <w:r w:rsidR="00261B84" w:rsidRPr="00B67C03">
        <w:rPr>
          <w:rFonts w:ascii="Times New Roman" w:eastAsia="DFKai-SB" w:hAnsi="Times New Roman" w:cs="Times New Roman"/>
          <w:color w:val="auto"/>
          <w:lang w:val="en-US"/>
        </w:rPr>
        <w:t>for</w:t>
      </w:r>
      <w:r w:rsidRPr="00B67C03">
        <w:rPr>
          <w:rFonts w:ascii="Times New Roman" w:eastAsia="DFKai-SB" w:hAnsi="Times New Roman" w:cs="Times New Roman"/>
          <w:color w:val="auto"/>
          <w:lang w:val="en-US"/>
        </w:rPr>
        <w:t xml:space="preserve"> the requirement</w:t>
      </w:r>
      <w:r w:rsidR="00261B84" w:rsidRPr="00B67C03">
        <w:rPr>
          <w:rFonts w:ascii="Times New Roman" w:eastAsia="DFKai-SB" w:hAnsi="Times New Roman" w:cs="Times New Roman"/>
          <w:color w:val="auto"/>
          <w:lang w:val="en-US"/>
        </w:rPr>
        <w:t>s</w:t>
      </w:r>
      <w:r w:rsidRPr="00B67C03">
        <w:rPr>
          <w:rFonts w:ascii="Times New Roman" w:eastAsia="DFKai-SB" w:hAnsi="Times New Roman" w:cs="Times New Roman"/>
          <w:color w:val="auto"/>
          <w:lang w:val="en-US"/>
        </w:rPr>
        <w:t xml:space="preserve"> on identification and qualification documents.  </w:t>
      </w:r>
    </w:p>
    <w:p w14:paraId="0FEB0ECC" w14:textId="080D815B" w:rsidR="00F32B16" w:rsidRPr="00B67C03" w:rsidRDefault="00F32B16" w:rsidP="00F32B16">
      <w:pPr>
        <w:pStyle w:val="ListParagraph"/>
        <w:numPr>
          <w:ilvl w:val="0"/>
          <w:numId w:val="10"/>
        </w:numPr>
        <w:ind w:firstLineChars="0"/>
        <w:jc w:val="both"/>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Please </w:t>
      </w:r>
      <w:r w:rsidR="009A1170" w:rsidRPr="00B67C03">
        <w:rPr>
          <w:rFonts w:ascii="Times New Roman" w:eastAsia="DFKai-SB" w:hAnsi="Times New Roman" w:cs="Times New Roman"/>
          <w:color w:val="auto"/>
          <w:lang w:val="en-US"/>
        </w:rPr>
        <w:t>follow</w:t>
      </w:r>
      <w:r w:rsidRPr="00B67C03">
        <w:rPr>
          <w:rFonts w:ascii="Times New Roman" w:eastAsia="DFKai-SB" w:hAnsi="Times New Roman" w:cs="Times New Roman"/>
          <w:color w:val="auto"/>
          <w:lang w:val="en-US"/>
        </w:rPr>
        <w:t xml:space="preserve"> the file nam</w:t>
      </w:r>
      <w:r w:rsidR="00775044" w:rsidRPr="00B67C03">
        <w:rPr>
          <w:rFonts w:ascii="Times New Roman" w:eastAsia="DFKai-SB" w:hAnsi="Times New Roman" w:cs="Times New Roman"/>
          <w:color w:val="auto"/>
          <w:lang w:val="en-US"/>
        </w:rPr>
        <w:t xml:space="preserve">ing specifications as per </w:t>
      </w:r>
      <w:r w:rsidRPr="00B67C03">
        <w:rPr>
          <w:rFonts w:ascii="Times New Roman" w:eastAsia="DFKai-SB" w:hAnsi="Times New Roman" w:cs="Times New Roman"/>
          <w:color w:val="auto"/>
          <w:lang w:val="en-US"/>
        </w:rPr>
        <w:t>the document checklist</w:t>
      </w:r>
      <w:r w:rsidR="00775044" w:rsidRPr="00B67C03">
        <w:rPr>
          <w:rFonts w:ascii="Times New Roman" w:eastAsia="DFKai-SB" w:hAnsi="Times New Roman" w:cs="Times New Roman"/>
          <w:color w:val="auto"/>
          <w:lang w:val="en-US"/>
        </w:rPr>
        <w:t xml:space="preserve"> and</w:t>
      </w:r>
      <w:r w:rsidRPr="00B67C03">
        <w:rPr>
          <w:rFonts w:ascii="Times New Roman" w:eastAsia="DFKai-SB" w:hAnsi="Times New Roman" w:cs="Times New Roman"/>
          <w:color w:val="auto"/>
          <w:lang w:val="en-US"/>
        </w:rPr>
        <w:t xml:space="preserve"> compress all files into </w:t>
      </w:r>
      <w:r w:rsidR="00775044" w:rsidRPr="00B67C03">
        <w:rPr>
          <w:rFonts w:ascii="Times New Roman" w:eastAsia="DFKai-SB" w:hAnsi="Times New Roman" w:cs="Times New Roman"/>
          <w:color w:val="auto"/>
          <w:lang w:val="en-US"/>
        </w:rPr>
        <w:t xml:space="preserve">a </w:t>
      </w:r>
      <w:r w:rsidRPr="00B67C03">
        <w:rPr>
          <w:rFonts w:ascii="Times New Roman" w:eastAsia="DFKai-SB" w:hAnsi="Times New Roman" w:cs="Times New Roman"/>
          <w:color w:val="auto"/>
          <w:lang w:val="en-US"/>
        </w:rPr>
        <w:t xml:space="preserve">single folder </w:t>
      </w:r>
      <w:r w:rsidR="00775044" w:rsidRPr="00B67C03">
        <w:rPr>
          <w:rFonts w:ascii="Times New Roman" w:eastAsia="DFKai-SB" w:hAnsi="Times New Roman" w:cs="Times New Roman"/>
          <w:color w:val="auto"/>
          <w:lang w:val="en-US"/>
        </w:rPr>
        <w:t>before</w:t>
      </w:r>
      <w:r w:rsidRPr="00B67C03">
        <w:rPr>
          <w:rFonts w:ascii="Times New Roman" w:eastAsia="DFKai-SB" w:hAnsi="Times New Roman" w:cs="Times New Roman"/>
          <w:color w:val="auto"/>
          <w:lang w:val="en-US"/>
        </w:rPr>
        <w:t xml:space="preserve"> send</w:t>
      </w:r>
      <w:r w:rsidR="00775044" w:rsidRPr="00B67C03">
        <w:rPr>
          <w:rFonts w:ascii="Times New Roman" w:eastAsia="DFKai-SB" w:hAnsi="Times New Roman" w:cs="Times New Roman"/>
          <w:color w:val="auto"/>
          <w:lang w:val="en-US"/>
        </w:rPr>
        <w:t>ing</w:t>
      </w:r>
      <w:r w:rsidRPr="00B67C03">
        <w:rPr>
          <w:rFonts w:ascii="Times New Roman" w:eastAsia="DFKai-SB" w:hAnsi="Times New Roman" w:cs="Times New Roman"/>
          <w:color w:val="auto"/>
          <w:lang w:val="en-US"/>
        </w:rPr>
        <w:t xml:space="preserve"> to the </w:t>
      </w:r>
      <w:r w:rsidR="000A570D" w:rsidRPr="00B67C03">
        <w:rPr>
          <w:rFonts w:ascii="Times New Roman" w:eastAsia="DFKai-SB" w:hAnsi="Times New Roman" w:cs="Times New Roman"/>
          <w:color w:val="auto"/>
          <w:lang w:val="en-US"/>
        </w:rPr>
        <w:t>above-mentioned</w:t>
      </w:r>
      <w:r w:rsidRPr="00B67C03">
        <w:rPr>
          <w:rFonts w:ascii="Times New Roman" w:eastAsia="DFKai-SB" w:hAnsi="Times New Roman" w:cs="Times New Roman"/>
          <w:color w:val="auto"/>
          <w:lang w:val="en-US"/>
        </w:rPr>
        <w:t xml:space="preserve"> email </w:t>
      </w:r>
      <w:r w:rsidR="00775044" w:rsidRPr="00B67C03">
        <w:rPr>
          <w:rFonts w:ascii="Times New Roman" w:eastAsia="DFKai-SB" w:hAnsi="Times New Roman" w:cs="Times New Roman"/>
          <w:color w:val="auto"/>
          <w:lang w:val="en-US"/>
        </w:rPr>
        <w:t>accounts</w:t>
      </w:r>
      <w:r w:rsidRPr="00B67C03">
        <w:rPr>
          <w:rFonts w:ascii="Times New Roman" w:eastAsia="DFKai-SB" w:hAnsi="Times New Roman" w:cs="Times New Roman"/>
          <w:color w:val="auto"/>
          <w:lang w:val="en-US"/>
        </w:rPr>
        <w:t xml:space="preserve">. </w:t>
      </w:r>
    </w:p>
    <w:p w14:paraId="47A3633A" w14:textId="01F20A59" w:rsidR="00F32B16" w:rsidRPr="00B67C03" w:rsidRDefault="001B4744" w:rsidP="00F32B16">
      <w:pPr>
        <w:pStyle w:val="ListParagraph"/>
        <w:numPr>
          <w:ilvl w:val="0"/>
          <w:numId w:val="10"/>
        </w:numPr>
        <w:ind w:firstLineChars="0"/>
        <w:jc w:val="both"/>
        <w:rPr>
          <w:rFonts w:ascii="Times New Roman" w:eastAsia="DFKai-SB" w:hAnsi="Times New Roman" w:cs="Times New Roman"/>
          <w:color w:val="auto"/>
          <w:lang w:val="en-US"/>
        </w:rPr>
      </w:pPr>
      <w:r w:rsidRPr="00B67C03">
        <w:rPr>
          <w:rFonts w:ascii="Times New Roman" w:eastAsia="DFKai-SB" w:hAnsi="Times New Roman" w:cs="Times New Roman"/>
          <w:color w:val="auto"/>
          <w:lang w:val="en-US"/>
        </w:rPr>
        <w:t xml:space="preserve">Please note </w:t>
      </w:r>
      <w:r w:rsidR="00775044" w:rsidRPr="00B67C03">
        <w:rPr>
          <w:rFonts w:ascii="Times New Roman" w:eastAsia="DFKai-SB" w:hAnsi="Times New Roman" w:cs="Times New Roman"/>
          <w:color w:val="auto"/>
          <w:lang w:val="en-US"/>
        </w:rPr>
        <w:t>the Academy does not accept late or incomplete applications</w:t>
      </w:r>
      <w:r w:rsidR="00F32B16" w:rsidRPr="00B67C03">
        <w:rPr>
          <w:rFonts w:ascii="Times New Roman" w:eastAsia="DFKai-SB" w:hAnsi="Times New Roman" w:cs="Times New Roman"/>
          <w:color w:val="auto"/>
          <w:lang w:val="en-US"/>
        </w:rPr>
        <w:t xml:space="preserve">. </w:t>
      </w:r>
    </w:p>
    <w:p w14:paraId="064A5AD5" w14:textId="6D8B58DF" w:rsidR="00D475E2" w:rsidRDefault="00D475E2" w:rsidP="00D475E2">
      <w:pPr>
        <w:ind w:left="720"/>
        <w:jc w:val="both"/>
        <w:rPr>
          <w:rFonts w:ascii="Times New Roman" w:eastAsia="DFKai-SB" w:hAnsi="Times New Roman" w:cs="Times New Roman"/>
          <w:color w:val="auto"/>
        </w:rPr>
      </w:pPr>
    </w:p>
    <w:p w14:paraId="4AE9E521" w14:textId="4AF724C4" w:rsidR="00D475E2" w:rsidRPr="00140D54" w:rsidRDefault="00D475E2" w:rsidP="00D475E2">
      <w:pPr>
        <w:jc w:val="both"/>
        <w:rPr>
          <w:rFonts w:ascii="Times New Roman" w:eastAsia="DFKai-SB" w:hAnsi="Times New Roman" w:cs="Times New Roman"/>
          <w:color w:val="auto"/>
          <w:lang w:val="en-US"/>
        </w:rPr>
      </w:pPr>
      <w:r w:rsidRPr="005970F7">
        <w:rPr>
          <w:rFonts w:ascii="Times New Roman" w:eastAsia="DFKai-SB" w:hAnsi="Times New Roman" w:cs="Times New Roman"/>
          <w:color w:val="auto"/>
          <w:lang w:val="en-US"/>
        </w:rPr>
        <w:t>Rhagor o fanylion</w:t>
      </w:r>
      <w:r w:rsidRPr="00140D54">
        <w:rPr>
          <w:rFonts w:ascii="Times New Roman" w:eastAsia="DFKai-SB" w:hAnsi="Times New Roman" w:cs="Times New Roman"/>
          <w:color w:val="auto"/>
          <w:lang w:val="en-US"/>
        </w:rPr>
        <w:t>:</w:t>
      </w:r>
    </w:p>
    <w:p w14:paraId="0A080A05" w14:textId="77777777" w:rsidR="00D475E2" w:rsidRDefault="00D475E2" w:rsidP="00D475E2">
      <w:pPr>
        <w:pStyle w:val="ListParagraph"/>
        <w:numPr>
          <w:ilvl w:val="0"/>
          <w:numId w:val="16"/>
        </w:numPr>
        <w:ind w:firstLineChars="0"/>
        <w:rPr>
          <w:rFonts w:ascii="Times New Roman" w:eastAsia="DFKai-SB" w:hAnsi="Times New Roman" w:cs="Times New Roman"/>
          <w:color w:val="auto"/>
          <w:lang w:val="en-US"/>
        </w:rPr>
      </w:pPr>
      <w:r w:rsidRPr="0035212A">
        <w:rPr>
          <w:rFonts w:ascii="Times New Roman" w:eastAsia="DFKai-SB" w:hAnsi="Times New Roman" w:cs="Times New Roman"/>
          <w:color w:val="auto"/>
          <w:lang w:val="en-US"/>
        </w:rPr>
        <w:t xml:space="preserve">Cwblhewch ddau gopi o’r </w:t>
      </w:r>
      <w:hyperlink r:id="rId15" w:history="1">
        <w:r w:rsidRPr="0035212A">
          <w:rPr>
            <w:rStyle w:val="Hyperlink"/>
            <w:rFonts w:ascii="Times New Roman" w:eastAsia="DFKai-SB" w:hAnsi="Times New Roman" w:cs="Times New Roman"/>
            <w:color w:val="auto"/>
            <w:lang w:val="en-US"/>
          </w:rPr>
          <w:t>ffurflen</w:t>
        </w:r>
      </w:hyperlink>
      <w:r w:rsidRPr="0035212A">
        <w:rPr>
          <w:rStyle w:val="Hyperlink"/>
          <w:rFonts w:ascii="Times New Roman" w:eastAsia="DFKai-SB" w:hAnsi="Times New Roman" w:cs="Times New Roman"/>
          <w:color w:val="auto"/>
          <w:lang w:val="en-US"/>
        </w:rPr>
        <w:t xml:space="preserve"> gais</w:t>
      </w:r>
      <w:r w:rsidRPr="0035212A">
        <w:rPr>
          <w:rFonts w:ascii="Times New Roman" w:eastAsia="DFKai-SB" w:hAnsi="Times New Roman" w:cs="Times New Roman"/>
          <w:color w:val="auto"/>
          <w:lang w:val="en-US"/>
        </w:rPr>
        <w:t xml:space="preserve">  </w:t>
      </w:r>
      <w:r w:rsidRPr="0035212A">
        <w:rPr>
          <w:rStyle w:val="Hyperlink"/>
          <w:rFonts w:ascii="Times New Roman" w:eastAsia="DFKai-SB" w:hAnsi="Times New Roman" w:cs="Times New Roman"/>
          <w:color w:val="auto"/>
          <w:u w:val="none"/>
          <w:lang w:val="en-US"/>
        </w:rPr>
        <w:t>–</w:t>
      </w:r>
      <w:r w:rsidRPr="0035212A">
        <w:rPr>
          <w:rFonts w:ascii="Times New Roman" w:eastAsia="DFKai-SB" w:hAnsi="Times New Roman" w:cs="Times New Roman"/>
          <w:color w:val="auto"/>
          <w:lang w:val="en-US"/>
        </w:rPr>
        <w:t xml:space="preserve"> </w:t>
      </w:r>
      <w:r w:rsidRPr="0035212A">
        <w:rPr>
          <w:rFonts w:ascii="Times New Roman" w:hAnsi="Times New Roman" w:cs="Times New Roman"/>
          <w:color w:val="auto"/>
        </w:rPr>
        <w:t xml:space="preserve">rhaid i un copi fod wedi’i ysgrifennu </w:t>
      </w:r>
      <w:r>
        <w:rPr>
          <w:rFonts w:ascii="Times New Roman" w:hAnsi="Times New Roman" w:cs="Times New Roman"/>
        </w:rPr>
        <w:t>yn Tsieinëeg a’r llall yn Saesneg.</w:t>
      </w:r>
    </w:p>
    <w:p w14:paraId="71750BEC" w14:textId="4D428DE0" w:rsidR="00D475E2" w:rsidRDefault="00D475E2" w:rsidP="00D475E2">
      <w:pPr>
        <w:pStyle w:val="ListParagraph"/>
        <w:numPr>
          <w:ilvl w:val="0"/>
          <w:numId w:val="16"/>
        </w:numPr>
        <w:ind w:firstLineChars="0"/>
        <w:jc w:val="both"/>
        <w:rPr>
          <w:rFonts w:ascii="Times New Roman" w:eastAsia="DFKai-SB" w:hAnsi="Times New Roman" w:cs="Times New Roman"/>
          <w:color w:val="auto"/>
          <w:lang w:val="en-US"/>
        </w:rPr>
      </w:pPr>
      <w:r>
        <w:rPr>
          <w:rFonts w:ascii="Times New Roman" w:hAnsi="Times New Roman" w:cs="Times New Roman"/>
        </w:rPr>
        <w:t xml:space="preserve">Rhaid ysgrifennu’r datganiad personol </w:t>
      </w:r>
      <w:r w:rsidR="0035212A">
        <w:rPr>
          <w:rFonts w:ascii="Times New Roman" w:hAnsi="Times New Roman" w:cs="Times New Roman"/>
        </w:rPr>
        <w:t>s</w:t>
      </w:r>
      <w:r>
        <w:rPr>
          <w:rFonts w:ascii="Times New Roman" w:hAnsi="Times New Roman" w:cs="Times New Roman"/>
        </w:rPr>
        <w:t>y</w:t>
      </w:r>
      <w:r w:rsidR="0035212A">
        <w:rPr>
          <w:rFonts w:ascii="Times New Roman" w:hAnsi="Times New Roman" w:cs="Times New Roman"/>
        </w:rPr>
        <w:t>’</w:t>
      </w:r>
      <w:r>
        <w:rPr>
          <w:rFonts w:ascii="Times New Roman" w:hAnsi="Times New Roman" w:cs="Times New Roman"/>
        </w:rPr>
        <w:t>n cynnwys o ddeutu 800 nod â llaw mewn Tsieinëeg glasurol gyda nodau Tsieineaidd traddodiadol. Dylai’r datganiad amlinellu dysgu a phrofiadau blaenorol mewn Sinoleg. Sganiwch y ddogfen fel ffeil PDF.</w:t>
      </w:r>
    </w:p>
    <w:p w14:paraId="32576016" w14:textId="77777777" w:rsidR="00D475E2" w:rsidRDefault="00D475E2" w:rsidP="00D475E2">
      <w:pPr>
        <w:pStyle w:val="ListParagraph"/>
        <w:numPr>
          <w:ilvl w:val="0"/>
          <w:numId w:val="16"/>
        </w:numPr>
        <w:ind w:firstLineChars="0"/>
        <w:jc w:val="both"/>
        <w:rPr>
          <w:rFonts w:ascii="Times New Roman" w:eastAsia="DFKai-SB" w:hAnsi="Times New Roman" w:cs="Times New Roman"/>
          <w:color w:val="auto"/>
          <w:lang w:val="en-US"/>
        </w:rPr>
      </w:pPr>
      <w:r>
        <w:rPr>
          <w:rFonts w:ascii="Times New Roman" w:hAnsi="Times New Roman" w:cs="Times New Roman"/>
        </w:rPr>
        <w:t>Gall y llythyrau geirda ddod gan athrawon ysgol neu academyddion mewn disgyblaeth sy’n gysylltiedig â Sinoleg. Rhaid darparu pob llythyr mewn Tsieinëeg a Saesneg a rhaid i’r canolwr eu llofnodi ynghyd â rhoi eu rhif cyswllt a chyfeiriad ebost. Gall y llofnod fod yn Saesneg neu Tsieinëeg.</w:t>
      </w:r>
    </w:p>
    <w:p w14:paraId="5D0DEF80" w14:textId="7087F6C0" w:rsidR="00D475E2" w:rsidRDefault="00D475E2" w:rsidP="00D475E2">
      <w:pPr>
        <w:pStyle w:val="ListParagraph"/>
        <w:numPr>
          <w:ilvl w:val="0"/>
          <w:numId w:val="16"/>
        </w:numPr>
        <w:ind w:firstLineChars="0"/>
        <w:jc w:val="both"/>
        <w:rPr>
          <w:rFonts w:ascii="Times New Roman" w:eastAsia="DFKai-SB" w:hAnsi="Times New Roman" w:cs="Times New Roman"/>
          <w:color w:val="auto"/>
          <w:lang w:val="en-US"/>
        </w:rPr>
      </w:pPr>
      <w:r>
        <w:rPr>
          <w:rFonts w:ascii="Times New Roman" w:eastAsia="DFKai-SB" w:hAnsi="Times New Roman" w:cs="Times New Roman"/>
          <w:color w:val="auto"/>
          <w:lang w:val="en-US"/>
        </w:rPr>
        <w:t xml:space="preserve">Cyfeiriwch at y </w:t>
      </w:r>
      <w:r w:rsidRPr="00D8032E">
        <w:rPr>
          <w:rFonts w:ascii="Times New Roman" w:eastAsia="DFKai-SB" w:hAnsi="Times New Roman" w:cs="Times New Roman"/>
          <w:i/>
          <w:iCs/>
          <w:color w:val="auto"/>
          <w:lang w:val="en-US"/>
        </w:rPr>
        <w:t>Rhestr Wirio Dogfennau</w:t>
      </w:r>
      <w:r>
        <w:rPr>
          <w:rFonts w:ascii="Times New Roman" w:eastAsia="DFKai-SB" w:hAnsi="Times New Roman" w:cs="Times New Roman"/>
          <w:color w:val="auto"/>
          <w:lang w:val="en-US"/>
        </w:rPr>
        <w:t xml:space="preserve"> a’r </w:t>
      </w:r>
      <w:r w:rsidRPr="00D8032E">
        <w:rPr>
          <w:rFonts w:ascii="Times New Roman" w:eastAsia="DFKai-SB" w:hAnsi="Times New Roman" w:cs="Times New Roman"/>
          <w:i/>
          <w:iCs/>
          <w:color w:val="auto"/>
          <w:lang w:val="en-US"/>
        </w:rPr>
        <w:t>Wybodaeth Gefndir</w:t>
      </w:r>
      <w:r>
        <w:rPr>
          <w:rFonts w:ascii="Times New Roman" w:eastAsia="DFKai-SB" w:hAnsi="Times New Roman" w:cs="Times New Roman"/>
          <w:color w:val="auto"/>
          <w:lang w:val="en-US"/>
        </w:rPr>
        <w:t xml:space="preserve">, </w:t>
      </w:r>
      <w:hyperlink r:id="rId16" w:history="1">
        <w:r>
          <w:rPr>
            <w:rStyle w:val="Hyperlink"/>
            <w:rFonts w:ascii="Times New Roman" w:eastAsia="SimSun" w:hAnsi="Times New Roman" w:cs="Times New Roman"/>
            <w:lang w:val="en-US" w:eastAsia="zh-CN"/>
          </w:rPr>
          <w:t>yma</w:t>
        </w:r>
      </w:hyperlink>
      <w:r w:rsidRPr="00972D87">
        <w:rPr>
          <w:rFonts w:ascii="Times New Roman" w:eastAsia="DFKai-SB" w:hAnsi="Times New Roman" w:cs="Times New Roman"/>
          <w:color w:val="auto"/>
          <w:lang w:val="en-US"/>
        </w:rPr>
        <w:t xml:space="preserve"> </w:t>
      </w:r>
      <w:r>
        <w:rPr>
          <w:rFonts w:ascii="Times New Roman" w:eastAsia="DFKai-SB" w:hAnsi="Times New Roman" w:cs="Times New Roman"/>
          <w:color w:val="auto"/>
          <w:lang w:val="en-US"/>
        </w:rPr>
        <w:t xml:space="preserve">i </w:t>
      </w:r>
      <w:r w:rsidR="0035212A">
        <w:rPr>
          <w:rFonts w:ascii="Times New Roman" w:eastAsia="DFKai-SB" w:hAnsi="Times New Roman" w:cs="Times New Roman"/>
          <w:color w:val="auto"/>
          <w:lang w:val="en-US"/>
        </w:rPr>
        <w:t>weld</w:t>
      </w:r>
      <w:r>
        <w:rPr>
          <w:rFonts w:ascii="Times New Roman" w:eastAsia="DFKai-SB" w:hAnsi="Times New Roman" w:cs="Times New Roman"/>
          <w:color w:val="auto"/>
          <w:lang w:val="en-US"/>
        </w:rPr>
        <w:t xml:space="preserve"> gofynion y dogfennau adnabod a chymwysterau.</w:t>
      </w:r>
    </w:p>
    <w:p w14:paraId="7AA9F496" w14:textId="77777777" w:rsidR="00D475E2" w:rsidRPr="00140D54" w:rsidRDefault="00D475E2" w:rsidP="00D475E2">
      <w:pPr>
        <w:pStyle w:val="ListParagraph"/>
        <w:numPr>
          <w:ilvl w:val="0"/>
          <w:numId w:val="16"/>
        </w:numPr>
        <w:ind w:firstLineChars="0"/>
        <w:jc w:val="both"/>
        <w:rPr>
          <w:rFonts w:ascii="Times New Roman" w:eastAsia="DFKai-SB" w:hAnsi="Times New Roman" w:cs="Times New Roman"/>
          <w:color w:val="auto"/>
          <w:lang w:val="en-US"/>
        </w:rPr>
      </w:pPr>
      <w:r>
        <w:rPr>
          <w:rFonts w:ascii="Times New Roman" w:hAnsi="Times New Roman" w:cs="Times New Roman"/>
        </w:rPr>
        <w:t>Dilynwch y drefn a nodir yn rhestr wirio dogfennau ar gyfer enwi ffeiliau a chywasgwch yr holl ffeiliau mewn i un ffolder a’i anfon i’r cyfrifon ebost a nodir uchod.</w:t>
      </w:r>
    </w:p>
    <w:p w14:paraId="65191EB1" w14:textId="77777777" w:rsidR="00D475E2" w:rsidRPr="00140D54" w:rsidRDefault="00D475E2" w:rsidP="00D475E2">
      <w:pPr>
        <w:pStyle w:val="ListParagraph"/>
        <w:numPr>
          <w:ilvl w:val="0"/>
          <w:numId w:val="16"/>
        </w:numPr>
        <w:ind w:firstLineChars="0"/>
        <w:jc w:val="both"/>
        <w:rPr>
          <w:rFonts w:ascii="Times New Roman" w:eastAsia="DFKai-SB" w:hAnsi="Times New Roman" w:cs="Times New Roman"/>
          <w:color w:val="auto"/>
          <w:lang w:val="en-US"/>
        </w:rPr>
      </w:pPr>
      <w:r>
        <w:rPr>
          <w:rFonts w:ascii="Times New Roman" w:eastAsia="DFKai-SB" w:hAnsi="Times New Roman" w:cs="Times New Roman"/>
          <w:color w:val="auto"/>
          <w:lang w:val="en-US"/>
        </w:rPr>
        <w:t>Nodwch nad yw’r Academi’n derbyn ceisiadau hwyr neu anghyflawn.</w:t>
      </w:r>
    </w:p>
    <w:p w14:paraId="4D1915C8" w14:textId="77777777" w:rsidR="00F32B16" w:rsidRPr="00B67C03" w:rsidRDefault="00F32B16" w:rsidP="00BC1E3E">
      <w:pPr>
        <w:spacing w:beforeLines="50" w:before="120" w:afterLines="50" w:after="120"/>
        <w:rPr>
          <w:rFonts w:ascii="Times New Roman" w:eastAsia="DFKai-SB" w:hAnsi="Times New Roman" w:cs="Times New Roman"/>
          <w:color w:val="auto"/>
          <w:lang w:val="en-US"/>
        </w:rPr>
      </w:pPr>
    </w:p>
    <w:p w14:paraId="70B700F0" w14:textId="5B5A0EBE" w:rsidR="00114C6B" w:rsidRPr="00B67C03" w:rsidRDefault="00B724E4" w:rsidP="00B724E4">
      <w:pPr>
        <w:tabs>
          <w:tab w:val="left" w:pos="567"/>
        </w:tabs>
        <w:jc w:val="both"/>
        <w:rPr>
          <w:rFonts w:ascii="Times New Roman" w:eastAsia="DFKai-SB" w:hAnsi="Times New Roman" w:cs="Times New Roman"/>
          <w:color w:val="auto"/>
        </w:rPr>
      </w:pPr>
      <w:r w:rsidRPr="00B67C03">
        <w:rPr>
          <w:rFonts w:ascii="Times New Roman" w:eastAsia="DFKai-SB" w:hAnsi="Times New Roman" w:cs="Times New Roman"/>
          <w:color w:val="auto"/>
        </w:rPr>
        <w:tab/>
        <w:t>[</w:t>
      </w:r>
      <w:r w:rsidRPr="00B67C03">
        <w:rPr>
          <w:rFonts w:ascii="Times New Roman" w:eastAsia="DFKai-SB" w:hAnsi="Times New Roman" w:cs="Times New Roman"/>
          <w:color w:val="auto"/>
        </w:rPr>
        <w:t>說明</w:t>
      </w:r>
      <w:r w:rsidRPr="00B67C03">
        <w:rPr>
          <w:rFonts w:ascii="Times New Roman" w:eastAsia="DFKai-SB" w:hAnsi="Times New Roman" w:cs="Times New Roman"/>
          <w:color w:val="auto"/>
        </w:rPr>
        <w:t>]</w:t>
      </w:r>
    </w:p>
    <w:p w14:paraId="51CE9A52" w14:textId="5FD35112" w:rsidR="00B724E4" w:rsidRPr="00B67C03" w:rsidRDefault="00B724E4" w:rsidP="00304D0E">
      <w:pPr>
        <w:tabs>
          <w:tab w:val="left" w:pos="567"/>
        </w:tabs>
        <w:rPr>
          <w:rFonts w:ascii="Times New Roman" w:eastAsia="DFKai-SB" w:hAnsi="Times New Roman" w:cs="Times New Roman"/>
          <w:color w:val="auto"/>
        </w:rPr>
      </w:pPr>
      <w:r w:rsidRPr="00B67C03">
        <w:rPr>
          <w:rFonts w:ascii="Times New Roman" w:eastAsia="DFKai-SB" w:hAnsi="Times New Roman" w:cs="Times New Roman"/>
          <w:color w:val="auto"/>
        </w:rPr>
        <w:tab/>
      </w:r>
      <w:r w:rsidRPr="00B67C03">
        <w:rPr>
          <w:rFonts w:ascii="Times New Roman" w:eastAsia="PMingLiU" w:hAnsi="Times New Roman" w:cs="Times New Roman"/>
          <w:color w:val="auto"/>
        </w:rPr>
        <w:t>ⅰ</w:t>
      </w:r>
      <w:r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報名表</w:t>
      </w:r>
      <w:hyperlink r:id="rId17" w:history="1">
        <w:r w:rsidR="00304D0E" w:rsidRPr="00B67C03">
          <w:rPr>
            <w:rStyle w:val="Hyperlink"/>
            <w:rFonts w:ascii="Times New Roman" w:eastAsia="DFKai-SB" w:hAnsi="Times New Roman" w:cs="Times New Roman"/>
            <w:color w:val="auto"/>
          </w:rPr>
          <w:t>下載</w:t>
        </w:r>
      </w:hyperlink>
      <w:r w:rsidR="00BC1E3E" w:rsidRPr="00B67C03">
        <w:rPr>
          <w:rFonts w:ascii="Times New Roman" w:eastAsia="DFKai-SB" w:hAnsi="Times New Roman" w:cs="Times New Roman"/>
          <w:color w:val="auto"/>
        </w:rPr>
        <w:t>。</w:t>
      </w:r>
      <w:r w:rsidR="002A62DC" w:rsidRPr="00B67C03">
        <w:rPr>
          <w:rFonts w:ascii="Times New Roman" w:eastAsia="DFKai-SB" w:hAnsi="Times New Roman" w:cs="Times New Roman"/>
          <w:color w:val="auto"/>
        </w:rPr>
        <w:t>請</w:t>
      </w:r>
      <w:r w:rsidR="00F7159D" w:rsidRPr="00B67C03">
        <w:rPr>
          <w:rFonts w:ascii="Times New Roman" w:eastAsia="DFKai-SB" w:hAnsi="Times New Roman" w:cs="Times New Roman"/>
          <w:color w:val="auto"/>
        </w:rPr>
        <w:t>下載兩份，一份以英文填寫，一份以中文填寫。</w:t>
      </w:r>
    </w:p>
    <w:p w14:paraId="3C77DA80" w14:textId="69066428" w:rsidR="00D72899" w:rsidRPr="00B67C03" w:rsidRDefault="00B724E4" w:rsidP="00E00876">
      <w:pPr>
        <w:tabs>
          <w:tab w:val="left" w:pos="567"/>
        </w:tabs>
        <w:ind w:leftChars="236" w:left="806" w:hangingChars="100" w:hanging="240"/>
        <w:jc w:val="both"/>
        <w:rPr>
          <w:rFonts w:ascii="Times New Roman" w:eastAsia="DFKai-SB" w:hAnsi="Times New Roman" w:cs="Times New Roman"/>
          <w:color w:val="auto"/>
        </w:rPr>
      </w:pPr>
      <w:r w:rsidRPr="00B67C03">
        <w:rPr>
          <w:rFonts w:ascii="Times New Roman" w:eastAsia="DFKai-SB" w:hAnsi="Times New Roman" w:cs="Times New Roman"/>
          <w:color w:val="auto"/>
        </w:rPr>
        <w:tab/>
      </w:r>
      <w:r w:rsidRPr="00B67C03">
        <w:rPr>
          <w:rFonts w:ascii="Times New Roman" w:eastAsia="PMingLiU" w:hAnsi="Times New Roman" w:cs="Times New Roman"/>
          <w:color w:val="auto"/>
        </w:rPr>
        <w:t>ⅱ</w:t>
      </w:r>
      <w:r w:rsidRPr="00B67C03">
        <w:rPr>
          <w:rFonts w:ascii="Times New Roman" w:eastAsia="DFKai-SB" w:hAnsi="Times New Roman" w:cs="Times New Roman"/>
          <w:color w:val="auto"/>
        </w:rPr>
        <w:t xml:space="preserve">. </w:t>
      </w:r>
      <w:r w:rsidR="00F7159D" w:rsidRPr="00B67C03">
        <w:rPr>
          <w:rFonts w:ascii="Times New Roman" w:eastAsia="DFKai-SB" w:hAnsi="Times New Roman" w:cs="Times New Roman"/>
          <w:color w:val="auto"/>
        </w:rPr>
        <w:t>文言文自傳字數</w:t>
      </w:r>
      <w:r w:rsidR="00544DF9" w:rsidRPr="00B67C03">
        <w:rPr>
          <w:rFonts w:ascii="Times New Roman" w:eastAsia="DFKai-SB" w:hAnsi="Times New Roman" w:cs="Times New Roman"/>
          <w:color w:val="auto"/>
        </w:rPr>
        <w:t>為</w:t>
      </w:r>
      <w:r w:rsidR="00F7159D" w:rsidRPr="00B67C03">
        <w:rPr>
          <w:rFonts w:ascii="Times New Roman" w:eastAsia="DFKai-SB" w:hAnsi="Times New Roman" w:cs="Times New Roman"/>
          <w:color w:val="auto"/>
        </w:rPr>
        <w:t>八百字</w:t>
      </w:r>
      <w:r w:rsidR="00D03ADC" w:rsidRPr="00B67C03">
        <w:rPr>
          <w:rFonts w:ascii="Times New Roman" w:eastAsia="DFKai-SB" w:hAnsi="Times New Roman" w:cs="Times New Roman"/>
          <w:color w:val="auto"/>
        </w:rPr>
        <w:t>左右</w:t>
      </w:r>
      <w:r w:rsidR="00F7159D" w:rsidRPr="00B67C03">
        <w:rPr>
          <w:rFonts w:ascii="Times New Roman" w:eastAsia="DFKai-SB" w:hAnsi="Times New Roman" w:cs="Times New Roman"/>
          <w:color w:val="auto"/>
        </w:rPr>
        <w:t>，</w:t>
      </w:r>
      <w:r w:rsidR="00D72899" w:rsidRPr="00B67C03">
        <w:rPr>
          <w:rFonts w:ascii="Times New Roman" w:eastAsia="DFKai-SB" w:hAnsi="Times New Roman" w:cs="Times New Roman"/>
          <w:color w:val="auto"/>
        </w:rPr>
        <w:t>須親自以正體字手寫，內容須包含自身學習漢學的經歷與體會。</w:t>
      </w:r>
      <w:r w:rsidR="00066D57" w:rsidRPr="00B67C03">
        <w:rPr>
          <w:rFonts w:ascii="Times New Roman" w:eastAsia="DFKai-SB" w:hAnsi="Times New Roman" w:cs="Times New Roman"/>
          <w:color w:val="auto"/>
        </w:rPr>
        <w:t>完成的</w:t>
      </w:r>
      <w:r w:rsidR="00D72899" w:rsidRPr="00B67C03">
        <w:rPr>
          <w:rFonts w:ascii="Times New Roman" w:eastAsia="DFKai-SB" w:hAnsi="Times New Roman" w:cs="Times New Roman"/>
          <w:color w:val="auto"/>
        </w:rPr>
        <w:t>手稿</w:t>
      </w:r>
      <w:r w:rsidR="00F11BCC" w:rsidRPr="00B67C03">
        <w:rPr>
          <w:rFonts w:ascii="Times New Roman" w:eastAsia="DFKai-SB" w:hAnsi="Times New Roman" w:cs="Times New Roman"/>
          <w:color w:val="auto"/>
        </w:rPr>
        <w:t>進行</w:t>
      </w:r>
      <w:r w:rsidR="00D72899" w:rsidRPr="00B67C03">
        <w:rPr>
          <w:rFonts w:ascii="Times New Roman" w:eastAsia="DFKai-SB" w:hAnsi="Times New Roman" w:cs="Times New Roman"/>
          <w:color w:val="auto"/>
        </w:rPr>
        <w:t>掃描，轉成</w:t>
      </w:r>
      <w:r w:rsidR="00D72899" w:rsidRPr="00B67C03">
        <w:rPr>
          <w:rFonts w:ascii="Times New Roman" w:eastAsia="DFKai-SB" w:hAnsi="Times New Roman" w:cs="Times New Roman"/>
          <w:color w:val="auto"/>
        </w:rPr>
        <w:t>PDF</w:t>
      </w:r>
      <w:r w:rsidR="00D72899" w:rsidRPr="00B67C03">
        <w:rPr>
          <w:rFonts w:ascii="Times New Roman" w:eastAsia="DFKai-SB" w:hAnsi="Times New Roman" w:cs="Times New Roman"/>
          <w:color w:val="auto"/>
        </w:rPr>
        <w:t>檔案，然後</w:t>
      </w:r>
      <w:r w:rsidR="00675697" w:rsidRPr="00B67C03">
        <w:rPr>
          <w:rFonts w:ascii="Times New Roman" w:eastAsia="DFKai-SB" w:hAnsi="Times New Roman" w:cs="Times New Roman"/>
          <w:color w:val="auto"/>
        </w:rPr>
        <w:t>傳送</w:t>
      </w:r>
      <w:r w:rsidR="00D72899" w:rsidRPr="00B67C03">
        <w:rPr>
          <w:rFonts w:ascii="Times New Roman" w:eastAsia="DFKai-SB" w:hAnsi="Times New Roman" w:cs="Times New Roman"/>
          <w:color w:val="auto"/>
        </w:rPr>
        <w:t>。</w:t>
      </w:r>
    </w:p>
    <w:p w14:paraId="7DD20020" w14:textId="4AB099E1" w:rsidR="00B724E4" w:rsidRPr="00B67C03" w:rsidRDefault="00B724E4" w:rsidP="00E00876">
      <w:pPr>
        <w:tabs>
          <w:tab w:val="left" w:pos="567"/>
        </w:tabs>
        <w:ind w:leftChars="236" w:left="806" w:hangingChars="100" w:hanging="240"/>
        <w:jc w:val="both"/>
        <w:rPr>
          <w:rFonts w:ascii="Times New Roman" w:eastAsia="DFKai-SB" w:hAnsi="Times New Roman" w:cs="Times New Roman"/>
          <w:color w:val="auto"/>
        </w:rPr>
      </w:pPr>
      <w:r w:rsidRPr="00B67C03">
        <w:rPr>
          <w:rFonts w:ascii="Times New Roman" w:eastAsia="DFKai-SB" w:hAnsi="Times New Roman" w:cs="Times New Roman"/>
          <w:color w:val="auto"/>
        </w:rPr>
        <w:tab/>
      </w:r>
      <w:r w:rsidRPr="00B67C03">
        <w:rPr>
          <w:rFonts w:ascii="Times New Roman" w:eastAsia="PMingLiU" w:hAnsi="Times New Roman" w:cs="Times New Roman"/>
          <w:color w:val="auto"/>
        </w:rPr>
        <w:t>ⅲ</w:t>
      </w:r>
      <w:r w:rsidRPr="00B67C03">
        <w:rPr>
          <w:rFonts w:ascii="Times New Roman" w:eastAsia="DFKai-SB" w:hAnsi="Times New Roman" w:cs="Times New Roman"/>
          <w:color w:val="auto"/>
        </w:rPr>
        <w:t>.</w:t>
      </w:r>
      <w:r w:rsidR="00F7159D" w:rsidRPr="00B67C03">
        <w:rPr>
          <w:rFonts w:ascii="Times New Roman" w:eastAsia="DFKai-SB" w:hAnsi="Times New Roman" w:cs="Times New Roman"/>
          <w:color w:val="auto"/>
        </w:rPr>
        <w:t xml:space="preserve"> </w:t>
      </w:r>
      <w:r w:rsidR="00F7159D" w:rsidRPr="00B67C03">
        <w:rPr>
          <w:rFonts w:ascii="Times New Roman" w:eastAsia="DFKai-SB" w:hAnsi="Times New Roman" w:cs="Times New Roman"/>
          <w:color w:val="auto"/>
        </w:rPr>
        <w:t>兩份</w:t>
      </w:r>
      <w:r w:rsidR="005D2444" w:rsidRPr="00B67C03">
        <w:rPr>
          <w:rFonts w:ascii="Times New Roman" w:eastAsia="DFKai-SB" w:hAnsi="Times New Roman" w:cs="Times New Roman"/>
          <w:color w:val="auto"/>
        </w:rPr>
        <w:t>推薦函</w:t>
      </w:r>
      <w:r w:rsidR="0086052E" w:rsidRPr="00B67C03">
        <w:rPr>
          <w:rFonts w:ascii="Times New Roman" w:eastAsia="DFKai-SB" w:hAnsi="Times New Roman" w:cs="Times New Roman"/>
          <w:color w:val="auto"/>
        </w:rPr>
        <w:t>可</w:t>
      </w:r>
      <w:r w:rsidR="00F11BCC" w:rsidRPr="00B67C03">
        <w:rPr>
          <w:rFonts w:ascii="Times New Roman" w:eastAsia="DFKai-SB" w:hAnsi="Times New Roman" w:cs="Times New Roman"/>
          <w:color w:val="auto"/>
        </w:rPr>
        <w:t>由</w:t>
      </w:r>
      <w:r w:rsidR="0086052E" w:rsidRPr="00B67C03">
        <w:rPr>
          <w:rFonts w:ascii="Times New Roman" w:eastAsia="DFKai-SB" w:hAnsi="Times New Roman" w:cs="Times New Roman"/>
          <w:color w:val="auto"/>
        </w:rPr>
        <w:t>學校教師或</w:t>
      </w:r>
      <w:r w:rsidR="00D72899" w:rsidRPr="00B67C03">
        <w:rPr>
          <w:rFonts w:ascii="Times New Roman" w:eastAsia="DFKai-SB" w:hAnsi="Times New Roman" w:cs="Times New Roman"/>
          <w:color w:val="auto"/>
        </w:rPr>
        <w:t>漢學相關領域學者撰寫</w:t>
      </w:r>
      <w:r w:rsidR="0086052E" w:rsidRPr="00B67C03">
        <w:rPr>
          <w:rFonts w:ascii="Times New Roman" w:eastAsia="DFKai-SB" w:hAnsi="Times New Roman" w:cs="Times New Roman"/>
          <w:color w:val="auto"/>
        </w:rPr>
        <w:t>，</w:t>
      </w:r>
      <w:r w:rsidR="00F7159D" w:rsidRPr="00B67C03">
        <w:rPr>
          <w:rFonts w:ascii="Times New Roman" w:eastAsia="DFKai-SB" w:hAnsi="Times New Roman" w:cs="Times New Roman"/>
          <w:color w:val="auto"/>
        </w:rPr>
        <w:t>須</w:t>
      </w:r>
      <w:r w:rsidR="00D72899" w:rsidRPr="00B67C03">
        <w:rPr>
          <w:rFonts w:ascii="Times New Roman" w:eastAsia="DFKai-SB" w:hAnsi="Times New Roman" w:cs="Times New Roman"/>
          <w:color w:val="auto"/>
        </w:rPr>
        <w:t>提供</w:t>
      </w:r>
      <w:r w:rsidR="00F7159D" w:rsidRPr="00B67C03">
        <w:rPr>
          <w:rFonts w:ascii="Times New Roman" w:eastAsia="DFKai-SB" w:hAnsi="Times New Roman" w:cs="Times New Roman"/>
          <w:color w:val="auto"/>
        </w:rPr>
        <w:t>中英文版</w:t>
      </w:r>
      <w:r w:rsidR="0086052E" w:rsidRPr="00B67C03">
        <w:rPr>
          <w:rFonts w:ascii="Times New Roman" w:eastAsia="DFKai-SB" w:hAnsi="Times New Roman" w:cs="Times New Roman"/>
          <w:color w:val="auto"/>
        </w:rPr>
        <w:t>。中英文版</w:t>
      </w:r>
      <w:r w:rsidR="005D2444" w:rsidRPr="00B67C03">
        <w:rPr>
          <w:rFonts w:ascii="Times New Roman" w:eastAsia="DFKai-SB" w:hAnsi="Times New Roman" w:cs="Times New Roman"/>
          <w:color w:val="auto"/>
        </w:rPr>
        <w:t>推薦函</w:t>
      </w:r>
      <w:r w:rsidR="0086052E" w:rsidRPr="00B67C03">
        <w:rPr>
          <w:rFonts w:ascii="Times New Roman" w:eastAsia="DFKai-SB" w:hAnsi="Times New Roman" w:cs="Times New Roman"/>
          <w:color w:val="auto"/>
        </w:rPr>
        <w:t>都</w:t>
      </w:r>
      <w:r w:rsidR="00F7159D" w:rsidRPr="00B67C03">
        <w:rPr>
          <w:rFonts w:ascii="Times New Roman" w:eastAsia="DFKai-SB" w:hAnsi="Times New Roman" w:cs="Times New Roman"/>
          <w:color w:val="auto"/>
        </w:rPr>
        <w:t>須推薦人</w:t>
      </w:r>
      <w:r w:rsidR="00D72899" w:rsidRPr="00B67C03">
        <w:rPr>
          <w:rFonts w:ascii="Times New Roman" w:eastAsia="DFKai-SB" w:hAnsi="Times New Roman" w:cs="Times New Roman"/>
          <w:color w:val="auto"/>
        </w:rPr>
        <w:t>親筆</w:t>
      </w:r>
      <w:r w:rsidR="00F7159D" w:rsidRPr="00B67C03">
        <w:rPr>
          <w:rFonts w:ascii="Times New Roman" w:eastAsia="DFKai-SB" w:hAnsi="Times New Roman" w:cs="Times New Roman"/>
          <w:color w:val="auto"/>
        </w:rPr>
        <w:t>簽名</w:t>
      </w:r>
      <w:r w:rsidR="00544DF9" w:rsidRPr="00B67C03">
        <w:rPr>
          <w:rFonts w:ascii="Times New Roman" w:eastAsia="DFKai-SB" w:hAnsi="Times New Roman" w:cs="Times New Roman"/>
          <w:color w:val="auto"/>
        </w:rPr>
        <w:t>（以中文或英文簽名皆可）</w:t>
      </w:r>
      <w:r w:rsidR="0086052E" w:rsidRPr="00B67C03">
        <w:rPr>
          <w:rFonts w:ascii="Times New Roman" w:eastAsia="DFKai-SB" w:hAnsi="Times New Roman" w:cs="Times New Roman"/>
          <w:color w:val="auto"/>
        </w:rPr>
        <w:t>，並</w:t>
      </w:r>
      <w:r w:rsidR="00066D57" w:rsidRPr="00B67C03">
        <w:rPr>
          <w:rFonts w:ascii="Times New Roman" w:eastAsia="DFKai-SB" w:hAnsi="Times New Roman" w:cs="Times New Roman"/>
          <w:color w:val="auto"/>
        </w:rPr>
        <w:t>須</w:t>
      </w:r>
      <w:r w:rsidR="00F7159D" w:rsidRPr="00B67C03">
        <w:rPr>
          <w:rFonts w:ascii="Times New Roman" w:eastAsia="DFKai-SB" w:hAnsi="Times New Roman" w:cs="Times New Roman"/>
          <w:color w:val="auto"/>
        </w:rPr>
        <w:t>註明</w:t>
      </w:r>
      <w:r w:rsidR="0086052E" w:rsidRPr="00B67C03">
        <w:rPr>
          <w:rFonts w:ascii="Times New Roman" w:eastAsia="DFKai-SB" w:hAnsi="Times New Roman" w:cs="Times New Roman"/>
          <w:color w:val="auto"/>
        </w:rPr>
        <w:t>推薦人</w:t>
      </w:r>
      <w:r w:rsidR="00066D57" w:rsidRPr="00B67C03">
        <w:rPr>
          <w:rFonts w:ascii="Times New Roman" w:eastAsia="DFKai-SB" w:hAnsi="Times New Roman" w:cs="Times New Roman"/>
          <w:color w:val="auto"/>
        </w:rPr>
        <w:t>的</w:t>
      </w:r>
      <w:r w:rsidR="00F7159D" w:rsidRPr="00B67C03">
        <w:rPr>
          <w:rFonts w:ascii="Times New Roman" w:eastAsia="DFKai-SB" w:hAnsi="Times New Roman" w:cs="Times New Roman"/>
          <w:color w:val="auto"/>
        </w:rPr>
        <w:t>電</w:t>
      </w:r>
      <w:r w:rsidR="005D2444" w:rsidRPr="00B67C03">
        <w:rPr>
          <w:rFonts w:ascii="Times New Roman" w:eastAsia="DFKai-SB" w:hAnsi="Times New Roman" w:cs="Times New Roman"/>
          <w:color w:val="auto"/>
        </w:rPr>
        <w:t>子</w:t>
      </w:r>
      <w:r w:rsidR="00F7159D" w:rsidRPr="00B67C03">
        <w:rPr>
          <w:rFonts w:ascii="Times New Roman" w:eastAsia="DFKai-SB" w:hAnsi="Times New Roman" w:cs="Times New Roman"/>
          <w:color w:val="auto"/>
        </w:rPr>
        <w:t>郵</w:t>
      </w:r>
      <w:r w:rsidR="005D2444" w:rsidRPr="00B67C03">
        <w:rPr>
          <w:rFonts w:ascii="Times New Roman" w:eastAsia="DFKai-SB" w:hAnsi="Times New Roman" w:cs="Times New Roman"/>
          <w:color w:val="auto"/>
        </w:rPr>
        <w:t>箱</w:t>
      </w:r>
      <w:r w:rsidR="00F7159D" w:rsidRPr="00B67C03">
        <w:rPr>
          <w:rFonts w:ascii="Times New Roman" w:eastAsia="DFKai-SB" w:hAnsi="Times New Roman" w:cs="Times New Roman"/>
          <w:color w:val="auto"/>
        </w:rPr>
        <w:t>與電話</w:t>
      </w:r>
      <w:r w:rsidR="00C37153" w:rsidRPr="00B67C03">
        <w:rPr>
          <w:rFonts w:ascii="Times New Roman" w:eastAsia="DFKai-SB" w:hAnsi="Times New Roman" w:cs="Times New Roman"/>
          <w:color w:val="auto"/>
        </w:rPr>
        <w:t>號碼</w:t>
      </w:r>
      <w:r w:rsidR="00F7159D" w:rsidRPr="00B67C03">
        <w:rPr>
          <w:rFonts w:ascii="Times New Roman" w:eastAsia="DFKai-SB" w:hAnsi="Times New Roman" w:cs="Times New Roman"/>
          <w:color w:val="auto"/>
        </w:rPr>
        <w:t>。</w:t>
      </w:r>
    </w:p>
    <w:p w14:paraId="3814C5D0" w14:textId="14CD171B" w:rsidR="00B724E4" w:rsidRPr="00B67C03" w:rsidRDefault="00B724E4" w:rsidP="00124EDD">
      <w:pPr>
        <w:tabs>
          <w:tab w:val="left" w:pos="567"/>
        </w:tabs>
        <w:ind w:left="720" w:hangingChars="300" w:hanging="720"/>
        <w:rPr>
          <w:rFonts w:ascii="Times New Roman" w:eastAsia="DFKai-SB" w:hAnsi="Times New Roman" w:cs="Times New Roman"/>
          <w:color w:val="auto"/>
        </w:rPr>
      </w:pPr>
      <w:r w:rsidRPr="00B67C03">
        <w:rPr>
          <w:rFonts w:ascii="Times New Roman" w:eastAsia="DFKai-SB" w:hAnsi="Times New Roman" w:cs="Times New Roman"/>
          <w:color w:val="auto"/>
        </w:rPr>
        <w:tab/>
      </w:r>
      <w:r w:rsidRPr="00B67C03">
        <w:rPr>
          <w:rFonts w:ascii="Times New Roman" w:eastAsia="PMingLiU" w:hAnsi="Times New Roman" w:cs="Times New Roman"/>
          <w:color w:val="auto"/>
        </w:rPr>
        <w:t>ⅳ</w:t>
      </w:r>
      <w:r w:rsidRPr="00B67C03">
        <w:rPr>
          <w:rFonts w:ascii="Times New Roman" w:eastAsia="DFKai-SB" w:hAnsi="Times New Roman" w:cs="Times New Roman"/>
          <w:color w:val="auto"/>
        </w:rPr>
        <w:t>.</w:t>
      </w:r>
      <w:r w:rsidR="0086052E" w:rsidRPr="00B67C03">
        <w:rPr>
          <w:rFonts w:ascii="Times New Roman" w:eastAsia="DFKai-SB" w:hAnsi="Times New Roman" w:cs="Times New Roman"/>
          <w:color w:val="auto"/>
        </w:rPr>
        <w:t xml:space="preserve"> </w:t>
      </w:r>
      <w:r w:rsidR="0086052E" w:rsidRPr="00B67C03">
        <w:rPr>
          <w:rFonts w:ascii="Times New Roman" w:eastAsia="DFKai-SB" w:hAnsi="Times New Roman" w:cs="Times New Roman"/>
          <w:color w:val="auto"/>
        </w:rPr>
        <w:t>身份</w:t>
      </w:r>
      <w:r w:rsidR="00F11BCC" w:rsidRPr="00B67C03">
        <w:rPr>
          <w:rFonts w:ascii="Times New Roman" w:eastAsia="DFKai-SB" w:hAnsi="Times New Roman" w:cs="Times New Roman"/>
          <w:color w:val="auto"/>
        </w:rPr>
        <w:t>與學歷證明等</w:t>
      </w:r>
      <w:r w:rsidR="00544DF9" w:rsidRPr="00B67C03">
        <w:rPr>
          <w:rFonts w:ascii="Times New Roman" w:eastAsia="DFKai-SB" w:hAnsi="Times New Roman" w:cs="Times New Roman"/>
          <w:color w:val="auto"/>
        </w:rPr>
        <w:t>須傳送文件</w:t>
      </w:r>
      <w:r w:rsidR="0086052E" w:rsidRPr="00B67C03">
        <w:rPr>
          <w:rFonts w:ascii="Times New Roman" w:eastAsia="DFKai-SB" w:hAnsi="Times New Roman" w:cs="Times New Roman"/>
          <w:color w:val="auto"/>
        </w:rPr>
        <w:t>請</w:t>
      </w:r>
      <w:r w:rsidR="002A62DC" w:rsidRPr="00B67C03">
        <w:rPr>
          <w:rFonts w:ascii="Times New Roman" w:eastAsia="DFKai-SB" w:hAnsi="Times New Roman" w:cs="Times New Roman"/>
          <w:color w:val="auto"/>
        </w:rPr>
        <w:t>參</w:t>
      </w:r>
      <w:r w:rsidR="00E7207B" w:rsidRPr="00B67C03">
        <w:rPr>
          <w:rFonts w:ascii="Times New Roman" w:eastAsia="DFKai-SB" w:hAnsi="Times New Roman" w:cs="Times New Roman"/>
          <w:color w:val="auto"/>
        </w:rPr>
        <w:t>照</w:t>
      </w:r>
      <w:r w:rsidR="002B1678" w:rsidRPr="00B67C03">
        <w:rPr>
          <w:rFonts w:ascii="Times New Roman" w:eastAsia="DFKai-SB" w:hAnsi="Times New Roman" w:cs="Times New Roman"/>
          <w:color w:val="auto"/>
        </w:rPr>
        <w:t>《</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5</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6</w:t>
      </w:r>
      <w:r w:rsidR="00435BBC" w:rsidRPr="00B67C03">
        <w:rPr>
          <w:rFonts w:ascii="Times New Roman" w:eastAsia="DFKai-SB" w:hAnsi="Times New Roman" w:cs="Times New Roman"/>
          <w:color w:val="auto"/>
        </w:rPr>
        <w:t>學年</w:t>
      </w:r>
      <w:r w:rsidR="00E7207B" w:rsidRPr="00B67C03">
        <w:rPr>
          <w:rFonts w:ascii="Times New Roman" w:eastAsia="DFKai-SB" w:hAnsi="Times New Roman" w:cs="Times New Roman"/>
          <w:color w:val="auto"/>
        </w:rPr>
        <w:t>英國漢學院申請人提交資料確認清單</w:t>
      </w:r>
      <w:r w:rsidR="002B1678" w:rsidRPr="00B67C03">
        <w:rPr>
          <w:rFonts w:ascii="Times New Roman" w:eastAsia="DFKai-SB" w:hAnsi="Times New Roman" w:cs="Times New Roman"/>
          <w:color w:val="auto"/>
        </w:rPr>
        <w:t>》</w:t>
      </w:r>
      <w:r w:rsidR="00C44F16" w:rsidRPr="00C44F16">
        <w:rPr>
          <w:rFonts w:ascii="DFKai-SB" w:eastAsia="DFKai-SB" w:hAnsi="DFKai-SB" w:cs="Times New Roman" w:hint="eastAsia"/>
          <w:color w:val="auto"/>
        </w:rPr>
        <w:t>（連同《申請人背景資料表》）</w:t>
      </w:r>
      <w:hyperlink r:id="rId18" w:history="1">
        <w:r w:rsidR="00C44F16" w:rsidRPr="00C44F16">
          <w:rPr>
            <w:rStyle w:val="Hyperlink"/>
            <w:rFonts w:ascii="DFKai-SB" w:eastAsia="DFKai-SB" w:hAnsi="DFKai-SB" w:cs="Times New Roman" w:hint="eastAsia"/>
          </w:rPr>
          <w:t>下載</w:t>
        </w:r>
      </w:hyperlink>
      <w:r w:rsidR="00A728DE" w:rsidRPr="00B67C03">
        <w:rPr>
          <w:rFonts w:ascii="Times New Roman" w:eastAsia="DFKai-SB" w:hAnsi="Times New Roman" w:cs="Times New Roman"/>
          <w:color w:val="auto"/>
        </w:rPr>
        <w:t xml:space="preserve"> </w:t>
      </w:r>
    </w:p>
    <w:p w14:paraId="3C91A273" w14:textId="109EF3AC" w:rsidR="00D72899" w:rsidRPr="00B67C03" w:rsidRDefault="00B724E4" w:rsidP="00066D57">
      <w:pPr>
        <w:tabs>
          <w:tab w:val="left" w:pos="567"/>
        </w:tabs>
        <w:ind w:left="850" w:hangingChars="354" w:hanging="850"/>
        <w:jc w:val="both"/>
        <w:rPr>
          <w:rFonts w:ascii="Times New Roman" w:eastAsia="DFKai-SB" w:hAnsi="Times New Roman" w:cs="Times New Roman"/>
          <w:color w:val="auto"/>
        </w:rPr>
      </w:pPr>
      <w:r w:rsidRPr="00B67C03">
        <w:rPr>
          <w:rFonts w:ascii="Times New Roman" w:eastAsia="DFKai-SB" w:hAnsi="Times New Roman" w:cs="Times New Roman"/>
          <w:color w:val="auto"/>
        </w:rPr>
        <w:tab/>
      </w:r>
      <w:r w:rsidR="00D72899" w:rsidRPr="00B67C03">
        <w:rPr>
          <w:rFonts w:ascii="Times New Roman" w:eastAsia="PMingLiU" w:hAnsi="Times New Roman" w:cs="Times New Roman"/>
          <w:color w:val="auto"/>
        </w:rPr>
        <w:t>ⅴ</w:t>
      </w:r>
      <w:r w:rsidR="00D72899" w:rsidRPr="00B67C03">
        <w:rPr>
          <w:rFonts w:ascii="Times New Roman" w:eastAsia="DFKai-SB" w:hAnsi="Times New Roman" w:cs="Times New Roman"/>
          <w:color w:val="auto"/>
        </w:rPr>
        <w:t xml:space="preserve">. </w:t>
      </w:r>
      <w:r w:rsidR="00D72899" w:rsidRPr="00B67C03">
        <w:rPr>
          <w:rFonts w:ascii="Times New Roman" w:eastAsia="DFKai-SB" w:hAnsi="Times New Roman" w:cs="Times New Roman"/>
          <w:color w:val="auto"/>
        </w:rPr>
        <w:t>請按照《</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5</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6</w:t>
      </w:r>
      <w:r w:rsidR="00435BBC" w:rsidRPr="00B67C03">
        <w:rPr>
          <w:rFonts w:ascii="Times New Roman" w:eastAsia="DFKai-SB" w:hAnsi="Times New Roman" w:cs="Times New Roman"/>
          <w:color w:val="auto"/>
        </w:rPr>
        <w:t>學年</w:t>
      </w:r>
      <w:r w:rsidR="00F11BCC" w:rsidRPr="00B67C03">
        <w:rPr>
          <w:rFonts w:ascii="Times New Roman" w:eastAsia="DFKai-SB" w:hAnsi="Times New Roman" w:cs="Times New Roman"/>
          <w:color w:val="auto"/>
        </w:rPr>
        <w:t>英國漢學院申請人提交資料確認清單</w:t>
      </w:r>
      <w:r w:rsidR="00D72899" w:rsidRPr="00B67C03">
        <w:rPr>
          <w:rFonts w:ascii="Times New Roman" w:eastAsia="DFKai-SB" w:hAnsi="Times New Roman" w:cs="Times New Roman"/>
          <w:color w:val="auto"/>
        </w:rPr>
        <w:t>》中的文件命名格式，將所有</w:t>
      </w:r>
      <w:r w:rsidR="00675697" w:rsidRPr="00B67C03">
        <w:rPr>
          <w:rFonts w:ascii="Times New Roman" w:eastAsia="DFKai-SB" w:hAnsi="Times New Roman" w:cs="Times New Roman"/>
          <w:color w:val="auto"/>
        </w:rPr>
        <w:t>傳送</w:t>
      </w:r>
      <w:r w:rsidR="00D72899" w:rsidRPr="00B67C03">
        <w:rPr>
          <w:rFonts w:ascii="Times New Roman" w:eastAsia="DFKai-SB" w:hAnsi="Times New Roman" w:cs="Times New Roman"/>
          <w:color w:val="auto"/>
        </w:rPr>
        <w:t>文件命名後，製作成壓縮包</w:t>
      </w:r>
      <w:r w:rsidR="00066D57" w:rsidRPr="00B67C03">
        <w:rPr>
          <w:rFonts w:ascii="Times New Roman" w:eastAsia="DFKai-SB" w:hAnsi="Times New Roman" w:cs="Times New Roman"/>
          <w:color w:val="auto"/>
        </w:rPr>
        <w:t>，</w:t>
      </w:r>
      <w:r w:rsidR="00D72899" w:rsidRPr="00B67C03">
        <w:rPr>
          <w:rFonts w:ascii="Times New Roman" w:eastAsia="DFKai-SB" w:hAnsi="Times New Roman" w:cs="Times New Roman"/>
          <w:color w:val="auto"/>
        </w:rPr>
        <w:t>發送</w:t>
      </w:r>
      <w:r w:rsidR="00066D57" w:rsidRPr="00B67C03">
        <w:rPr>
          <w:rFonts w:ascii="Times New Roman" w:eastAsia="DFKai-SB" w:hAnsi="Times New Roman" w:cs="Times New Roman"/>
          <w:color w:val="auto"/>
        </w:rPr>
        <w:t>到上述的</w:t>
      </w:r>
      <w:r w:rsidR="00D72899" w:rsidRPr="00B67C03">
        <w:rPr>
          <w:rFonts w:ascii="Times New Roman" w:eastAsia="DFKai-SB" w:hAnsi="Times New Roman" w:cs="Times New Roman"/>
          <w:color w:val="auto"/>
        </w:rPr>
        <w:t>指定</w:t>
      </w:r>
      <w:r w:rsidR="005D2444" w:rsidRPr="00B67C03">
        <w:rPr>
          <w:rFonts w:ascii="Times New Roman" w:eastAsia="DFKai-SB" w:hAnsi="Times New Roman" w:cs="Times New Roman"/>
          <w:color w:val="auto"/>
        </w:rPr>
        <w:t>電子</w:t>
      </w:r>
      <w:r w:rsidR="00D72899" w:rsidRPr="00B67C03">
        <w:rPr>
          <w:rFonts w:ascii="Times New Roman" w:eastAsia="DFKai-SB" w:hAnsi="Times New Roman" w:cs="Times New Roman"/>
          <w:color w:val="auto"/>
        </w:rPr>
        <w:t>郵箱。</w:t>
      </w:r>
    </w:p>
    <w:p w14:paraId="3A11FC48" w14:textId="710C50AD" w:rsidR="00D72899" w:rsidRPr="00B67C03" w:rsidRDefault="00D72899" w:rsidP="00066D57">
      <w:pPr>
        <w:tabs>
          <w:tab w:val="left" w:pos="567"/>
        </w:tabs>
        <w:ind w:left="850" w:hangingChars="354" w:hanging="850"/>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         </w:t>
      </w:r>
      <w:r w:rsidRPr="00B67C03">
        <w:rPr>
          <w:rFonts w:ascii="Times New Roman" w:eastAsia="PMingLiU" w:hAnsi="Times New Roman" w:cs="Times New Roman"/>
          <w:color w:val="auto"/>
        </w:rPr>
        <w:t>ⅵ</w:t>
      </w:r>
      <w:r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誠敬心是德學成就的基礎。凡</w:t>
      </w:r>
      <w:r w:rsidR="00675697" w:rsidRPr="00B67C03">
        <w:rPr>
          <w:rFonts w:ascii="Times New Roman" w:eastAsia="DFKai-SB" w:hAnsi="Times New Roman" w:cs="Times New Roman"/>
          <w:color w:val="auto"/>
        </w:rPr>
        <w:t>傳送</w:t>
      </w:r>
      <w:r w:rsidRPr="00B67C03">
        <w:rPr>
          <w:rFonts w:ascii="Times New Roman" w:eastAsia="DFKai-SB" w:hAnsi="Times New Roman" w:cs="Times New Roman"/>
          <w:color w:val="auto"/>
        </w:rPr>
        <w:t>文件材料不認真、不真實、不準確、不齊全或逾期</w:t>
      </w:r>
      <w:r w:rsidR="00675697" w:rsidRPr="00B67C03">
        <w:rPr>
          <w:rFonts w:ascii="Times New Roman" w:eastAsia="DFKai-SB" w:hAnsi="Times New Roman" w:cs="Times New Roman"/>
          <w:color w:val="auto"/>
        </w:rPr>
        <w:t>傳送</w:t>
      </w:r>
      <w:r w:rsidR="00066D57" w:rsidRPr="00B67C03">
        <w:rPr>
          <w:rFonts w:ascii="Times New Roman" w:eastAsia="DFKai-SB" w:hAnsi="Times New Roman" w:cs="Times New Roman"/>
          <w:color w:val="auto"/>
        </w:rPr>
        <w:t>的</w:t>
      </w:r>
      <w:r w:rsidRPr="00B67C03">
        <w:rPr>
          <w:rFonts w:ascii="Times New Roman" w:eastAsia="DFKai-SB" w:hAnsi="Times New Roman" w:cs="Times New Roman"/>
          <w:color w:val="auto"/>
        </w:rPr>
        <w:t>申請者，恕難錄取。</w:t>
      </w:r>
    </w:p>
    <w:p w14:paraId="59BBE947" w14:textId="3D892577" w:rsidR="00E7207B" w:rsidRPr="00B67C03" w:rsidRDefault="00B724E4" w:rsidP="00923BDB">
      <w:pPr>
        <w:tabs>
          <w:tab w:val="left" w:pos="567"/>
        </w:tabs>
        <w:jc w:val="both"/>
        <w:rPr>
          <w:rFonts w:ascii="Times New Roman" w:eastAsia="DFKai-SB" w:hAnsi="Times New Roman" w:cs="Times New Roman"/>
          <w:color w:val="auto"/>
        </w:rPr>
      </w:pPr>
      <w:r w:rsidRPr="00B67C03">
        <w:rPr>
          <w:rFonts w:ascii="Times New Roman" w:eastAsia="DFKai-SB" w:hAnsi="Times New Roman" w:cs="Times New Roman"/>
          <w:color w:val="auto"/>
        </w:rPr>
        <w:tab/>
      </w:r>
    </w:p>
    <w:p w14:paraId="59AB904D" w14:textId="712A2FC7" w:rsidR="00F32B16" w:rsidRPr="00B67C03" w:rsidRDefault="009E6343" w:rsidP="00F32B16">
      <w:pPr>
        <w:jc w:val="both"/>
        <w:rPr>
          <w:rFonts w:ascii="Times New Roman" w:eastAsia="DFKai-SB" w:hAnsi="Times New Roman" w:cs="Times New Roman"/>
          <w:color w:val="auto"/>
        </w:rPr>
      </w:pPr>
      <w:r w:rsidRPr="00B67C03">
        <w:rPr>
          <w:rFonts w:ascii="Times New Roman" w:eastAsia="DFKai-SB" w:hAnsi="Times New Roman" w:cs="Times New Roman"/>
          <w:color w:val="auto"/>
        </w:rPr>
        <w:lastRenderedPageBreak/>
        <w:t xml:space="preserve"> 5-1-2.</w:t>
      </w:r>
      <w:r w:rsidR="00F32B16" w:rsidRPr="00B67C03">
        <w:rPr>
          <w:rFonts w:ascii="Times New Roman" w:eastAsia="DFKai-SB" w:hAnsi="Times New Roman" w:cs="Times New Roman"/>
          <w:color w:val="auto"/>
        </w:rPr>
        <w:t xml:space="preserve"> </w:t>
      </w:r>
      <w:r w:rsidR="00435BBC" w:rsidRPr="00B67C03">
        <w:rPr>
          <w:rFonts w:ascii="Times New Roman" w:eastAsia="DFKai-SB" w:hAnsi="Times New Roman" w:cs="Times New Roman"/>
          <w:b/>
          <w:bCs/>
          <w:color w:val="auto"/>
        </w:rPr>
        <w:t>Suitability assessment</w:t>
      </w:r>
    </w:p>
    <w:p w14:paraId="25CBBFE1" w14:textId="59E67AD8" w:rsidR="00F32B16" w:rsidRDefault="00F32B16" w:rsidP="00F32B16">
      <w:pPr>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The Academy will inform qualified applicants via email (by </w:t>
      </w:r>
      <w:r w:rsidR="00BC2031" w:rsidRPr="00B67C03">
        <w:rPr>
          <w:rFonts w:ascii="Times New Roman" w:eastAsia="DFKai-SB" w:hAnsi="Times New Roman" w:cs="Times New Roman"/>
          <w:color w:val="auto"/>
        </w:rPr>
        <w:t xml:space="preserve">early </w:t>
      </w:r>
      <w:r w:rsidR="00A728DE" w:rsidRPr="00B67C03">
        <w:rPr>
          <w:rFonts w:ascii="Times New Roman" w:eastAsia="DFKai-SB" w:hAnsi="Times New Roman" w:cs="Times New Roman"/>
          <w:color w:val="auto"/>
        </w:rPr>
        <w:t xml:space="preserve">June </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Pr="00B67C03">
        <w:rPr>
          <w:rFonts w:ascii="Times New Roman" w:eastAsia="DFKai-SB" w:hAnsi="Times New Roman" w:cs="Times New Roman"/>
          <w:color w:val="auto"/>
        </w:rPr>
        <w:t xml:space="preserve">) to participate in the </w:t>
      </w:r>
      <w:r w:rsidR="004F7319" w:rsidRPr="00B67C03">
        <w:rPr>
          <w:rFonts w:ascii="Times New Roman" w:eastAsia="DFKai-SB" w:hAnsi="Times New Roman" w:cs="Times New Roman"/>
          <w:color w:val="auto"/>
        </w:rPr>
        <w:t xml:space="preserve">free </w:t>
      </w:r>
      <w:r w:rsidR="007429FC" w:rsidRPr="00B67C03">
        <w:rPr>
          <w:rFonts w:ascii="Times New Roman" w:eastAsia="DFKai-SB" w:hAnsi="Times New Roman" w:cs="Times New Roman"/>
          <w:color w:val="auto"/>
        </w:rPr>
        <w:t xml:space="preserve">in-person </w:t>
      </w:r>
      <w:r w:rsidRPr="00B67C03">
        <w:rPr>
          <w:rFonts w:ascii="Times New Roman" w:eastAsia="DFKai-SB" w:hAnsi="Times New Roman" w:cs="Times New Roman"/>
          <w:color w:val="auto"/>
        </w:rPr>
        <w:t xml:space="preserve">pre-sessional workshop </w:t>
      </w:r>
      <w:r w:rsidR="009F5DED" w:rsidRPr="00B67C03">
        <w:rPr>
          <w:rFonts w:ascii="Times New Roman" w:eastAsia="DFKai-SB" w:hAnsi="Times New Roman" w:cs="Times New Roman"/>
          <w:color w:val="auto"/>
        </w:rPr>
        <w:t>conducted</w:t>
      </w:r>
      <w:r w:rsidRPr="00B67C03">
        <w:rPr>
          <w:rFonts w:ascii="Times New Roman" w:eastAsia="DFKai-SB" w:hAnsi="Times New Roman" w:cs="Times New Roman"/>
          <w:color w:val="auto"/>
        </w:rPr>
        <w:t xml:space="preserve"> </w:t>
      </w:r>
      <w:r w:rsidR="00D6391E" w:rsidRPr="00B67C03">
        <w:rPr>
          <w:rFonts w:ascii="Times New Roman" w:eastAsia="DFKai-SB" w:hAnsi="Times New Roman" w:cs="Times New Roman"/>
          <w:color w:val="auto"/>
        </w:rPr>
        <w:t xml:space="preserve">by the Foundation </w:t>
      </w:r>
      <w:r w:rsidRPr="00B67C03">
        <w:rPr>
          <w:rFonts w:ascii="Times New Roman" w:eastAsia="DFKai-SB" w:hAnsi="Times New Roman" w:cs="Times New Roman"/>
          <w:color w:val="auto"/>
        </w:rPr>
        <w:t xml:space="preserve">between </w:t>
      </w:r>
      <w:r w:rsidR="00BC2031" w:rsidRPr="00B67C03">
        <w:rPr>
          <w:rFonts w:ascii="Times New Roman" w:eastAsia="DFKai-SB" w:hAnsi="Times New Roman" w:cs="Times New Roman"/>
          <w:color w:val="auto"/>
        </w:rPr>
        <w:t xml:space="preserve">early </w:t>
      </w:r>
      <w:r w:rsidRPr="00B67C03">
        <w:rPr>
          <w:rFonts w:ascii="Times New Roman" w:eastAsia="DFKai-SB" w:hAnsi="Times New Roman" w:cs="Times New Roman"/>
          <w:color w:val="auto"/>
        </w:rPr>
        <w:t xml:space="preserve">July and </w:t>
      </w:r>
      <w:r w:rsidR="00BC2031" w:rsidRPr="00B67C03">
        <w:rPr>
          <w:rFonts w:ascii="Times New Roman" w:eastAsia="DFKai-SB" w:hAnsi="Times New Roman" w:cs="Times New Roman"/>
          <w:color w:val="auto"/>
        </w:rPr>
        <w:t xml:space="preserve">early </w:t>
      </w:r>
      <w:r w:rsidRPr="00B67C03">
        <w:rPr>
          <w:rFonts w:ascii="Times New Roman" w:eastAsia="DFKai-SB" w:hAnsi="Times New Roman" w:cs="Times New Roman"/>
          <w:color w:val="auto"/>
        </w:rPr>
        <w:t xml:space="preserve">August </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004F7319" w:rsidRPr="00B67C03">
        <w:rPr>
          <w:rFonts w:ascii="Times New Roman" w:eastAsia="DFKai-SB" w:hAnsi="Times New Roman" w:cs="Times New Roman"/>
          <w:color w:val="auto"/>
        </w:rPr>
        <w:t>.</w:t>
      </w:r>
      <w:r w:rsidRPr="00B67C03">
        <w:rPr>
          <w:rFonts w:ascii="Times New Roman" w:eastAsia="DFKai-SB" w:hAnsi="Times New Roman" w:cs="Times New Roman"/>
          <w:color w:val="auto"/>
        </w:rPr>
        <w:t xml:space="preserve"> </w:t>
      </w:r>
      <w:r w:rsidR="00D6391E" w:rsidRPr="00B67C03">
        <w:rPr>
          <w:rFonts w:ascii="Times New Roman" w:eastAsia="DFKai-SB" w:hAnsi="Times New Roman" w:cs="Times New Roman"/>
          <w:color w:val="auto"/>
        </w:rPr>
        <w:t>Suitability assessment is completed during the workshop. It includes team spirit, interpersonal interactions and attendance to matters. The assessment outcomes</w:t>
      </w:r>
      <w:r w:rsidR="00344190"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 xml:space="preserve">will be released in early September </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Pr="00B67C03">
        <w:rPr>
          <w:rFonts w:ascii="Times New Roman" w:eastAsia="DFKai-SB" w:hAnsi="Times New Roman" w:cs="Times New Roman"/>
          <w:color w:val="auto"/>
        </w:rPr>
        <w:t xml:space="preserve">. </w:t>
      </w:r>
    </w:p>
    <w:p w14:paraId="6C9AEAF1" w14:textId="77777777" w:rsidR="00D475E2" w:rsidRPr="00140D54" w:rsidRDefault="00D475E2" w:rsidP="00D475E2">
      <w:pPr>
        <w:tabs>
          <w:tab w:val="left" w:pos="84"/>
        </w:tabs>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5-1-2. </w:t>
      </w:r>
      <w:r>
        <w:rPr>
          <w:rFonts w:ascii="Times New Roman" w:eastAsia="DFKai-SB" w:hAnsi="Times New Roman" w:cs="Times New Roman"/>
          <w:b/>
          <w:bCs/>
          <w:color w:val="auto"/>
        </w:rPr>
        <w:t>Asesiad addasrwydd</w:t>
      </w:r>
    </w:p>
    <w:p w14:paraId="0E340588" w14:textId="637C6986" w:rsidR="00D475E2" w:rsidRDefault="00D475E2" w:rsidP="00D475E2">
      <w:pPr>
        <w:jc w:val="both"/>
        <w:rPr>
          <w:rFonts w:ascii="Times New Roman" w:eastAsia="DFKai-SB" w:hAnsi="Times New Roman" w:cs="Times New Roman"/>
          <w:color w:val="auto"/>
        </w:rPr>
      </w:pPr>
      <w:r>
        <w:rPr>
          <w:rFonts w:ascii="Times New Roman" w:hAnsi="Times New Roman" w:cs="Times New Roman"/>
        </w:rPr>
        <w:t xml:space="preserve">Bydd yr Academi’n hysbysu ymgeiswyr cymwys drwy ebost (dechrau mis Mehefin 2024) i gymryd rhan yn y gweithdy cyn-sesiynol am ddim a gynhelir gan y Sefydliad rhwng dechrau mis Gorffennaf a dechrau mis Awst 2024. Cwblheir yr asesiad addasrwydd yn ystod y gweithdy. Mae’n cynnwys ysbryd tîm, rhyngweithio rhyngbersonol ac ymdrin â materion. Caiff canlyniadau’r asesiad eu </w:t>
      </w:r>
      <w:r w:rsidR="00812AAA">
        <w:rPr>
          <w:rFonts w:ascii="Times New Roman" w:hAnsi="Times New Roman" w:cs="Times New Roman"/>
        </w:rPr>
        <w:t>cyhoeddi</w:t>
      </w:r>
      <w:r>
        <w:rPr>
          <w:rFonts w:ascii="Times New Roman" w:hAnsi="Times New Roman" w:cs="Times New Roman"/>
        </w:rPr>
        <w:t xml:space="preserve"> ddechrau mis Medi 2024.</w:t>
      </w:r>
    </w:p>
    <w:p w14:paraId="60F9DCDD" w14:textId="77777777" w:rsidR="00D475E2" w:rsidRPr="00B67C03" w:rsidRDefault="00D475E2" w:rsidP="00F32B16">
      <w:pPr>
        <w:jc w:val="both"/>
        <w:rPr>
          <w:rFonts w:ascii="Times New Roman" w:eastAsia="DFKai-SB" w:hAnsi="Times New Roman" w:cs="Times New Roman"/>
          <w:color w:val="auto"/>
        </w:rPr>
      </w:pPr>
    </w:p>
    <w:p w14:paraId="7B8DD57D" w14:textId="7A038E33" w:rsidR="004D0C74" w:rsidRPr="00B67C03" w:rsidRDefault="009E6343" w:rsidP="004D0C74">
      <w:pPr>
        <w:jc w:val="both"/>
        <w:rPr>
          <w:rFonts w:ascii="Times New Roman" w:eastAsia="DFKai-SB" w:hAnsi="Times New Roman" w:cs="Times New Roman"/>
          <w:color w:val="auto"/>
        </w:rPr>
      </w:pPr>
      <w:r w:rsidRPr="00B67C03">
        <w:rPr>
          <w:rFonts w:ascii="Times New Roman" w:eastAsia="DFKai-SB" w:hAnsi="Times New Roman" w:cs="Times New Roman"/>
          <w:color w:val="auto"/>
        </w:rPr>
        <w:t>5-1-2.</w:t>
      </w:r>
      <w:r w:rsidR="004D0C74" w:rsidRPr="00B67C03">
        <w:rPr>
          <w:rFonts w:ascii="Times New Roman" w:eastAsia="DFKai-SB" w:hAnsi="Times New Roman" w:cs="Times New Roman"/>
          <w:color w:val="auto"/>
        </w:rPr>
        <w:t xml:space="preserve"> </w:t>
      </w:r>
      <w:r w:rsidR="00F87F8B" w:rsidRPr="00B67C03">
        <w:rPr>
          <w:rFonts w:ascii="Times New Roman" w:eastAsia="DFKai-SB" w:hAnsi="Times New Roman" w:cs="Times New Roman"/>
          <w:b/>
          <w:bCs/>
          <w:color w:val="auto"/>
        </w:rPr>
        <w:t>綜合評量</w:t>
      </w:r>
      <w:r w:rsidR="004D0C74" w:rsidRPr="00B67C03">
        <w:rPr>
          <w:rFonts w:ascii="Times New Roman" w:eastAsia="DFKai-SB" w:hAnsi="Times New Roman" w:cs="Times New Roman"/>
          <w:color w:val="auto"/>
        </w:rPr>
        <w:t>：漢學院</w:t>
      </w:r>
      <w:bookmarkStart w:id="21" w:name="_Hlk67896806"/>
      <w:r w:rsidR="0059298B" w:rsidRPr="00B67C03">
        <w:rPr>
          <w:rFonts w:ascii="Times New Roman" w:eastAsia="DFKai-SB" w:hAnsi="Times New Roman" w:cs="Times New Roman"/>
          <w:color w:val="auto"/>
        </w:rPr>
        <w:t>根據報名資料</w:t>
      </w:r>
      <w:bookmarkEnd w:id="21"/>
      <w:r w:rsidR="004D0C74" w:rsidRPr="00B67C03">
        <w:rPr>
          <w:rFonts w:ascii="Times New Roman" w:eastAsia="DFKai-SB" w:hAnsi="Times New Roman" w:cs="Times New Roman"/>
          <w:color w:val="auto"/>
        </w:rPr>
        <w:t>對報名者進行初選</w:t>
      </w:r>
      <w:r w:rsidR="0059298B" w:rsidRPr="00B67C03">
        <w:rPr>
          <w:rFonts w:ascii="Times New Roman" w:eastAsia="DFKai-SB" w:hAnsi="Times New Roman" w:cs="Times New Roman"/>
          <w:color w:val="auto"/>
        </w:rPr>
        <w:t>。</w:t>
      </w:r>
      <w:bookmarkStart w:id="22" w:name="_Hlk67896823"/>
      <w:r w:rsidR="0059298B" w:rsidRPr="00B67C03">
        <w:rPr>
          <w:rFonts w:ascii="Times New Roman" w:eastAsia="DFKai-SB" w:hAnsi="Times New Roman" w:cs="Times New Roman"/>
          <w:color w:val="auto"/>
        </w:rPr>
        <w:t>初選通過</w:t>
      </w:r>
      <w:bookmarkEnd w:id="22"/>
      <w:r w:rsidR="004D0C74" w:rsidRPr="00B67C03">
        <w:rPr>
          <w:rFonts w:ascii="Times New Roman" w:eastAsia="DFKai-SB" w:hAnsi="Times New Roman" w:cs="Times New Roman"/>
          <w:color w:val="auto"/>
        </w:rPr>
        <w:t>者將獲得院方電子郵件</w:t>
      </w:r>
      <w:r w:rsidR="00F11BCC" w:rsidRPr="00B67C03">
        <w:rPr>
          <w:rFonts w:ascii="Times New Roman" w:eastAsia="DFKai-SB" w:hAnsi="Times New Roman" w:cs="Times New Roman"/>
          <w:color w:val="auto"/>
        </w:rPr>
        <w:t>通知</w:t>
      </w:r>
      <w:r w:rsidR="00F32B16" w:rsidRPr="00B67C03">
        <w:rPr>
          <w:rFonts w:ascii="Times New Roman" w:eastAsia="DFKai-SB" w:hAnsi="Times New Roman" w:cs="Times New Roman"/>
          <w:color w:val="auto"/>
        </w:rPr>
        <w:t xml:space="preserve"> (</w:t>
      </w:r>
      <w:r w:rsidR="00F32B16" w:rsidRPr="00B67C03">
        <w:rPr>
          <w:rFonts w:ascii="Times New Roman" w:eastAsia="DFKai-SB" w:hAnsi="Times New Roman" w:cs="Times New Roman"/>
          <w:color w:val="auto"/>
        </w:rPr>
        <w:t>最遲於</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00F32B16" w:rsidRPr="00B67C03">
        <w:rPr>
          <w:rFonts w:ascii="Times New Roman" w:eastAsia="DFKai-SB" w:hAnsi="Times New Roman" w:cs="Times New Roman"/>
          <w:color w:val="auto"/>
        </w:rPr>
        <w:t>年</w:t>
      </w:r>
      <w:r w:rsidR="00F32B16" w:rsidRPr="00B67C03">
        <w:rPr>
          <w:rFonts w:ascii="Times New Roman" w:eastAsia="DFKai-SB" w:hAnsi="Times New Roman" w:cs="Times New Roman"/>
          <w:color w:val="auto"/>
        </w:rPr>
        <w:t>6</w:t>
      </w:r>
      <w:r w:rsidR="00F32B16" w:rsidRPr="00B67C03">
        <w:rPr>
          <w:rFonts w:ascii="Times New Roman" w:eastAsia="DFKai-SB" w:hAnsi="Times New Roman" w:cs="Times New Roman"/>
          <w:color w:val="auto"/>
        </w:rPr>
        <w:t>月</w:t>
      </w:r>
      <w:r w:rsidR="00202F8E" w:rsidRPr="00B67C03">
        <w:rPr>
          <w:rFonts w:ascii="Times New Roman" w:eastAsia="DFKai-SB" w:hAnsi="Times New Roman" w:cs="Times New Roman"/>
          <w:color w:val="auto"/>
        </w:rPr>
        <w:t>上</w:t>
      </w:r>
      <w:r w:rsidR="00F87F8B" w:rsidRPr="00B67C03">
        <w:rPr>
          <w:rFonts w:ascii="Times New Roman" w:eastAsia="DFKai-SB" w:hAnsi="Times New Roman" w:cs="Times New Roman"/>
          <w:color w:val="auto"/>
        </w:rPr>
        <w:t>旬</w:t>
      </w:r>
      <w:r w:rsidR="00F32B16" w:rsidRPr="00B67C03">
        <w:rPr>
          <w:rFonts w:ascii="Times New Roman" w:eastAsia="DFKai-SB" w:hAnsi="Times New Roman" w:cs="Times New Roman"/>
          <w:color w:val="auto"/>
        </w:rPr>
        <w:t>發出</w:t>
      </w:r>
      <w:r w:rsidR="00F32B16" w:rsidRPr="00B67C03">
        <w:rPr>
          <w:rFonts w:ascii="Times New Roman" w:eastAsia="DFKai-SB" w:hAnsi="Times New Roman" w:cs="Times New Roman"/>
          <w:color w:val="auto"/>
        </w:rPr>
        <w:t xml:space="preserve">) </w:t>
      </w:r>
      <w:r w:rsidR="004D0C74" w:rsidRPr="00B67C03">
        <w:rPr>
          <w:rFonts w:ascii="Times New Roman" w:eastAsia="DFKai-SB" w:hAnsi="Times New Roman" w:cs="Times New Roman"/>
          <w:color w:val="auto"/>
        </w:rPr>
        <w:t>，參加</w:t>
      </w:r>
      <w:bookmarkStart w:id="23" w:name="_Hlk67511189"/>
      <w:r w:rsidRPr="00B67C03">
        <w:rPr>
          <w:rFonts w:ascii="Times New Roman" w:eastAsia="DFKai-SB" w:hAnsi="Times New Roman" w:cs="Times New Roman"/>
          <w:color w:val="auto"/>
        </w:rPr>
        <w:t>基金會主辦的線下</w:t>
      </w:r>
      <w:r w:rsidR="00F87F8B" w:rsidRPr="00B67C03">
        <w:rPr>
          <w:rFonts w:ascii="Times New Roman" w:eastAsia="DFKai-SB" w:hAnsi="Times New Roman" w:cs="Times New Roman"/>
          <w:color w:val="auto"/>
        </w:rPr>
        <w:t>「養正教育扎根班」</w:t>
      </w:r>
      <w:r w:rsidR="004D0C74" w:rsidRPr="00B67C03">
        <w:rPr>
          <w:rFonts w:ascii="Times New Roman" w:eastAsia="DFKai-SB" w:hAnsi="Times New Roman" w:cs="Times New Roman"/>
          <w:color w:val="auto"/>
        </w:rPr>
        <w:t>課程</w:t>
      </w:r>
      <w:bookmarkEnd w:id="23"/>
      <w:r w:rsidR="004D0C74" w:rsidRPr="00B67C03">
        <w:rPr>
          <w:rFonts w:ascii="Times New Roman" w:eastAsia="DFKai-SB" w:hAnsi="Times New Roman" w:cs="Times New Roman"/>
          <w:color w:val="auto"/>
        </w:rPr>
        <w:t>（免費），學習時間為</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004D0C74" w:rsidRPr="00B67C03">
        <w:rPr>
          <w:rFonts w:ascii="Times New Roman" w:eastAsia="DFKai-SB" w:hAnsi="Times New Roman" w:cs="Times New Roman"/>
          <w:color w:val="auto"/>
        </w:rPr>
        <w:t>年</w:t>
      </w:r>
      <w:r w:rsidR="004D0C74" w:rsidRPr="00B67C03">
        <w:rPr>
          <w:rFonts w:ascii="Times New Roman" w:eastAsia="DFKai-SB" w:hAnsi="Times New Roman" w:cs="Times New Roman"/>
          <w:color w:val="auto"/>
        </w:rPr>
        <w:t>7</w:t>
      </w:r>
      <w:r w:rsidR="004D0C74" w:rsidRPr="00B67C03">
        <w:rPr>
          <w:rFonts w:ascii="Times New Roman" w:eastAsia="DFKai-SB" w:hAnsi="Times New Roman" w:cs="Times New Roman"/>
          <w:color w:val="auto"/>
        </w:rPr>
        <w:t>月</w:t>
      </w:r>
      <w:r w:rsidR="00F87F8B" w:rsidRPr="00B67C03">
        <w:rPr>
          <w:rFonts w:ascii="Times New Roman" w:eastAsia="DFKai-SB" w:hAnsi="Times New Roman" w:cs="Times New Roman"/>
          <w:color w:val="auto"/>
        </w:rPr>
        <w:t>上</w:t>
      </w:r>
      <w:r w:rsidR="004D0C74" w:rsidRPr="00B67C03">
        <w:rPr>
          <w:rFonts w:ascii="Times New Roman" w:eastAsia="DFKai-SB" w:hAnsi="Times New Roman" w:cs="Times New Roman"/>
          <w:color w:val="auto"/>
        </w:rPr>
        <w:t>旬至</w:t>
      </w:r>
      <w:r w:rsidR="004D0C74" w:rsidRPr="00B67C03">
        <w:rPr>
          <w:rFonts w:ascii="Times New Roman" w:eastAsia="DFKai-SB" w:hAnsi="Times New Roman" w:cs="Times New Roman"/>
          <w:color w:val="auto"/>
        </w:rPr>
        <w:t>8</w:t>
      </w:r>
      <w:r w:rsidR="004D0C74" w:rsidRPr="00B67C03">
        <w:rPr>
          <w:rFonts w:ascii="Times New Roman" w:eastAsia="DFKai-SB" w:hAnsi="Times New Roman" w:cs="Times New Roman"/>
          <w:color w:val="auto"/>
        </w:rPr>
        <w:t>月</w:t>
      </w:r>
      <w:r w:rsidR="00F87F8B" w:rsidRPr="00B67C03">
        <w:rPr>
          <w:rFonts w:ascii="Times New Roman" w:eastAsia="DFKai-SB" w:hAnsi="Times New Roman" w:cs="Times New Roman"/>
          <w:color w:val="auto"/>
        </w:rPr>
        <w:t>上</w:t>
      </w:r>
      <w:r w:rsidR="004D0C74" w:rsidRPr="00B67C03">
        <w:rPr>
          <w:rFonts w:ascii="Times New Roman" w:eastAsia="DFKai-SB" w:hAnsi="Times New Roman" w:cs="Times New Roman"/>
          <w:color w:val="auto"/>
        </w:rPr>
        <w:t>旬。</w:t>
      </w:r>
      <w:r w:rsidRPr="00B67C03">
        <w:rPr>
          <w:rFonts w:ascii="Times New Roman" w:eastAsia="DFKai-SB" w:hAnsi="Times New Roman" w:cs="Times New Roman"/>
          <w:color w:val="auto"/>
        </w:rPr>
        <w:t>扎根班期間進行綜合評量，評量內容包括團隊精神與待人處事接物等方面。</w:t>
      </w:r>
      <w:r w:rsidR="00F87F8B" w:rsidRPr="00B67C03">
        <w:rPr>
          <w:rFonts w:ascii="Times New Roman" w:eastAsia="DFKai-SB" w:hAnsi="Times New Roman" w:cs="Times New Roman"/>
          <w:color w:val="auto"/>
        </w:rPr>
        <w:t>綜合評量</w:t>
      </w:r>
      <w:r w:rsidR="00664CE3" w:rsidRPr="00B67C03">
        <w:rPr>
          <w:rFonts w:ascii="Times New Roman" w:eastAsia="DFKai-SB" w:hAnsi="Times New Roman" w:cs="Times New Roman"/>
          <w:color w:val="auto"/>
        </w:rPr>
        <w:t>結果</w:t>
      </w:r>
      <w:r w:rsidR="00F11BCC" w:rsidRPr="00B67C03">
        <w:rPr>
          <w:rFonts w:ascii="Times New Roman" w:eastAsia="DFKai-SB" w:hAnsi="Times New Roman" w:cs="Times New Roman"/>
          <w:color w:val="auto"/>
        </w:rPr>
        <w:t>將</w:t>
      </w:r>
      <w:r w:rsidR="004D0C74" w:rsidRPr="00B67C03">
        <w:rPr>
          <w:rFonts w:ascii="Times New Roman" w:eastAsia="DFKai-SB" w:hAnsi="Times New Roman" w:cs="Times New Roman"/>
          <w:color w:val="auto"/>
        </w:rPr>
        <w:t>於</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004D0C74" w:rsidRPr="00B67C03">
        <w:rPr>
          <w:rFonts w:ascii="Times New Roman" w:eastAsia="DFKai-SB" w:hAnsi="Times New Roman" w:cs="Times New Roman"/>
          <w:color w:val="auto"/>
        </w:rPr>
        <w:t>年</w:t>
      </w:r>
      <w:r w:rsidR="004D0C74" w:rsidRPr="00B67C03">
        <w:rPr>
          <w:rFonts w:ascii="Times New Roman" w:eastAsia="DFKai-SB" w:hAnsi="Times New Roman" w:cs="Times New Roman"/>
          <w:color w:val="auto"/>
        </w:rPr>
        <w:t>9</w:t>
      </w:r>
      <w:r w:rsidR="004D0C74" w:rsidRPr="00B67C03">
        <w:rPr>
          <w:rFonts w:ascii="Times New Roman" w:eastAsia="DFKai-SB" w:hAnsi="Times New Roman" w:cs="Times New Roman"/>
          <w:color w:val="auto"/>
        </w:rPr>
        <w:t>月初公佈。</w:t>
      </w:r>
    </w:p>
    <w:p w14:paraId="0B441E31" w14:textId="77777777" w:rsidR="004D0C74" w:rsidRPr="00B67C03" w:rsidRDefault="004D0C74" w:rsidP="004D0C74">
      <w:pPr>
        <w:jc w:val="both"/>
        <w:rPr>
          <w:rFonts w:ascii="Times New Roman" w:eastAsia="DFKai-SB" w:hAnsi="Times New Roman" w:cs="Times New Roman"/>
          <w:color w:val="auto"/>
        </w:rPr>
      </w:pPr>
    </w:p>
    <w:p w14:paraId="43958775" w14:textId="5C613275" w:rsidR="00F32B16" w:rsidRPr="00B67C03" w:rsidRDefault="009E6343" w:rsidP="00F32B16">
      <w:pPr>
        <w:jc w:val="both"/>
        <w:rPr>
          <w:rFonts w:ascii="Times New Roman" w:eastAsia="DFKai-SB" w:hAnsi="Times New Roman" w:cs="Times New Roman"/>
          <w:b/>
          <w:bCs/>
          <w:color w:val="auto"/>
        </w:rPr>
      </w:pPr>
      <w:bookmarkStart w:id="24" w:name="_Hlk68007493"/>
      <w:r w:rsidRPr="00B67C03">
        <w:rPr>
          <w:rFonts w:ascii="Times New Roman" w:eastAsia="DFKai-SB" w:hAnsi="Times New Roman" w:cs="Times New Roman"/>
          <w:color w:val="auto"/>
        </w:rPr>
        <w:t>5-1-3.</w:t>
      </w:r>
      <w:r w:rsidR="00F32B16" w:rsidRPr="00B67C03">
        <w:rPr>
          <w:rFonts w:ascii="Times New Roman" w:eastAsia="DFKai-SB" w:hAnsi="Times New Roman" w:cs="Times New Roman"/>
          <w:color w:val="auto"/>
        </w:rPr>
        <w:t xml:space="preserve"> </w:t>
      </w:r>
      <w:r w:rsidR="00F32B16" w:rsidRPr="00B67C03">
        <w:rPr>
          <w:rFonts w:ascii="Times New Roman" w:eastAsia="DFKai-SB" w:hAnsi="Times New Roman" w:cs="Times New Roman"/>
          <w:b/>
          <w:bCs/>
          <w:color w:val="auto"/>
        </w:rPr>
        <w:t>Academic assessment</w:t>
      </w:r>
    </w:p>
    <w:p w14:paraId="5A7A6027" w14:textId="1533DC3E" w:rsidR="00F32B16" w:rsidRDefault="00F32B16" w:rsidP="00F32B16">
      <w:pPr>
        <w:jc w:val="both"/>
        <w:rPr>
          <w:rFonts w:ascii="Times New Roman" w:eastAsia="DFKai-SB" w:hAnsi="Times New Roman" w:cs="Times New Roman"/>
          <w:color w:val="auto"/>
          <w:lang w:eastAsia="zh-CN"/>
        </w:rPr>
      </w:pPr>
      <w:r w:rsidRPr="00B67C03">
        <w:rPr>
          <w:rFonts w:ascii="Times New Roman" w:eastAsia="DFKai-SB" w:hAnsi="Times New Roman" w:cs="Times New Roman"/>
          <w:color w:val="auto"/>
        </w:rPr>
        <w:t xml:space="preserve">Applicants who </w:t>
      </w:r>
      <w:r w:rsidR="004F7319" w:rsidRPr="00B67C03">
        <w:rPr>
          <w:rFonts w:ascii="Times New Roman" w:eastAsia="DFKai-SB" w:hAnsi="Times New Roman" w:cs="Times New Roman"/>
          <w:color w:val="auto"/>
        </w:rPr>
        <w:t>have successfully completed</w:t>
      </w:r>
      <w:r w:rsidRPr="00B67C03">
        <w:rPr>
          <w:rFonts w:ascii="Times New Roman" w:eastAsia="DFKai-SB" w:hAnsi="Times New Roman" w:cs="Times New Roman"/>
          <w:color w:val="auto"/>
        </w:rPr>
        <w:t xml:space="preserve"> the </w:t>
      </w:r>
      <w:r w:rsidR="002D67B0" w:rsidRPr="00B67C03">
        <w:rPr>
          <w:rFonts w:ascii="Times New Roman" w:eastAsia="DFKai-SB" w:hAnsi="Times New Roman" w:cs="Times New Roman"/>
          <w:color w:val="auto"/>
        </w:rPr>
        <w:t xml:space="preserve">suitability assessment </w:t>
      </w:r>
      <w:r w:rsidRPr="00B67C03">
        <w:rPr>
          <w:rFonts w:ascii="Times New Roman" w:eastAsia="DFKai-SB" w:hAnsi="Times New Roman" w:cs="Times New Roman"/>
          <w:color w:val="auto"/>
        </w:rPr>
        <w:t xml:space="preserve">will be informed by the Academy </w:t>
      </w:r>
      <w:r w:rsidR="004F7319" w:rsidRPr="00B67C03">
        <w:rPr>
          <w:rFonts w:ascii="Times New Roman" w:eastAsia="DFKai-SB" w:hAnsi="Times New Roman" w:cs="Times New Roman"/>
          <w:color w:val="auto"/>
        </w:rPr>
        <w:t xml:space="preserve">via email </w:t>
      </w:r>
      <w:r w:rsidRPr="00B67C03">
        <w:rPr>
          <w:rFonts w:ascii="Times New Roman" w:eastAsia="DFKai-SB" w:hAnsi="Times New Roman" w:cs="Times New Roman"/>
          <w:color w:val="auto"/>
        </w:rPr>
        <w:t xml:space="preserve">to attend </w:t>
      </w:r>
      <w:r w:rsidR="004F7319" w:rsidRPr="00B67C03">
        <w:rPr>
          <w:rFonts w:ascii="Times New Roman" w:eastAsia="DFKai-SB" w:hAnsi="Times New Roman" w:cs="Times New Roman"/>
          <w:color w:val="auto"/>
        </w:rPr>
        <w:t>a</w:t>
      </w:r>
      <w:r w:rsidR="00A728DE" w:rsidRPr="00B67C03">
        <w:rPr>
          <w:rFonts w:ascii="Times New Roman" w:eastAsia="DFKai-SB" w:hAnsi="Times New Roman" w:cs="Times New Roman"/>
          <w:color w:val="auto"/>
        </w:rPr>
        <w:t>n</w:t>
      </w:r>
      <w:r w:rsidR="004F7319" w:rsidRPr="00B67C03">
        <w:rPr>
          <w:rFonts w:ascii="Times New Roman" w:eastAsia="DFKai-SB" w:hAnsi="Times New Roman" w:cs="Times New Roman"/>
          <w:color w:val="auto"/>
        </w:rPr>
        <w:t xml:space="preserve"> </w:t>
      </w:r>
      <w:r w:rsidR="007429FC" w:rsidRPr="00B67C03">
        <w:rPr>
          <w:rFonts w:ascii="Times New Roman" w:eastAsia="DFKai-SB" w:hAnsi="Times New Roman" w:cs="Times New Roman"/>
          <w:color w:val="auto"/>
        </w:rPr>
        <w:t xml:space="preserve">online </w:t>
      </w:r>
      <w:r w:rsidRPr="00B67C03">
        <w:rPr>
          <w:rFonts w:ascii="Times New Roman" w:eastAsia="DFKai-SB" w:hAnsi="Times New Roman" w:cs="Times New Roman"/>
          <w:color w:val="auto"/>
        </w:rPr>
        <w:t xml:space="preserve">academic assessment </w:t>
      </w:r>
      <w:r w:rsidR="007429FC" w:rsidRPr="00B67C03">
        <w:rPr>
          <w:rFonts w:ascii="Times New Roman" w:eastAsia="DFKai-SB" w:hAnsi="Times New Roman" w:cs="Times New Roman"/>
          <w:color w:val="auto"/>
        </w:rPr>
        <w:t xml:space="preserve">during </w:t>
      </w:r>
      <w:r w:rsidR="00202F8E" w:rsidRPr="00B67C03">
        <w:rPr>
          <w:rFonts w:ascii="Times New Roman" w:eastAsia="DFKai-SB" w:hAnsi="Times New Roman" w:cs="Times New Roman"/>
          <w:color w:val="auto"/>
        </w:rPr>
        <w:t>7</w:t>
      </w:r>
      <w:r w:rsidR="00F87F8B" w:rsidRPr="00B67C03">
        <w:rPr>
          <w:rFonts w:ascii="Times New Roman" w:eastAsia="DFKai-SB" w:hAnsi="Times New Roman" w:cs="Times New Roman"/>
          <w:color w:val="auto"/>
        </w:rPr>
        <w:t>-</w:t>
      </w:r>
      <w:r w:rsidR="00202F8E" w:rsidRPr="00B67C03">
        <w:rPr>
          <w:rFonts w:ascii="Times New Roman" w:eastAsia="DFKai-SB" w:hAnsi="Times New Roman" w:cs="Times New Roman"/>
          <w:color w:val="auto"/>
        </w:rPr>
        <w:t>8</w:t>
      </w:r>
      <w:r w:rsidRPr="00B67C03">
        <w:rPr>
          <w:rFonts w:ascii="Times New Roman" w:eastAsia="DFKai-SB" w:hAnsi="Times New Roman" w:cs="Times New Roman"/>
          <w:color w:val="auto"/>
        </w:rPr>
        <w:t xml:space="preserve"> </w:t>
      </w:r>
      <w:r w:rsidR="00093121" w:rsidRPr="00B67C03">
        <w:rPr>
          <w:rFonts w:ascii="Times New Roman" w:eastAsia="DFKai-SB" w:hAnsi="Times New Roman" w:cs="Times New Roman"/>
          <w:color w:val="auto"/>
        </w:rPr>
        <w:t xml:space="preserve">November </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Pr="00B67C03">
        <w:rPr>
          <w:rFonts w:ascii="Times New Roman" w:eastAsia="DFKai-SB" w:hAnsi="Times New Roman" w:cs="Times New Roman"/>
          <w:color w:val="auto"/>
        </w:rPr>
        <w:t xml:space="preserve">. </w:t>
      </w:r>
      <w:r w:rsidR="00AF0406" w:rsidRPr="00B67C03">
        <w:rPr>
          <w:rFonts w:ascii="Times New Roman" w:eastAsia="DFKai-SB" w:hAnsi="Times New Roman" w:cs="Times New Roman"/>
          <w:color w:val="auto"/>
        </w:rPr>
        <w:t xml:space="preserve">Applicants will be notified of any changes to </w:t>
      </w:r>
      <w:r w:rsidRPr="00B67C03">
        <w:rPr>
          <w:rFonts w:ascii="Times New Roman" w:eastAsia="DFKai-SB" w:hAnsi="Times New Roman" w:cs="Times New Roman"/>
          <w:color w:val="auto"/>
        </w:rPr>
        <w:t xml:space="preserve">the assessment </w:t>
      </w:r>
      <w:r w:rsidR="00AF0406" w:rsidRPr="00B67C03">
        <w:rPr>
          <w:rFonts w:ascii="Times New Roman" w:eastAsia="DFKai-SB" w:hAnsi="Times New Roman" w:cs="Times New Roman"/>
          <w:color w:val="auto"/>
        </w:rPr>
        <w:t>date</w:t>
      </w:r>
      <w:r w:rsidRPr="00B67C03">
        <w:rPr>
          <w:rFonts w:ascii="Times New Roman" w:eastAsia="DFKai-SB" w:hAnsi="Times New Roman" w:cs="Times New Roman"/>
          <w:color w:val="auto"/>
        </w:rPr>
        <w:t xml:space="preserve">. </w:t>
      </w:r>
      <w:r w:rsidR="007429FC" w:rsidRPr="00B67C03">
        <w:rPr>
          <w:rFonts w:ascii="Times New Roman" w:eastAsia="DFKai-SB" w:hAnsi="Times New Roman" w:cs="Times New Roman"/>
          <w:color w:val="auto"/>
        </w:rPr>
        <w:t>T</w:t>
      </w:r>
      <w:r w:rsidRPr="00B67C03">
        <w:rPr>
          <w:rFonts w:ascii="Times New Roman" w:eastAsia="DFKai-SB" w:hAnsi="Times New Roman" w:cs="Times New Roman"/>
          <w:color w:val="auto"/>
        </w:rPr>
        <w:t xml:space="preserve">he academic assessment </w:t>
      </w:r>
      <w:r w:rsidR="007429FC" w:rsidRPr="00B67C03">
        <w:rPr>
          <w:rFonts w:ascii="Times New Roman" w:eastAsia="DFKai-SB" w:hAnsi="Times New Roman" w:cs="Times New Roman"/>
          <w:color w:val="auto"/>
        </w:rPr>
        <w:t xml:space="preserve">outcomes </w:t>
      </w:r>
      <w:r w:rsidRPr="00B67C03">
        <w:rPr>
          <w:rFonts w:ascii="Times New Roman" w:eastAsia="DFKai-SB" w:hAnsi="Times New Roman" w:cs="Times New Roman"/>
          <w:color w:val="auto"/>
        </w:rPr>
        <w:t xml:space="preserve">will be released in </w:t>
      </w:r>
      <w:r w:rsidR="00544DF9" w:rsidRPr="00B67C03">
        <w:rPr>
          <w:rFonts w:ascii="Times New Roman" w:eastAsia="DFKai-SB" w:hAnsi="Times New Roman" w:cs="Times New Roman"/>
          <w:color w:val="auto"/>
        </w:rPr>
        <w:t>mid-</w:t>
      </w:r>
      <w:r w:rsidR="00D72A25" w:rsidRPr="00B67C03">
        <w:rPr>
          <w:rFonts w:ascii="Times New Roman" w:eastAsia="DFKai-SB" w:hAnsi="Times New Roman" w:cs="Times New Roman"/>
          <w:color w:val="auto"/>
        </w:rPr>
        <w:t>December</w:t>
      </w:r>
      <w:r w:rsidRPr="00B67C03">
        <w:rPr>
          <w:rFonts w:ascii="Times New Roman" w:eastAsia="DFKai-SB" w:hAnsi="Times New Roman" w:cs="Times New Roman"/>
          <w:color w:val="auto"/>
        </w:rPr>
        <w:t xml:space="preserve"> </w:t>
      </w:r>
      <w:r w:rsidR="00435BBC" w:rsidRPr="00B67C03">
        <w:rPr>
          <w:rFonts w:ascii="Times New Roman" w:eastAsia="DFKai-SB" w:hAnsi="Times New Roman" w:cs="Times New Roman"/>
          <w:color w:val="auto"/>
        </w:rPr>
        <w:t>202</w:t>
      </w:r>
      <w:r w:rsidR="00D72A25" w:rsidRPr="00B67C03">
        <w:rPr>
          <w:rFonts w:ascii="Times New Roman" w:eastAsia="DFKai-SB" w:hAnsi="Times New Roman" w:cs="Times New Roman"/>
          <w:color w:val="auto"/>
        </w:rPr>
        <w:t>4</w:t>
      </w:r>
      <w:r w:rsidRPr="00B67C03">
        <w:rPr>
          <w:rFonts w:ascii="Times New Roman" w:eastAsia="DFKai-SB" w:hAnsi="Times New Roman" w:cs="Times New Roman"/>
          <w:color w:val="auto"/>
        </w:rPr>
        <w:t xml:space="preserve">. </w:t>
      </w:r>
      <w:r w:rsidR="00ED216A" w:rsidRPr="00B67C03">
        <w:rPr>
          <w:rFonts w:ascii="Times New Roman" w:eastAsia="DFKai-SB" w:hAnsi="Times New Roman" w:cs="Times New Roman"/>
          <w:color w:val="auto"/>
        </w:rPr>
        <w:t xml:space="preserve">Those who have passed the academic assessment </w:t>
      </w:r>
      <w:r w:rsidR="00ED216A" w:rsidRPr="00B67C03">
        <w:rPr>
          <w:rFonts w:ascii="Times New Roman" w:eastAsia="DFKai-SB" w:hAnsi="Times New Roman" w:cs="Times New Roman"/>
          <w:color w:val="auto"/>
          <w:lang w:eastAsia="zh-CN"/>
        </w:rPr>
        <w:t>can prepare for the IELTS test</w:t>
      </w:r>
    </w:p>
    <w:p w14:paraId="18441EB6" w14:textId="77777777" w:rsidR="00D475E2" w:rsidRPr="00D475E2" w:rsidRDefault="00D475E2" w:rsidP="00D475E2">
      <w:pPr>
        <w:jc w:val="both"/>
        <w:rPr>
          <w:rFonts w:ascii="Times New Roman" w:eastAsia="DFKai-SB" w:hAnsi="Times New Roman" w:cs="Times New Roman"/>
          <w:b/>
          <w:bCs/>
          <w:color w:val="auto"/>
          <w:lang w:eastAsia="zh-CN"/>
        </w:rPr>
      </w:pPr>
      <w:r w:rsidRPr="00D475E2">
        <w:rPr>
          <w:rFonts w:ascii="Times New Roman" w:eastAsia="DFKai-SB" w:hAnsi="Times New Roman" w:cs="Times New Roman"/>
          <w:color w:val="auto"/>
          <w:lang w:eastAsia="zh-CN"/>
        </w:rPr>
        <w:t xml:space="preserve">5-1-3. </w:t>
      </w:r>
      <w:r w:rsidRPr="00D475E2">
        <w:rPr>
          <w:rFonts w:ascii="Times New Roman" w:eastAsia="DFKai-SB" w:hAnsi="Times New Roman" w:cs="Times New Roman"/>
          <w:b/>
          <w:bCs/>
          <w:color w:val="auto"/>
          <w:lang w:eastAsia="zh-CN"/>
        </w:rPr>
        <w:t>Asesiad academaidd</w:t>
      </w:r>
    </w:p>
    <w:p w14:paraId="085AE511" w14:textId="2A1F7EA4" w:rsidR="00D475E2" w:rsidRPr="00D475E2" w:rsidRDefault="00D475E2" w:rsidP="00D475E2">
      <w:pPr>
        <w:jc w:val="both"/>
        <w:rPr>
          <w:rFonts w:ascii="Times New Roman" w:eastAsia="DFKai-SB" w:hAnsi="Times New Roman" w:cs="Times New Roman"/>
          <w:color w:val="auto"/>
          <w:lang w:eastAsia="zh-CN"/>
        </w:rPr>
      </w:pPr>
      <w:r w:rsidRPr="00D475E2">
        <w:rPr>
          <w:rFonts w:ascii="Times New Roman" w:eastAsia="DFKai-SB" w:hAnsi="Times New Roman" w:cs="Times New Roman"/>
          <w:color w:val="auto"/>
          <w:lang w:eastAsia="zh-CN"/>
        </w:rPr>
        <w:t xml:space="preserve">Caiff ymgeiswyr sydd wedi cwblhau’r asesiad addasrwydd yn llwyddiannus eu gwahodd gan yr Academi drwy ebost i asesiad academaidd ar-lein yn ystod 7-8 Tachwedd 2024. Caiff ymgeiswyr eu hysbysu am unrhyw newid i’r dyddiad asesu. Caiff canlyniadau’r asesiad academaidd eu </w:t>
      </w:r>
      <w:r w:rsidR="00812AAA">
        <w:rPr>
          <w:rFonts w:ascii="Times New Roman" w:eastAsia="DFKai-SB" w:hAnsi="Times New Roman" w:cs="Times New Roman"/>
          <w:color w:val="auto"/>
          <w:lang w:eastAsia="zh-CN"/>
        </w:rPr>
        <w:t>cyhoeddi</w:t>
      </w:r>
      <w:r w:rsidRPr="00D475E2">
        <w:rPr>
          <w:rFonts w:ascii="Times New Roman" w:eastAsia="DFKai-SB" w:hAnsi="Times New Roman" w:cs="Times New Roman"/>
          <w:color w:val="auto"/>
          <w:lang w:eastAsia="zh-CN"/>
        </w:rPr>
        <w:t xml:space="preserve"> ganol mis Rhagfyr 2024. Bydd y sawl sydd wedi llwyddo yn yr asesiad academaidd yn gallu paratoi at y prawf IELTS.</w:t>
      </w:r>
    </w:p>
    <w:p w14:paraId="21401E4C" w14:textId="77777777" w:rsidR="00D475E2" w:rsidRPr="00B67C03" w:rsidRDefault="00D475E2" w:rsidP="00F32B16">
      <w:pPr>
        <w:jc w:val="both"/>
        <w:rPr>
          <w:rFonts w:ascii="Times New Roman" w:eastAsia="DFKai-SB" w:hAnsi="Times New Roman" w:cs="Times New Roman"/>
          <w:color w:val="auto"/>
        </w:rPr>
      </w:pPr>
    </w:p>
    <w:bookmarkEnd w:id="24"/>
    <w:p w14:paraId="6D589CD8" w14:textId="51EFDF52" w:rsidR="004D0C74" w:rsidRPr="00B67C03" w:rsidRDefault="009E6343" w:rsidP="004D0C74">
      <w:pPr>
        <w:jc w:val="both"/>
        <w:rPr>
          <w:rFonts w:ascii="Times New Roman" w:eastAsia="DFKai-SB" w:hAnsi="Times New Roman" w:cs="Times New Roman"/>
          <w:color w:val="auto"/>
        </w:rPr>
      </w:pPr>
      <w:r w:rsidRPr="00B67C03">
        <w:rPr>
          <w:rFonts w:ascii="Times New Roman" w:eastAsia="DFKai-SB" w:hAnsi="Times New Roman" w:cs="Times New Roman"/>
          <w:color w:val="auto"/>
        </w:rPr>
        <w:t>5-1-3.</w:t>
      </w:r>
      <w:r w:rsidR="004D0C74" w:rsidRPr="00B67C03">
        <w:rPr>
          <w:rFonts w:ascii="Times New Roman" w:eastAsia="DFKai-SB" w:hAnsi="Times New Roman" w:cs="Times New Roman"/>
          <w:color w:val="auto"/>
        </w:rPr>
        <w:t xml:space="preserve"> </w:t>
      </w:r>
      <w:r w:rsidR="004D0C74" w:rsidRPr="00B67C03">
        <w:rPr>
          <w:rFonts w:ascii="Times New Roman" w:eastAsia="DFKai-SB" w:hAnsi="Times New Roman" w:cs="Times New Roman"/>
          <w:b/>
          <w:bCs/>
          <w:color w:val="auto"/>
        </w:rPr>
        <w:t>學術測試</w:t>
      </w:r>
      <w:r w:rsidR="004D0C74" w:rsidRPr="00B67C03">
        <w:rPr>
          <w:rFonts w:ascii="Times New Roman" w:eastAsia="DFKai-SB" w:hAnsi="Times New Roman" w:cs="Times New Roman"/>
          <w:color w:val="auto"/>
        </w:rPr>
        <w:t>：</w:t>
      </w:r>
      <w:r w:rsidR="00F87F8B" w:rsidRPr="00B67C03">
        <w:rPr>
          <w:rFonts w:ascii="Times New Roman" w:eastAsia="DFKai-SB" w:hAnsi="Times New Roman" w:cs="Times New Roman"/>
          <w:color w:val="auto"/>
        </w:rPr>
        <w:t>綜合評量</w:t>
      </w:r>
      <w:r w:rsidR="00664CE3" w:rsidRPr="00B67C03">
        <w:rPr>
          <w:rFonts w:ascii="Times New Roman" w:eastAsia="DFKai-SB" w:hAnsi="Times New Roman" w:cs="Times New Roman"/>
          <w:color w:val="auto"/>
        </w:rPr>
        <w:t>過關</w:t>
      </w:r>
      <w:r w:rsidR="004D0C74" w:rsidRPr="00B67C03">
        <w:rPr>
          <w:rFonts w:ascii="Times New Roman" w:eastAsia="DFKai-SB" w:hAnsi="Times New Roman" w:cs="Times New Roman"/>
          <w:color w:val="auto"/>
        </w:rPr>
        <w:t>者</w:t>
      </w:r>
      <w:r w:rsidR="00435BBC" w:rsidRPr="00B67C03">
        <w:rPr>
          <w:rFonts w:ascii="Times New Roman" w:eastAsia="DFKai-SB" w:hAnsi="Times New Roman" w:cs="Times New Roman"/>
          <w:color w:val="auto"/>
        </w:rPr>
        <w:t>，</w:t>
      </w:r>
      <w:r w:rsidR="004D0C74" w:rsidRPr="00B67C03">
        <w:rPr>
          <w:rFonts w:ascii="Times New Roman" w:eastAsia="DFKai-SB" w:hAnsi="Times New Roman" w:cs="Times New Roman"/>
          <w:color w:val="auto"/>
        </w:rPr>
        <w:t>將獲得院方電子郵件</w:t>
      </w:r>
      <w:r w:rsidR="00F11BCC" w:rsidRPr="00B67C03">
        <w:rPr>
          <w:rFonts w:ascii="Times New Roman" w:eastAsia="DFKai-SB" w:hAnsi="Times New Roman" w:cs="Times New Roman"/>
          <w:color w:val="auto"/>
        </w:rPr>
        <w:t>通知</w:t>
      </w:r>
      <w:r w:rsidR="004D0C74" w:rsidRPr="00B67C03">
        <w:rPr>
          <w:rFonts w:ascii="Times New Roman" w:eastAsia="DFKai-SB" w:hAnsi="Times New Roman" w:cs="Times New Roman"/>
          <w:color w:val="auto"/>
        </w:rPr>
        <w:t>，參加</w:t>
      </w:r>
      <w:r w:rsidR="007429FC" w:rsidRPr="00B67C03">
        <w:rPr>
          <w:rFonts w:ascii="Times New Roman" w:eastAsia="DFKai-SB" w:hAnsi="Times New Roman" w:cs="Times New Roman"/>
          <w:color w:val="auto"/>
        </w:rPr>
        <w:t>線上</w:t>
      </w:r>
      <w:r w:rsidR="004D0C74" w:rsidRPr="00B67C03">
        <w:rPr>
          <w:rFonts w:ascii="Times New Roman" w:eastAsia="DFKai-SB" w:hAnsi="Times New Roman" w:cs="Times New Roman"/>
          <w:color w:val="auto"/>
        </w:rPr>
        <w:t>學術</w:t>
      </w:r>
      <w:r w:rsidR="007440A6" w:rsidRPr="00B67C03">
        <w:rPr>
          <w:rFonts w:ascii="Times New Roman" w:eastAsia="DFKai-SB" w:hAnsi="Times New Roman" w:cs="Times New Roman"/>
          <w:color w:val="auto"/>
        </w:rPr>
        <w:t>測試</w:t>
      </w:r>
      <w:r w:rsidR="00824FDA" w:rsidRPr="00B67C03">
        <w:rPr>
          <w:rFonts w:ascii="Times New Roman" w:eastAsia="DFKai-SB" w:hAnsi="Times New Roman" w:cs="Times New Roman"/>
          <w:color w:val="auto"/>
        </w:rPr>
        <w:t>。</w:t>
      </w:r>
      <w:r w:rsidR="007440A6" w:rsidRPr="00B67C03">
        <w:rPr>
          <w:rFonts w:ascii="Times New Roman" w:eastAsia="DFKai-SB" w:hAnsi="Times New Roman" w:cs="Times New Roman"/>
          <w:color w:val="auto"/>
        </w:rPr>
        <w:t>測試</w:t>
      </w:r>
      <w:r w:rsidR="004D0C74" w:rsidRPr="00B67C03">
        <w:rPr>
          <w:rFonts w:ascii="Times New Roman" w:eastAsia="DFKai-SB" w:hAnsi="Times New Roman" w:cs="Times New Roman"/>
          <w:color w:val="auto"/>
        </w:rPr>
        <w:t>時間為</w:t>
      </w:r>
      <w:r w:rsidR="00435BBC" w:rsidRPr="00B67C03">
        <w:rPr>
          <w:rFonts w:ascii="Times New Roman" w:eastAsia="DFKai-SB" w:hAnsi="Times New Roman" w:cs="Times New Roman"/>
          <w:color w:val="auto"/>
        </w:rPr>
        <w:t>202</w:t>
      </w:r>
      <w:r w:rsidR="00557E27" w:rsidRPr="00B67C03">
        <w:rPr>
          <w:rFonts w:ascii="Times New Roman" w:eastAsia="DFKai-SB" w:hAnsi="Times New Roman" w:cs="Times New Roman"/>
          <w:color w:val="auto"/>
        </w:rPr>
        <w:t>4</w:t>
      </w:r>
      <w:r w:rsidR="004D0C74" w:rsidRPr="00B67C03">
        <w:rPr>
          <w:rFonts w:ascii="Times New Roman" w:eastAsia="DFKai-SB" w:hAnsi="Times New Roman" w:cs="Times New Roman"/>
          <w:color w:val="auto"/>
        </w:rPr>
        <w:t>年</w:t>
      </w:r>
      <w:r w:rsidR="004D0C74" w:rsidRPr="00B67C03">
        <w:rPr>
          <w:rFonts w:ascii="Times New Roman" w:eastAsia="DFKai-SB" w:hAnsi="Times New Roman" w:cs="Times New Roman"/>
          <w:color w:val="auto"/>
        </w:rPr>
        <w:t>1</w:t>
      </w:r>
      <w:r w:rsidR="000E05F5" w:rsidRPr="00B67C03">
        <w:rPr>
          <w:rFonts w:ascii="Times New Roman" w:eastAsia="DFKai-SB" w:hAnsi="Times New Roman" w:cs="Times New Roman"/>
          <w:color w:val="auto"/>
        </w:rPr>
        <w:t>1</w:t>
      </w:r>
      <w:r w:rsidR="004D0C74" w:rsidRPr="00B67C03">
        <w:rPr>
          <w:rFonts w:ascii="Times New Roman" w:eastAsia="DFKai-SB" w:hAnsi="Times New Roman" w:cs="Times New Roman"/>
          <w:color w:val="auto"/>
        </w:rPr>
        <w:t>月</w:t>
      </w:r>
      <w:r w:rsidR="00202F8E" w:rsidRPr="00B67C03">
        <w:rPr>
          <w:rFonts w:ascii="Times New Roman" w:eastAsia="DFKai-SB" w:hAnsi="Times New Roman" w:cs="Times New Roman"/>
          <w:color w:val="auto"/>
        </w:rPr>
        <w:t>7</w:t>
      </w:r>
      <w:r w:rsidR="00F87F8B" w:rsidRPr="00B67C03">
        <w:rPr>
          <w:rFonts w:ascii="Times New Roman" w:eastAsia="DFKai-SB" w:hAnsi="Times New Roman" w:cs="Times New Roman"/>
          <w:color w:val="auto"/>
        </w:rPr>
        <w:t>、</w:t>
      </w:r>
      <w:r w:rsidR="00202F8E" w:rsidRPr="00B67C03">
        <w:rPr>
          <w:rFonts w:ascii="Times New Roman" w:eastAsia="DFKai-SB" w:hAnsi="Times New Roman" w:cs="Times New Roman"/>
          <w:color w:val="auto"/>
        </w:rPr>
        <w:t>8</w:t>
      </w:r>
      <w:r w:rsidR="004D0C74" w:rsidRPr="00B67C03">
        <w:rPr>
          <w:rFonts w:ascii="Times New Roman" w:eastAsia="DFKai-SB" w:hAnsi="Times New Roman" w:cs="Times New Roman"/>
          <w:color w:val="auto"/>
        </w:rPr>
        <w:t>日</w:t>
      </w:r>
      <w:r w:rsidR="0059298B" w:rsidRPr="00B67C03">
        <w:rPr>
          <w:rFonts w:ascii="Times New Roman" w:eastAsia="DFKai-SB" w:hAnsi="Times New Roman" w:cs="Times New Roman"/>
          <w:color w:val="auto"/>
        </w:rPr>
        <w:t>；</w:t>
      </w:r>
      <w:bookmarkStart w:id="25" w:name="_Hlk67896846"/>
      <w:r w:rsidR="0059298B" w:rsidRPr="00B67C03">
        <w:rPr>
          <w:rFonts w:ascii="Times New Roman" w:eastAsia="DFKai-SB" w:hAnsi="Times New Roman" w:cs="Times New Roman"/>
          <w:color w:val="auto"/>
        </w:rPr>
        <w:t>若</w:t>
      </w:r>
      <w:r w:rsidR="00A728DE" w:rsidRPr="00B67C03">
        <w:rPr>
          <w:rFonts w:ascii="Times New Roman" w:eastAsia="DFKai-SB" w:hAnsi="Times New Roman" w:cs="Times New Roman"/>
          <w:color w:val="auto"/>
        </w:rPr>
        <w:t>測試</w:t>
      </w:r>
      <w:r w:rsidR="0059298B" w:rsidRPr="00B67C03">
        <w:rPr>
          <w:rFonts w:ascii="Times New Roman" w:eastAsia="DFKai-SB" w:hAnsi="Times New Roman" w:cs="Times New Roman"/>
          <w:color w:val="auto"/>
        </w:rPr>
        <w:t>時間調整，將另行通知</w:t>
      </w:r>
      <w:bookmarkEnd w:id="25"/>
      <w:r w:rsidR="004D0C74" w:rsidRPr="00B67C03">
        <w:rPr>
          <w:rFonts w:ascii="Times New Roman" w:eastAsia="DFKai-SB" w:hAnsi="Times New Roman" w:cs="Times New Roman"/>
          <w:color w:val="auto"/>
        </w:rPr>
        <w:t>。</w:t>
      </w:r>
      <w:r w:rsidR="00F11BCC" w:rsidRPr="00B67C03">
        <w:rPr>
          <w:rFonts w:ascii="Times New Roman" w:eastAsia="DFKai-SB" w:hAnsi="Times New Roman" w:cs="Times New Roman"/>
          <w:color w:val="auto"/>
        </w:rPr>
        <w:t>學術</w:t>
      </w:r>
      <w:r w:rsidR="007440A6" w:rsidRPr="00B67C03">
        <w:rPr>
          <w:rFonts w:ascii="Times New Roman" w:eastAsia="DFKai-SB" w:hAnsi="Times New Roman" w:cs="Times New Roman"/>
          <w:color w:val="auto"/>
        </w:rPr>
        <w:t>測試</w:t>
      </w:r>
      <w:r w:rsidR="00F11BCC" w:rsidRPr="00B67C03">
        <w:rPr>
          <w:rFonts w:ascii="Times New Roman" w:eastAsia="DFKai-SB" w:hAnsi="Times New Roman" w:cs="Times New Roman"/>
          <w:color w:val="auto"/>
        </w:rPr>
        <w:t>成績將於</w:t>
      </w:r>
      <w:r w:rsidR="00435BBC" w:rsidRPr="00B67C03">
        <w:rPr>
          <w:rFonts w:ascii="Times New Roman" w:eastAsia="DFKai-SB" w:hAnsi="Times New Roman" w:cs="Times New Roman"/>
          <w:color w:val="auto"/>
        </w:rPr>
        <w:t>202</w:t>
      </w:r>
      <w:r w:rsidR="00F87F8B" w:rsidRPr="00B67C03">
        <w:rPr>
          <w:rFonts w:ascii="Times New Roman" w:eastAsia="DFKai-SB" w:hAnsi="Times New Roman" w:cs="Times New Roman"/>
          <w:color w:val="auto"/>
        </w:rPr>
        <w:t>4</w:t>
      </w:r>
      <w:r w:rsidR="004D0C74" w:rsidRPr="00B67C03">
        <w:rPr>
          <w:rFonts w:ascii="Times New Roman" w:eastAsia="DFKai-SB" w:hAnsi="Times New Roman" w:cs="Times New Roman"/>
          <w:color w:val="auto"/>
        </w:rPr>
        <w:t>年</w:t>
      </w:r>
      <w:r w:rsidR="004D0C74" w:rsidRPr="00B67C03">
        <w:rPr>
          <w:rFonts w:ascii="Times New Roman" w:eastAsia="DFKai-SB" w:hAnsi="Times New Roman" w:cs="Times New Roman"/>
          <w:color w:val="auto"/>
        </w:rPr>
        <w:t>1</w:t>
      </w:r>
      <w:r w:rsidR="00F87F8B" w:rsidRPr="00B67C03">
        <w:rPr>
          <w:rFonts w:ascii="Times New Roman" w:eastAsia="DFKai-SB" w:hAnsi="Times New Roman" w:cs="Times New Roman"/>
          <w:color w:val="auto"/>
        </w:rPr>
        <w:t>2</w:t>
      </w:r>
      <w:r w:rsidR="004D0C74" w:rsidRPr="00B67C03">
        <w:rPr>
          <w:rFonts w:ascii="Times New Roman" w:eastAsia="DFKai-SB" w:hAnsi="Times New Roman" w:cs="Times New Roman"/>
          <w:color w:val="auto"/>
        </w:rPr>
        <w:t>月</w:t>
      </w:r>
      <w:r w:rsidR="00544DF9" w:rsidRPr="00B67C03">
        <w:rPr>
          <w:rFonts w:ascii="Times New Roman" w:eastAsia="DFKai-SB" w:hAnsi="Times New Roman" w:cs="Times New Roman"/>
          <w:color w:val="auto"/>
        </w:rPr>
        <w:t>中旬</w:t>
      </w:r>
      <w:r w:rsidR="004D0C74" w:rsidRPr="00B67C03">
        <w:rPr>
          <w:rFonts w:ascii="Times New Roman" w:eastAsia="DFKai-SB" w:hAnsi="Times New Roman" w:cs="Times New Roman"/>
          <w:color w:val="auto"/>
        </w:rPr>
        <w:t>公佈。</w:t>
      </w:r>
      <w:r w:rsidR="00ED216A" w:rsidRPr="00B67C03">
        <w:rPr>
          <w:rFonts w:ascii="Times New Roman" w:eastAsia="DFKai-SB" w:hAnsi="Times New Roman" w:cs="Times New Roman"/>
          <w:color w:val="auto"/>
        </w:rPr>
        <w:t>通過學術測試者，可以準備雅思考試。</w:t>
      </w:r>
    </w:p>
    <w:p w14:paraId="46C435FE" w14:textId="36F26B3C" w:rsidR="00864DAC" w:rsidRPr="00B67C03" w:rsidRDefault="00864DAC">
      <w:pPr>
        <w:jc w:val="both"/>
        <w:rPr>
          <w:rFonts w:ascii="Times New Roman" w:eastAsia="DFKai-SB" w:hAnsi="Times New Roman" w:cs="Times New Roman"/>
          <w:color w:val="auto"/>
        </w:rPr>
      </w:pPr>
    </w:p>
    <w:p w14:paraId="47F19899" w14:textId="1F641354" w:rsidR="00F32B16" w:rsidRPr="00B67C03" w:rsidRDefault="00F32B16" w:rsidP="00F32B16">
      <w:pPr>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Further </w:t>
      </w:r>
      <w:r w:rsidR="00AF0406" w:rsidRPr="00B67C03">
        <w:rPr>
          <w:rFonts w:ascii="Times New Roman" w:eastAsia="DFKai-SB" w:hAnsi="Times New Roman" w:cs="Times New Roman"/>
          <w:color w:val="auto"/>
        </w:rPr>
        <w:t>details:</w:t>
      </w:r>
    </w:p>
    <w:p w14:paraId="1A780E7C" w14:textId="4A0D4849" w:rsidR="00F32B16" w:rsidRPr="00B67C03" w:rsidRDefault="00AF0406" w:rsidP="00F32B16">
      <w:pPr>
        <w:jc w:val="both"/>
        <w:rPr>
          <w:rFonts w:ascii="Times New Roman" w:eastAsia="DFKai-SB" w:hAnsi="Times New Roman" w:cs="Times New Roman"/>
          <w:color w:val="auto"/>
        </w:rPr>
      </w:pPr>
      <w:r w:rsidRPr="00B67C03">
        <w:rPr>
          <w:rFonts w:ascii="Times New Roman" w:eastAsia="DFKai-SB" w:hAnsi="Times New Roman" w:cs="Times New Roman"/>
          <w:color w:val="auto"/>
        </w:rPr>
        <w:t>T</w:t>
      </w:r>
      <w:r w:rsidR="00F32B16" w:rsidRPr="00B67C03">
        <w:rPr>
          <w:rFonts w:ascii="Times New Roman" w:eastAsia="DFKai-SB" w:hAnsi="Times New Roman" w:cs="Times New Roman"/>
          <w:color w:val="auto"/>
        </w:rPr>
        <w:t>he academic assessment</w:t>
      </w:r>
      <w:r w:rsidRPr="00B67C03">
        <w:rPr>
          <w:rFonts w:ascii="Times New Roman" w:eastAsia="DFKai-SB" w:hAnsi="Times New Roman" w:cs="Times New Roman"/>
          <w:color w:val="auto"/>
        </w:rPr>
        <w:t xml:space="preserve"> consists of two components:</w:t>
      </w:r>
    </w:p>
    <w:p w14:paraId="0AD069EA" w14:textId="24B26C35" w:rsidR="00F32B16" w:rsidRPr="00B67C03" w:rsidRDefault="00F32B16" w:rsidP="00F32B16">
      <w:pPr>
        <w:pStyle w:val="ListParagraph"/>
        <w:numPr>
          <w:ilvl w:val="0"/>
          <w:numId w:val="11"/>
        </w:numPr>
        <w:ind w:firstLineChars="0"/>
        <w:jc w:val="both"/>
        <w:rPr>
          <w:rFonts w:ascii="Times New Roman" w:eastAsia="DFKai-SB" w:hAnsi="Times New Roman" w:cs="Times New Roman"/>
          <w:color w:val="auto"/>
        </w:rPr>
      </w:pPr>
      <w:r w:rsidRPr="00B67C03">
        <w:rPr>
          <w:rFonts w:ascii="Times New Roman" w:eastAsia="DFKai-SB" w:hAnsi="Times New Roman" w:cs="Times New Roman"/>
          <w:color w:val="auto"/>
        </w:rPr>
        <w:t>Classical Chinese</w:t>
      </w:r>
      <w:r w:rsidR="00AF0406" w:rsidRPr="00B67C03">
        <w:rPr>
          <w:rFonts w:ascii="Times New Roman" w:eastAsia="DFKai-SB" w:hAnsi="Times New Roman" w:cs="Times New Roman"/>
          <w:color w:val="auto"/>
        </w:rPr>
        <w:t xml:space="preserve"> competency</w:t>
      </w:r>
      <w:r w:rsidRPr="00B67C03">
        <w:rPr>
          <w:rFonts w:ascii="Times New Roman" w:eastAsia="DFKai-SB" w:hAnsi="Times New Roman" w:cs="Times New Roman"/>
          <w:color w:val="auto"/>
        </w:rPr>
        <w:t xml:space="preserve"> including the use of punctuation, translat</w:t>
      </w:r>
      <w:r w:rsidR="00AF0406" w:rsidRPr="00B67C03">
        <w:rPr>
          <w:rFonts w:ascii="Times New Roman" w:eastAsia="DFKai-SB" w:hAnsi="Times New Roman" w:cs="Times New Roman"/>
          <w:color w:val="auto"/>
        </w:rPr>
        <w:t>ion</w:t>
      </w:r>
      <w:r w:rsidRPr="00B67C03">
        <w:rPr>
          <w:rFonts w:ascii="Times New Roman" w:eastAsia="DFKai-SB" w:hAnsi="Times New Roman" w:cs="Times New Roman"/>
          <w:color w:val="auto"/>
        </w:rPr>
        <w:t xml:space="preserve"> and essay writing.</w:t>
      </w:r>
    </w:p>
    <w:p w14:paraId="4531ACD2" w14:textId="77777777" w:rsidR="008F5E82" w:rsidRPr="00B67C03" w:rsidRDefault="00F32B16" w:rsidP="00722498">
      <w:pPr>
        <w:pStyle w:val="ListParagraph"/>
        <w:numPr>
          <w:ilvl w:val="0"/>
          <w:numId w:val="11"/>
        </w:numPr>
        <w:ind w:firstLineChars="0"/>
        <w:jc w:val="both"/>
        <w:rPr>
          <w:rFonts w:ascii="Times New Roman" w:eastAsia="DFKai-SB" w:hAnsi="Times New Roman" w:cs="Times New Roman"/>
          <w:color w:val="auto"/>
        </w:rPr>
      </w:pPr>
      <w:r w:rsidRPr="00B67C03">
        <w:rPr>
          <w:rFonts w:ascii="Times New Roman" w:eastAsia="DFKai-SB" w:hAnsi="Times New Roman" w:cs="Times New Roman"/>
          <w:color w:val="auto"/>
        </w:rPr>
        <w:t>Recit</w:t>
      </w:r>
      <w:r w:rsidR="00DE55BE" w:rsidRPr="00B67C03">
        <w:rPr>
          <w:rFonts w:ascii="Times New Roman" w:eastAsia="DFKai-SB" w:hAnsi="Times New Roman" w:cs="Times New Roman"/>
          <w:color w:val="auto"/>
        </w:rPr>
        <w:t>ation of</w:t>
      </w:r>
      <w:r w:rsidRPr="00B67C03">
        <w:rPr>
          <w:rFonts w:ascii="Times New Roman" w:eastAsia="DFKai-SB" w:hAnsi="Times New Roman" w:cs="Times New Roman"/>
          <w:color w:val="auto"/>
        </w:rPr>
        <w:t xml:space="preserve"> </w:t>
      </w:r>
      <w:r w:rsidR="00AF0406" w:rsidRPr="00B67C03">
        <w:rPr>
          <w:rFonts w:ascii="Times New Roman" w:eastAsia="DFKai-SB" w:hAnsi="Times New Roman" w:cs="Times New Roman"/>
          <w:color w:val="auto"/>
        </w:rPr>
        <w:t xml:space="preserve">ancient texts, including the </w:t>
      </w:r>
      <w:r w:rsidR="00AF0406" w:rsidRPr="00B67C03">
        <w:rPr>
          <w:rFonts w:ascii="Times New Roman" w:eastAsia="DFKai-SB" w:hAnsi="Times New Roman" w:cs="Times New Roman"/>
          <w:i/>
          <w:iCs/>
          <w:color w:val="auto"/>
        </w:rPr>
        <w:t>Dizi gui</w:t>
      </w:r>
      <w:r w:rsidR="00AF0406" w:rsidRPr="00B67C03">
        <w:rPr>
          <w:rFonts w:ascii="Times New Roman" w:eastAsia="DFKai-SB" w:hAnsi="Times New Roman" w:cs="Times New Roman"/>
          <w:color w:val="auto"/>
        </w:rPr>
        <w:t xml:space="preserve"> </w:t>
      </w:r>
      <w:r w:rsidR="00AF0406" w:rsidRPr="00B67C03">
        <w:rPr>
          <w:rFonts w:ascii="Times New Roman" w:eastAsia="DFKai-SB" w:hAnsi="Times New Roman" w:cs="Times New Roman"/>
          <w:color w:val="auto"/>
        </w:rPr>
        <w:t>弟子規</w:t>
      </w:r>
      <w:r w:rsidR="00AF0406" w:rsidRPr="00B67C03">
        <w:rPr>
          <w:rFonts w:ascii="Times New Roman" w:eastAsia="DFKai-SB" w:hAnsi="Times New Roman" w:cs="Times New Roman"/>
          <w:color w:val="auto"/>
        </w:rPr>
        <w:t xml:space="preserve">, the </w:t>
      </w:r>
      <w:r w:rsidR="00AF0406" w:rsidRPr="00B67C03">
        <w:rPr>
          <w:rFonts w:ascii="Times New Roman" w:eastAsia="DFKai-SB" w:hAnsi="Times New Roman" w:cs="Times New Roman"/>
          <w:i/>
          <w:iCs/>
          <w:color w:val="auto"/>
        </w:rPr>
        <w:t>Taishang ganying pian</w:t>
      </w:r>
      <w:r w:rsidR="00AF0406" w:rsidRPr="00B67C03">
        <w:rPr>
          <w:rFonts w:ascii="Times New Roman" w:eastAsia="DFKai-SB" w:hAnsi="Times New Roman" w:cs="Times New Roman"/>
          <w:color w:val="auto"/>
        </w:rPr>
        <w:t xml:space="preserve"> </w:t>
      </w:r>
      <w:r w:rsidR="00AF0406" w:rsidRPr="00B67C03">
        <w:rPr>
          <w:rFonts w:ascii="Times New Roman" w:eastAsia="DFKai-SB" w:hAnsi="Times New Roman" w:cs="Times New Roman"/>
          <w:color w:val="auto"/>
        </w:rPr>
        <w:t>太上感應篇</w:t>
      </w:r>
      <w:r w:rsidR="00AF0406" w:rsidRPr="00B67C03">
        <w:rPr>
          <w:rFonts w:ascii="Times New Roman" w:eastAsia="DFKai-SB" w:hAnsi="Times New Roman" w:cs="Times New Roman"/>
          <w:color w:val="auto"/>
        </w:rPr>
        <w:t xml:space="preserve">, the </w:t>
      </w:r>
      <w:r w:rsidR="00AF0406" w:rsidRPr="00B67C03">
        <w:rPr>
          <w:rFonts w:ascii="Times New Roman" w:eastAsia="DFKai-SB" w:hAnsi="Times New Roman" w:cs="Times New Roman"/>
          <w:i/>
          <w:iCs/>
          <w:color w:val="auto"/>
        </w:rPr>
        <w:t>Shi shan ye dao jing</w:t>
      </w:r>
      <w:r w:rsidR="00AF0406" w:rsidRPr="00B67C03">
        <w:rPr>
          <w:rFonts w:ascii="Times New Roman" w:eastAsia="DFKai-SB" w:hAnsi="Times New Roman" w:cs="Times New Roman"/>
          <w:color w:val="auto"/>
        </w:rPr>
        <w:t xml:space="preserve"> </w:t>
      </w:r>
      <w:r w:rsidR="00AF0406" w:rsidRPr="00B67C03">
        <w:rPr>
          <w:rFonts w:ascii="Times New Roman" w:eastAsia="DFKai-SB" w:hAnsi="Times New Roman" w:cs="Times New Roman"/>
          <w:color w:val="auto"/>
        </w:rPr>
        <w:t>十善業道經</w:t>
      </w:r>
      <w:r w:rsidR="00AF0406" w:rsidRPr="00B67C03">
        <w:rPr>
          <w:rFonts w:ascii="Times New Roman" w:eastAsia="DFKai-SB" w:hAnsi="Times New Roman" w:cs="Times New Roman"/>
          <w:color w:val="auto"/>
        </w:rPr>
        <w:t xml:space="preserve">, the </w:t>
      </w:r>
      <w:r w:rsidR="00AF0406" w:rsidRPr="00B67C03">
        <w:rPr>
          <w:rFonts w:ascii="Times New Roman" w:eastAsia="DFKai-SB" w:hAnsi="Times New Roman" w:cs="Times New Roman"/>
          <w:i/>
          <w:iCs/>
          <w:color w:val="auto"/>
        </w:rPr>
        <w:t>Daxue</w:t>
      </w:r>
      <w:r w:rsidR="00AF0406" w:rsidRPr="00B67C03">
        <w:rPr>
          <w:rFonts w:ascii="Times New Roman" w:eastAsia="DFKai-SB" w:hAnsi="Times New Roman" w:cs="Times New Roman"/>
          <w:color w:val="auto"/>
        </w:rPr>
        <w:t xml:space="preserve"> </w:t>
      </w:r>
      <w:r w:rsidR="00AF0406" w:rsidRPr="00B67C03">
        <w:rPr>
          <w:rFonts w:ascii="Times New Roman" w:eastAsia="DFKai-SB" w:hAnsi="Times New Roman" w:cs="Times New Roman"/>
          <w:color w:val="auto"/>
        </w:rPr>
        <w:t>大學</w:t>
      </w:r>
      <w:r w:rsidR="00AF0406" w:rsidRPr="00B67C03">
        <w:rPr>
          <w:rFonts w:ascii="Times New Roman" w:eastAsia="DFKai-SB" w:hAnsi="Times New Roman" w:cs="Times New Roman"/>
          <w:color w:val="auto"/>
        </w:rPr>
        <w:t xml:space="preserve"> and the </w:t>
      </w:r>
      <w:r w:rsidR="00AF0406" w:rsidRPr="00B67C03">
        <w:rPr>
          <w:rFonts w:ascii="Times New Roman" w:eastAsia="DFKai-SB" w:hAnsi="Times New Roman" w:cs="Times New Roman"/>
          <w:i/>
          <w:iCs/>
          <w:color w:val="auto"/>
        </w:rPr>
        <w:t>Zhongyong</w:t>
      </w:r>
      <w:r w:rsidR="00AF0406" w:rsidRPr="00B67C03">
        <w:rPr>
          <w:rFonts w:ascii="Times New Roman" w:eastAsia="DFKai-SB" w:hAnsi="Times New Roman" w:cs="Times New Roman"/>
          <w:color w:val="auto"/>
        </w:rPr>
        <w:t xml:space="preserve"> </w:t>
      </w:r>
      <w:r w:rsidR="00AF0406" w:rsidRPr="00B67C03">
        <w:rPr>
          <w:rFonts w:ascii="Times New Roman" w:eastAsia="DFKai-SB" w:hAnsi="Times New Roman" w:cs="Times New Roman"/>
          <w:color w:val="auto"/>
        </w:rPr>
        <w:t>中庸</w:t>
      </w:r>
      <w:r w:rsidR="00AF0406" w:rsidRPr="00B67C03">
        <w:rPr>
          <w:rFonts w:ascii="Times New Roman" w:eastAsia="DFKai-SB" w:hAnsi="Times New Roman" w:cs="Times New Roman"/>
          <w:color w:val="auto"/>
        </w:rPr>
        <w:t>.</w:t>
      </w:r>
      <w:r w:rsidRPr="00B67C03">
        <w:rPr>
          <w:rFonts w:ascii="Times New Roman" w:eastAsia="DFKai-SB" w:hAnsi="Times New Roman" w:cs="Times New Roman"/>
          <w:color w:val="auto"/>
        </w:rPr>
        <w:t xml:space="preserve"> </w:t>
      </w:r>
    </w:p>
    <w:p w14:paraId="114C741D" w14:textId="0D51D703" w:rsidR="004A28DB" w:rsidRPr="00B67C03" w:rsidRDefault="00722498" w:rsidP="00D72A25">
      <w:pPr>
        <w:ind w:left="1080"/>
        <w:rPr>
          <w:rFonts w:ascii="Times New Roman" w:eastAsia="DFKai-SB" w:hAnsi="Times New Roman" w:cs="Times New Roman"/>
          <w:color w:val="auto"/>
        </w:rPr>
      </w:pPr>
      <w:r w:rsidRPr="00B67C03">
        <w:rPr>
          <w:rFonts w:ascii="Times New Roman" w:eastAsia="DFKai-SB" w:hAnsi="Times New Roman" w:cs="Times New Roman"/>
          <w:color w:val="auto"/>
        </w:rPr>
        <w:t xml:space="preserve">These texts can be downloaded </w:t>
      </w:r>
      <w:hyperlink r:id="rId19" w:history="1">
        <w:r w:rsidR="00D72A25" w:rsidRPr="00B67C03">
          <w:rPr>
            <w:rStyle w:val="Hyperlink"/>
            <w:rFonts w:ascii="Times New Roman" w:eastAsia="DFKai-SB" w:hAnsi="Times New Roman" w:cs="Times New Roman"/>
            <w:color w:val="auto"/>
          </w:rPr>
          <w:t>here</w:t>
        </w:r>
      </w:hyperlink>
      <w:r w:rsidR="00D72A25" w:rsidRPr="00B67C03">
        <w:rPr>
          <w:rFonts w:ascii="Times New Roman" w:eastAsia="DFKai-SB" w:hAnsi="Times New Roman" w:cs="Times New Roman"/>
          <w:color w:val="auto"/>
        </w:rPr>
        <w:t>.</w:t>
      </w:r>
    </w:p>
    <w:p w14:paraId="097480A3" w14:textId="77777777" w:rsidR="004A28DB" w:rsidRPr="00B67C03" w:rsidRDefault="004A28DB" w:rsidP="00500C0C">
      <w:pPr>
        <w:pStyle w:val="ListParagraph"/>
        <w:ind w:left="1080" w:firstLineChars="0" w:firstLine="0"/>
        <w:jc w:val="both"/>
        <w:rPr>
          <w:rFonts w:ascii="Times New Roman" w:eastAsia="DFKai-SB" w:hAnsi="Times New Roman" w:cs="Times New Roman"/>
          <w:color w:val="auto"/>
        </w:rPr>
      </w:pPr>
    </w:p>
    <w:p w14:paraId="3510ED2A" w14:textId="77777777" w:rsidR="00D475E2" w:rsidRPr="00140D54" w:rsidRDefault="00D475E2" w:rsidP="00D475E2">
      <w:pPr>
        <w:jc w:val="both"/>
        <w:rPr>
          <w:rFonts w:ascii="Times New Roman" w:eastAsia="DFKai-SB" w:hAnsi="Times New Roman" w:cs="Times New Roman"/>
          <w:color w:val="auto"/>
        </w:rPr>
      </w:pPr>
      <w:r>
        <w:rPr>
          <w:rFonts w:ascii="Times New Roman" w:eastAsia="DFKai-SB" w:hAnsi="Times New Roman" w:cs="Times New Roman"/>
          <w:color w:val="auto"/>
        </w:rPr>
        <w:t>Rhagor o fanylion:</w:t>
      </w:r>
    </w:p>
    <w:p w14:paraId="65674211" w14:textId="77777777" w:rsidR="00D475E2" w:rsidRPr="00140D54" w:rsidRDefault="00D475E2" w:rsidP="00D475E2">
      <w:pPr>
        <w:jc w:val="both"/>
        <w:rPr>
          <w:rFonts w:ascii="Times New Roman" w:eastAsia="DFKai-SB" w:hAnsi="Times New Roman" w:cs="Times New Roman"/>
          <w:color w:val="auto"/>
        </w:rPr>
      </w:pPr>
      <w:bookmarkStart w:id="26" w:name="_Hlk102936485"/>
      <w:r>
        <w:rPr>
          <w:rFonts w:ascii="Times New Roman" w:eastAsia="DFKai-SB" w:hAnsi="Times New Roman" w:cs="Times New Roman"/>
          <w:color w:val="auto"/>
        </w:rPr>
        <w:t>Mae’r asesiad academaidd yn cynnwys tair cydran</w:t>
      </w:r>
      <w:r w:rsidRPr="00140D54">
        <w:rPr>
          <w:rFonts w:ascii="Times New Roman" w:eastAsia="DFKai-SB" w:hAnsi="Times New Roman" w:cs="Times New Roman"/>
          <w:color w:val="auto"/>
        </w:rPr>
        <w:t>:</w:t>
      </w:r>
    </w:p>
    <w:bookmarkEnd w:id="26"/>
    <w:p w14:paraId="455E6FE6" w14:textId="77777777" w:rsidR="00D475E2" w:rsidRDefault="00D475E2" w:rsidP="00D475E2">
      <w:pPr>
        <w:pStyle w:val="ListParagraph"/>
        <w:numPr>
          <w:ilvl w:val="0"/>
          <w:numId w:val="17"/>
        </w:numPr>
        <w:ind w:left="709" w:firstLineChars="0" w:hanging="349"/>
        <w:jc w:val="both"/>
        <w:rPr>
          <w:rFonts w:ascii="Times New Roman" w:eastAsia="DFKai-SB" w:hAnsi="Times New Roman" w:cs="Times New Roman"/>
          <w:color w:val="auto"/>
        </w:rPr>
      </w:pPr>
      <w:r>
        <w:rPr>
          <w:rFonts w:ascii="Times New Roman" w:hAnsi="Times New Roman" w:cs="Times New Roman"/>
        </w:rPr>
        <w:lastRenderedPageBreak/>
        <w:t>Hyfedredd mewn Tsieinëeg Glasurol gan gynnwys defnydd o atalnodi, cyfieithu Tsieinëeg frodorol ac ysgrifennu traethawd.</w:t>
      </w:r>
    </w:p>
    <w:p w14:paraId="52F7AFB5" w14:textId="77777777" w:rsidR="00D475E2" w:rsidRPr="00140D54" w:rsidRDefault="00D475E2" w:rsidP="00D475E2">
      <w:pPr>
        <w:pStyle w:val="ListParagraph"/>
        <w:numPr>
          <w:ilvl w:val="0"/>
          <w:numId w:val="17"/>
        </w:numPr>
        <w:ind w:left="709" w:firstLineChars="0" w:hanging="349"/>
        <w:jc w:val="both"/>
        <w:rPr>
          <w:rFonts w:ascii="Times New Roman" w:eastAsia="DFKai-SB" w:hAnsi="Times New Roman" w:cs="Times New Roman"/>
          <w:color w:val="auto"/>
        </w:rPr>
      </w:pPr>
      <w:r>
        <w:rPr>
          <w:rFonts w:ascii="Times New Roman" w:eastAsia="DFKai-SB" w:hAnsi="Times New Roman" w:cs="Times New Roman"/>
          <w:color w:val="auto"/>
        </w:rPr>
        <w:t xml:space="preserve">Adrodd </w:t>
      </w:r>
      <w:r>
        <w:rPr>
          <w:rFonts w:ascii="Times New Roman" w:hAnsi="Times New Roman" w:cs="Times New Roman"/>
        </w:rPr>
        <w:t xml:space="preserve">testunau </w:t>
      </w:r>
      <w:r>
        <w:rPr>
          <w:rFonts w:ascii="Times New Roman" w:eastAsia="DFKai-SB" w:hAnsi="Times New Roman" w:cs="Times New Roman"/>
          <w:color w:val="auto"/>
        </w:rPr>
        <w:t>hynafol gan gynnwys y</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i/>
          <w:iCs/>
          <w:color w:val="auto"/>
        </w:rPr>
        <w:t>Dizi gui</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弟子規</w:t>
      </w:r>
      <w:r w:rsidRPr="00140D54">
        <w:rPr>
          <w:rFonts w:ascii="Times New Roman" w:eastAsia="DFKai-SB" w:hAnsi="Times New Roman" w:cs="Times New Roman"/>
          <w:color w:val="auto"/>
        </w:rPr>
        <w:t xml:space="preserve">, </w:t>
      </w:r>
      <w:r>
        <w:rPr>
          <w:rFonts w:ascii="Times New Roman" w:eastAsia="DFKai-SB" w:hAnsi="Times New Roman" w:cs="Times New Roman"/>
          <w:color w:val="auto"/>
        </w:rPr>
        <w:t>y</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i/>
          <w:iCs/>
          <w:color w:val="auto"/>
        </w:rPr>
        <w:t>Taishang ganying pian</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太上感應篇</w:t>
      </w:r>
      <w:r w:rsidRPr="00140D54">
        <w:rPr>
          <w:rFonts w:ascii="Times New Roman" w:eastAsia="DFKai-SB" w:hAnsi="Times New Roman" w:cs="Times New Roman"/>
          <w:color w:val="auto"/>
        </w:rPr>
        <w:t xml:space="preserve">, </w:t>
      </w:r>
      <w:r>
        <w:rPr>
          <w:rFonts w:ascii="Times New Roman" w:eastAsia="DFKai-SB" w:hAnsi="Times New Roman" w:cs="Times New Roman"/>
          <w:color w:val="auto"/>
        </w:rPr>
        <w:t>y</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i/>
          <w:iCs/>
          <w:color w:val="auto"/>
        </w:rPr>
        <w:t>Shi shan ye dao jing</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十善業道經</w:t>
      </w:r>
      <w:r w:rsidRPr="00140D54">
        <w:rPr>
          <w:rFonts w:ascii="Times New Roman" w:eastAsia="DFKai-SB" w:hAnsi="Times New Roman" w:cs="Times New Roman"/>
          <w:color w:val="auto"/>
        </w:rPr>
        <w:t xml:space="preserve">, </w:t>
      </w:r>
      <w:r>
        <w:rPr>
          <w:rFonts w:ascii="Times New Roman" w:eastAsia="DFKai-SB" w:hAnsi="Times New Roman" w:cs="Times New Roman"/>
          <w:color w:val="auto"/>
        </w:rPr>
        <w:t>y</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i/>
          <w:iCs/>
          <w:color w:val="auto"/>
        </w:rPr>
        <w:t>Daxue</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大學</w:t>
      </w:r>
      <w:r w:rsidRPr="00140D54">
        <w:rPr>
          <w:rFonts w:ascii="Times New Roman" w:eastAsia="DFKai-SB" w:hAnsi="Times New Roman" w:cs="Times New Roman"/>
          <w:color w:val="auto"/>
        </w:rPr>
        <w:t xml:space="preserve"> </w:t>
      </w:r>
      <w:r>
        <w:rPr>
          <w:rFonts w:ascii="Times New Roman" w:eastAsia="DFKai-SB" w:hAnsi="Times New Roman" w:cs="Times New Roman"/>
          <w:color w:val="auto"/>
        </w:rPr>
        <w:t>a’r</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i/>
          <w:iCs/>
          <w:color w:val="auto"/>
        </w:rPr>
        <w:t>Zhongyong</w:t>
      </w:r>
      <w:r w:rsidRPr="00140D54">
        <w:rPr>
          <w:rFonts w:ascii="Times New Roman" w:eastAsia="DFKai-SB" w:hAnsi="Times New Roman" w:cs="Times New Roman"/>
          <w:color w:val="auto"/>
        </w:rPr>
        <w:t xml:space="preserve"> </w:t>
      </w:r>
      <w:r w:rsidRPr="00140D54">
        <w:rPr>
          <w:rFonts w:ascii="Times New Roman" w:eastAsia="DFKai-SB" w:hAnsi="Times New Roman" w:cs="Times New Roman"/>
          <w:color w:val="auto"/>
        </w:rPr>
        <w:t>中庸</w:t>
      </w:r>
      <w:r w:rsidRPr="00140D54">
        <w:rPr>
          <w:rFonts w:ascii="Times New Roman" w:eastAsia="DFKai-SB" w:hAnsi="Times New Roman" w:cs="Times New Roman"/>
          <w:color w:val="auto"/>
        </w:rPr>
        <w:t xml:space="preserve">. </w:t>
      </w:r>
    </w:p>
    <w:p w14:paraId="031C94D7" w14:textId="77777777" w:rsidR="00D475E2" w:rsidRPr="00140D54" w:rsidRDefault="00D475E2" w:rsidP="00D475E2">
      <w:pPr>
        <w:pStyle w:val="ListParagraph"/>
        <w:ind w:left="709" w:firstLineChars="0" w:firstLine="0"/>
        <w:rPr>
          <w:rFonts w:ascii="Times New Roman" w:eastAsia="DFKai-SB" w:hAnsi="Times New Roman" w:cs="Times New Roman"/>
          <w:color w:val="auto"/>
          <w:lang w:eastAsia="zh-CN"/>
        </w:rPr>
      </w:pPr>
      <w:r>
        <w:rPr>
          <w:rFonts w:ascii="Times New Roman" w:eastAsia="DFKai-SB" w:hAnsi="Times New Roman" w:cs="Times New Roman"/>
          <w:color w:val="auto"/>
        </w:rPr>
        <w:t>Gellir lawrlwytho’r testunau hyn</w:t>
      </w:r>
      <w:r w:rsidRPr="00140D54">
        <w:rPr>
          <w:rFonts w:ascii="Times New Roman" w:eastAsia="DFKai-SB" w:hAnsi="Times New Roman" w:cs="Times New Roman"/>
          <w:color w:val="auto"/>
        </w:rPr>
        <w:t xml:space="preserve"> </w:t>
      </w:r>
      <w:hyperlink r:id="rId20" w:history="1">
        <w:r>
          <w:rPr>
            <w:rStyle w:val="Hyperlink"/>
            <w:rFonts w:ascii="Times New Roman" w:eastAsia="DFKai-SB" w:hAnsi="Times New Roman" w:cs="Times New Roman"/>
            <w:color w:val="auto"/>
          </w:rPr>
          <w:t>yma</w:t>
        </w:r>
      </w:hyperlink>
      <w:r w:rsidRPr="00140D54">
        <w:rPr>
          <w:rFonts w:ascii="Times New Roman" w:eastAsia="DFKai-SB" w:hAnsi="Times New Roman" w:cs="Times New Roman"/>
          <w:color w:val="auto"/>
        </w:rPr>
        <w:t xml:space="preserve">.  </w:t>
      </w:r>
    </w:p>
    <w:p w14:paraId="0D08AC39" w14:textId="77777777" w:rsidR="00F32B16" w:rsidRPr="00B67C03" w:rsidRDefault="00F32B16">
      <w:pPr>
        <w:jc w:val="both"/>
        <w:rPr>
          <w:rFonts w:ascii="Times New Roman" w:eastAsia="DFKai-SB" w:hAnsi="Times New Roman" w:cs="Times New Roman"/>
          <w:color w:val="auto"/>
        </w:rPr>
      </w:pPr>
    </w:p>
    <w:p w14:paraId="118D73C6" w14:textId="598A2164" w:rsidR="00864DAC" w:rsidRPr="00B67C03" w:rsidRDefault="00923BDB" w:rsidP="00864DAC">
      <w:pPr>
        <w:tabs>
          <w:tab w:val="left" w:pos="567"/>
        </w:tabs>
        <w:jc w:val="both"/>
        <w:rPr>
          <w:rFonts w:ascii="Times New Roman" w:eastAsia="DFKai-SB" w:hAnsi="Times New Roman" w:cs="Times New Roman"/>
          <w:color w:val="auto"/>
        </w:rPr>
      </w:pPr>
      <w:r w:rsidRPr="00B67C03">
        <w:rPr>
          <w:rFonts w:ascii="Times New Roman" w:eastAsia="DFKai-SB" w:hAnsi="Times New Roman" w:cs="Times New Roman"/>
          <w:color w:val="auto"/>
        </w:rPr>
        <w:tab/>
      </w:r>
      <w:r w:rsidR="00864DAC" w:rsidRPr="00B67C03">
        <w:rPr>
          <w:rFonts w:ascii="Times New Roman" w:eastAsia="DFKai-SB" w:hAnsi="Times New Roman" w:cs="Times New Roman"/>
          <w:color w:val="auto"/>
        </w:rPr>
        <w:t>[</w:t>
      </w:r>
      <w:r w:rsidR="00864DAC" w:rsidRPr="00B67C03">
        <w:rPr>
          <w:rFonts w:ascii="Times New Roman" w:eastAsia="DFKai-SB" w:hAnsi="Times New Roman" w:cs="Times New Roman"/>
          <w:color w:val="auto"/>
        </w:rPr>
        <w:t>說明</w:t>
      </w:r>
      <w:r w:rsidR="00864DAC" w:rsidRPr="00B67C03">
        <w:rPr>
          <w:rFonts w:ascii="Times New Roman" w:eastAsia="DFKai-SB" w:hAnsi="Times New Roman" w:cs="Times New Roman"/>
          <w:color w:val="auto"/>
        </w:rPr>
        <w:t xml:space="preserve">] </w:t>
      </w:r>
      <w:r w:rsidR="00864DAC" w:rsidRPr="00B67C03">
        <w:rPr>
          <w:rFonts w:ascii="Times New Roman" w:eastAsia="DFKai-SB" w:hAnsi="Times New Roman" w:cs="Times New Roman"/>
          <w:color w:val="auto"/>
        </w:rPr>
        <w:t>學術</w:t>
      </w:r>
      <w:r w:rsidR="007440A6" w:rsidRPr="00B67C03">
        <w:rPr>
          <w:rFonts w:ascii="Times New Roman" w:eastAsia="DFKai-SB" w:hAnsi="Times New Roman" w:cs="Times New Roman"/>
          <w:color w:val="auto"/>
        </w:rPr>
        <w:t>測試</w:t>
      </w:r>
      <w:r w:rsidR="009B20A1" w:rsidRPr="00B67C03">
        <w:rPr>
          <w:rFonts w:ascii="Times New Roman" w:eastAsia="DFKai-SB" w:hAnsi="Times New Roman" w:cs="Times New Roman"/>
          <w:color w:val="auto"/>
        </w:rPr>
        <w:t>包括</w:t>
      </w:r>
      <w:r w:rsidR="00A664A8" w:rsidRPr="00B67C03">
        <w:rPr>
          <w:rFonts w:ascii="Times New Roman" w:eastAsia="DFKai-SB" w:hAnsi="Times New Roman" w:cs="Times New Roman"/>
          <w:color w:val="auto"/>
        </w:rPr>
        <w:t>兩</w:t>
      </w:r>
      <w:r w:rsidR="00864DAC" w:rsidRPr="00B67C03">
        <w:rPr>
          <w:rFonts w:ascii="Times New Roman" w:eastAsia="DFKai-SB" w:hAnsi="Times New Roman" w:cs="Times New Roman"/>
          <w:color w:val="auto"/>
        </w:rPr>
        <w:t>項</w:t>
      </w:r>
      <w:r w:rsidR="0059298B" w:rsidRPr="00B67C03">
        <w:rPr>
          <w:rFonts w:ascii="Times New Roman" w:eastAsia="DFKai-SB" w:hAnsi="Times New Roman" w:cs="Times New Roman"/>
          <w:color w:val="auto"/>
        </w:rPr>
        <w:t>內容</w:t>
      </w:r>
      <w:r w:rsidR="00864DAC" w:rsidRPr="00B67C03">
        <w:rPr>
          <w:rFonts w:ascii="Times New Roman" w:eastAsia="DFKai-SB" w:hAnsi="Times New Roman" w:cs="Times New Roman"/>
          <w:color w:val="auto"/>
        </w:rPr>
        <w:t>：</w:t>
      </w:r>
    </w:p>
    <w:p w14:paraId="7A9F1D7D" w14:textId="232FE48D" w:rsidR="00864DAC" w:rsidRPr="00B67C03" w:rsidRDefault="00864DAC" w:rsidP="00864DAC">
      <w:pPr>
        <w:ind w:firstLine="566"/>
        <w:jc w:val="both"/>
        <w:rPr>
          <w:rFonts w:ascii="Times New Roman" w:eastAsia="DFKai-SB" w:hAnsi="Times New Roman" w:cs="Times New Roman"/>
          <w:color w:val="auto"/>
        </w:rPr>
      </w:pPr>
      <w:r w:rsidRPr="00B67C03">
        <w:rPr>
          <w:rFonts w:ascii="Times New Roman" w:eastAsia="PMingLiU" w:hAnsi="Times New Roman" w:cs="Times New Roman"/>
          <w:color w:val="auto"/>
        </w:rPr>
        <w:t>ⅰ</w:t>
      </w:r>
      <w:r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文言文測試</w:t>
      </w:r>
      <w:r w:rsidR="00923BDB" w:rsidRPr="00B67C03">
        <w:rPr>
          <w:rFonts w:ascii="Times New Roman" w:eastAsia="DFKai-SB" w:hAnsi="Times New Roman" w:cs="Times New Roman"/>
          <w:color w:val="auto"/>
        </w:rPr>
        <w:t>：</w:t>
      </w:r>
      <w:r w:rsidRPr="00B67C03">
        <w:rPr>
          <w:rFonts w:ascii="Times New Roman" w:eastAsia="DFKai-SB" w:hAnsi="Times New Roman" w:cs="Times New Roman"/>
          <w:color w:val="auto"/>
        </w:rPr>
        <w:t>包括</w:t>
      </w:r>
      <w:r w:rsidR="00923BDB" w:rsidRPr="00B67C03">
        <w:rPr>
          <w:rFonts w:ascii="Times New Roman" w:eastAsia="DFKai-SB" w:hAnsi="Times New Roman" w:cs="Times New Roman"/>
          <w:color w:val="auto"/>
        </w:rPr>
        <w:t>文言文</w:t>
      </w:r>
      <w:r w:rsidRPr="00B67C03">
        <w:rPr>
          <w:rFonts w:ascii="Times New Roman" w:eastAsia="DFKai-SB" w:hAnsi="Times New Roman" w:cs="Times New Roman"/>
          <w:color w:val="auto"/>
        </w:rPr>
        <w:t>標點、</w:t>
      </w:r>
      <w:r w:rsidR="00435BBC" w:rsidRPr="00B67C03">
        <w:rPr>
          <w:rFonts w:ascii="Times New Roman" w:eastAsia="DFKai-SB" w:hAnsi="Times New Roman" w:cs="Times New Roman"/>
          <w:color w:val="auto"/>
        </w:rPr>
        <w:t>白話翻</w:t>
      </w:r>
      <w:r w:rsidRPr="00B67C03">
        <w:rPr>
          <w:rFonts w:ascii="Times New Roman" w:eastAsia="DFKai-SB" w:hAnsi="Times New Roman" w:cs="Times New Roman"/>
          <w:color w:val="auto"/>
        </w:rPr>
        <w:t>譯及</w:t>
      </w:r>
      <w:r w:rsidR="00435BBC" w:rsidRPr="00B67C03">
        <w:rPr>
          <w:rFonts w:ascii="Times New Roman" w:eastAsia="DFKai-SB" w:hAnsi="Times New Roman" w:cs="Times New Roman"/>
          <w:color w:val="auto"/>
        </w:rPr>
        <w:t>文言文</w:t>
      </w:r>
      <w:r w:rsidRPr="00B67C03">
        <w:rPr>
          <w:rFonts w:ascii="Times New Roman" w:eastAsia="DFKai-SB" w:hAnsi="Times New Roman" w:cs="Times New Roman"/>
          <w:color w:val="auto"/>
        </w:rPr>
        <w:t>申論。</w:t>
      </w:r>
    </w:p>
    <w:p w14:paraId="34FCA420" w14:textId="7E4C4EC0" w:rsidR="00EF47B7" w:rsidRPr="00B67C03" w:rsidRDefault="00864DAC" w:rsidP="003767B8">
      <w:pPr>
        <w:tabs>
          <w:tab w:val="left" w:pos="567"/>
        </w:tabs>
        <w:spacing w:afterLines="50" w:after="120"/>
        <w:ind w:leftChars="236" w:left="806" w:hangingChars="100" w:hanging="240"/>
        <w:jc w:val="both"/>
        <w:rPr>
          <w:rFonts w:ascii="Times New Roman" w:eastAsia="DFKai-SB" w:hAnsi="Times New Roman" w:cs="Times New Roman"/>
          <w:color w:val="auto"/>
        </w:rPr>
      </w:pPr>
      <w:r w:rsidRPr="00B67C03">
        <w:rPr>
          <w:rFonts w:ascii="Times New Roman" w:eastAsia="DFKai-SB" w:hAnsi="Times New Roman" w:cs="Times New Roman"/>
          <w:color w:val="auto"/>
        </w:rPr>
        <w:tab/>
      </w:r>
      <w:r w:rsidRPr="00B67C03">
        <w:rPr>
          <w:rFonts w:ascii="Times New Roman" w:eastAsia="PMingLiU" w:hAnsi="Times New Roman" w:cs="Times New Roman"/>
          <w:color w:val="auto"/>
        </w:rPr>
        <w:t>ⅱ</w:t>
      </w:r>
      <w:r w:rsidRPr="00B67C03">
        <w:rPr>
          <w:rFonts w:ascii="Times New Roman" w:eastAsia="DFKai-SB" w:hAnsi="Times New Roman" w:cs="Times New Roman"/>
          <w:color w:val="auto"/>
        </w:rPr>
        <w:t xml:space="preserve">. </w:t>
      </w:r>
      <w:r w:rsidR="009B20A1" w:rsidRPr="00B67C03">
        <w:rPr>
          <w:rFonts w:ascii="Times New Roman" w:eastAsia="DFKai-SB" w:hAnsi="Times New Roman" w:cs="Times New Roman"/>
          <w:color w:val="auto"/>
        </w:rPr>
        <w:t>典籍背誦：</w:t>
      </w:r>
    </w:p>
    <w:p w14:paraId="453B3BD9" w14:textId="1ED5D501" w:rsidR="00864DAC" w:rsidRPr="00B67C03" w:rsidRDefault="0059298B" w:rsidP="00754F73">
      <w:pPr>
        <w:tabs>
          <w:tab w:val="left" w:pos="567"/>
        </w:tabs>
        <w:spacing w:afterLines="50" w:after="120"/>
        <w:ind w:leftChars="336" w:left="806"/>
        <w:jc w:val="both"/>
        <w:rPr>
          <w:rFonts w:ascii="Times New Roman" w:eastAsia="DFKai-SB" w:hAnsi="Times New Roman" w:cs="Times New Roman"/>
          <w:color w:val="auto"/>
        </w:rPr>
      </w:pPr>
      <w:r w:rsidRPr="00B67C03">
        <w:rPr>
          <w:rFonts w:ascii="Times New Roman" w:eastAsia="DFKai-SB" w:hAnsi="Times New Roman" w:cs="Times New Roman"/>
          <w:color w:val="auto"/>
        </w:rPr>
        <w:t>背誦範圍：</w:t>
      </w:r>
      <w:r w:rsidR="003767B8" w:rsidRPr="00B67C03">
        <w:rPr>
          <w:rFonts w:ascii="Times New Roman" w:eastAsia="DFKai-SB" w:hAnsi="Times New Roman" w:cs="Times New Roman"/>
          <w:color w:val="auto"/>
        </w:rPr>
        <w:t>《弟子規》《太上感應篇》《十善業道經》《大學》《中庸》</w:t>
      </w:r>
      <w:r w:rsidR="00D72A25" w:rsidRPr="00B67C03">
        <w:rPr>
          <w:rFonts w:ascii="Times New Roman" w:eastAsia="DFKai-SB" w:hAnsi="Times New Roman" w:cs="Times New Roman"/>
          <w:color w:val="auto"/>
        </w:rPr>
        <w:t>。典籍</w:t>
      </w:r>
      <w:hyperlink r:id="rId21" w:history="1">
        <w:r w:rsidR="00D72A25" w:rsidRPr="00B67C03">
          <w:rPr>
            <w:rStyle w:val="Hyperlink"/>
            <w:rFonts w:ascii="Times New Roman" w:eastAsia="DFKai-SB" w:hAnsi="Times New Roman" w:cs="Times New Roman"/>
            <w:color w:val="auto"/>
          </w:rPr>
          <w:t>下載</w:t>
        </w:r>
      </w:hyperlink>
      <w:r w:rsidR="00D72A25" w:rsidRPr="00B67C03">
        <w:rPr>
          <w:rFonts w:ascii="Times New Roman" w:eastAsia="DFKai-SB" w:hAnsi="Times New Roman" w:cs="Times New Roman"/>
          <w:color w:val="auto"/>
        </w:rPr>
        <w:t>。</w:t>
      </w:r>
    </w:p>
    <w:p w14:paraId="2F49B934" w14:textId="778684D3" w:rsidR="00310F35" w:rsidRPr="00B67C03" w:rsidRDefault="00864DAC" w:rsidP="00A664A8">
      <w:pPr>
        <w:ind w:firstLine="720"/>
        <w:rPr>
          <w:rFonts w:ascii="Times New Roman" w:eastAsia="DFKai-SB" w:hAnsi="Times New Roman" w:cs="Times New Roman"/>
          <w:color w:val="auto"/>
        </w:rPr>
      </w:pPr>
      <w:r w:rsidRPr="00B67C03">
        <w:rPr>
          <w:rFonts w:ascii="Times New Roman" w:eastAsia="DFKai-SB" w:hAnsi="Times New Roman" w:cs="Times New Roman"/>
          <w:color w:val="auto"/>
        </w:rPr>
        <w:tab/>
      </w:r>
    </w:p>
    <w:p w14:paraId="191A1159" w14:textId="4B7D7E09" w:rsidR="009E6343" w:rsidRPr="00B67C03" w:rsidRDefault="009E6343" w:rsidP="009E6343">
      <w:pPr>
        <w:tabs>
          <w:tab w:val="left" w:pos="567"/>
        </w:tabs>
        <w:rPr>
          <w:rFonts w:ascii="Times New Roman" w:eastAsia="DFKai-SB" w:hAnsi="Times New Roman" w:cs="Times New Roman"/>
          <w:b/>
          <w:bCs/>
          <w:color w:val="auto"/>
        </w:rPr>
      </w:pPr>
      <w:bookmarkStart w:id="27" w:name="_Hlk157150773"/>
      <w:bookmarkStart w:id="28" w:name="_Hlk68007601"/>
      <w:r w:rsidRPr="00B67C03">
        <w:rPr>
          <w:rFonts w:ascii="Times New Roman" w:eastAsia="DFKai-SB" w:hAnsi="Times New Roman" w:cs="Times New Roman"/>
          <w:b/>
          <w:bCs/>
          <w:color w:val="auto"/>
        </w:rPr>
        <w:t>5-2.</w:t>
      </w:r>
      <w:r w:rsidR="00F326AA" w:rsidRPr="00B67C03">
        <w:rPr>
          <w:rFonts w:ascii="Times New Roman" w:eastAsia="DFKai-SB" w:hAnsi="Times New Roman" w:cs="Times New Roman"/>
          <w:b/>
          <w:bCs/>
          <w:color w:val="auto"/>
        </w:rPr>
        <w:t xml:space="preserve"> UWTSD process</w:t>
      </w:r>
    </w:p>
    <w:p w14:paraId="48914140" w14:textId="77777777" w:rsidR="00D475E2" w:rsidRDefault="00D475E2" w:rsidP="00D475E2">
      <w:pPr>
        <w:tabs>
          <w:tab w:val="left" w:pos="567"/>
        </w:tabs>
        <w:rPr>
          <w:rFonts w:ascii="Times New Roman" w:eastAsia="DFKai-SB" w:hAnsi="Times New Roman" w:cs="Times New Roman"/>
          <w:b/>
          <w:bCs/>
          <w:color w:val="auto"/>
        </w:rPr>
      </w:pPr>
      <w:r>
        <w:rPr>
          <w:rFonts w:ascii="Times New Roman" w:eastAsia="DFKai-SB" w:hAnsi="Times New Roman" w:cs="Times New Roman"/>
          <w:b/>
          <w:bCs/>
          <w:color w:val="auto"/>
        </w:rPr>
        <w:t>5-2. Proses PCDDS</w:t>
      </w:r>
    </w:p>
    <w:p w14:paraId="18183C35" w14:textId="56B61AFF" w:rsidR="009E6343" w:rsidRPr="00B67C03" w:rsidRDefault="009E6343" w:rsidP="009E6343">
      <w:pPr>
        <w:tabs>
          <w:tab w:val="left" w:pos="567"/>
        </w:tabs>
        <w:rPr>
          <w:rFonts w:ascii="Times New Roman" w:eastAsia="DFKai-SB" w:hAnsi="Times New Roman" w:cs="Times New Roman"/>
          <w:color w:val="auto"/>
        </w:rPr>
      </w:pPr>
      <w:r w:rsidRPr="00B67C03">
        <w:rPr>
          <w:rFonts w:ascii="Times New Roman" w:eastAsia="DFKai-SB" w:hAnsi="Times New Roman" w:cs="Times New Roman"/>
          <w:b/>
          <w:bCs/>
          <w:color w:val="auto"/>
        </w:rPr>
        <w:t>5-2.</w:t>
      </w:r>
      <w:r w:rsidR="00153134" w:rsidRPr="00B67C03">
        <w:rPr>
          <w:rFonts w:ascii="Times New Roman" w:eastAsia="DFKai-SB" w:hAnsi="Times New Roman" w:cs="Times New Roman"/>
          <w:b/>
          <w:bCs/>
          <w:color w:val="auto"/>
        </w:rPr>
        <w:t xml:space="preserve"> </w:t>
      </w:r>
      <w:r w:rsidRPr="00B67C03">
        <w:rPr>
          <w:rFonts w:ascii="Times New Roman" w:eastAsia="DFKai-SB" w:hAnsi="Times New Roman" w:cs="Times New Roman"/>
          <w:b/>
          <w:bCs/>
          <w:color w:val="auto"/>
        </w:rPr>
        <w:t>大學流程</w:t>
      </w:r>
      <w:r w:rsidRPr="00B67C03">
        <w:rPr>
          <w:rFonts w:ascii="Times New Roman" w:eastAsia="DFKai-SB" w:hAnsi="Times New Roman" w:cs="Times New Roman"/>
          <w:color w:val="auto"/>
        </w:rPr>
        <w:t xml:space="preserve"> </w:t>
      </w:r>
    </w:p>
    <w:bookmarkEnd w:id="27"/>
    <w:p w14:paraId="74CA6B8F" w14:textId="77777777" w:rsidR="009E6343" w:rsidRPr="00B67C03" w:rsidRDefault="009E6343" w:rsidP="009E6343">
      <w:pPr>
        <w:tabs>
          <w:tab w:val="left" w:pos="567"/>
        </w:tabs>
        <w:rPr>
          <w:rFonts w:ascii="Times New Roman" w:eastAsia="DFKai-SB" w:hAnsi="Times New Roman" w:cs="Times New Roman"/>
          <w:color w:val="auto"/>
        </w:rPr>
      </w:pPr>
    </w:p>
    <w:p w14:paraId="3798ED28" w14:textId="77777777" w:rsidR="00F326AA" w:rsidRPr="00B67C03" w:rsidRDefault="009E6343" w:rsidP="00F326AA">
      <w:pPr>
        <w:tabs>
          <w:tab w:val="left" w:pos="567"/>
        </w:tabs>
        <w:rPr>
          <w:rFonts w:ascii="Times New Roman" w:eastAsia="DFKai-SB" w:hAnsi="Times New Roman" w:cs="Times New Roman"/>
          <w:color w:val="auto"/>
        </w:rPr>
      </w:pPr>
      <w:bookmarkStart w:id="29" w:name="_Hlk157150798"/>
      <w:r w:rsidRPr="00B67C03">
        <w:rPr>
          <w:rFonts w:ascii="Times New Roman" w:eastAsia="DFKai-SB" w:hAnsi="Times New Roman" w:cs="Times New Roman"/>
          <w:color w:val="auto"/>
        </w:rPr>
        <w:t xml:space="preserve">5-2-1. </w:t>
      </w:r>
      <w:r w:rsidR="00F326AA" w:rsidRPr="00B67C03">
        <w:rPr>
          <w:rFonts w:ascii="Times New Roman" w:eastAsia="DFKai-SB" w:hAnsi="Times New Roman" w:cs="Times New Roman"/>
          <w:color w:val="auto"/>
        </w:rPr>
        <w:t>Application online</w:t>
      </w:r>
    </w:p>
    <w:p w14:paraId="3F00DBB7" w14:textId="79C0CDAA" w:rsidR="0035212A" w:rsidRPr="00B67C03" w:rsidRDefault="00F326AA" w:rsidP="00F326AA">
      <w:pPr>
        <w:tabs>
          <w:tab w:val="left" w:pos="567"/>
        </w:tabs>
        <w:rPr>
          <w:rFonts w:ascii="Times New Roman" w:eastAsia="DFKai-SB" w:hAnsi="Times New Roman" w:cs="Times New Roman"/>
          <w:color w:val="auto"/>
          <w:lang w:eastAsia="zh-CN"/>
        </w:rPr>
      </w:pPr>
      <w:r w:rsidRPr="00B67C03">
        <w:rPr>
          <w:rFonts w:ascii="Times New Roman" w:eastAsia="DFKai-SB" w:hAnsi="Times New Roman" w:cs="Times New Roman"/>
          <w:color w:val="auto"/>
        </w:rPr>
        <w:t xml:space="preserve">Applicants who have passed the above process must apply to the UWTSD online. </w:t>
      </w:r>
      <w:r w:rsidRPr="00B67C03">
        <w:rPr>
          <w:rFonts w:ascii="Times New Roman" w:eastAsia="DFKai-SB" w:hAnsi="Times New Roman" w:cs="Times New Roman"/>
          <w:color w:val="auto"/>
          <w:lang w:eastAsia="zh-CN"/>
        </w:rPr>
        <w:t>Link will be provided later.</w:t>
      </w:r>
    </w:p>
    <w:p w14:paraId="6363FA5C" w14:textId="77777777" w:rsidR="00D475E2" w:rsidRPr="00140D54" w:rsidRDefault="00D475E2" w:rsidP="00D475E2">
      <w:pPr>
        <w:tabs>
          <w:tab w:val="left" w:pos="567"/>
        </w:tabs>
        <w:rPr>
          <w:rFonts w:ascii="Times New Roman" w:eastAsia="DFKai-SB" w:hAnsi="Times New Roman" w:cs="Times New Roman"/>
          <w:color w:val="auto"/>
        </w:rPr>
      </w:pPr>
      <w:r w:rsidRPr="00140D54">
        <w:rPr>
          <w:rFonts w:ascii="Times New Roman" w:eastAsia="DFKai-SB" w:hAnsi="Times New Roman" w:cs="Times New Roman"/>
          <w:color w:val="auto"/>
        </w:rPr>
        <w:t xml:space="preserve">5-2-1. </w:t>
      </w:r>
      <w:r>
        <w:rPr>
          <w:rFonts w:ascii="Times New Roman" w:eastAsia="DFKai-SB" w:hAnsi="Times New Roman" w:cs="Times New Roman"/>
          <w:color w:val="auto"/>
        </w:rPr>
        <w:t>Ymgeisio ar-lein</w:t>
      </w:r>
    </w:p>
    <w:p w14:paraId="6F51954A" w14:textId="03250137" w:rsidR="0035212A" w:rsidRDefault="00D475E2" w:rsidP="00D475E2">
      <w:pPr>
        <w:tabs>
          <w:tab w:val="left" w:pos="567"/>
        </w:tabs>
        <w:rPr>
          <w:rFonts w:ascii="Times New Roman" w:eastAsia="DFKai-SB" w:hAnsi="Times New Roman" w:cs="Times New Roman"/>
          <w:color w:val="auto"/>
        </w:rPr>
      </w:pPr>
      <w:r>
        <w:rPr>
          <w:rFonts w:ascii="Times New Roman" w:eastAsia="DFKai-SB" w:hAnsi="Times New Roman" w:cs="Times New Roman"/>
          <w:color w:val="auto"/>
        </w:rPr>
        <w:t>Rhaid i ymgeiswyr sydd wedi llwyddo yn y broses uchod wneud cais i PCDDS ar-lein. Darperir dolen yn ddiweddarach.</w:t>
      </w:r>
    </w:p>
    <w:p w14:paraId="1A73E4B3" w14:textId="77777777" w:rsidR="00F326AA" w:rsidRPr="00417154" w:rsidRDefault="00F326AA" w:rsidP="00F326AA">
      <w:pPr>
        <w:tabs>
          <w:tab w:val="left" w:pos="567"/>
        </w:tabs>
        <w:rPr>
          <w:rFonts w:ascii="Times New Roman" w:eastAsia="DFKai-SB" w:hAnsi="Times New Roman" w:cs="Times New Roman"/>
          <w:b/>
          <w:bCs/>
          <w:color w:val="auto"/>
        </w:rPr>
      </w:pPr>
      <w:r w:rsidRPr="00B67C03">
        <w:rPr>
          <w:rFonts w:ascii="Times New Roman" w:eastAsia="DFKai-SB" w:hAnsi="Times New Roman" w:cs="Times New Roman"/>
          <w:color w:val="auto"/>
        </w:rPr>
        <w:t xml:space="preserve">5-2-1. </w:t>
      </w:r>
      <w:r w:rsidRPr="00417154">
        <w:rPr>
          <w:rFonts w:ascii="Times New Roman" w:eastAsia="DFKai-SB" w:hAnsi="Times New Roman" w:cs="Times New Roman"/>
          <w:b/>
          <w:bCs/>
          <w:color w:val="auto"/>
        </w:rPr>
        <w:t>線上報名</w:t>
      </w:r>
    </w:p>
    <w:p w14:paraId="6B196C8F" w14:textId="77777777" w:rsidR="00F326AA" w:rsidRPr="00B67C03" w:rsidRDefault="00F326AA" w:rsidP="00F326AA">
      <w:pPr>
        <w:tabs>
          <w:tab w:val="left" w:pos="567"/>
        </w:tabs>
        <w:rPr>
          <w:rFonts w:ascii="Times New Roman" w:eastAsia="DFKai-SB" w:hAnsi="Times New Roman" w:cs="Times New Roman"/>
          <w:color w:val="auto"/>
        </w:rPr>
      </w:pPr>
      <w:r w:rsidRPr="00B67C03">
        <w:rPr>
          <w:rFonts w:ascii="Times New Roman" w:eastAsia="DFKai-SB" w:hAnsi="Times New Roman" w:cs="Times New Roman"/>
          <w:color w:val="auto"/>
        </w:rPr>
        <w:t>通過基金會流程的申請人請進行線上報名，報名鏈接將隨後提供。</w:t>
      </w:r>
    </w:p>
    <w:p w14:paraId="4966A4DE" w14:textId="77777777" w:rsidR="00F326AA" w:rsidRPr="00B67C03" w:rsidRDefault="00F326AA" w:rsidP="00F326AA">
      <w:pPr>
        <w:tabs>
          <w:tab w:val="left" w:pos="567"/>
        </w:tabs>
        <w:rPr>
          <w:rFonts w:ascii="Times New Roman" w:eastAsia="DFKai-SB" w:hAnsi="Times New Roman" w:cs="Times New Roman"/>
          <w:color w:val="auto"/>
        </w:rPr>
      </w:pPr>
    </w:p>
    <w:p w14:paraId="19F7993F" w14:textId="12922C75" w:rsidR="00464AAC" w:rsidRPr="00B67C03" w:rsidRDefault="009E6343" w:rsidP="00464AAC">
      <w:pPr>
        <w:jc w:val="both"/>
        <w:rPr>
          <w:rFonts w:ascii="Times New Roman" w:eastAsia="DFKai-SB" w:hAnsi="Times New Roman" w:cs="Times New Roman"/>
          <w:b/>
          <w:bCs/>
          <w:color w:val="auto"/>
        </w:rPr>
      </w:pPr>
      <w:bookmarkStart w:id="30" w:name="_Hlk157150823"/>
      <w:bookmarkEnd w:id="29"/>
      <w:r w:rsidRPr="00B67C03">
        <w:rPr>
          <w:rFonts w:ascii="Times New Roman" w:eastAsia="DFKai-SB" w:hAnsi="Times New Roman" w:cs="Times New Roman"/>
          <w:color w:val="auto"/>
        </w:rPr>
        <w:t>5-2-2.</w:t>
      </w:r>
      <w:bookmarkEnd w:id="30"/>
      <w:r w:rsidR="00464AAC" w:rsidRPr="00B67C03">
        <w:rPr>
          <w:rFonts w:ascii="Times New Roman" w:eastAsia="DFKai-SB" w:hAnsi="Times New Roman" w:cs="Times New Roman"/>
          <w:color w:val="auto"/>
        </w:rPr>
        <w:t xml:space="preserve"> </w:t>
      </w:r>
      <w:r w:rsidR="00387C9D" w:rsidRPr="00B67C03">
        <w:rPr>
          <w:rFonts w:ascii="Times New Roman" w:eastAsia="DFKai-SB" w:hAnsi="Times New Roman" w:cs="Times New Roman"/>
          <w:b/>
          <w:bCs/>
          <w:color w:val="auto"/>
        </w:rPr>
        <w:t>Academic i</w:t>
      </w:r>
      <w:r w:rsidR="00464AAC" w:rsidRPr="00B67C03">
        <w:rPr>
          <w:rFonts w:ascii="Times New Roman" w:eastAsia="DFKai-SB" w:hAnsi="Times New Roman" w:cs="Times New Roman"/>
          <w:b/>
          <w:bCs/>
          <w:color w:val="auto"/>
        </w:rPr>
        <w:t>nterview</w:t>
      </w:r>
    </w:p>
    <w:p w14:paraId="4ABEC786" w14:textId="6CD591F2" w:rsidR="00464AAC" w:rsidRPr="00B67C03" w:rsidRDefault="00464AAC" w:rsidP="00464AAC">
      <w:pPr>
        <w:jc w:val="both"/>
        <w:rPr>
          <w:rFonts w:ascii="Times New Roman" w:eastAsia="DFKai-SB" w:hAnsi="Times New Roman" w:cs="Times New Roman"/>
          <w:color w:val="auto"/>
        </w:rPr>
      </w:pPr>
      <w:r w:rsidRPr="00B67C03">
        <w:rPr>
          <w:rFonts w:ascii="Times New Roman" w:eastAsia="DFKai-SB" w:hAnsi="Times New Roman" w:cs="Times New Roman"/>
          <w:color w:val="auto"/>
        </w:rPr>
        <w:t xml:space="preserve">Applicants who </w:t>
      </w:r>
      <w:r w:rsidR="00F326AA" w:rsidRPr="00B67C03">
        <w:rPr>
          <w:rFonts w:ascii="Times New Roman" w:eastAsia="DFKai-SB" w:hAnsi="Times New Roman" w:cs="Times New Roman"/>
          <w:color w:val="auto"/>
        </w:rPr>
        <w:t xml:space="preserve">have passed the above process and applied online </w:t>
      </w:r>
      <w:r w:rsidRPr="00B67C03">
        <w:rPr>
          <w:rFonts w:ascii="Times New Roman" w:eastAsia="DFKai-SB" w:hAnsi="Times New Roman" w:cs="Times New Roman"/>
          <w:color w:val="auto"/>
        </w:rPr>
        <w:t>will receive a conditional offer letter</w:t>
      </w:r>
      <w:r w:rsidR="00722498" w:rsidRPr="00B67C03">
        <w:rPr>
          <w:rFonts w:ascii="Times New Roman" w:eastAsia="DFKai-SB" w:hAnsi="Times New Roman" w:cs="Times New Roman"/>
          <w:color w:val="auto"/>
        </w:rPr>
        <w:t xml:space="preserve"> from the University. They will </w:t>
      </w:r>
      <w:r w:rsidR="00B96BA6" w:rsidRPr="00B67C03">
        <w:rPr>
          <w:rFonts w:ascii="Times New Roman" w:eastAsia="DFKai-SB" w:hAnsi="Times New Roman" w:cs="Times New Roman"/>
          <w:color w:val="auto"/>
        </w:rPr>
        <w:t xml:space="preserve">then </w:t>
      </w:r>
      <w:r w:rsidR="00722498" w:rsidRPr="00B67C03">
        <w:rPr>
          <w:rFonts w:ascii="Times New Roman" w:eastAsia="DFKai-SB" w:hAnsi="Times New Roman" w:cs="Times New Roman"/>
          <w:color w:val="auto"/>
        </w:rPr>
        <w:t xml:space="preserve">need to undertake an </w:t>
      </w:r>
      <w:r w:rsidR="00387C9D" w:rsidRPr="00B67C03">
        <w:rPr>
          <w:rFonts w:ascii="Times New Roman" w:eastAsia="DFKai-SB" w:hAnsi="Times New Roman" w:cs="Times New Roman"/>
          <w:color w:val="auto"/>
        </w:rPr>
        <w:t xml:space="preserve">online academic </w:t>
      </w:r>
      <w:r w:rsidRPr="00B67C03">
        <w:rPr>
          <w:rFonts w:ascii="Times New Roman" w:eastAsia="DFKai-SB" w:hAnsi="Times New Roman" w:cs="Times New Roman"/>
          <w:color w:val="auto"/>
        </w:rPr>
        <w:t xml:space="preserve">interview </w:t>
      </w:r>
      <w:r w:rsidR="00722498" w:rsidRPr="00B67C03">
        <w:rPr>
          <w:rFonts w:ascii="Times New Roman" w:eastAsia="DFKai-SB" w:hAnsi="Times New Roman" w:cs="Times New Roman"/>
          <w:color w:val="auto"/>
        </w:rPr>
        <w:t xml:space="preserve">conducted by the University </w:t>
      </w:r>
      <w:r w:rsidRPr="00B67C03">
        <w:rPr>
          <w:rFonts w:ascii="Times New Roman" w:eastAsia="DFKai-SB" w:hAnsi="Times New Roman" w:cs="Times New Roman"/>
          <w:color w:val="auto"/>
        </w:rPr>
        <w:t>in English</w:t>
      </w:r>
      <w:bookmarkStart w:id="31" w:name="_Hlk154264532"/>
      <w:r w:rsidR="00D72A25" w:rsidRPr="00B67C03">
        <w:rPr>
          <w:rFonts w:ascii="Times New Roman" w:eastAsia="DFKai-SB" w:hAnsi="Times New Roman" w:cs="Times New Roman"/>
          <w:color w:val="auto"/>
        </w:rPr>
        <w:t xml:space="preserve">, which will be held </w:t>
      </w:r>
      <w:r w:rsidR="00BC2031" w:rsidRPr="00B67C03">
        <w:rPr>
          <w:rFonts w:ascii="Times New Roman" w:eastAsia="DFKai-SB" w:hAnsi="Times New Roman" w:cs="Times New Roman"/>
          <w:color w:val="auto"/>
        </w:rPr>
        <w:t xml:space="preserve">in </w:t>
      </w:r>
      <w:r w:rsidR="00F326AA" w:rsidRPr="00B67C03">
        <w:rPr>
          <w:rFonts w:ascii="Times New Roman" w:eastAsia="DFKai-SB" w:hAnsi="Times New Roman" w:cs="Times New Roman"/>
          <w:color w:val="auto"/>
          <w:lang w:eastAsia="zh-CN"/>
        </w:rPr>
        <w:t>ear</w:t>
      </w:r>
      <w:r w:rsidR="00F326AA" w:rsidRPr="00B67C03">
        <w:rPr>
          <w:rFonts w:ascii="Times New Roman" w:eastAsia="DFKai-SB" w:hAnsi="Times New Roman" w:cs="Times New Roman"/>
          <w:color w:val="auto"/>
        </w:rPr>
        <w:t xml:space="preserve">ly </w:t>
      </w:r>
      <w:r w:rsidR="00D72A25" w:rsidRPr="00B67C03">
        <w:rPr>
          <w:rFonts w:ascii="Times New Roman" w:eastAsia="DFKai-SB" w:hAnsi="Times New Roman" w:cs="Times New Roman"/>
          <w:color w:val="auto"/>
        </w:rPr>
        <w:t>June</w:t>
      </w:r>
      <w:bookmarkEnd w:id="31"/>
      <w:r w:rsidR="00F326AA" w:rsidRPr="00B67C03">
        <w:rPr>
          <w:rFonts w:ascii="Times New Roman" w:eastAsia="DFKai-SB" w:hAnsi="Times New Roman" w:cs="Times New Roman"/>
          <w:color w:val="auto"/>
        </w:rPr>
        <w:t xml:space="preserve"> 2025</w:t>
      </w:r>
      <w:r w:rsidRPr="00B67C03">
        <w:rPr>
          <w:rFonts w:ascii="Times New Roman" w:eastAsia="DFKai-SB" w:hAnsi="Times New Roman" w:cs="Times New Roman"/>
          <w:color w:val="auto"/>
        </w:rPr>
        <w:t xml:space="preserve">. </w:t>
      </w:r>
      <w:r w:rsidR="00387C9D" w:rsidRPr="00B67C03">
        <w:rPr>
          <w:rFonts w:ascii="Times New Roman" w:eastAsia="DFKai-SB" w:hAnsi="Times New Roman" w:cs="Times New Roman"/>
          <w:color w:val="auto"/>
        </w:rPr>
        <w:t xml:space="preserve">Applicants will be informed of their specific interview time. </w:t>
      </w:r>
    </w:p>
    <w:bookmarkEnd w:id="28"/>
    <w:p w14:paraId="549A3074" w14:textId="77777777" w:rsidR="00D475E2" w:rsidRPr="00140D54" w:rsidRDefault="00D475E2" w:rsidP="00D475E2">
      <w:pPr>
        <w:jc w:val="both"/>
        <w:rPr>
          <w:rFonts w:ascii="Times New Roman" w:eastAsia="DFKai-SB" w:hAnsi="Times New Roman" w:cs="Times New Roman"/>
          <w:b/>
          <w:bCs/>
          <w:color w:val="auto"/>
        </w:rPr>
      </w:pPr>
      <w:r w:rsidRPr="00140D54">
        <w:rPr>
          <w:rFonts w:ascii="Times New Roman" w:eastAsia="DFKai-SB" w:hAnsi="Times New Roman" w:cs="Times New Roman"/>
          <w:color w:val="auto"/>
        </w:rPr>
        <w:t xml:space="preserve">5-2-2. </w:t>
      </w:r>
      <w:r>
        <w:rPr>
          <w:rFonts w:ascii="Times New Roman" w:eastAsia="DFKai-SB" w:hAnsi="Times New Roman" w:cs="Times New Roman"/>
          <w:b/>
          <w:bCs/>
          <w:color w:val="auto"/>
        </w:rPr>
        <w:t>Cyfweliad academaidd</w:t>
      </w:r>
    </w:p>
    <w:p w14:paraId="3A41A636" w14:textId="77777777" w:rsidR="00D475E2" w:rsidRDefault="00D475E2" w:rsidP="00D475E2">
      <w:pPr>
        <w:jc w:val="both"/>
        <w:rPr>
          <w:rFonts w:ascii="Times New Roman" w:eastAsia="DFKai-SB" w:hAnsi="Times New Roman" w:cs="Times New Roman"/>
          <w:color w:val="auto"/>
        </w:rPr>
      </w:pPr>
      <w:r>
        <w:rPr>
          <w:rFonts w:ascii="Times New Roman" w:eastAsia="DFKai-SB" w:hAnsi="Times New Roman" w:cs="Times New Roman"/>
          <w:color w:val="auto"/>
        </w:rPr>
        <w:t>Bydd ymgeiswyr sydd wedi llwyddo yn y broses uchod ac sydd wedi gwneud cais ar-lein yn derbyn llythyr gan y Brifysgol gyda chynnig amodol. Yna bydd angen iddynt gael cyfweliad academaidd ar-lein gyda’r Brifysgol yn Saesneg, a gynhelir ddechrau Mehefin 2025. Caiff ymgeiswyr eu hysbysu am amseriad penodol eu cyfweliad.</w:t>
      </w:r>
    </w:p>
    <w:p w14:paraId="442705A7" w14:textId="1307805F" w:rsidR="004D0C74" w:rsidRPr="00B67C03" w:rsidRDefault="009E6343" w:rsidP="004D0C74">
      <w:pPr>
        <w:jc w:val="both"/>
        <w:rPr>
          <w:rFonts w:ascii="Times New Roman" w:eastAsia="DFKai-SB" w:hAnsi="Times New Roman" w:cs="Times New Roman"/>
          <w:color w:val="auto"/>
        </w:rPr>
      </w:pPr>
      <w:r w:rsidRPr="00B67C03">
        <w:rPr>
          <w:rFonts w:ascii="Times New Roman" w:eastAsia="DFKai-SB" w:hAnsi="Times New Roman" w:cs="Times New Roman"/>
          <w:color w:val="auto"/>
        </w:rPr>
        <w:t>5-2-2.</w:t>
      </w:r>
      <w:r w:rsidR="004D0C74" w:rsidRPr="00B67C03">
        <w:rPr>
          <w:rFonts w:ascii="Times New Roman" w:eastAsia="DFKai-SB" w:hAnsi="Times New Roman" w:cs="Times New Roman"/>
          <w:color w:val="auto"/>
        </w:rPr>
        <w:t xml:space="preserve"> </w:t>
      </w:r>
      <w:r w:rsidR="004D0C74" w:rsidRPr="00B67C03">
        <w:rPr>
          <w:rFonts w:ascii="Times New Roman" w:eastAsia="DFKai-SB" w:hAnsi="Times New Roman" w:cs="Times New Roman"/>
          <w:b/>
          <w:bCs/>
          <w:color w:val="auto"/>
        </w:rPr>
        <w:t>學術面試</w:t>
      </w:r>
      <w:r w:rsidR="004D0C74" w:rsidRPr="00B67C03">
        <w:rPr>
          <w:rFonts w:ascii="Times New Roman" w:eastAsia="DFKai-SB" w:hAnsi="Times New Roman" w:cs="Times New Roman"/>
          <w:color w:val="auto"/>
        </w:rPr>
        <w:t>：</w:t>
      </w:r>
      <w:r w:rsidR="002D337B" w:rsidRPr="00B67C03">
        <w:rPr>
          <w:rFonts w:ascii="Times New Roman" w:eastAsia="DFKai-SB" w:hAnsi="Times New Roman" w:cs="Times New Roman"/>
          <w:color w:val="auto"/>
        </w:rPr>
        <w:t>通過</w:t>
      </w:r>
      <w:bookmarkStart w:id="32" w:name="_Hlk157150859"/>
      <w:r w:rsidRPr="00B67C03">
        <w:rPr>
          <w:rFonts w:ascii="Times New Roman" w:eastAsia="DFKai-SB" w:hAnsi="Times New Roman" w:cs="Times New Roman"/>
          <w:color w:val="auto"/>
        </w:rPr>
        <w:t>基金會流程並進行線上報名</w:t>
      </w:r>
      <w:bookmarkEnd w:id="32"/>
      <w:r w:rsidR="002D337B" w:rsidRPr="00B67C03">
        <w:rPr>
          <w:rFonts w:ascii="Times New Roman" w:eastAsia="DFKai-SB" w:hAnsi="Times New Roman" w:cs="Times New Roman"/>
          <w:color w:val="auto"/>
        </w:rPr>
        <w:t>者，</w:t>
      </w:r>
      <w:r w:rsidR="004D0C74" w:rsidRPr="00B67C03">
        <w:rPr>
          <w:rFonts w:ascii="Times New Roman" w:eastAsia="DFKai-SB" w:hAnsi="Times New Roman" w:cs="Times New Roman"/>
          <w:color w:val="auto"/>
        </w:rPr>
        <w:t>將獲大學寄發「有條件錄取通知</w:t>
      </w:r>
      <w:r w:rsidR="00F819BD" w:rsidRPr="00B67C03">
        <w:rPr>
          <w:rFonts w:ascii="Times New Roman" w:eastAsia="DFKai-SB" w:hAnsi="Times New Roman" w:cs="Times New Roman"/>
          <w:color w:val="auto"/>
        </w:rPr>
        <w:t>書</w:t>
      </w:r>
      <w:r w:rsidR="004D0C74" w:rsidRPr="00B67C03">
        <w:rPr>
          <w:rFonts w:ascii="Times New Roman" w:eastAsia="DFKai-SB" w:hAnsi="Times New Roman" w:cs="Times New Roman"/>
          <w:color w:val="auto"/>
        </w:rPr>
        <w:t>」（</w:t>
      </w:r>
      <w:r w:rsidR="004D0C74" w:rsidRPr="00B67C03">
        <w:rPr>
          <w:rFonts w:ascii="Times New Roman" w:eastAsia="DFKai-SB" w:hAnsi="Times New Roman" w:cs="Times New Roman"/>
          <w:color w:val="auto"/>
        </w:rPr>
        <w:t>conditional offer</w:t>
      </w:r>
      <w:r w:rsidR="004D0C74" w:rsidRPr="00B67C03">
        <w:rPr>
          <w:rFonts w:ascii="Times New Roman" w:eastAsia="DFKai-SB" w:hAnsi="Times New Roman" w:cs="Times New Roman"/>
          <w:color w:val="auto"/>
        </w:rPr>
        <w:t>）</w:t>
      </w:r>
      <w:r w:rsidR="0059298B" w:rsidRPr="00B67C03">
        <w:rPr>
          <w:rFonts w:ascii="Times New Roman" w:eastAsia="DFKai-SB" w:hAnsi="Times New Roman" w:cs="Times New Roman"/>
          <w:color w:val="auto"/>
        </w:rPr>
        <w:t>。申請人須</w:t>
      </w:r>
      <w:r w:rsidR="004D0C74" w:rsidRPr="00B67C03">
        <w:rPr>
          <w:rFonts w:ascii="Times New Roman" w:eastAsia="DFKai-SB" w:hAnsi="Times New Roman" w:cs="Times New Roman"/>
          <w:color w:val="auto"/>
        </w:rPr>
        <w:t>參加大學舉行的網上學術面試（以英語進行）。</w:t>
      </w:r>
      <w:r w:rsidR="004D15FD" w:rsidRPr="00B67C03">
        <w:rPr>
          <w:rFonts w:ascii="Times New Roman" w:eastAsia="DFKai-SB" w:hAnsi="Times New Roman" w:cs="Times New Roman"/>
          <w:color w:val="auto"/>
        </w:rPr>
        <w:t>大學學術面試時間，預計為</w:t>
      </w:r>
      <w:r w:rsidR="004D15FD" w:rsidRPr="00B67C03">
        <w:rPr>
          <w:rFonts w:ascii="Times New Roman" w:eastAsia="DFKai-SB" w:hAnsi="Times New Roman" w:cs="Times New Roman"/>
          <w:color w:val="auto"/>
        </w:rPr>
        <w:t>202</w:t>
      </w:r>
      <w:r w:rsidRPr="00B67C03">
        <w:rPr>
          <w:rFonts w:ascii="Times New Roman" w:eastAsia="DFKai-SB" w:hAnsi="Times New Roman" w:cs="Times New Roman"/>
          <w:color w:val="auto"/>
        </w:rPr>
        <w:t>5</w:t>
      </w:r>
      <w:r w:rsidR="004D15FD" w:rsidRPr="00B67C03">
        <w:rPr>
          <w:rFonts w:ascii="Times New Roman" w:eastAsia="DFKai-SB" w:hAnsi="Times New Roman" w:cs="Times New Roman"/>
          <w:color w:val="auto"/>
        </w:rPr>
        <w:t>年</w:t>
      </w:r>
      <w:r w:rsidR="004D15FD" w:rsidRPr="00B67C03">
        <w:rPr>
          <w:rFonts w:ascii="Times New Roman" w:eastAsia="DFKai-SB" w:hAnsi="Times New Roman" w:cs="Times New Roman"/>
          <w:color w:val="auto"/>
        </w:rPr>
        <w:t>6</w:t>
      </w:r>
      <w:r w:rsidR="004D15FD" w:rsidRPr="00B67C03">
        <w:rPr>
          <w:rFonts w:ascii="Times New Roman" w:eastAsia="DFKai-SB" w:hAnsi="Times New Roman" w:cs="Times New Roman"/>
          <w:color w:val="auto"/>
        </w:rPr>
        <w:t>月</w:t>
      </w:r>
      <w:r w:rsidR="00F326AA" w:rsidRPr="00B67C03">
        <w:rPr>
          <w:rFonts w:ascii="Times New Roman" w:eastAsia="DFKai-SB" w:hAnsi="Times New Roman" w:cs="Times New Roman"/>
          <w:color w:val="auto"/>
        </w:rPr>
        <w:t>上</w:t>
      </w:r>
      <w:r w:rsidR="00D72A25" w:rsidRPr="00B67C03">
        <w:rPr>
          <w:rFonts w:ascii="Times New Roman" w:eastAsia="DFKai-SB" w:hAnsi="Times New Roman" w:cs="Times New Roman"/>
          <w:color w:val="auto"/>
        </w:rPr>
        <w:t>旬</w:t>
      </w:r>
      <w:r w:rsidR="004D15FD" w:rsidRPr="00B67C03">
        <w:rPr>
          <w:rFonts w:ascii="Times New Roman" w:eastAsia="DFKai-SB" w:hAnsi="Times New Roman" w:cs="Times New Roman"/>
          <w:color w:val="auto"/>
        </w:rPr>
        <w:t>，申請人確切面試時間，將另行通知。</w:t>
      </w:r>
    </w:p>
    <w:p w14:paraId="2810B781" w14:textId="77777777" w:rsidR="004D0C74" w:rsidRPr="00B67C03" w:rsidRDefault="004D0C74" w:rsidP="004D0C74">
      <w:pPr>
        <w:jc w:val="both"/>
        <w:rPr>
          <w:rFonts w:ascii="Times New Roman" w:eastAsia="DFKai-SB" w:hAnsi="Times New Roman" w:cs="Times New Roman"/>
          <w:color w:val="auto"/>
        </w:rPr>
      </w:pPr>
    </w:p>
    <w:p w14:paraId="2DC3416C" w14:textId="772D8F65" w:rsidR="00464AAC" w:rsidRPr="00B67C03" w:rsidRDefault="009E6343" w:rsidP="00464AAC">
      <w:pPr>
        <w:jc w:val="both"/>
        <w:rPr>
          <w:rFonts w:ascii="Times New Roman" w:eastAsia="DFKai-SB" w:hAnsi="Times New Roman" w:cs="Times New Roman"/>
          <w:color w:val="auto"/>
        </w:rPr>
      </w:pPr>
      <w:bookmarkStart w:id="33" w:name="_Hlk68007620"/>
      <w:r w:rsidRPr="00B67C03">
        <w:rPr>
          <w:rFonts w:ascii="Times New Roman" w:eastAsia="DFKai-SB" w:hAnsi="Times New Roman" w:cs="Times New Roman"/>
          <w:color w:val="auto"/>
        </w:rPr>
        <w:t>5-2-3.</w:t>
      </w:r>
      <w:r w:rsidR="00464AAC" w:rsidRPr="00B67C03">
        <w:rPr>
          <w:rFonts w:ascii="Times New Roman" w:eastAsia="DFKai-SB" w:hAnsi="Times New Roman" w:cs="Times New Roman"/>
          <w:color w:val="auto"/>
        </w:rPr>
        <w:t xml:space="preserve"> </w:t>
      </w:r>
      <w:r w:rsidR="00464AAC" w:rsidRPr="00B67C03">
        <w:rPr>
          <w:rFonts w:ascii="Times New Roman" w:eastAsia="DFKai-SB" w:hAnsi="Times New Roman" w:cs="Times New Roman"/>
          <w:b/>
          <w:bCs/>
          <w:color w:val="auto"/>
        </w:rPr>
        <w:t>Unconditional offer</w:t>
      </w:r>
    </w:p>
    <w:p w14:paraId="36B18F85" w14:textId="184E1E63" w:rsidR="00464AAC" w:rsidRPr="00B67C03" w:rsidRDefault="00464AAC" w:rsidP="00464AAC">
      <w:pPr>
        <w:jc w:val="both"/>
        <w:rPr>
          <w:rFonts w:ascii="Times New Roman" w:eastAsia="DFKai-SB" w:hAnsi="Times New Roman" w:cs="Times New Roman"/>
          <w:color w:val="auto"/>
        </w:rPr>
      </w:pPr>
      <w:r w:rsidRPr="00B67C03">
        <w:rPr>
          <w:rFonts w:ascii="Times New Roman" w:eastAsia="DFKai-SB" w:hAnsi="Times New Roman" w:cs="Times New Roman"/>
          <w:color w:val="auto"/>
        </w:rPr>
        <w:t>Applicants who</w:t>
      </w:r>
      <w:r w:rsidR="00153134" w:rsidRPr="00B67C03">
        <w:rPr>
          <w:rFonts w:ascii="Times New Roman" w:eastAsia="DFKai-SB" w:hAnsi="Times New Roman" w:cs="Times New Roman"/>
          <w:color w:val="auto"/>
        </w:rPr>
        <w:t xml:space="preserve"> have</w:t>
      </w:r>
      <w:r w:rsidRPr="00B67C03">
        <w:rPr>
          <w:rFonts w:ascii="Times New Roman" w:eastAsia="DFKai-SB" w:hAnsi="Times New Roman" w:cs="Times New Roman"/>
          <w:color w:val="auto"/>
        </w:rPr>
        <w:t xml:space="preserve"> successfully </w:t>
      </w:r>
      <w:r w:rsidR="00E17D31" w:rsidRPr="00B67C03">
        <w:rPr>
          <w:rFonts w:ascii="Times New Roman" w:eastAsia="DFKai-SB" w:hAnsi="Times New Roman" w:cs="Times New Roman"/>
          <w:color w:val="auto"/>
        </w:rPr>
        <w:t>pass</w:t>
      </w:r>
      <w:r w:rsidR="00153134" w:rsidRPr="00B67C03">
        <w:rPr>
          <w:rFonts w:ascii="Times New Roman" w:eastAsia="DFKai-SB" w:hAnsi="Times New Roman" w:cs="Times New Roman"/>
          <w:color w:val="auto"/>
        </w:rPr>
        <w:t>ed</w:t>
      </w:r>
      <w:r w:rsidR="00E17D31"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 xml:space="preserve">the </w:t>
      </w:r>
      <w:r w:rsidR="00722498" w:rsidRPr="00B67C03">
        <w:rPr>
          <w:rFonts w:ascii="Times New Roman" w:eastAsia="DFKai-SB" w:hAnsi="Times New Roman" w:cs="Times New Roman"/>
          <w:color w:val="auto"/>
        </w:rPr>
        <w:t xml:space="preserve">University </w:t>
      </w:r>
      <w:r w:rsidRPr="00B67C03">
        <w:rPr>
          <w:rFonts w:ascii="Times New Roman" w:eastAsia="DFKai-SB" w:hAnsi="Times New Roman" w:cs="Times New Roman"/>
          <w:color w:val="auto"/>
        </w:rPr>
        <w:t xml:space="preserve">interview, </w:t>
      </w:r>
      <w:r w:rsidR="009D1960" w:rsidRPr="00B67C03">
        <w:rPr>
          <w:rFonts w:ascii="Times New Roman" w:eastAsia="DFKai-SB" w:hAnsi="Times New Roman" w:cs="Times New Roman"/>
          <w:color w:val="auto"/>
        </w:rPr>
        <w:t>at</w:t>
      </w:r>
      <w:r w:rsidRPr="00B67C03">
        <w:rPr>
          <w:rFonts w:ascii="Times New Roman" w:eastAsia="DFKai-SB" w:hAnsi="Times New Roman" w:cs="Times New Roman"/>
          <w:color w:val="auto"/>
        </w:rPr>
        <w:t>tain</w:t>
      </w:r>
      <w:r w:rsidR="00153134" w:rsidRPr="00B67C03">
        <w:rPr>
          <w:rFonts w:ascii="Times New Roman" w:eastAsia="DFKai-SB" w:hAnsi="Times New Roman" w:cs="Times New Roman"/>
          <w:color w:val="auto"/>
        </w:rPr>
        <w:t>ed</w:t>
      </w:r>
      <w:r w:rsidRPr="00B67C03">
        <w:rPr>
          <w:rFonts w:ascii="Times New Roman" w:eastAsia="DFKai-SB" w:hAnsi="Times New Roman" w:cs="Times New Roman"/>
          <w:color w:val="auto"/>
        </w:rPr>
        <w:t xml:space="preserve"> </w:t>
      </w:r>
      <w:r w:rsidR="00641F66" w:rsidRPr="00B67C03">
        <w:rPr>
          <w:rFonts w:ascii="Times New Roman" w:eastAsia="DFKai-SB" w:hAnsi="Times New Roman" w:cs="Times New Roman"/>
          <w:color w:val="auto"/>
        </w:rPr>
        <w:t xml:space="preserve">satisfactory </w:t>
      </w:r>
      <w:r w:rsidRPr="00B67C03">
        <w:rPr>
          <w:rFonts w:ascii="Times New Roman" w:eastAsia="DFKai-SB" w:hAnsi="Times New Roman" w:cs="Times New Roman"/>
          <w:color w:val="auto"/>
        </w:rPr>
        <w:t>IELTS score</w:t>
      </w:r>
      <w:r w:rsidR="009D1960" w:rsidRPr="00B67C03">
        <w:rPr>
          <w:rFonts w:ascii="Times New Roman" w:eastAsia="DFKai-SB" w:hAnsi="Times New Roman" w:cs="Times New Roman"/>
          <w:color w:val="auto"/>
        </w:rPr>
        <w:t>s</w:t>
      </w:r>
      <w:r w:rsidRPr="00B67C03">
        <w:rPr>
          <w:rFonts w:ascii="Times New Roman" w:eastAsia="DFKai-SB" w:hAnsi="Times New Roman" w:cs="Times New Roman"/>
          <w:color w:val="auto"/>
        </w:rPr>
        <w:t xml:space="preserve"> and fulfil</w:t>
      </w:r>
      <w:r w:rsidR="00153134" w:rsidRPr="00B67C03">
        <w:rPr>
          <w:rFonts w:ascii="Times New Roman" w:eastAsia="DFKai-SB" w:hAnsi="Times New Roman" w:cs="Times New Roman"/>
          <w:color w:val="auto"/>
        </w:rPr>
        <w:t>led</w:t>
      </w:r>
      <w:r w:rsidRPr="00B67C03">
        <w:rPr>
          <w:rFonts w:ascii="Times New Roman" w:eastAsia="DFKai-SB" w:hAnsi="Times New Roman" w:cs="Times New Roman"/>
          <w:color w:val="auto"/>
        </w:rPr>
        <w:t xml:space="preserve"> all </w:t>
      </w:r>
      <w:r w:rsidR="00641F66" w:rsidRPr="00B67C03">
        <w:rPr>
          <w:rFonts w:ascii="Times New Roman" w:eastAsia="DFKai-SB" w:hAnsi="Times New Roman" w:cs="Times New Roman"/>
          <w:color w:val="auto"/>
        </w:rPr>
        <w:t>requirement</w:t>
      </w:r>
      <w:r w:rsidR="00B96BA6" w:rsidRPr="00B67C03">
        <w:rPr>
          <w:rFonts w:ascii="Times New Roman" w:eastAsia="DFKai-SB" w:hAnsi="Times New Roman" w:cs="Times New Roman"/>
          <w:color w:val="auto"/>
        </w:rPr>
        <w:t>s</w:t>
      </w:r>
      <w:r w:rsidR="00641F66" w:rsidRPr="00B67C03">
        <w:rPr>
          <w:rFonts w:ascii="Times New Roman" w:eastAsia="DFKai-SB" w:hAnsi="Times New Roman" w:cs="Times New Roman"/>
          <w:color w:val="auto"/>
        </w:rPr>
        <w:t xml:space="preserve"> as set out in </w:t>
      </w:r>
      <w:r w:rsidRPr="00B67C03">
        <w:rPr>
          <w:rFonts w:ascii="Times New Roman" w:eastAsia="DFKai-SB" w:hAnsi="Times New Roman" w:cs="Times New Roman"/>
          <w:color w:val="auto"/>
        </w:rPr>
        <w:t xml:space="preserve">the conditional offer letter will </w:t>
      </w:r>
      <w:r w:rsidRPr="00B67C03">
        <w:rPr>
          <w:rFonts w:ascii="Times New Roman" w:eastAsia="DFKai-SB" w:hAnsi="Times New Roman" w:cs="Times New Roman"/>
          <w:color w:val="auto"/>
        </w:rPr>
        <w:lastRenderedPageBreak/>
        <w:t xml:space="preserve">receive an unconditional offer letter from UWTSD. The Academy will </w:t>
      </w:r>
      <w:r w:rsidR="00641F66" w:rsidRPr="00B67C03">
        <w:rPr>
          <w:rFonts w:ascii="Times New Roman" w:eastAsia="DFKai-SB" w:hAnsi="Times New Roman" w:cs="Times New Roman"/>
          <w:color w:val="auto"/>
        </w:rPr>
        <w:t xml:space="preserve">then contact </w:t>
      </w:r>
      <w:r w:rsidRPr="00B67C03">
        <w:rPr>
          <w:rFonts w:ascii="Times New Roman" w:eastAsia="DFKai-SB" w:hAnsi="Times New Roman" w:cs="Times New Roman"/>
          <w:color w:val="auto"/>
        </w:rPr>
        <w:t xml:space="preserve">applicants </w:t>
      </w:r>
      <w:r w:rsidR="00B96BA6" w:rsidRPr="00B67C03">
        <w:rPr>
          <w:rFonts w:ascii="Times New Roman" w:eastAsia="DFKai-SB" w:hAnsi="Times New Roman" w:cs="Times New Roman"/>
          <w:color w:val="auto"/>
        </w:rPr>
        <w:t xml:space="preserve">to assist with the </w:t>
      </w:r>
      <w:r w:rsidR="00695D29" w:rsidRPr="00B67C03">
        <w:rPr>
          <w:rFonts w:ascii="Times New Roman" w:eastAsia="DFKai-SB" w:hAnsi="Times New Roman" w:cs="Times New Roman"/>
          <w:color w:val="auto"/>
        </w:rPr>
        <w:t>enrolment</w:t>
      </w:r>
      <w:r w:rsidR="00B96BA6" w:rsidRPr="00B67C03">
        <w:rPr>
          <w:rFonts w:ascii="Times New Roman" w:eastAsia="DFKai-SB" w:hAnsi="Times New Roman" w:cs="Times New Roman"/>
          <w:color w:val="auto"/>
        </w:rPr>
        <w:t xml:space="preserve"> process</w:t>
      </w:r>
      <w:r w:rsidRPr="00B67C03">
        <w:rPr>
          <w:rFonts w:ascii="Times New Roman" w:eastAsia="DFKai-SB" w:hAnsi="Times New Roman" w:cs="Times New Roman"/>
          <w:color w:val="auto"/>
        </w:rPr>
        <w:t xml:space="preserve">. </w:t>
      </w:r>
    </w:p>
    <w:bookmarkEnd w:id="33"/>
    <w:p w14:paraId="5F1E923C" w14:textId="77777777" w:rsidR="00D475E2" w:rsidRPr="00140D54" w:rsidRDefault="00D475E2" w:rsidP="00D475E2">
      <w:pPr>
        <w:jc w:val="both"/>
        <w:rPr>
          <w:rFonts w:ascii="Times New Roman" w:eastAsia="DFKai-SB" w:hAnsi="Times New Roman" w:cs="Times New Roman"/>
          <w:color w:val="auto"/>
        </w:rPr>
      </w:pPr>
      <w:r w:rsidRPr="00140D54">
        <w:rPr>
          <w:rFonts w:ascii="Times New Roman" w:eastAsia="DFKai-SB" w:hAnsi="Times New Roman" w:cs="Times New Roman"/>
          <w:color w:val="auto"/>
        </w:rPr>
        <w:t xml:space="preserve">5-2-3. </w:t>
      </w:r>
      <w:r>
        <w:rPr>
          <w:rFonts w:ascii="Times New Roman" w:eastAsia="DFKai-SB" w:hAnsi="Times New Roman" w:cs="Times New Roman"/>
          <w:b/>
          <w:bCs/>
          <w:color w:val="auto"/>
        </w:rPr>
        <w:t>Cynnig diamod</w:t>
      </w:r>
    </w:p>
    <w:p w14:paraId="32DCE1A3" w14:textId="77777777" w:rsidR="00D475E2" w:rsidRDefault="00D475E2" w:rsidP="00D475E2">
      <w:pPr>
        <w:jc w:val="both"/>
        <w:rPr>
          <w:rFonts w:ascii="Times New Roman" w:eastAsia="DFKai-SB" w:hAnsi="Times New Roman" w:cs="Times New Roman"/>
          <w:color w:val="auto"/>
        </w:rPr>
      </w:pPr>
      <w:r>
        <w:rPr>
          <w:rFonts w:ascii="Times New Roman" w:eastAsia="DFKai-SB" w:hAnsi="Times New Roman" w:cs="Times New Roman"/>
          <w:color w:val="auto"/>
        </w:rPr>
        <w:t>Bydd ymgeiswyr sydd wedi pasio cyfweliad y Brifysgol yn llwyddiannus, wedi sicrhau sgoriau</w:t>
      </w:r>
      <w:r w:rsidRPr="00140D54">
        <w:rPr>
          <w:rFonts w:ascii="Times New Roman" w:eastAsia="DFKai-SB" w:hAnsi="Times New Roman" w:cs="Times New Roman"/>
          <w:color w:val="auto"/>
        </w:rPr>
        <w:t xml:space="preserve"> IELTS </w:t>
      </w:r>
      <w:r>
        <w:rPr>
          <w:rFonts w:ascii="Times New Roman" w:eastAsia="DFKai-SB" w:hAnsi="Times New Roman" w:cs="Times New Roman"/>
          <w:color w:val="auto"/>
        </w:rPr>
        <w:t>boddhaol ac wedi diwallu’r holl ofynion a osodir yn y llythyr o gynnig amodol yn derbyn llythyr gan PCDDS gyda chynnig diamod. Yna bydd yr Academi’n cysylltu â’r ymgeiswyr i gynorthwyo gyda’u cais am fisa.</w:t>
      </w:r>
    </w:p>
    <w:p w14:paraId="0DFBFD33" w14:textId="34EB3D35" w:rsidR="004D0C74" w:rsidRPr="00B67C03" w:rsidRDefault="009E6343" w:rsidP="004D0C74">
      <w:pPr>
        <w:jc w:val="both"/>
        <w:rPr>
          <w:rFonts w:ascii="Times New Roman" w:eastAsia="DFKai-SB" w:hAnsi="Times New Roman" w:cs="Times New Roman"/>
          <w:color w:val="auto"/>
        </w:rPr>
      </w:pPr>
      <w:r w:rsidRPr="00B67C03">
        <w:rPr>
          <w:rFonts w:ascii="Times New Roman" w:eastAsia="DFKai-SB" w:hAnsi="Times New Roman" w:cs="Times New Roman"/>
          <w:color w:val="auto"/>
        </w:rPr>
        <w:t>5-2-3.</w:t>
      </w:r>
      <w:r w:rsidR="004D0C74" w:rsidRPr="00B67C03">
        <w:rPr>
          <w:rFonts w:ascii="Times New Roman" w:eastAsia="DFKai-SB" w:hAnsi="Times New Roman" w:cs="Times New Roman"/>
          <w:color w:val="auto"/>
        </w:rPr>
        <w:t xml:space="preserve"> </w:t>
      </w:r>
      <w:r w:rsidR="004D0C74" w:rsidRPr="00B67C03">
        <w:rPr>
          <w:rFonts w:ascii="Times New Roman" w:eastAsia="DFKai-SB" w:hAnsi="Times New Roman" w:cs="Times New Roman"/>
          <w:b/>
          <w:bCs/>
          <w:color w:val="auto"/>
        </w:rPr>
        <w:t>錄取通知</w:t>
      </w:r>
      <w:r w:rsidR="004D0C74" w:rsidRPr="00B67C03">
        <w:rPr>
          <w:rFonts w:ascii="Times New Roman" w:eastAsia="DFKai-SB" w:hAnsi="Times New Roman" w:cs="Times New Roman"/>
          <w:color w:val="auto"/>
        </w:rPr>
        <w:t>：通過學術面試</w:t>
      </w:r>
      <w:bookmarkStart w:id="34" w:name="_Hlk68007656"/>
      <w:r w:rsidR="00464AAC" w:rsidRPr="00B67C03">
        <w:rPr>
          <w:rFonts w:ascii="Times New Roman" w:eastAsia="DFKai-SB" w:hAnsi="Times New Roman" w:cs="Times New Roman"/>
          <w:color w:val="auto"/>
        </w:rPr>
        <w:t>、</w:t>
      </w:r>
      <w:bookmarkEnd w:id="34"/>
      <w:r w:rsidR="00F11BCC" w:rsidRPr="00B67C03">
        <w:rPr>
          <w:rFonts w:ascii="Times New Roman" w:eastAsia="DFKai-SB" w:hAnsi="Times New Roman" w:cs="Times New Roman"/>
          <w:color w:val="auto"/>
        </w:rPr>
        <w:t>雅思成績及格</w:t>
      </w:r>
      <w:bookmarkStart w:id="35" w:name="_Hlk68007664"/>
      <w:r w:rsidR="00464AAC" w:rsidRPr="00B67C03">
        <w:rPr>
          <w:rFonts w:ascii="Times New Roman" w:eastAsia="DFKai-SB" w:hAnsi="Times New Roman" w:cs="Times New Roman"/>
          <w:color w:val="auto"/>
        </w:rPr>
        <w:t>且達到「有條件錄取通知</w:t>
      </w:r>
      <w:r w:rsidR="00F819BD" w:rsidRPr="00B67C03">
        <w:rPr>
          <w:rFonts w:ascii="Times New Roman" w:eastAsia="DFKai-SB" w:hAnsi="Times New Roman" w:cs="Times New Roman"/>
          <w:color w:val="auto"/>
        </w:rPr>
        <w:t>書</w:t>
      </w:r>
      <w:r w:rsidR="00464AAC" w:rsidRPr="00B67C03">
        <w:rPr>
          <w:rFonts w:ascii="Times New Roman" w:eastAsia="DFKai-SB" w:hAnsi="Times New Roman" w:cs="Times New Roman"/>
          <w:color w:val="auto"/>
        </w:rPr>
        <w:t>」</w:t>
      </w:r>
      <w:bookmarkStart w:id="36" w:name="_Hlk154315707"/>
      <w:r w:rsidR="000C7F1E" w:rsidRPr="00B67C03">
        <w:rPr>
          <w:rFonts w:ascii="Times New Roman" w:eastAsia="DFKai-SB" w:hAnsi="Times New Roman" w:cs="Times New Roman"/>
          <w:color w:val="auto"/>
        </w:rPr>
        <w:t>中所有</w:t>
      </w:r>
      <w:r w:rsidR="00387C9D" w:rsidRPr="00B67C03">
        <w:rPr>
          <w:rFonts w:ascii="Times New Roman" w:eastAsia="DFKai-SB" w:hAnsi="Times New Roman" w:cs="Times New Roman"/>
          <w:color w:val="auto"/>
        </w:rPr>
        <w:t>要求</w:t>
      </w:r>
      <w:bookmarkEnd w:id="36"/>
      <w:r w:rsidR="00464AAC" w:rsidRPr="00B67C03">
        <w:rPr>
          <w:rFonts w:ascii="Times New Roman" w:eastAsia="DFKai-SB" w:hAnsi="Times New Roman" w:cs="Times New Roman"/>
          <w:color w:val="auto"/>
        </w:rPr>
        <w:t>的</w:t>
      </w:r>
      <w:bookmarkEnd w:id="35"/>
      <w:r w:rsidR="002D337B" w:rsidRPr="00B67C03">
        <w:rPr>
          <w:rFonts w:ascii="Times New Roman" w:eastAsia="DFKai-SB" w:hAnsi="Times New Roman" w:cs="Times New Roman"/>
          <w:color w:val="auto"/>
        </w:rPr>
        <w:t>申請</w:t>
      </w:r>
      <w:r w:rsidR="00A270B7" w:rsidRPr="00B67C03">
        <w:rPr>
          <w:rFonts w:ascii="Times New Roman" w:eastAsia="DFKai-SB" w:hAnsi="Times New Roman" w:cs="Times New Roman"/>
          <w:color w:val="auto"/>
        </w:rPr>
        <w:t>者</w:t>
      </w:r>
      <w:r w:rsidR="00464AAC" w:rsidRPr="00B67C03">
        <w:rPr>
          <w:rFonts w:ascii="Times New Roman" w:eastAsia="DFKai-SB" w:hAnsi="Times New Roman" w:cs="Times New Roman"/>
          <w:color w:val="auto"/>
        </w:rPr>
        <w:t>，</w:t>
      </w:r>
      <w:r w:rsidR="004D0C74" w:rsidRPr="00B67C03">
        <w:rPr>
          <w:rFonts w:ascii="Times New Roman" w:eastAsia="DFKai-SB" w:hAnsi="Times New Roman" w:cs="Times New Roman"/>
          <w:color w:val="auto"/>
        </w:rPr>
        <w:t>將獲大學寄發「錄取通知</w:t>
      </w:r>
      <w:r w:rsidR="00F819BD" w:rsidRPr="00B67C03">
        <w:rPr>
          <w:rFonts w:ascii="Times New Roman" w:eastAsia="DFKai-SB" w:hAnsi="Times New Roman" w:cs="Times New Roman"/>
          <w:color w:val="auto"/>
        </w:rPr>
        <w:t>書</w:t>
      </w:r>
      <w:r w:rsidR="004D0C74" w:rsidRPr="00B67C03">
        <w:rPr>
          <w:rFonts w:ascii="Times New Roman" w:eastAsia="DFKai-SB" w:hAnsi="Times New Roman" w:cs="Times New Roman"/>
          <w:color w:val="auto"/>
        </w:rPr>
        <w:t>」（</w:t>
      </w:r>
      <w:r w:rsidR="004D0C74" w:rsidRPr="00B67C03">
        <w:rPr>
          <w:rFonts w:ascii="Times New Roman" w:eastAsia="DFKai-SB" w:hAnsi="Times New Roman" w:cs="Times New Roman"/>
          <w:color w:val="auto"/>
        </w:rPr>
        <w:t>unconditional offer</w:t>
      </w:r>
      <w:r w:rsidR="004D0C74" w:rsidRPr="00B67C03">
        <w:rPr>
          <w:rFonts w:ascii="Times New Roman" w:eastAsia="DFKai-SB" w:hAnsi="Times New Roman" w:cs="Times New Roman"/>
          <w:color w:val="auto"/>
        </w:rPr>
        <w:t>）。漢學院將與</w:t>
      </w:r>
      <w:r w:rsidR="005D2444" w:rsidRPr="00B67C03">
        <w:rPr>
          <w:rFonts w:ascii="Times New Roman" w:eastAsia="DFKai-SB" w:hAnsi="Times New Roman" w:cs="Times New Roman"/>
          <w:color w:val="auto"/>
        </w:rPr>
        <w:t>申請人</w:t>
      </w:r>
      <w:r w:rsidR="004D0C74" w:rsidRPr="00B67C03">
        <w:rPr>
          <w:rFonts w:ascii="Times New Roman" w:eastAsia="DFKai-SB" w:hAnsi="Times New Roman" w:cs="Times New Roman"/>
          <w:color w:val="auto"/>
        </w:rPr>
        <w:t>聯絡，協助辦理</w:t>
      </w:r>
      <w:r w:rsidR="00F11BCC" w:rsidRPr="00B67C03">
        <w:rPr>
          <w:rFonts w:ascii="Times New Roman" w:eastAsia="DFKai-SB" w:hAnsi="Times New Roman" w:cs="Times New Roman"/>
          <w:color w:val="auto"/>
        </w:rPr>
        <w:t>註冊</w:t>
      </w:r>
      <w:r w:rsidR="004D0C74" w:rsidRPr="00B67C03">
        <w:rPr>
          <w:rFonts w:ascii="Times New Roman" w:eastAsia="DFKai-SB" w:hAnsi="Times New Roman" w:cs="Times New Roman"/>
          <w:color w:val="auto"/>
        </w:rPr>
        <w:t>事宜。</w:t>
      </w:r>
    </w:p>
    <w:p w14:paraId="3C0FF010" w14:textId="1DCA50C1" w:rsidR="00E7207B" w:rsidRPr="00B67C03" w:rsidRDefault="00E7207B">
      <w:pPr>
        <w:jc w:val="both"/>
        <w:rPr>
          <w:rFonts w:ascii="Times New Roman" w:eastAsia="DFKai-SB" w:hAnsi="Times New Roman" w:cs="Times New Roman"/>
          <w:color w:val="auto"/>
        </w:rPr>
      </w:pPr>
    </w:p>
    <w:p w14:paraId="7588C89D" w14:textId="77777777" w:rsidR="005E3D32" w:rsidRPr="00B67C03" w:rsidRDefault="005E3D32">
      <w:pPr>
        <w:jc w:val="both"/>
        <w:rPr>
          <w:rFonts w:ascii="Times New Roman" w:eastAsia="DFKai-SB" w:hAnsi="Times New Roman" w:cs="Times New Roman"/>
          <w:color w:val="auto"/>
        </w:rPr>
      </w:pPr>
    </w:p>
    <w:p w14:paraId="55FB0074" w14:textId="14CE84D5" w:rsidR="00464AAC" w:rsidRPr="00B67C03" w:rsidRDefault="00464AAC" w:rsidP="00464AAC">
      <w:pPr>
        <w:jc w:val="both"/>
        <w:rPr>
          <w:rFonts w:ascii="Times New Roman" w:eastAsia="DFKai-SB" w:hAnsi="Times New Roman" w:cs="Times New Roman"/>
          <w:b/>
          <w:bCs/>
          <w:color w:val="auto"/>
        </w:rPr>
      </w:pPr>
      <w:bookmarkStart w:id="37" w:name="_Hlk68007832"/>
      <w:r w:rsidRPr="00B67C03">
        <w:rPr>
          <w:rFonts w:ascii="Times New Roman" w:eastAsia="DFKai-SB" w:hAnsi="Times New Roman" w:cs="Times New Roman"/>
          <w:b/>
          <w:bCs/>
          <w:color w:val="auto"/>
        </w:rPr>
        <w:t>6. Tuition</w:t>
      </w:r>
      <w:r w:rsidR="00B6000D" w:rsidRPr="00B67C03">
        <w:rPr>
          <w:rFonts w:ascii="Times New Roman" w:eastAsia="DFKai-SB" w:hAnsi="Times New Roman" w:cs="Times New Roman"/>
          <w:b/>
          <w:bCs/>
          <w:color w:val="auto"/>
        </w:rPr>
        <w:t xml:space="preserve"> and </w:t>
      </w:r>
      <w:r w:rsidR="00C240C6" w:rsidRPr="00B67C03">
        <w:rPr>
          <w:rFonts w:ascii="Times New Roman" w:eastAsia="DFKai-SB" w:hAnsi="Times New Roman" w:cs="Times New Roman"/>
          <w:b/>
          <w:bCs/>
          <w:color w:val="auto"/>
        </w:rPr>
        <w:t>b</w:t>
      </w:r>
      <w:r w:rsidR="00B6000D" w:rsidRPr="00B67C03">
        <w:rPr>
          <w:rFonts w:ascii="Times New Roman" w:eastAsia="DFKai-SB" w:hAnsi="Times New Roman" w:cs="Times New Roman"/>
          <w:b/>
          <w:bCs/>
          <w:color w:val="auto"/>
        </w:rPr>
        <w:t xml:space="preserve">oarding </w:t>
      </w:r>
      <w:r w:rsidR="00C240C6" w:rsidRPr="00B67C03">
        <w:rPr>
          <w:rFonts w:ascii="Times New Roman" w:eastAsia="DFKai-SB" w:hAnsi="Times New Roman" w:cs="Times New Roman"/>
          <w:b/>
          <w:bCs/>
          <w:color w:val="auto"/>
        </w:rPr>
        <w:t>f</w:t>
      </w:r>
      <w:r w:rsidR="00B6000D" w:rsidRPr="00B67C03">
        <w:rPr>
          <w:rFonts w:ascii="Times New Roman" w:eastAsia="DFKai-SB" w:hAnsi="Times New Roman" w:cs="Times New Roman"/>
          <w:b/>
          <w:bCs/>
          <w:color w:val="auto"/>
        </w:rPr>
        <w:t>ees</w:t>
      </w:r>
    </w:p>
    <w:bookmarkEnd w:id="37"/>
    <w:p w14:paraId="65489057" w14:textId="77777777" w:rsidR="00D475E2" w:rsidRDefault="00D475E2" w:rsidP="00D475E2">
      <w:pPr>
        <w:jc w:val="both"/>
        <w:rPr>
          <w:rFonts w:ascii="Times New Roman" w:eastAsia="DFKai-SB" w:hAnsi="Times New Roman" w:cs="Times New Roman"/>
          <w:b/>
          <w:bCs/>
          <w:color w:val="auto"/>
        </w:rPr>
      </w:pPr>
      <w:r>
        <w:rPr>
          <w:rFonts w:ascii="Times New Roman" w:eastAsia="DFKai-SB" w:hAnsi="Times New Roman" w:cs="Times New Roman"/>
          <w:b/>
          <w:bCs/>
          <w:color w:val="auto"/>
        </w:rPr>
        <w:t>6. Ffioedd dysgu a llety</w:t>
      </w:r>
    </w:p>
    <w:p w14:paraId="4E1113D1" w14:textId="3BBF79A4" w:rsidR="004D0C74" w:rsidRPr="00B67C03" w:rsidRDefault="00F32B16" w:rsidP="004D0C74">
      <w:pPr>
        <w:jc w:val="both"/>
        <w:rPr>
          <w:rFonts w:ascii="Times New Roman" w:eastAsia="DFKai-SB" w:hAnsi="Times New Roman" w:cs="Times New Roman"/>
          <w:b/>
          <w:bCs/>
          <w:color w:val="auto"/>
        </w:rPr>
      </w:pPr>
      <w:r w:rsidRPr="00B67C03">
        <w:rPr>
          <w:rFonts w:ascii="Times New Roman" w:eastAsia="DFKai-SB" w:hAnsi="Times New Roman" w:cs="Times New Roman"/>
          <w:b/>
          <w:bCs/>
          <w:color w:val="auto"/>
        </w:rPr>
        <w:t>6</w:t>
      </w:r>
      <w:r w:rsidR="004D0C74" w:rsidRPr="00B67C03">
        <w:rPr>
          <w:rFonts w:ascii="Times New Roman" w:eastAsia="DFKai-SB" w:hAnsi="Times New Roman" w:cs="Times New Roman"/>
          <w:b/>
          <w:bCs/>
          <w:color w:val="auto"/>
        </w:rPr>
        <w:t xml:space="preserve">. </w:t>
      </w:r>
      <w:r w:rsidR="004D0C74" w:rsidRPr="00B67C03">
        <w:rPr>
          <w:rFonts w:ascii="Times New Roman" w:eastAsia="DFKai-SB" w:hAnsi="Times New Roman" w:cs="Times New Roman"/>
          <w:b/>
          <w:bCs/>
          <w:color w:val="auto"/>
        </w:rPr>
        <w:t>學費及食宿費</w:t>
      </w:r>
    </w:p>
    <w:p w14:paraId="00320B0D" w14:textId="7B41FE60" w:rsidR="004D0C74" w:rsidRPr="00B67C03" w:rsidRDefault="004D0C74" w:rsidP="004D0C74">
      <w:pPr>
        <w:jc w:val="both"/>
        <w:rPr>
          <w:rFonts w:ascii="Times New Roman" w:eastAsia="DFKai-SB" w:hAnsi="Times New Roman" w:cs="Times New Roman"/>
          <w:b/>
          <w:bCs/>
          <w:color w:val="auto"/>
        </w:rPr>
      </w:pPr>
    </w:p>
    <w:p w14:paraId="2DC893CD" w14:textId="75A5A116" w:rsidR="00464AAC" w:rsidRPr="00B67C03" w:rsidRDefault="00641F66" w:rsidP="00464AAC">
      <w:pPr>
        <w:rPr>
          <w:rFonts w:ascii="Times New Roman" w:eastAsia="DFKai-SB" w:hAnsi="Times New Roman" w:cs="Times New Roman"/>
          <w:color w:val="auto"/>
        </w:rPr>
      </w:pPr>
      <w:r w:rsidRPr="00B67C03">
        <w:rPr>
          <w:rFonts w:ascii="Times New Roman" w:eastAsia="DFKai-SB" w:hAnsi="Times New Roman" w:cs="Times New Roman"/>
          <w:color w:val="auto"/>
        </w:rPr>
        <w:t>The t</w:t>
      </w:r>
      <w:r w:rsidR="00464AAC" w:rsidRPr="00B67C03">
        <w:rPr>
          <w:rFonts w:ascii="Times New Roman" w:eastAsia="DFKai-SB" w:hAnsi="Times New Roman" w:cs="Times New Roman"/>
          <w:color w:val="auto"/>
        </w:rPr>
        <w:t xml:space="preserve">uition fee for </w:t>
      </w:r>
      <w:r w:rsidRPr="00B67C03">
        <w:rPr>
          <w:rFonts w:ascii="Times New Roman" w:eastAsia="DFKai-SB" w:hAnsi="Times New Roman" w:cs="Times New Roman"/>
          <w:color w:val="auto"/>
        </w:rPr>
        <w:t>the</w:t>
      </w:r>
      <w:r w:rsidR="00464AAC" w:rsidRPr="00B67C03">
        <w:rPr>
          <w:rFonts w:ascii="Times New Roman" w:eastAsia="DFKai-SB" w:hAnsi="Times New Roman" w:cs="Times New Roman"/>
          <w:color w:val="auto"/>
        </w:rPr>
        <w:t xml:space="preserve"> </w:t>
      </w:r>
      <w:r w:rsidRPr="00B67C03">
        <w:rPr>
          <w:rFonts w:ascii="Times New Roman" w:eastAsia="DFKai-SB" w:hAnsi="Times New Roman" w:cs="Times New Roman"/>
          <w:color w:val="auto"/>
        </w:rPr>
        <w:t>F</w:t>
      </w:r>
      <w:r w:rsidR="00464AAC" w:rsidRPr="00B67C03">
        <w:rPr>
          <w:rFonts w:ascii="Times New Roman" w:eastAsia="DFKai-SB" w:hAnsi="Times New Roman" w:cs="Times New Roman"/>
          <w:color w:val="auto"/>
        </w:rPr>
        <w:t xml:space="preserve">oundation </w:t>
      </w:r>
      <w:r w:rsidRPr="00B67C03">
        <w:rPr>
          <w:rFonts w:ascii="Times New Roman" w:eastAsia="DFKai-SB" w:hAnsi="Times New Roman" w:cs="Times New Roman"/>
          <w:color w:val="auto"/>
        </w:rPr>
        <w:t xml:space="preserve">programme </w:t>
      </w:r>
      <w:r w:rsidR="00464AAC" w:rsidRPr="00B67C03">
        <w:rPr>
          <w:rFonts w:ascii="Times New Roman" w:eastAsia="DFKai-SB" w:hAnsi="Times New Roman" w:cs="Times New Roman"/>
          <w:color w:val="auto"/>
        </w:rPr>
        <w:t>is £</w:t>
      </w:r>
      <w:r w:rsidR="00A270B7" w:rsidRPr="00B67C03">
        <w:rPr>
          <w:rFonts w:ascii="Times New Roman" w:eastAsia="DFKai-SB" w:hAnsi="Times New Roman" w:cs="Times New Roman"/>
          <w:color w:val="auto"/>
        </w:rPr>
        <w:t>1,900</w:t>
      </w:r>
      <w:r w:rsidRPr="00B67C03">
        <w:rPr>
          <w:rFonts w:ascii="Times New Roman" w:eastAsia="DFKai-SB" w:hAnsi="Times New Roman" w:cs="Times New Roman"/>
          <w:color w:val="auto"/>
        </w:rPr>
        <w:t xml:space="preserve">. </w:t>
      </w:r>
      <w:r w:rsidR="004A2437" w:rsidRPr="00B67C03">
        <w:rPr>
          <w:rFonts w:ascii="Times New Roman" w:eastAsia="DFKai-SB" w:hAnsi="Times New Roman" w:cs="Times New Roman"/>
          <w:color w:val="auto"/>
        </w:rPr>
        <w:t>A</w:t>
      </w:r>
      <w:r w:rsidR="00464AAC" w:rsidRPr="00B67C03">
        <w:rPr>
          <w:rFonts w:ascii="Times New Roman" w:eastAsia="DFKai-SB" w:hAnsi="Times New Roman" w:cs="Times New Roman"/>
          <w:color w:val="auto"/>
        </w:rPr>
        <w:t xml:space="preserve">ccommodation and </w:t>
      </w:r>
      <w:r w:rsidR="006A1BF2" w:rsidRPr="00B67C03">
        <w:rPr>
          <w:rFonts w:ascii="Times New Roman" w:eastAsia="DFKai-SB" w:hAnsi="Times New Roman" w:cs="Times New Roman"/>
          <w:color w:val="auto"/>
        </w:rPr>
        <w:t xml:space="preserve">food expenses </w:t>
      </w:r>
      <w:r w:rsidR="001643B3" w:rsidRPr="00B67C03">
        <w:rPr>
          <w:rFonts w:ascii="Times New Roman" w:eastAsia="DFKai-SB" w:hAnsi="Times New Roman" w:cs="Times New Roman"/>
          <w:color w:val="auto"/>
        </w:rPr>
        <w:t xml:space="preserve">will </w:t>
      </w:r>
      <w:r w:rsidR="00464AAC" w:rsidRPr="00B67C03">
        <w:rPr>
          <w:rFonts w:ascii="Times New Roman" w:eastAsia="DFKai-SB" w:hAnsi="Times New Roman" w:cs="Times New Roman"/>
          <w:color w:val="auto"/>
        </w:rPr>
        <w:t>depend on your place of residence</w:t>
      </w:r>
      <w:r w:rsidRPr="00B67C03">
        <w:rPr>
          <w:rFonts w:ascii="Times New Roman" w:eastAsia="DFKai-SB" w:hAnsi="Times New Roman" w:cs="Times New Roman"/>
          <w:color w:val="auto"/>
        </w:rPr>
        <w:t xml:space="preserve"> and </w:t>
      </w:r>
      <w:r w:rsidR="00B96BA6" w:rsidRPr="00B67C03">
        <w:rPr>
          <w:rFonts w:ascii="Times New Roman" w:eastAsia="DFKai-SB" w:hAnsi="Times New Roman" w:cs="Times New Roman"/>
          <w:color w:val="auto"/>
        </w:rPr>
        <w:t xml:space="preserve">are </w:t>
      </w:r>
      <w:r w:rsidRPr="00B67C03">
        <w:rPr>
          <w:rFonts w:ascii="Times New Roman" w:eastAsia="DFKai-SB" w:hAnsi="Times New Roman" w:cs="Times New Roman"/>
          <w:color w:val="auto"/>
        </w:rPr>
        <w:t>self-funded</w:t>
      </w:r>
      <w:r w:rsidR="00464AAC" w:rsidRPr="00B67C03">
        <w:rPr>
          <w:rFonts w:ascii="Times New Roman" w:eastAsia="DFKai-SB" w:hAnsi="Times New Roman" w:cs="Times New Roman"/>
          <w:color w:val="auto"/>
        </w:rPr>
        <w:t xml:space="preserve">. </w:t>
      </w:r>
    </w:p>
    <w:p w14:paraId="5F39089D" w14:textId="77777777" w:rsidR="00464AAC" w:rsidRPr="00B67C03" w:rsidRDefault="00464AAC" w:rsidP="00464AAC">
      <w:pPr>
        <w:rPr>
          <w:rFonts w:ascii="Times New Roman" w:eastAsia="DFKai-SB" w:hAnsi="Times New Roman" w:cs="Times New Roman"/>
          <w:color w:val="auto"/>
        </w:rPr>
      </w:pPr>
    </w:p>
    <w:p w14:paraId="19255D52" w14:textId="3DAC507B" w:rsidR="00D475E2" w:rsidRDefault="00D475E2" w:rsidP="00D475E2">
      <w:pPr>
        <w:rPr>
          <w:rFonts w:ascii="Times New Roman" w:eastAsia="DFKai-SB" w:hAnsi="Times New Roman" w:cs="Times New Roman"/>
          <w:color w:val="auto"/>
        </w:rPr>
      </w:pPr>
      <w:r>
        <w:rPr>
          <w:rFonts w:ascii="Times New Roman" w:eastAsia="DFKai-SB" w:hAnsi="Times New Roman" w:cs="Times New Roman"/>
          <w:color w:val="auto"/>
        </w:rPr>
        <w:t>Ffioedd dysgu’r rhaglen Sylfaen yw</w:t>
      </w:r>
      <w:r w:rsidRPr="00B67C03">
        <w:rPr>
          <w:rFonts w:ascii="Times New Roman" w:eastAsia="DFKai-SB" w:hAnsi="Times New Roman" w:cs="Times New Roman"/>
          <w:color w:val="auto"/>
        </w:rPr>
        <w:t xml:space="preserve"> £1,900. </w:t>
      </w:r>
      <w:r>
        <w:rPr>
          <w:rFonts w:ascii="Times New Roman" w:eastAsia="DFKai-SB" w:hAnsi="Times New Roman" w:cs="Times New Roman"/>
          <w:color w:val="auto"/>
        </w:rPr>
        <w:t>Bydd treuliau llety a bwyd yn dibynnu ar ble y byddwch yn preswylio</w:t>
      </w:r>
      <w:r w:rsidR="0035212A">
        <w:rPr>
          <w:rFonts w:ascii="Times New Roman" w:eastAsia="DFKai-SB" w:hAnsi="Times New Roman" w:cs="Times New Roman"/>
          <w:color w:val="auto"/>
        </w:rPr>
        <w:t>,</w:t>
      </w:r>
      <w:r>
        <w:rPr>
          <w:rFonts w:ascii="Times New Roman" w:eastAsia="DFKai-SB" w:hAnsi="Times New Roman" w:cs="Times New Roman"/>
          <w:color w:val="auto"/>
        </w:rPr>
        <w:t xml:space="preserve"> ac yn cael eu talu gan y myfyriwr</w:t>
      </w:r>
      <w:r w:rsidRPr="00B67C03">
        <w:rPr>
          <w:rFonts w:ascii="Times New Roman" w:eastAsia="DFKai-SB" w:hAnsi="Times New Roman" w:cs="Times New Roman"/>
          <w:color w:val="auto"/>
        </w:rPr>
        <w:t xml:space="preserve">. </w:t>
      </w:r>
    </w:p>
    <w:p w14:paraId="62C02475" w14:textId="77777777" w:rsidR="00D475E2" w:rsidRPr="00B67C03" w:rsidRDefault="00D475E2" w:rsidP="00D475E2">
      <w:pPr>
        <w:rPr>
          <w:rFonts w:ascii="Times New Roman" w:eastAsia="DFKai-SB" w:hAnsi="Times New Roman" w:cs="Times New Roman"/>
          <w:color w:val="auto"/>
        </w:rPr>
      </w:pPr>
    </w:p>
    <w:p w14:paraId="6AE76206" w14:textId="09A8C730" w:rsidR="004D0C74" w:rsidRPr="00B67C03" w:rsidRDefault="0059298B" w:rsidP="0011101A">
      <w:pPr>
        <w:jc w:val="both"/>
        <w:rPr>
          <w:rFonts w:ascii="Times New Roman" w:eastAsia="DFKai-SB" w:hAnsi="Times New Roman" w:cs="Times New Roman"/>
          <w:color w:val="auto"/>
        </w:rPr>
      </w:pPr>
      <w:r w:rsidRPr="00B67C03">
        <w:rPr>
          <w:rFonts w:ascii="Times New Roman" w:eastAsia="DFKai-SB" w:hAnsi="Times New Roman" w:cs="Times New Roman"/>
          <w:color w:val="auto"/>
        </w:rPr>
        <w:t>預</w:t>
      </w:r>
      <w:r w:rsidR="004D0C74" w:rsidRPr="00B67C03">
        <w:rPr>
          <w:rFonts w:ascii="Times New Roman" w:eastAsia="DFKai-SB" w:hAnsi="Times New Roman" w:cs="Times New Roman"/>
          <w:color w:val="auto"/>
        </w:rPr>
        <w:t>科生學費為</w:t>
      </w:r>
      <w:r w:rsidR="00A270B7" w:rsidRPr="00B67C03">
        <w:rPr>
          <w:rFonts w:ascii="Times New Roman" w:eastAsia="DFKai-SB" w:hAnsi="Times New Roman" w:cs="Times New Roman"/>
          <w:color w:val="auto"/>
        </w:rPr>
        <w:t>1,900</w:t>
      </w:r>
      <w:r w:rsidR="004D0C74" w:rsidRPr="00B67C03">
        <w:rPr>
          <w:rFonts w:ascii="Times New Roman" w:eastAsia="DFKai-SB" w:hAnsi="Times New Roman" w:cs="Times New Roman"/>
          <w:color w:val="auto"/>
        </w:rPr>
        <w:t>英鎊</w:t>
      </w:r>
      <w:r w:rsidR="00097D43" w:rsidRPr="00B67C03">
        <w:rPr>
          <w:rFonts w:ascii="Times New Roman" w:eastAsia="DFKai-SB" w:hAnsi="Times New Roman" w:cs="Times New Roman"/>
          <w:color w:val="auto"/>
        </w:rPr>
        <w:t>；食宿費用根據居住地而自理。</w:t>
      </w:r>
    </w:p>
    <w:p w14:paraId="49A882EE" w14:textId="1B851A56" w:rsidR="004D0C74" w:rsidRPr="00B67C03" w:rsidRDefault="004D0C74" w:rsidP="004D0C74">
      <w:pPr>
        <w:jc w:val="both"/>
        <w:rPr>
          <w:rFonts w:ascii="Times New Roman" w:eastAsia="DFKai-SB" w:hAnsi="Times New Roman" w:cs="Times New Roman"/>
          <w:color w:val="auto"/>
        </w:rPr>
      </w:pPr>
    </w:p>
    <w:p w14:paraId="5C500CEA" w14:textId="77777777" w:rsidR="005E3D32" w:rsidRPr="00B67C03" w:rsidRDefault="005E3D32" w:rsidP="004D0C74">
      <w:pPr>
        <w:jc w:val="both"/>
        <w:rPr>
          <w:rFonts w:ascii="Times New Roman" w:eastAsia="DFKai-SB" w:hAnsi="Times New Roman" w:cs="Times New Roman"/>
          <w:color w:val="auto"/>
        </w:rPr>
      </w:pPr>
    </w:p>
    <w:p w14:paraId="217A4D07" w14:textId="6730C209" w:rsidR="000C43ED" w:rsidRPr="00B67C03" w:rsidRDefault="00464AAC">
      <w:pPr>
        <w:jc w:val="both"/>
        <w:rPr>
          <w:rFonts w:ascii="Times New Roman" w:eastAsia="DFKai-SB" w:hAnsi="Times New Roman" w:cs="Times New Roman"/>
          <w:b/>
          <w:bCs/>
          <w:color w:val="auto"/>
        </w:rPr>
      </w:pPr>
      <w:r w:rsidRPr="00B67C03">
        <w:rPr>
          <w:rFonts w:ascii="Times New Roman" w:eastAsia="DFKai-SB" w:hAnsi="Times New Roman" w:cs="Times New Roman"/>
          <w:b/>
          <w:bCs/>
          <w:color w:val="auto"/>
        </w:rPr>
        <w:t xml:space="preserve">7. </w:t>
      </w:r>
      <w:bookmarkStart w:id="38" w:name="_Hlk68007869"/>
      <w:r w:rsidR="00B96BA6" w:rsidRPr="00B67C03">
        <w:rPr>
          <w:rFonts w:ascii="Times New Roman" w:eastAsia="DFKai-SB" w:hAnsi="Times New Roman" w:cs="Times New Roman"/>
          <w:b/>
          <w:bCs/>
          <w:color w:val="auto"/>
        </w:rPr>
        <w:t xml:space="preserve">Additional </w:t>
      </w:r>
      <w:bookmarkEnd w:id="38"/>
      <w:r w:rsidR="00C240C6" w:rsidRPr="00B67C03">
        <w:rPr>
          <w:rFonts w:ascii="Times New Roman" w:eastAsia="DFKai-SB" w:hAnsi="Times New Roman" w:cs="Times New Roman"/>
          <w:b/>
          <w:bCs/>
          <w:color w:val="auto"/>
        </w:rPr>
        <w:t>n</w:t>
      </w:r>
      <w:r w:rsidR="00B96BA6" w:rsidRPr="00B67C03">
        <w:rPr>
          <w:rFonts w:ascii="Times New Roman" w:eastAsia="DFKai-SB" w:hAnsi="Times New Roman" w:cs="Times New Roman"/>
          <w:b/>
          <w:bCs/>
          <w:color w:val="auto"/>
          <w:lang w:eastAsia="zh-CN"/>
        </w:rPr>
        <w:t>otes</w:t>
      </w:r>
    </w:p>
    <w:p w14:paraId="4329A933" w14:textId="77777777" w:rsidR="00D475E2" w:rsidRPr="00140D54" w:rsidRDefault="00D475E2" w:rsidP="00D475E2">
      <w:pPr>
        <w:jc w:val="both"/>
        <w:rPr>
          <w:rFonts w:ascii="Times New Roman" w:eastAsia="DFKai-SB" w:hAnsi="Times New Roman" w:cs="Times New Roman"/>
          <w:color w:val="auto"/>
        </w:rPr>
      </w:pPr>
      <w:r>
        <w:rPr>
          <w:rFonts w:ascii="Times New Roman" w:eastAsia="DFKai-SB" w:hAnsi="Times New Roman" w:cs="Times New Roman"/>
          <w:b/>
          <w:color w:val="auto"/>
        </w:rPr>
        <w:t>8. Nodiadau ychwanegol</w:t>
      </w:r>
    </w:p>
    <w:p w14:paraId="57FFB7D9" w14:textId="115FD1AD" w:rsidR="000C43ED" w:rsidRPr="00B67C03" w:rsidRDefault="00F32B16" w:rsidP="00304D6D">
      <w:pPr>
        <w:rPr>
          <w:rFonts w:ascii="Times New Roman" w:eastAsia="DFKai-SB" w:hAnsi="Times New Roman" w:cs="Times New Roman"/>
          <w:b/>
          <w:color w:val="auto"/>
        </w:rPr>
      </w:pPr>
      <w:r w:rsidRPr="00B67C03">
        <w:rPr>
          <w:rFonts w:ascii="Times New Roman" w:eastAsia="DFKai-SB" w:hAnsi="Times New Roman" w:cs="Times New Roman"/>
          <w:b/>
          <w:color w:val="auto"/>
          <w:lang w:eastAsia="zh-CN"/>
        </w:rPr>
        <w:t>7</w:t>
      </w:r>
      <w:r w:rsidR="006C067E" w:rsidRPr="00B67C03">
        <w:rPr>
          <w:rFonts w:ascii="Times New Roman" w:eastAsia="DFKai-SB" w:hAnsi="Times New Roman" w:cs="Times New Roman"/>
          <w:b/>
          <w:color w:val="auto"/>
          <w:lang w:eastAsia="zh-CN"/>
        </w:rPr>
        <w:t xml:space="preserve">. </w:t>
      </w:r>
      <w:bookmarkStart w:id="39" w:name="_Hlk102900325"/>
      <w:r w:rsidR="000C43ED" w:rsidRPr="00B67C03">
        <w:rPr>
          <w:rFonts w:ascii="Times New Roman" w:eastAsia="DFKai-SB" w:hAnsi="Times New Roman" w:cs="Times New Roman"/>
          <w:b/>
          <w:color w:val="auto"/>
        </w:rPr>
        <w:t>備註</w:t>
      </w:r>
      <w:bookmarkEnd w:id="39"/>
      <w:r w:rsidR="00304D6D" w:rsidRPr="00B67C03">
        <w:rPr>
          <w:rFonts w:ascii="Times New Roman" w:eastAsia="DFKai-SB" w:hAnsi="Times New Roman" w:cs="Times New Roman"/>
          <w:b/>
          <w:color w:val="auto"/>
        </w:rPr>
        <w:t xml:space="preserve"> </w:t>
      </w:r>
    </w:p>
    <w:p w14:paraId="712FC2FC" w14:textId="03CB3BED" w:rsidR="00304D6D" w:rsidRPr="00B67C03" w:rsidRDefault="002A6B5F" w:rsidP="002A6B5F">
      <w:pPr>
        <w:rPr>
          <w:rFonts w:ascii="Times New Roman" w:eastAsia="DFKai-SB" w:hAnsi="Times New Roman" w:cs="Times New Roman"/>
          <w:bCs/>
          <w:color w:val="auto"/>
          <w:lang w:val="en-US"/>
        </w:rPr>
      </w:pPr>
      <w:r w:rsidRPr="00B67C03">
        <w:rPr>
          <w:rFonts w:ascii="Times New Roman" w:eastAsia="DFKai-SB" w:hAnsi="Times New Roman" w:cs="Times New Roman"/>
          <w:bCs/>
          <w:color w:val="auto"/>
        </w:rPr>
        <w:t xml:space="preserve">(1) </w:t>
      </w:r>
      <w:r w:rsidR="00304D6D" w:rsidRPr="00B67C03">
        <w:rPr>
          <w:rFonts w:ascii="Times New Roman" w:eastAsia="DFKai-SB" w:hAnsi="Times New Roman" w:cs="Times New Roman"/>
          <w:bCs/>
          <w:color w:val="auto"/>
        </w:rPr>
        <w:t xml:space="preserve">For the latest </w:t>
      </w:r>
      <w:r w:rsidR="00B81886" w:rsidRPr="00B67C03">
        <w:rPr>
          <w:rFonts w:ascii="Times New Roman" w:eastAsia="DFKai-SB" w:hAnsi="Times New Roman" w:cs="Times New Roman"/>
          <w:bCs/>
          <w:color w:val="auto"/>
        </w:rPr>
        <w:t>news on</w:t>
      </w:r>
      <w:r w:rsidR="00304D6D" w:rsidRPr="00B67C03">
        <w:rPr>
          <w:rFonts w:ascii="Times New Roman" w:eastAsia="DFKai-SB" w:hAnsi="Times New Roman" w:cs="Times New Roman"/>
          <w:bCs/>
          <w:color w:val="auto"/>
        </w:rPr>
        <w:t xml:space="preserve"> admissions please refer to the Academy </w:t>
      </w:r>
      <w:r w:rsidR="002F4D2D" w:rsidRPr="00B67C03">
        <w:rPr>
          <w:rFonts w:ascii="Times New Roman" w:eastAsia="DFKai-SB" w:hAnsi="Times New Roman" w:cs="Times New Roman"/>
          <w:bCs/>
          <w:color w:val="auto"/>
        </w:rPr>
        <w:t xml:space="preserve">of Sinology </w:t>
      </w:r>
      <w:hyperlink r:id="rId22" w:history="1">
        <w:r w:rsidR="00304D6D" w:rsidRPr="00AF690F">
          <w:rPr>
            <w:rStyle w:val="Hyperlink"/>
            <w:rFonts w:ascii="Times New Roman" w:eastAsia="DFKai-SB" w:hAnsi="Times New Roman" w:cs="Times New Roman"/>
            <w:bCs/>
          </w:rPr>
          <w:t>website</w:t>
        </w:r>
      </w:hyperlink>
      <w:r w:rsidR="00304D6D" w:rsidRPr="00B67C03">
        <w:rPr>
          <w:rStyle w:val="Hyperlink"/>
          <w:rFonts w:ascii="Times New Roman" w:eastAsia="DFKai-SB" w:hAnsi="Times New Roman" w:cs="Times New Roman"/>
          <w:bCs/>
          <w:color w:val="auto"/>
          <w:u w:val="none"/>
        </w:rPr>
        <w:t xml:space="preserve">. </w:t>
      </w:r>
    </w:p>
    <w:p w14:paraId="2C77E09D" w14:textId="77777777" w:rsidR="00D475E2" w:rsidRPr="00F953DB" w:rsidRDefault="00D475E2" w:rsidP="00D475E2">
      <w:pPr>
        <w:pStyle w:val="ListParagraph"/>
        <w:numPr>
          <w:ilvl w:val="0"/>
          <w:numId w:val="18"/>
        </w:numPr>
        <w:ind w:firstLineChars="0"/>
        <w:rPr>
          <w:rFonts w:ascii="Times New Roman" w:eastAsia="DFKai-SB" w:hAnsi="Times New Roman" w:cs="Times New Roman"/>
          <w:bCs/>
          <w:color w:val="auto"/>
          <w:lang w:val="en-US"/>
        </w:rPr>
      </w:pPr>
      <w:r>
        <w:rPr>
          <w:rFonts w:ascii="Times New Roman" w:eastAsia="DFKai-SB" w:hAnsi="Times New Roman" w:cs="Times New Roman"/>
          <w:bCs/>
          <w:color w:val="auto"/>
        </w:rPr>
        <w:t xml:space="preserve">I gael y newyddion diweddaraf am dderbyniadau ewch i </w:t>
      </w:r>
      <w:hyperlink r:id="rId23" w:history="1">
        <w:r>
          <w:rPr>
            <w:rStyle w:val="Hyperlink"/>
            <w:rFonts w:ascii="Times New Roman" w:eastAsia="DFKai-SB" w:hAnsi="Times New Roman" w:cs="Times New Roman"/>
            <w:bCs/>
          </w:rPr>
          <w:t>wefan</w:t>
        </w:r>
      </w:hyperlink>
      <w:r>
        <w:rPr>
          <w:rStyle w:val="Hyperlink"/>
          <w:rFonts w:ascii="Times New Roman" w:eastAsia="DFKai-SB" w:hAnsi="Times New Roman" w:cs="Times New Roman"/>
          <w:bCs/>
        </w:rPr>
        <w:t xml:space="preserve"> </w:t>
      </w:r>
      <w:r>
        <w:rPr>
          <w:rFonts w:ascii="Times New Roman" w:eastAsia="DFKai-SB" w:hAnsi="Times New Roman" w:cs="Times New Roman"/>
          <w:bCs/>
          <w:color w:val="auto"/>
        </w:rPr>
        <w:t>yr Academi Sinoleg</w:t>
      </w:r>
      <w:r w:rsidRPr="00140D54">
        <w:rPr>
          <w:rFonts w:ascii="Times New Roman" w:eastAsia="DFKai-SB" w:hAnsi="Times New Roman" w:cs="Times New Roman"/>
          <w:bCs/>
          <w:color w:val="auto"/>
        </w:rPr>
        <w:t xml:space="preserve">.  </w:t>
      </w:r>
    </w:p>
    <w:p w14:paraId="505828EB" w14:textId="2432D3AB" w:rsidR="00304D6D" w:rsidRPr="00B67C03" w:rsidRDefault="002A6B5F" w:rsidP="002A6B5F">
      <w:pPr>
        <w:spacing w:beforeLines="50" w:before="120"/>
        <w:rPr>
          <w:rFonts w:ascii="Times New Roman" w:eastAsia="DFKai-SB" w:hAnsi="Times New Roman" w:cs="Times New Roman"/>
          <w:bCs/>
          <w:color w:val="auto"/>
        </w:rPr>
      </w:pPr>
      <w:r w:rsidRPr="00B67C03">
        <w:rPr>
          <w:rFonts w:ascii="Times New Roman" w:eastAsia="DFKai-SB" w:hAnsi="Times New Roman" w:cs="Times New Roman"/>
          <w:bCs/>
          <w:color w:val="auto"/>
        </w:rPr>
        <w:t xml:space="preserve">(1) </w:t>
      </w:r>
      <w:r w:rsidR="00304D6D" w:rsidRPr="00B67C03">
        <w:rPr>
          <w:rFonts w:ascii="Times New Roman" w:eastAsia="DFKai-SB" w:hAnsi="Times New Roman" w:cs="Times New Roman"/>
          <w:bCs/>
          <w:color w:val="auto"/>
        </w:rPr>
        <w:t>有關漢學院招生簡章及相關資訊，請以</w:t>
      </w:r>
      <w:r w:rsidR="005238A6" w:rsidRPr="00B67C03">
        <w:rPr>
          <w:rFonts w:ascii="Times New Roman" w:eastAsia="DFKai-SB" w:hAnsi="Times New Roman" w:cs="Times New Roman"/>
          <w:bCs/>
          <w:color w:val="auto"/>
        </w:rPr>
        <w:t>中</w:t>
      </w:r>
      <w:r w:rsidR="00304D6D" w:rsidRPr="00B67C03">
        <w:rPr>
          <w:rFonts w:ascii="Times New Roman" w:eastAsia="DFKai-SB" w:hAnsi="Times New Roman" w:cs="Times New Roman"/>
          <w:bCs/>
          <w:color w:val="auto"/>
        </w:rPr>
        <w:t>文</w:t>
      </w:r>
      <w:hyperlink r:id="rId24" w:history="1">
        <w:r w:rsidR="00304D6D" w:rsidRPr="00AF690F">
          <w:rPr>
            <w:rStyle w:val="Hyperlink"/>
            <w:rFonts w:ascii="Times New Roman" w:eastAsia="DFKai-SB" w:hAnsi="Times New Roman" w:cs="Times New Roman"/>
            <w:bCs/>
          </w:rPr>
          <w:t>網站</w:t>
        </w:r>
      </w:hyperlink>
      <w:r w:rsidR="00304D6D" w:rsidRPr="00B67C03">
        <w:rPr>
          <w:rFonts w:ascii="Times New Roman" w:eastAsia="DFKai-SB" w:hAnsi="Times New Roman" w:cs="Times New Roman"/>
          <w:bCs/>
          <w:color w:val="auto"/>
        </w:rPr>
        <w:t>公告為準。</w:t>
      </w:r>
      <w:r w:rsidR="00304D6D" w:rsidRPr="00B67C03">
        <w:rPr>
          <w:rFonts w:ascii="Times New Roman" w:eastAsia="DFKai-SB" w:hAnsi="Times New Roman" w:cs="Times New Roman"/>
          <w:bCs/>
          <w:color w:val="auto"/>
        </w:rPr>
        <w:t xml:space="preserve"> </w:t>
      </w:r>
    </w:p>
    <w:p w14:paraId="1E7305C2" w14:textId="77777777" w:rsidR="00DE550E" w:rsidRPr="00B67C03" w:rsidRDefault="00DE550E" w:rsidP="00D4538A">
      <w:pPr>
        <w:spacing w:beforeLines="50" w:before="120"/>
        <w:rPr>
          <w:rFonts w:ascii="Times New Roman" w:eastAsia="DFKai-SB" w:hAnsi="Times New Roman" w:cs="Times New Roman"/>
          <w:bCs/>
          <w:color w:val="auto"/>
        </w:rPr>
      </w:pPr>
    </w:p>
    <w:p w14:paraId="1889BCAC" w14:textId="03CB6888" w:rsidR="008D26A8" w:rsidRPr="00B67C03" w:rsidRDefault="00FB7581" w:rsidP="00FB7581">
      <w:pPr>
        <w:rPr>
          <w:rStyle w:val="Hyperlink"/>
          <w:rFonts w:ascii="Times New Roman" w:eastAsia="DFKai-SB" w:hAnsi="Times New Roman" w:cs="Times New Roman"/>
          <w:bCs/>
          <w:color w:val="auto"/>
          <w:lang w:eastAsia="zh-CN"/>
        </w:rPr>
      </w:pPr>
      <w:r w:rsidRPr="00B67C03">
        <w:rPr>
          <w:rFonts w:ascii="Times New Roman" w:eastAsia="DFKai-SB" w:hAnsi="Times New Roman" w:cs="Times New Roman"/>
          <w:bCs/>
          <w:color w:val="auto"/>
        </w:rPr>
        <w:t xml:space="preserve">(3) </w:t>
      </w:r>
      <w:r w:rsidR="00515040" w:rsidRPr="00B67C03">
        <w:rPr>
          <w:rFonts w:ascii="Times New Roman" w:eastAsia="DFKai-SB" w:hAnsi="Times New Roman" w:cs="Times New Roman"/>
          <w:bCs/>
          <w:color w:val="auto"/>
        </w:rPr>
        <w:t xml:space="preserve">For further </w:t>
      </w:r>
      <w:r w:rsidR="00CC1499" w:rsidRPr="00B67C03">
        <w:rPr>
          <w:rFonts w:ascii="Times New Roman" w:eastAsia="DFKai-SB" w:hAnsi="Times New Roman" w:cs="Times New Roman"/>
          <w:bCs/>
          <w:color w:val="auto"/>
        </w:rPr>
        <w:t>enquir</w:t>
      </w:r>
      <w:r w:rsidR="00515040" w:rsidRPr="00B67C03">
        <w:rPr>
          <w:rFonts w:ascii="Times New Roman" w:eastAsia="DFKai-SB" w:hAnsi="Times New Roman" w:cs="Times New Roman"/>
          <w:bCs/>
          <w:color w:val="auto"/>
        </w:rPr>
        <w:t>ies</w:t>
      </w:r>
      <w:r w:rsidR="00CC1499" w:rsidRPr="00B67C03">
        <w:rPr>
          <w:rFonts w:ascii="Times New Roman" w:eastAsia="DFKai-SB" w:hAnsi="Times New Roman" w:cs="Times New Roman"/>
          <w:bCs/>
          <w:color w:val="auto"/>
        </w:rPr>
        <w:t xml:space="preserve">, please </w:t>
      </w:r>
      <w:r w:rsidR="00601884" w:rsidRPr="00B67C03">
        <w:rPr>
          <w:rFonts w:ascii="Times New Roman" w:eastAsia="DFKai-SB" w:hAnsi="Times New Roman" w:cs="Times New Roman"/>
          <w:bCs/>
          <w:color w:val="auto"/>
        </w:rPr>
        <w:t>contact</w:t>
      </w:r>
      <w:r w:rsidR="00125B01" w:rsidRPr="00B67C03">
        <w:rPr>
          <w:rFonts w:ascii="Times New Roman" w:eastAsia="DFKai-SB" w:hAnsi="Times New Roman" w:cs="Times New Roman"/>
          <w:bCs/>
          <w:color w:val="auto"/>
        </w:rPr>
        <w:t xml:space="preserve"> </w:t>
      </w:r>
      <w:r w:rsidR="00601884" w:rsidRPr="00B67C03">
        <w:rPr>
          <w:rFonts w:ascii="Times New Roman" w:eastAsia="DFKai-SB" w:hAnsi="Times New Roman" w:cs="Times New Roman"/>
          <w:bCs/>
          <w:color w:val="auto"/>
        </w:rPr>
        <w:t>the</w:t>
      </w:r>
      <w:r w:rsidR="00125B01" w:rsidRPr="00B67C03">
        <w:rPr>
          <w:rFonts w:ascii="Times New Roman" w:eastAsia="DFKai-SB" w:hAnsi="Times New Roman" w:cs="Times New Roman"/>
          <w:bCs/>
          <w:color w:val="auto"/>
        </w:rPr>
        <w:t xml:space="preserve"> </w:t>
      </w:r>
      <w:r w:rsidR="00601884" w:rsidRPr="00B67C03">
        <w:rPr>
          <w:rFonts w:ascii="Times New Roman" w:eastAsia="DFKai-SB" w:hAnsi="Times New Roman" w:cs="Times New Roman"/>
          <w:bCs/>
          <w:color w:val="auto"/>
        </w:rPr>
        <w:t>Academy</w:t>
      </w:r>
      <w:r w:rsidR="00125B01" w:rsidRPr="00B67C03">
        <w:rPr>
          <w:rFonts w:ascii="Times New Roman" w:eastAsia="DFKai-SB" w:hAnsi="Times New Roman" w:cs="Times New Roman"/>
          <w:bCs/>
          <w:color w:val="auto"/>
        </w:rPr>
        <w:t xml:space="preserve"> </w:t>
      </w:r>
      <w:r w:rsidR="00601884" w:rsidRPr="00B67C03">
        <w:rPr>
          <w:rFonts w:ascii="Times New Roman" w:eastAsia="DFKai-SB" w:hAnsi="Times New Roman" w:cs="Times New Roman"/>
          <w:bCs/>
          <w:color w:val="auto"/>
        </w:rPr>
        <w:t>at</w:t>
      </w:r>
      <w:r w:rsidR="00125B01" w:rsidRPr="00B67C03">
        <w:rPr>
          <w:rFonts w:ascii="Times New Roman" w:eastAsia="DFKai-SB" w:hAnsi="Times New Roman" w:cs="Times New Roman"/>
          <w:bCs/>
          <w:color w:val="auto"/>
        </w:rPr>
        <w:t xml:space="preserve"> </w:t>
      </w:r>
      <w:hyperlink r:id="rId25" w:history="1">
        <w:r w:rsidR="00D72A25" w:rsidRPr="00B67C03">
          <w:rPr>
            <w:rStyle w:val="Hyperlink"/>
            <w:rFonts w:ascii="Times New Roman" w:eastAsia="DFKai-SB" w:hAnsi="Times New Roman" w:cs="Times New Roman"/>
            <w:color w:val="auto"/>
            <w:lang w:eastAsia="zh-CN"/>
          </w:rPr>
          <w:t>sinology@uwtsd.ac.uk</w:t>
        </w:r>
      </w:hyperlink>
    </w:p>
    <w:p w14:paraId="4A8A81C1" w14:textId="77777777" w:rsidR="00D475E2" w:rsidRPr="00726EBF" w:rsidRDefault="00D475E2" w:rsidP="00D475E2">
      <w:pPr>
        <w:rPr>
          <w:rStyle w:val="Hyperlink"/>
          <w:rFonts w:ascii="Times New Roman" w:eastAsia="DFKai-SB" w:hAnsi="Times New Roman" w:cs="Times New Roman"/>
          <w:color w:val="auto"/>
          <w:lang w:eastAsia="zh-CN"/>
        </w:rPr>
      </w:pPr>
      <w:r>
        <w:rPr>
          <w:rFonts w:ascii="Times New Roman" w:eastAsia="DFKai-SB" w:hAnsi="Times New Roman" w:cs="Times New Roman"/>
          <w:bCs/>
          <w:color w:val="auto"/>
        </w:rPr>
        <w:t>(3) Cysylltwch â’r Academi os oes gennych ymholiadau pellach:</w:t>
      </w:r>
      <w:r w:rsidRPr="00726EBF">
        <w:rPr>
          <w:rFonts w:ascii="Times New Roman" w:eastAsia="DFKai-SB" w:hAnsi="Times New Roman" w:cs="Times New Roman"/>
          <w:bCs/>
          <w:color w:val="auto"/>
        </w:rPr>
        <w:t xml:space="preserve"> </w:t>
      </w:r>
      <w:hyperlink r:id="rId26" w:history="1">
        <w:r w:rsidRPr="00726EBF">
          <w:rPr>
            <w:rStyle w:val="Hyperlink"/>
            <w:rFonts w:ascii="Times New Roman" w:eastAsia="DFKai-SB" w:hAnsi="Times New Roman" w:cs="Times New Roman"/>
            <w:color w:val="auto"/>
            <w:lang w:eastAsia="zh-CN"/>
          </w:rPr>
          <w:t>sinology@uwtsd.ac.uk</w:t>
        </w:r>
      </w:hyperlink>
      <w:r w:rsidRPr="00726EBF">
        <w:rPr>
          <w:rFonts w:ascii="Times New Roman" w:eastAsia="DFKai-SB" w:hAnsi="Times New Roman" w:cs="Times New Roman"/>
          <w:bCs/>
          <w:color w:val="auto"/>
        </w:rPr>
        <w:t xml:space="preserve"> </w:t>
      </w:r>
    </w:p>
    <w:p w14:paraId="142B2B49" w14:textId="7D59020E" w:rsidR="00F8780F" w:rsidRPr="00B67C03" w:rsidRDefault="00FB7581" w:rsidP="00F8780F">
      <w:pPr>
        <w:spacing w:beforeLines="50" w:before="120"/>
        <w:rPr>
          <w:rFonts w:ascii="Times New Roman" w:eastAsia="DFKai-SB" w:hAnsi="Times New Roman" w:cs="Times New Roman"/>
          <w:color w:val="auto"/>
        </w:rPr>
      </w:pPr>
      <w:r w:rsidRPr="00B67C03">
        <w:rPr>
          <w:rFonts w:ascii="Times New Roman" w:eastAsia="DFKai-SB" w:hAnsi="Times New Roman" w:cs="Times New Roman"/>
          <w:bCs/>
          <w:color w:val="auto"/>
        </w:rPr>
        <w:t xml:space="preserve">(3) </w:t>
      </w:r>
      <w:r w:rsidR="008D26A8" w:rsidRPr="00B67C03">
        <w:rPr>
          <w:rFonts w:ascii="Times New Roman" w:eastAsia="DFKai-SB" w:hAnsi="Times New Roman" w:cs="Times New Roman"/>
          <w:bCs/>
          <w:color w:val="auto"/>
        </w:rPr>
        <w:t>相關問題諮詢：</w:t>
      </w:r>
      <w:hyperlink r:id="rId27" w:history="1">
        <w:r w:rsidR="00D72A25" w:rsidRPr="00B67C03">
          <w:rPr>
            <w:rStyle w:val="Hyperlink"/>
            <w:rFonts w:ascii="Times New Roman" w:eastAsia="DFKai-SB" w:hAnsi="Times New Roman" w:cs="Times New Roman"/>
            <w:color w:val="auto"/>
            <w:lang w:eastAsia="zh-CN"/>
          </w:rPr>
          <w:t>sinology@uwtsd.ac.uk</w:t>
        </w:r>
      </w:hyperlink>
    </w:p>
    <w:p w14:paraId="2D73C55A" w14:textId="5728531B" w:rsidR="00A228C1" w:rsidRPr="00B67C03" w:rsidRDefault="00A228C1" w:rsidP="001874B8">
      <w:pPr>
        <w:spacing w:beforeLines="50" w:before="120"/>
        <w:rPr>
          <w:rFonts w:ascii="Times New Roman" w:eastAsia="DFKai-SB" w:hAnsi="Times New Roman" w:cs="Times New Roman"/>
          <w:bCs/>
          <w:color w:val="auto"/>
        </w:rPr>
      </w:pPr>
    </w:p>
    <w:p w14:paraId="66431DD7" w14:textId="77777777" w:rsidR="008D26A8" w:rsidRPr="00B67C03" w:rsidRDefault="008D26A8">
      <w:pPr>
        <w:rPr>
          <w:rFonts w:ascii="Times New Roman" w:eastAsia="DFKai-SB" w:hAnsi="Times New Roman" w:cs="Times New Roman"/>
          <w:color w:val="auto"/>
        </w:rPr>
      </w:pPr>
    </w:p>
    <w:p w14:paraId="7996E0E9" w14:textId="7EA29001" w:rsidR="005E2888" w:rsidRPr="00B67C03" w:rsidRDefault="005E2888">
      <w:pPr>
        <w:rPr>
          <w:rFonts w:ascii="Times New Roman" w:eastAsia="DFKai-SB" w:hAnsi="Times New Roman" w:cs="Times New Roman"/>
          <w:color w:val="auto"/>
        </w:rPr>
      </w:pPr>
    </w:p>
    <w:p w14:paraId="75E1EE79" w14:textId="77777777" w:rsidR="004B2FFB" w:rsidRPr="00B67C03" w:rsidRDefault="004B2FFB">
      <w:pPr>
        <w:rPr>
          <w:rFonts w:ascii="Times New Roman" w:eastAsia="DFKai-SB" w:hAnsi="Times New Roman" w:cs="Times New Roman"/>
          <w:color w:val="auto"/>
        </w:rPr>
      </w:pPr>
    </w:p>
    <w:p w14:paraId="23E99DC6" w14:textId="2A3D0427" w:rsidR="002D05DE" w:rsidRPr="00B67C03" w:rsidRDefault="002D05DE" w:rsidP="002D05DE">
      <w:pPr>
        <w:jc w:val="right"/>
        <w:rPr>
          <w:rFonts w:ascii="Times New Roman" w:eastAsia="DFKai-SB" w:hAnsi="Times New Roman" w:cs="Times New Roman"/>
          <w:color w:val="auto"/>
        </w:rPr>
      </w:pPr>
      <w:bookmarkStart w:id="40" w:name="_Hlk153219498"/>
      <w:r w:rsidRPr="00B67C03">
        <w:rPr>
          <w:rFonts w:ascii="Times New Roman" w:eastAsia="DFKai-SB" w:hAnsi="Times New Roman" w:cs="Times New Roman"/>
          <w:color w:val="auto"/>
        </w:rPr>
        <w:t xml:space="preserve">Academy of Sinology UWTSD </w:t>
      </w:r>
      <w:bookmarkStart w:id="41" w:name="_Hlk153219570"/>
      <w:r w:rsidR="00B67C03" w:rsidRPr="00B67C03">
        <w:rPr>
          <w:rFonts w:ascii="Times New Roman" w:eastAsia="DFKai-SB" w:hAnsi="Times New Roman" w:cs="Times New Roman"/>
          <w:color w:val="auto"/>
        </w:rPr>
        <w:t>8</w:t>
      </w:r>
      <w:r w:rsidR="00B67C03" w:rsidRPr="00B67C03">
        <w:rPr>
          <w:rFonts w:ascii="Times New Roman" w:eastAsia="DFKai-SB" w:hAnsi="Times New Roman" w:cs="Times New Roman"/>
          <w:color w:val="auto"/>
          <w:vertAlign w:val="superscript"/>
        </w:rPr>
        <w:t>th</w:t>
      </w:r>
      <w:r w:rsidR="00B67C03" w:rsidRPr="00B67C03">
        <w:rPr>
          <w:rFonts w:ascii="Times New Roman" w:eastAsia="DFKai-SB" w:hAnsi="Times New Roman" w:cs="Times New Roman"/>
          <w:color w:val="auto"/>
        </w:rPr>
        <w:t xml:space="preserve"> February </w:t>
      </w:r>
      <w:r w:rsidRPr="00B67C03">
        <w:rPr>
          <w:rFonts w:ascii="Times New Roman" w:eastAsia="DFKai-SB" w:hAnsi="Times New Roman" w:cs="Times New Roman"/>
          <w:color w:val="auto"/>
        </w:rPr>
        <w:t>202</w:t>
      </w:r>
      <w:bookmarkEnd w:id="41"/>
      <w:r w:rsidRPr="00B67C03">
        <w:rPr>
          <w:rFonts w:ascii="Times New Roman" w:eastAsia="DFKai-SB" w:hAnsi="Times New Roman" w:cs="Times New Roman"/>
          <w:color w:val="auto"/>
        </w:rPr>
        <w:t>4</w:t>
      </w:r>
    </w:p>
    <w:p w14:paraId="7858A95D" w14:textId="77777777" w:rsidR="00D475E2" w:rsidRPr="00140D54" w:rsidRDefault="00D475E2" w:rsidP="00D475E2">
      <w:pPr>
        <w:jc w:val="right"/>
        <w:rPr>
          <w:rFonts w:ascii="Times New Roman" w:eastAsia="DFKai-SB" w:hAnsi="Times New Roman" w:cs="Times New Roman"/>
          <w:color w:val="auto"/>
        </w:rPr>
      </w:pPr>
      <w:r>
        <w:rPr>
          <w:rFonts w:ascii="Times New Roman" w:eastAsia="DFKai-SB" w:hAnsi="Times New Roman" w:cs="Times New Roman"/>
          <w:color w:val="auto"/>
        </w:rPr>
        <w:t>Academi Sinoleg PCDDS</w:t>
      </w:r>
      <w:r w:rsidRPr="00140D54">
        <w:rPr>
          <w:rFonts w:ascii="Times New Roman" w:eastAsia="DFKai-SB" w:hAnsi="Times New Roman" w:cs="Times New Roman"/>
          <w:color w:val="auto"/>
        </w:rPr>
        <w:t xml:space="preserve"> </w:t>
      </w:r>
      <w:r>
        <w:rPr>
          <w:rFonts w:ascii="Times New Roman" w:eastAsia="DFKai-SB" w:hAnsi="Times New Roman" w:cs="Times New Roman"/>
          <w:color w:val="auto"/>
        </w:rPr>
        <w:t xml:space="preserve">8 Chwefror </w:t>
      </w:r>
      <w:r w:rsidRPr="00140D54">
        <w:rPr>
          <w:rFonts w:ascii="Times New Roman" w:eastAsia="DFKai-SB" w:hAnsi="Times New Roman" w:cs="Times New Roman"/>
          <w:color w:val="auto"/>
        </w:rPr>
        <w:t>2024</w:t>
      </w:r>
    </w:p>
    <w:p w14:paraId="6D3F4F0C" w14:textId="656E36F2" w:rsidR="00634A35" w:rsidRPr="00B67C03" w:rsidRDefault="002D05DE" w:rsidP="002D05DE">
      <w:pPr>
        <w:jc w:val="right"/>
        <w:rPr>
          <w:rFonts w:ascii="Times New Roman" w:eastAsia="DFKai-SB" w:hAnsi="Times New Roman" w:cs="Times New Roman"/>
          <w:color w:val="auto"/>
        </w:rPr>
      </w:pPr>
      <w:r w:rsidRPr="00B67C03">
        <w:rPr>
          <w:rFonts w:ascii="Times New Roman" w:eastAsia="DFKai-SB" w:hAnsi="Times New Roman" w:cs="Times New Roman"/>
          <w:color w:val="auto"/>
        </w:rPr>
        <w:t>英國漢學院敬啟</w:t>
      </w:r>
      <w:bookmarkStart w:id="42" w:name="_Hlk154318320"/>
      <w:r w:rsidRPr="00B67C03">
        <w:rPr>
          <w:rFonts w:ascii="Times New Roman" w:eastAsia="DFKai-SB" w:hAnsi="Times New Roman" w:cs="Times New Roman"/>
          <w:color w:val="auto"/>
        </w:rPr>
        <w:t>2024</w:t>
      </w:r>
      <w:r w:rsidRPr="00B67C03">
        <w:rPr>
          <w:rFonts w:ascii="Times New Roman" w:eastAsia="DFKai-SB" w:hAnsi="Times New Roman" w:cs="Times New Roman"/>
          <w:color w:val="auto"/>
        </w:rPr>
        <w:t>年</w:t>
      </w:r>
      <w:r w:rsidR="00B67C03" w:rsidRPr="00B67C03">
        <w:rPr>
          <w:rFonts w:ascii="Times New Roman" w:eastAsia="DFKai-SB" w:hAnsi="Times New Roman" w:cs="Times New Roman"/>
          <w:color w:val="auto"/>
        </w:rPr>
        <w:t>2</w:t>
      </w:r>
      <w:r w:rsidRPr="00B67C03">
        <w:rPr>
          <w:rFonts w:ascii="Times New Roman" w:eastAsia="DFKai-SB" w:hAnsi="Times New Roman" w:cs="Times New Roman"/>
          <w:color w:val="auto"/>
        </w:rPr>
        <w:t>月</w:t>
      </w:r>
      <w:r w:rsidR="00B67C03" w:rsidRPr="00B67C03">
        <w:rPr>
          <w:rFonts w:ascii="Times New Roman" w:eastAsia="DFKai-SB" w:hAnsi="Times New Roman" w:cs="Times New Roman"/>
          <w:color w:val="auto"/>
          <w:lang w:eastAsia="zh-CN"/>
        </w:rPr>
        <w:t>8</w:t>
      </w:r>
      <w:r w:rsidRPr="00B67C03">
        <w:rPr>
          <w:rFonts w:ascii="Times New Roman" w:eastAsia="DFKai-SB" w:hAnsi="Times New Roman" w:cs="Times New Roman"/>
          <w:color w:val="auto"/>
        </w:rPr>
        <w:t>日</w:t>
      </w:r>
      <w:bookmarkEnd w:id="40"/>
      <w:bookmarkEnd w:id="42"/>
    </w:p>
    <w:sectPr w:rsidR="00634A35" w:rsidRPr="00B67C03" w:rsidSect="006E2D2F">
      <w:footerReference w:type="default" r:id="rId28"/>
      <w:headerReference w:type="first" r:id="rId29"/>
      <w:footerReference w:type="first" r:id="rId30"/>
      <w:pgSz w:w="11900" w:h="16840" w:code="9"/>
      <w:pgMar w:top="1134" w:right="170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0350D" w14:textId="77777777" w:rsidR="006E2D2F" w:rsidRDefault="006E2D2F">
      <w:r>
        <w:separator/>
      </w:r>
    </w:p>
  </w:endnote>
  <w:endnote w:type="continuationSeparator" w:id="0">
    <w:p w14:paraId="618E770A" w14:textId="77777777" w:rsidR="006E2D2F" w:rsidRDefault="006E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iauKai">
    <w:altName w:val="Malgun Gothic Semilight"/>
    <w:charset w:val="51"/>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BE8E" w14:textId="77777777" w:rsidR="00864DAC" w:rsidRPr="00F369C3" w:rsidRDefault="00864DAC" w:rsidP="00D30B44">
    <w:pPr>
      <w:jc w:val="center"/>
      <w:rPr>
        <w:sz w:val="22"/>
        <w:szCs w:val="22"/>
      </w:rPr>
    </w:pPr>
    <w:r w:rsidRPr="00F369C3">
      <w:rPr>
        <w:sz w:val="22"/>
        <w:szCs w:val="22"/>
      </w:rPr>
      <w:fldChar w:fldCharType="begin"/>
    </w:r>
    <w:r w:rsidRPr="00F369C3">
      <w:rPr>
        <w:sz w:val="22"/>
        <w:szCs w:val="22"/>
      </w:rPr>
      <w:instrText>PAGE</w:instrText>
    </w:r>
    <w:r w:rsidRPr="00F369C3">
      <w:rPr>
        <w:sz w:val="22"/>
        <w:szCs w:val="22"/>
      </w:rPr>
      <w:fldChar w:fldCharType="separate"/>
    </w:r>
    <w:r w:rsidRPr="00F369C3">
      <w:rPr>
        <w:noProof/>
        <w:sz w:val="22"/>
        <w:szCs w:val="22"/>
      </w:rPr>
      <w:t>2</w:t>
    </w:r>
    <w:r w:rsidRPr="00F369C3">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5C1D7" w14:textId="51D25F39" w:rsidR="00864DAC" w:rsidRPr="001523D6" w:rsidRDefault="00864DAC" w:rsidP="004C43E0">
    <w:pPr>
      <w:pStyle w:val="Footer"/>
      <w:jc w:val="center"/>
      <w:rPr>
        <w:rFonts w:eastAsia="DFKai-SB"/>
        <w:sz w:val="24"/>
        <w:szCs w:val="24"/>
        <w:lang w:eastAsia="zh-CN"/>
      </w:rPr>
    </w:pPr>
    <w:r w:rsidRPr="001523D6">
      <w:rPr>
        <w:rFonts w:eastAsia="DFKai-SB" w:hint="eastAsia"/>
        <w:sz w:val="24"/>
        <w:szCs w:val="24"/>
        <w:lang w:eastAsia="zh-C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6CEBE" w14:textId="77777777" w:rsidR="006E2D2F" w:rsidRDefault="006E2D2F">
      <w:r>
        <w:separator/>
      </w:r>
    </w:p>
  </w:footnote>
  <w:footnote w:type="continuationSeparator" w:id="0">
    <w:p w14:paraId="078E1139" w14:textId="77777777" w:rsidR="006E2D2F" w:rsidRDefault="006E2D2F">
      <w:r>
        <w:continuationSeparator/>
      </w:r>
    </w:p>
  </w:footnote>
  <w:footnote w:id="1">
    <w:p w14:paraId="00F84CF3" w14:textId="77777777" w:rsidR="005D2444" w:rsidRDefault="005D2444" w:rsidP="005D2444">
      <w:pPr>
        <w:pStyle w:val="FootnoteText"/>
        <w:rPr>
          <w:rFonts w:ascii="Times New Roman" w:hAnsi="Times New Roman" w:cs="Times New Roman"/>
        </w:rPr>
      </w:pPr>
      <w:r>
        <w:rPr>
          <w:rStyle w:val="FootnoteReference"/>
        </w:rPr>
        <w:footnoteRef/>
      </w:r>
      <w:r>
        <w:t xml:space="preserve"> </w:t>
      </w:r>
      <w:r w:rsidRPr="00661FEF">
        <w:rPr>
          <w:rFonts w:ascii="Times New Roman" w:hAnsi="Times New Roman" w:cs="Times New Roman"/>
        </w:rPr>
        <w:t>The Academy of Sinology reserve</w:t>
      </w:r>
      <w:r>
        <w:rPr>
          <w:rFonts w:ascii="Times New Roman" w:hAnsi="Times New Roman" w:cs="Times New Roman"/>
        </w:rPr>
        <w:t>s</w:t>
      </w:r>
      <w:r w:rsidRPr="00661FEF">
        <w:rPr>
          <w:rFonts w:ascii="Times New Roman" w:hAnsi="Times New Roman" w:cs="Times New Roman"/>
        </w:rPr>
        <w:t xml:space="preserve"> the right</w:t>
      </w:r>
      <w:r w:rsidRPr="00661FEF">
        <w:rPr>
          <w:rFonts w:ascii="Times New Roman" w:eastAsia="Times New Roman" w:hAnsi="Times New Roman" w:cs="Times New Roman"/>
          <w:color w:val="auto"/>
          <w:sz w:val="24"/>
          <w:szCs w:val="24"/>
          <w:lang w:eastAsia="zh-CN" w:bidi="sa-IN"/>
        </w:rPr>
        <w:t xml:space="preserve"> </w:t>
      </w:r>
      <w:r w:rsidRPr="00661FEF">
        <w:rPr>
          <w:rFonts w:ascii="Times New Roman" w:hAnsi="Times New Roman" w:cs="Times New Roman"/>
        </w:rPr>
        <w:t>to refuse a qualification that is obtained through an online programme.</w:t>
      </w:r>
    </w:p>
    <w:p w14:paraId="2BD097D2" w14:textId="35746138" w:rsidR="002E46E8" w:rsidRDefault="002E46E8" w:rsidP="005D2444">
      <w:pPr>
        <w:pStyle w:val="FootnoteText"/>
        <w:rPr>
          <w:rFonts w:ascii="Times New Roman" w:hAnsi="Times New Roman" w:cs="Times New Roman"/>
        </w:rPr>
      </w:pPr>
      <w:r w:rsidRPr="0035212A">
        <w:rPr>
          <w:rFonts w:ascii="Times New Roman" w:hAnsi="Times New Roman" w:cs="Times New Roman"/>
          <w:vertAlign w:val="superscript"/>
        </w:rPr>
        <w:t>2</w:t>
      </w:r>
      <w:r>
        <w:rPr>
          <w:rFonts w:ascii="Times New Roman" w:hAnsi="Times New Roman" w:cs="Times New Roman"/>
        </w:rPr>
        <w:t>Mae’r Academi Sinoleg yn cadw’r hawl i wrthod cymhwyster a geir drwy raglen ar-lein.</w:t>
      </w:r>
    </w:p>
    <w:p w14:paraId="50ACAF30" w14:textId="77777777" w:rsidR="005D2444" w:rsidRDefault="005D2444" w:rsidP="005D2444">
      <w:pPr>
        <w:pStyle w:val="FootnoteText"/>
      </w:pPr>
      <w:r w:rsidRPr="006F4580">
        <w:rPr>
          <w:rFonts w:ascii="DFKai-SB" w:eastAsia="DFKai-SB" w:hAnsi="DFKai-SB" w:cs="Times New Roman" w:hint="eastAsia"/>
        </w:rPr>
        <w:t>對於通過在線課程獲取的學位，漢學院保留拒絕接受的權利。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CF001" w14:textId="13111F59" w:rsidR="00864DAC" w:rsidRDefault="00864DAC">
    <w:pPr>
      <w:pStyle w:val="Header"/>
    </w:pPr>
    <w:r>
      <w:rPr>
        <w:noProof/>
        <w:lang w:val="en-US" w:eastAsia="zh-CN"/>
      </w:rPr>
      <w:drawing>
        <wp:inline distT="0" distB="0" distL="0" distR="0" wp14:anchorId="1555F980" wp14:editId="1E51727A">
          <wp:extent cx="1332656" cy="533400"/>
          <wp:effectExtent l="0" t="0" r="127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TSD Logo 2015.jpg"/>
                  <pic:cNvPicPr/>
                </pic:nvPicPr>
                <pic:blipFill>
                  <a:blip r:embed="rId1">
                    <a:extLst>
                      <a:ext uri="{28A0092B-C50C-407E-A947-70E740481C1C}">
                        <a14:useLocalDpi xmlns:a14="http://schemas.microsoft.com/office/drawing/2010/main" val="0"/>
                      </a:ext>
                    </a:extLst>
                  </a:blip>
                  <a:stretch>
                    <a:fillRect/>
                  </a:stretch>
                </pic:blipFill>
                <pic:spPr>
                  <a:xfrm>
                    <a:off x="0" y="0"/>
                    <a:ext cx="1382937" cy="553525"/>
                  </a:xfrm>
                  <a:prstGeom prst="rect">
                    <a:avLst/>
                  </a:prstGeom>
                </pic:spPr>
              </pic:pic>
            </a:graphicData>
          </a:graphic>
        </wp:inline>
      </w:drawing>
    </w:r>
    <w:r>
      <w:rPr>
        <w:noProof/>
        <w:lang w:val="en-US" w:eastAsia="zh-CN"/>
      </w:rPr>
      <w:drawing>
        <wp:inline distT="0" distB="0" distL="0" distR="0" wp14:anchorId="12EC5CB2" wp14:editId="10ACD775">
          <wp:extent cx="629285" cy="619633"/>
          <wp:effectExtent l="0" t="0" r="0" b="952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ademy Logo.png"/>
                  <pic:cNvPicPr/>
                </pic:nvPicPr>
                <pic:blipFill>
                  <a:blip r:embed="rId2">
                    <a:extLst>
                      <a:ext uri="{28A0092B-C50C-407E-A947-70E740481C1C}">
                        <a14:useLocalDpi xmlns:a14="http://schemas.microsoft.com/office/drawing/2010/main" val="0"/>
                      </a:ext>
                    </a:extLst>
                  </a:blip>
                  <a:stretch>
                    <a:fillRect/>
                  </a:stretch>
                </pic:blipFill>
                <pic:spPr>
                  <a:xfrm>
                    <a:off x="0" y="0"/>
                    <a:ext cx="652163" cy="642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078D"/>
    <w:multiLevelType w:val="hybridMultilevel"/>
    <w:tmpl w:val="E8D01200"/>
    <w:lvl w:ilvl="0" w:tplc="93FED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8B4A12"/>
    <w:multiLevelType w:val="hybridMultilevel"/>
    <w:tmpl w:val="D30C1FC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2E11A6"/>
    <w:multiLevelType w:val="hybridMultilevel"/>
    <w:tmpl w:val="298C3666"/>
    <w:lvl w:ilvl="0" w:tplc="D22EA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412DA"/>
    <w:multiLevelType w:val="hybridMultilevel"/>
    <w:tmpl w:val="6B9E1740"/>
    <w:lvl w:ilvl="0" w:tplc="FFFFFFFF">
      <w:start w:val="1"/>
      <w:numFmt w:val="lowerRoman"/>
      <w:lvlText w:val="%1."/>
      <w:lvlJc w:val="left"/>
      <w:pPr>
        <w:ind w:left="1080" w:hanging="720"/>
      </w:pPr>
      <w:rPr>
        <w:rFonts w:ascii="Times New Roman" w:eastAsia="DFKai-SB"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A73DF4"/>
    <w:multiLevelType w:val="hybridMultilevel"/>
    <w:tmpl w:val="627C8F86"/>
    <w:lvl w:ilvl="0" w:tplc="D50019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E0978"/>
    <w:multiLevelType w:val="hybridMultilevel"/>
    <w:tmpl w:val="7B98F456"/>
    <w:lvl w:ilvl="0" w:tplc="D22EAA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857768"/>
    <w:multiLevelType w:val="hybridMultilevel"/>
    <w:tmpl w:val="7C0C599A"/>
    <w:lvl w:ilvl="0" w:tplc="04F6D02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5AA5528"/>
    <w:multiLevelType w:val="hybridMultilevel"/>
    <w:tmpl w:val="48882194"/>
    <w:lvl w:ilvl="0" w:tplc="EFF885A4">
      <w:start w:val="2"/>
      <w:numFmt w:val="decimal"/>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13AA1"/>
    <w:multiLevelType w:val="hybridMultilevel"/>
    <w:tmpl w:val="EADEDDB2"/>
    <w:lvl w:ilvl="0" w:tplc="A38CC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25178"/>
    <w:multiLevelType w:val="hybridMultilevel"/>
    <w:tmpl w:val="6B9E1740"/>
    <w:lvl w:ilvl="0" w:tplc="599E7E1C">
      <w:start w:val="1"/>
      <w:numFmt w:val="lowerRoman"/>
      <w:lvlText w:val="%1."/>
      <w:lvlJc w:val="left"/>
      <w:pPr>
        <w:ind w:left="1080" w:hanging="720"/>
      </w:pPr>
      <w:rPr>
        <w:rFonts w:ascii="Times New Roman" w:eastAsia="DFKai-SB"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32B80"/>
    <w:multiLevelType w:val="hybridMultilevel"/>
    <w:tmpl w:val="75C0E1C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881275"/>
    <w:multiLevelType w:val="hybridMultilevel"/>
    <w:tmpl w:val="EA242A80"/>
    <w:lvl w:ilvl="0" w:tplc="F21CCDD4">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A330D1"/>
    <w:multiLevelType w:val="hybridMultilevel"/>
    <w:tmpl w:val="FDF42024"/>
    <w:lvl w:ilvl="0" w:tplc="0F940E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61D43C44"/>
    <w:multiLevelType w:val="hybridMultilevel"/>
    <w:tmpl w:val="C88E99D6"/>
    <w:lvl w:ilvl="0" w:tplc="C852756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35926B7"/>
    <w:multiLevelType w:val="hybridMultilevel"/>
    <w:tmpl w:val="7C0C599A"/>
    <w:lvl w:ilvl="0" w:tplc="FFFFFFFF">
      <w:start w:val="1"/>
      <w:numFmt w:val="decimal"/>
      <w:lvlText w:val="(%1)"/>
      <w:lvlJc w:val="left"/>
      <w:pPr>
        <w:ind w:left="360" w:hanging="360"/>
      </w:pPr>
      <w:rPr>
        <w:rFont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68B52A1C"/>
    <w:multiLevelType w:val="hybridMultilevel"/>
    <w:tmpl w:val="7B98F456"/>
    <w:lvl w:ilvl="0" w:tplc="D22EAA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0B05FC"/>
    <w:multiLevelType w:val="hybridMultilevel"/>
    <w:tmpl w:val="C7D25F1E"/>
    <w:lvl w:ilvl="0" w:tplc="720832F8">
      <w:start w:val="1"/>
      <w:numFmt w:val="decimal"/>
      <w:lvlText w:val="%1."/>
      <w:lvlJc w:val="left"/>
      <w:pPr>
        <w:ind w:left="360" w:hanging="360"/>
      </w:pPr>
      <w:rPr>
        <w:rFonts w:cs="BiauKa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567E75"/>
    <w:multiLevelType w:val="hybridMultilevel"/>
    <w:tmpl w:val="40F09D0E"/>
    <w:lvl w:ilvl="0" w:tplc="625CCA6C">
      <w:start w:val="1"/>
      <w:numFmt w:val="decimal"/>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52459">
    <w:abstractNumId w:val="5"/>
  </w:num>
  <w:num w:numId="2" w16cid:durableId="568001647">
    <w:abstractNumId w:val="13"/>
  </w:num>
  <w:num w:numId="3" w16cid:durableId="2122138979">
    <w:abstractNumId w:val="8"/>
  </w:num>
  <w:num w:numId="4" w16cid:durableId="815340288">
    <w:abstractNumId w:val="2"/>
  </w:num>
  <w:num w:numId="5" w16cid:durableId="762609278">
    <w:abstractNumId w:val="15"/>
  </w:num>
  <w:num w:numId="6" w16cid:durableId="1102339805">
    <w:abstractNumId w:val="7"/>
  </w:num>
  <w:num w:numId="7" w16cid:durableId="683090474">
    <w:abstractNumId w:val="17"/>
  </w:num>
  <w:num w:numId="8" w16cid:durableId="1026101271">
    <w:abstractNumId w:val="11"/>
  </w:num>
  <w:num w:numId="9" w16cid:durableId="113453351">
    <w:abstractNumId w:val="16"/>
  </w:num>
  <w:num w:numId="10" w16cid:durableId="1318220090">
    <w:abstractNumId w:val="1"/>
  </w:num>
  <w:num w:numId="11" w16cid:durableId="2036688519">
    <w:abstractNumId w:val="9"/>
  </w:num>
  <w:num w:numId="12" w16cid:durableId="1523282581">
    <w:abstractNumId w:val="4"/>
  </w:num>
  <w:num w:numId="13" w16cid:durableId="1794982272">
    <w:abstractNumId w:val="6"/>
  </w:num>
  <w:num w:numId="14" w16cid:durableId="869074622">
    <w:abstractNumId w:val="0"/>
  </w:num>
  <w:num w:numId="15" w16cid:durableId="163513599">
    <w:abstractNumId w:val="12"/>
  </w:num>
  <w:num w:numId="16" w16cid:durableId="430245945">
    <w:abstractNumId w:val="10"/>
  </w:num>
  <w:num w:numId="17" w16cid:durableId="2053143478">
    <w:abstractNumId w:val="3"/>
  </w:num>
  <w:num w:numId="18" w16cid:durableId="1868526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D0E"/>
    <w:rsid w:val="000017DA"/>
    <w:rsid w:val="000171FA"/>
    <w:rsid w:val="0001771E"/>
    <w:rsid w:val="000218F9"/>
    <w:rsid w:val="000278BE"/>
    <w:rsid w:val="000310AC"/>
    <w:rsid w:val="000318D2"/>
    <w:rsid w:val="0003323B"/>
    <w:rsid w:val="0003409D"/>
    <w:rsid w:val="00037BB9"/>
    <w:rsid w:val="00037C86"/>
    <w:rsid w:val="00041D45"/>
    <w:rsid w:val="000473C1"/>
    <w:rsid w:val="000551EA"/>
    <w:rsid w:val="000641E1"/>
    <w:rsid w:val="0006454F"/>
    <w:rsid w:val="00066D57"/>
    <w:rsid w:val="00082051"/>
    <w:rsid w:val="00086EB7"/>
    <w:rsid w:val="00090E72"/>
    <w:rsid w:val="00091E87"/>
    <w:rsid w:val="00093121"/>
    <w:rsid w:val="000966FE"/>
    <w:rsid w:val="00097D43"/>
    <w:rsid w:val="00097F14"/>
    <w:rsid w:val="000A570D"/>
    <w:rsid w:val="000A6717"/>
    <w:rsid w:val="000B10D2"/>
    <w:rsid w:val="000B7663"/>
    <w:rsid w:val="000C0108"/>
    <w:rsid w:val="000C25CD"/>
    <w:rsid w:val="000C3095"/>
    <w:rsid w:val="000C3727"/>
    <w:rsid w:val="000C3D2A"/>
    <w:rsid w:val="000C43ED"/>
    <w:rsid w:val="000C7F1E"/>
    <w:rsid w:val="000D2674"/>
    <w:rsid w:val="000E05F5"/>
    <w:rsid w:val="000E0DBF"/>
    <w:rsid w:val="000E72D7"/>
    <w:rsid w:val="000E74C1"/>
    <w:rsid w:val="000F124A"/>
    <w:rsid w:val="000F5192"/>
    <w:rsid w:val="000F76D7"/>
    <w:rsid w:val="001034DA"/>
    <w:rsid w:val="00105940"/>
    <w:rsid w:val="0011101A"/>
    <w:rsid w:val="00114317"/>
    <w:rsid w:val="00114C6B"/>
    <w:rsid w:val="00120087"/>
    <w:rsid w:val="00120DA3"/>
    <w:rsid w:val="001241A3"/>
    <w:rsid w:val="0012463A"/>
    <w:rsid w:val="00124EDD"/>
    <w:rsid w:val="00125B01"/>
    <w:rsid w:val="0012636B"/>
    <w:rsid w:val="001350C1"/>
    <w:rsid w:val="00136755"/>
    <w:rsid w:val="00136C04"/>
    <w:rsid w:val="001407C4"/>
    <w:rsid w:val="00142EE1"/>
    <w:rsid w:val="0014571E"/>
    <w:rsid w:val="001523D6"/>
    <w:rsid w:val="00153134"/>
    <w:rsid w:val="0015495E"/>
    <w:rsid w:val="00162EB9"/>
    <w:rsid w:val="00162FC7"/>
    <w:rsid w:val="001643B3"/>
    <w:rsid w:val="00164852"/>
    <w:rsid w:val="00165E61"/>
    <w:rsid w:val="001667DF"/>
    <w:rsid w:val="00166FEC"/>
    <w:rsid w:val="00171099"/>
    <w:rsid w:val="00183E05"/>
    <w:rsid w:val="00184E4C"/>
    <w:rsid w:val="001874B8"/>
    <w:rsid w:val="00192D95"/>
    <w:rsid w:val="0019567E"/>
    <w:rsid w:val="00197E36"/>
    <w:rsid w:val="001A0A04"/>
    <w:rsid w:val="001A19EB"/>
    <w:rsid w:val="001B2588"/>
    <w:rsid w:val="001B4744"/>
    <w:rsid w:val="001B7152"/>
    <w:rsid w:val="001C001F"/>
    <w:rsid w:val="001C3348"/>
    <w:rsid w:val="001C35C6"/>
    <w:rsid w:val="001C7444"/>
    <w:rsid w:val="001D5F1D"/>
    <w:rsid w:val="001D6AF1"/>
    <w:rsid w:val="001F054E"/>
    <w:rsid w:val="001F1F4B"/>
    <w:rsid w:val="001F2777"/>
    <w:rsid w:val="001F69AF"/>
    <w:rsid w:val="002005FE"/>
    <w:rsid w:val="00202F8E"/>
    <w:rsid w:val="002051DE"/>
    <w:rsid w:val="00210669"/>
    <w:rsid w:val="002129A9"/>
    <w:rsid w:val="00214781"/>
    <w:rsid w:val="0021481D"/>
    <w:rsid w:val="0021799E"/>
    <w:rsid w:val="002202AE"/>
    <w:rsid w:val="00220D5C"/>
    <w:rsid w:val="002313C9"/>
    <w:rsid w:val="00233056"/>
    <w:rsid w:val="002339F7"/>
    <w:rsid w:val="0023764B"/>
    <w:rsid w:val="002475D8"/>
    <w:rsid w:val="0025030A"/>
    <w:rsid w:val="00250432"/>
    <w:rsid w:val="00250576"/>
    <w:rsid w:val="00252072"/>
    <w:rsid w:val="0025422F"/>
    <w:rsid w:val="00255185"/>
    <w:rsid w:val="00256BF8"/>
    <w:rsid w:val="00257F40"/>
    <w:rsid w:val="00261B84"/>
    <w:rsid w:val="0027443D"/>
    <w:rsid w:val="002769AE"/>
    <w:rsid w:val="00276A95"/>
    <w:rsid w:val="0027784C"/>
    <w:rsid w:val="002802A7"/>
    <w:rsid w:val="00291CAD"/>
    <w:rsid w:val="00292955"/>
    <w:rsid w:val="002951E5"/>
    <w:rsid w:val="00295AC1"/>
    <w:rsid w:val="00295DCB"/>
    <w:rsid w:val="00295DEB"/>
    <w:rsid w:val="002A62DC"/>
    <w:rsid w:val="002A6B5F"/>
    <w:rsid w:val="002B06C3"/>
    <w:rsid w:val="002B1678"/>
    <w:rsid w:val="002B7610"/>
    <w:rsid w:val="002D05DE"/>
    <w:rsid w:val="002D0937"/>
    <w:rsid w:val="002D337B"/>
    <w:rsid w:val="002D56C3"/>
    <w:rsid w:val="002D62E2"/>
    <w:rsid w:val="002D67B0"/>
    <w:rsid w:val="002D77AF"/>
    <w:rsid w:val="002E1C8D"/>
    <w:rsid w:val="002E46E8"/>
    <w:rsid w:val="002E6C89"/>
    <w:rsid w:val="002F0A04"/>
    <w:rsid w:val="002F3D4A"/>
    <w:rsid w:val="002F4537"/>
    <w:rsid w:val="002F462F"/>
    <w:rsid w:val="002F4D2D"/>
    <w:rsid w:val="002F5ADC"/>
    <w:rsid w:val="00300CFD"/>
    <w:rsid w:val="00304D0E"/>
    <w:rsid w:val="00304D6D"/>
    <w:rsid w:val="003103D0"/>
    <w:rsid w:val="00310F35"/>
    <w:rsid w:val="0031602A"/>
    <w:rsid w:val="0032280C"/>
    <w:rsid w:val="00322F9D"/>
    <w:rsid w:val="0033605E"/>
    <w:rsid w:val="00341AB0"/>
    <w:rsid w:val="00344190"/>
    <w:rsid w:val="0034425B"/>
    <w:rsid w:val="0035212A"/>
    <w:rsid w:val="003601F9"/>
    <w:rsid w:val="00362AD9"/>
    <w:rsid w:val="003634CF"/>
    <w:rsid w:val="0036684C"/>
    <w:rsid w:val="00367B20"/>
    <w:rsid w:val="00372E40"/>
    <w:rsid w:val="00376466"/>
    <w:rsid w:val="003767B8"/>
    <w:rsid w:val="003778F1"/>
    <w:rsid w:val="00384121"/>
    <w:rsid w:val="00384B41"/>
    <w:rsid w:val="00387C9D"/>
    <w:rsid w:val="00393574"/>
    <w:rsid w:val="003A09BF"/>
    <w:rsid w:val="003A23AF"/>
    <w:rsid w:val="003A62B0"/>
    <w:rsid w:val="003A77A7"/>
    <w:rsid w:val="003B076A"/>
    <w:rsid w:val="003B245A"/>
    <w:rsid w:val="003B3A2B"/>
    <w:rsid w:val="003B3B5F"/>
    <w:rsid w:val="003C26BB"/>
    <w:rsid w:val="003C5F37"/>
    <w:rsid w:val="003D3FFD"/>
    <w:rsid w:val="003D5087"/>
    <w:rsid w:val="003E77F9"/>
    <w:rsid w:val="003F1143"/>
    <w:rsid w:val="003F4888"/>
    <w:rsid w:val="00401002"/>
    <w:rsid w:val="00414F3F"/>
    <w:rsid w:val="00415BEB"/>
    <w:rsid w:val="00417154"/>
    <w:rsid w:val="00417907"/>
    <w:rsid w:val="0041797D"/>
    <w:rsid w:val="00423440"/>
    <w:rsid w:val="00423CF7"/>
    <w:rsid w:val="00423F95"/>
    <w:rsid w:val="00425B9E"/>
    <w:rsid w:val="004301F6"/>
    <w:rsid w:val="00430BBE"/>
    <w:rsid w:val="00435BBC"/>
    <w:rsid w:val="00441545"/>
    <w:rsid w:val="0044208A"/>
    <w:rsid w:val="00443E63"/>
    <w:rsid w:val="004511E8"/>
    <w:rsid w:val="0045668B"/>
    <w:rsid w:val="00464AAC"/>
    <w:rsid w:val="00473A26"/>
    <w:rsid w:val="00475B2A"/>
    <w:rsid w:val="00482269"/>
    <w:rsid w:val="00483472"/>
    <w:rsid w:val="00493002"/>
    <w:rsid w:val="00493BB5"/>
    <w:rsid w:val="00493F0B"/>
    <w:rsid w:val="00494248"/>
    <w:rsid w:val="00494A17"/>
    <w:rsid w:val="00494DA1"/>
    <w:rsid w:val="004976D6"/>
    <w:rsid w:val="00497845"/>
    <w:rsid w:val="004A2437"/>
    <w:rsid w:val="004A28DB"/>
    <w:rsid w:val="004A33E6"/>
    <w:rsid w:val="004A53F3"/>
    <w:rsid w:val="004B2FFB"/>
    <w:rsid w:val="004B4A38"/>
    <w:rsid w:val="004C43E0"/>
    <w:rsid w:val="004D04F4"/>
    <w:rsid w:val="004D0C74"/>
    <w:rsid w:val="004D15FD"/>
    <w:rsid w:val="004D54D9"/>
    <w:rsid w:val="004D7F7C"/>
    <w:rsid w:val="004E492F"/>
    <w:rsid w:val="004E4BDB"/>
    <w:rsid w:val="004F06C8"/>
    <w:rsid w:val="004F6170"/>
    <w:rsid w:val="004F7319"/>
    <w:rsid w:val="004F74C8"/>
    <w:rsid w:val="004F7A2B"/>
    <w:rsid w:val="004F7C04"/>
    <w:rsid w:val="005008C7"/>
    <w:rsid w:val="00500C0C"/>
    <w:rsid w:val="00501C6A"/>
    <w:rsid w:val="00506D49"/>
    <w:rsid w:val="00506F59"/>
    <w:rsid w:val="00512044"/>
    <w:rsid w:val="005137EE"/>
    <w:rsid w:val="00515040"/>
    <w:rsid w:val="005228D3"/>
    <w:rsid w:val="005238A6"/>
    <w:rsid w:val="005343E0"/>
    <w:rsid w:val="00536399"/>
    <w:rsid w:val="00540D1B"/>
    <w:rsid w:val="00544DF9"/>
    <w:rsid w:val="0054573E"/>
    <w:rsid w:val="00553FC0"/>
    <w:rsid w:val="00557E27"/>
    <w:rsid w:val="0056175E"/>
    <w:rsid w:val="00561DB6"/>
    <w:rsid w:val="0056647A"/>
    <w:rsid w:val="0057054B"/>
    <w:rsid w:val="00573DC2"/>
    <w:rsid w:val="005748B5"/>
    <w:rsid w:val="00575093"/>
    <w:rsid w:val="00575567"/>
    <w:rsid w:val="005812B4"/>
    <w:rsid w:val="005836EE"/>
    <w:rsid w:val="0058378C"/>
    <w:rsid w:val="005851A4"/>
    <w:rsid w:val="00586491"/>
    <w:rsid w:val="0059298B"/>
    <w:rsid w:val="00594B8C"/>
    <w:rsid w:val="005A4559"/>
    <w:rsid w:val="005A4BBD"/>
    <w:rsid w:val="005A5B11"/>
    <w:rsid w:val="005B1BD2"/>
    <w:rsid w:val="005B482A"/>
    <w:rsid w:val="005B6ED1"/>
    <w:rsid w:val="005C41B8"/>
    <w:rsid w:val="005D2444"/>
    <w:rsid w:val="005D38F7"/>
    <w:rsid w:val="005D40F2"/>
    <w:rsid w:val="005D5652"/>
    <w:rsid w:val="005D5E6D"/>
    <w:rsid w:val="005E2477"/>
    <w:rsid w:val="005E27B7"/>
    <w:rsid w:val="005E2888"/>
    <w:rsid w:val="005E3D32"/>
    <w:rsid w:val="005E62B1"/>
    <w:rsid w:val="005E665A"/>
    <w:rsid w:val="005F1A3F"/>
    <w:rsid w:val="005F68D0"/>
    <w:rsid w:val="00600E5B"/>
    <w:rsid w:val="00601884"/>
    <w:rsid w:val="00602295"/>
    <w:rsid w:val="00604C59"/>
    <w:rsid w:val="006073EF"/>
    <w:rsid w:val="00610405"/>
    <w:rsid w:val="0061073C"/>
    <w:rsid w:val="00623229"/>
    <w:rsid w:val="0062351C"/>
    <w:rsid w:val="00634966"/>
    <w:rsid w:val="00634A35"/>
    <w:rsid w:val="00634DF8"/>
    <w:rsid w:val="00635DAD"/>
    <w:rsid w:val="00636B33"/>
    <w:rsid w:val="00641F66"/>
    <w:rsid w:val="00642269"/>
    <w:rsid w:val="006423EC"/>
    <w:rsid w:val="0064317C"/>
    <w:rsid w:val="00646C69"/>
    <w:rsid w:val="0065526F"/>
    <w:rsid w:val="00661FEF"/>
    <w:rsid w:val="0066271C"/>
    <w:rsid w:val="00662941"/>
    <w:rsid w:val="00662EA6"/>
    <w:rsid w:val="0066361C"/>
    <w:rsid w:val="00664CE3"/>
    <w:rsid w:val="00671380"/>
    <w:rsid w:val="00675590"/>
    <w:rsid w:val="00675697"/>
    <w:rsid w:val="00677505"/>
    <w:rsid w:val="00681DED"/>
    <w:rsid w:val="006835DB"/>
    <w:rsid w:val="00685CCD"/>
    <w:rsid w:val="006958B2"/>
    <w:rsid w:val="00695D29"/>
    <w:rsid w:val="006A0AE9"/>
    <w:rsid w:val="006A0EDC"/>
    <w:rsid w:val="006A12C6"/>
    <w:rsid w:val="006A1BF2"/>
    <w:rsid w:val="006A3FD5"/>
    <w:rsid w:val="006A62F8"/>
    <w:rsid w:val="006A7958"/>
    <w:rsid w:val="006B1182"/>
    <w:rsid w:val="006B3453"/>
    <w:rsid w:val="006B3B58"/>
    <w:rsid w:val="006B3D2E"/>
    <w:rsid w:val="006B7CAA"/>
    <w:rsid w:val="006C0145"/>
    <w:rsid w:val="006C067E"/>
    <w:rsid w:val="006D02DF"/>
    <w:rsid w:val="006D33A5"/>
    <w:rsid w:val="006D3FB7"/>
    <w:rsid w:val="006D7ED6"/>
    <w:rsid w:val="006E2542"/>
    <w:rsid w:val="006E2D2F"/>
    <w:rsid w:val="006E336C"/>
    <w:rsid w:val="006E4B6B"/>
    <w:rsid w:val="006F037E"/>
    <w:rsid w:val="006F1370"/>
    <w:rsid w:val="006F1E76"/>
    <w:rsid w:val="006F2F47"/>
    <w:rsid w:val="006F4580"/>
    <w:rsid w:val="007042E6"/>
    <w:rsid w:val="00717C37"/>
    <w:rsid w:val="00722498"/>
    <w:rsid w:val="007256D5"/>
    <w:rsid w:val="00730D12"/>
    <w:rsid w:val="00740E62"/>
    <w:rsid w:val="007429FC"/>
    <w:rsid w:val="00743A66"/>
    <w:rsid w:val="007440A6"/>
    <w:rsid w:val="00744822"/>
    <w:rsid w:val="00750F1F"/>
    <w:rsid w:val="00753255"/>
    <w:rsid w:val="00754F73"/>
    <w:rsid w:val="00755E6A"/>
    <w:rsid w:val="00755F52"/>
    <w:rsid w:val="007601F8"/>
    <w:rsid w:val="007649A7"/>
    <w:rsid w:val="00764A00"/>
    <w:rsid w:val="00775044"/>
    <w:rsid w:val="00776DE8"/>
    <w:rsid w:val="007869FE"/>
    <w:rsid w:val="00791B86"/>
    <w:rsid w:val="00792BC6"/>
    <w:rsid w:val="0079743C"/>
    <w:rsid w:val="007A0DA8"/>
    <w:rsid w:val="007A75EC"/>
    <w:rsid w:val="007B5131"/>
    <w:rsid w:val="007C0996"/>
    <w:rsid w:val="007D0419"/>
    <w:rsid w:val="007D3EE8"/>
    <w:rsid w:val="007D584D"/>
    <w:rsid w:val="007E6D0C"/>
    <w:rsid w:val="007E78B6"/>
    <w:rsid w:val="007F0D5D"/>
    <w:rsid w:val="0080446C"/>
    <w:rsid w:val="00804C0D"/>
    <w:rsid w:val="00807856"/>
    <w:rsid w:val="00812AAA"/>
    <w:rsid w:val="0081354D"/>
    <w:rsid w:val="00824519"/>
    <w:rsid w:val="00824DC4"/>
    <w:rsid w:val="00824FDA"/>
    <w:rsid w:val="00835326"/>
    <w:rsid w:val="00835864"/>
    <w:rsid w:val="00835C41"/>
    <w:rsid w:val="00837A82"/>
    <w:rsid w:val="008438A2"/>
    <w:rsid w:val="00846689"/>
    <w:rsid w:val="00847669"/>
    <w:rsid w:val="00852D07"/>
    <w:rsid w:val="00852D8E"/>
    <w:rsid w:val="00857CF2"/>
    <w:rsid w:val="0086052E"/>
    <w:rsid w:val="0086410A"/>
    <w:rsid w:val="008647A4"/>
    <w:rsid w:val="00864DAC"/>
    <w:rsid w:val="00864E24"/>
    <w:rsid w:val="00875A67"/>
    <w:rsid w:val="00876AEA"/>
    <w:rsid w:val="0088105D"/>
    <w:rsid w:val="0088159C"/>
    <w:rsid w:val="00884D4A"/>
    <w:rsid w:val="008941C5"/>
    <w:rsid w:val="0089494E"/>
    <w:rsid w:val="0089541E"/>
    <w:rsid w:val="008A1E7D"/>
    <w:rsid w:val="008A681F"/>
    <w:rsid w:val="008B6C1F"/>
    <w:rsid w:val="008C48FC"/>
    <w:rsid w:val="008D26A8"/>
    <w:rsid w:val="008D56A6"/>
    <w:rsid w:val="008E1B61"/>
    <w:rsid w:val="008E2194"/>
    <w:rsid w:val="008E4FE1"/>
    <w:rsid w:val="008E5349"/>
    <w:rsid w:val="008E5FA5"/>
    <w:rsid w:val="008F0F77"/>
    <w:rsid w:val="008F24BE"/>
    <w:rsid w:val="008F5157"/>
    <w:rsid w:val="008F5E82"/>
    <w:rsid w:val="009000A0"/>
    <w:rsid w:val="00901341"/>
    <w:rsid w:val="009067A8"/>
    <w:rsid w:val="00907D0E"/>
    <w:rsid w:val="00911238"/>
    <w:rsid w:val="00911D88"/>
    <w:rsid w:val="00917803"/>
    <w:rsid w:val="00921FAD"/>
    <w:rsid w:val="00923BDB"/>
    <w:rsid w:val="009265A7"/>
    <w:rsid w:val="00926732"/>
    <w:rsid w:val="0093500A"/>
    <w:rsid w:val="00941953"/>
    <w:rsid w:val="00944B50"/>
    <w:rsid w:val="00945D4A"/>
    <w:rsid w:val="00950640"/>
    <w:rsid w:val="00951879"/>
    <w:rsid w:val="00952AF6"/>
    <w:rsid w:val="00953753"/>
    <w:rsid w:val="0096190F"/>
    <w:rsid w:val="00963190"/>
    <w:rsid w:val="00965818"/>
    <w:rsid w:val="009729FF"/>
    <w:rsid w:val="00980DDF"/>
    <w:rsid w:val="00982623"/>
    <w:rsid w:val="00982B33"/>
    <w:rsid w:val="00982D22"/>
    <w:rsid w:val="00986662"/>
    <w:rsid w:val="00987E88"/>
    <w:rsid w:val="00991973"/>
    <w:rsid w:val="00993929"/>
    <w:rsid w:val="00993C9E"/>
    <w:rsid w:val="009A1170"/>
    <w:rsid w:val="009A28ED"/>
    <w:rsid w:val="009A651B"/>
    <w:rsid w:val="009A6F8A"/>
    <w:rsid w:val="009B20A1"/>
    <w:rsid w:val="009B2FC3"/>
    <w:rsid w:val="009B350A"/>
    <w:rsid w:val="009B4052"/>
    <w:rsid w:val="009C0DA5"/>
    <w:rsid w:val="009C2428"/>
    <w:rsid w:val="009C7EB4"/>
    <w:rsid w:val="009D17B9"/>
    <w:rsid w:val="009D1960"/>
    <w:rsid w:val="009D3428"/>
    <w:rsid w:val="009D467A"/>
    <w:rsid w:val="009D60FC"/>
    <w:rsid w:val="009E0AB8"/>
    <w:rsid w:val="009E2805"/>
    <w:rsid w:val="009E6343"/>
    <w:rsid w:val="009E7BCA"/>
    <w:rsid w:val="009F0B62"/>
    <w:rsid w:val="009F1567"/>
    <w:rsid w:val="009F1DEB"/>
    <w:rsid w:val="009F5DED"/>
    <w:rsid w:val="00A025A7"/>
    <w:rsid w:val="00A0359F"/>
    <w:rsid w:val="00A048E3"/>
    <w:rsid w:val="00A05122"/>
    <w:rsid w:val="00A10119"/>
    <w:rsid w:val="00A15FD8"/>
    <w:rsid w:val="00A207DF"/>
    <w:rsid w:val="00A2123D"/>
    <w:rsid w:val="00A217EF"/>
    <w:rsid w:val="00A218EC"/>
    <w:rsid w:val="00A228C1"/>
    <w:rsid w:val="00A25D42"/>
    <w:rsid w:val="00A26ACC"/>
    <w:rsid w:val="00A26B51"/>
    <w:rsid w:val="00A270B7"/>
    <w:rsid w:val="00A314C8"/>
    <w:rsid w:val="00A372A1"/>
    <w:rsid w:val="00A43516"/>
    <w:rsid w:val="00A52427"/>
    <w:rsid w:val="00A52C74"/>
    <w:rsid w:val="00A530DC"/>
    <w:rsid w:val="00A561E7"/>
    <w:rsid w:val="00A57698"/>
    <w:rsid w:val="00A6054F"/>
    <w:rsid w:val="00A664A8"/>
    <w:rsid w:val="00A70207"/>
    <w:rsid w:val="00A7257B"/>
    <w:rsid w:val="00A728DE"/>
    <w:rsid w:val="00A77837"/>
    <w:rsid w:val="00A90D6C"/>
    <w:rsid w:val="00A9155B"/>
    <w:rsid w:val="00A95F47"/>
    <w:rsid w:val="00A96D0E"/>
    <w:rsid w:val="00A97755"/>
    <w:rsid w:val="00A97E7B"/>
    <w:rsid w:val="00AA3FA8"/>
    <w:rsid w:val="00AA4F58"/>
    <w:rsid w:val="00AA7C7F"/>
    <w:rsid w:val="00AB48A4"/>
    <w:rsid w:val="00AC4301"/>
    <w:rsid w:val="00AC5015"/>
    <w:rsid w:val="00AD2143"/>
    <w:rsid w:val="00AD6B12"/>
    <w:rsid w:val="00AE0EFF"/>
    <w:rsid w:val="00AE4B2C"/>
    <w:rsid w:val="00AE69EC"/>
    <w:rsid w:val="00AF0406"/>
    <w:rsid w:val="00AF690F"/>
    <w:rsid w:val="00AF71B7"/>
    <w:rsid w:val="00B0002D"/>
    <w:rsid w:val="00B032C3"/>
    <w:rsid w:val="00B05342"/>
    <w:rsid w:val="00B056F4"/>
    <w:rsid w:val="00B07658"/>
    <w:rsid w:val="00B1519E"/>
    <w:rsid w:val="00B20695"/>
    <w:rsid w:val="00B23024"/>
    <w:rsid w:val="00B2339C"/>
    <w:rsid w:val="00B241DE"/>
    <w:rsid w:val="00B26919"/>
    <w:rsid w:val="00B328AF"/>
    <w:rsid w:val="00B3651E"/>
    <w:rsid w:val="00B425FE"/>
    <w:rsid w:val="00B51155"/>
    <w:rsid w:val="00B511AB"/>
    <w:rsid w:val="00B550F3"/>
    <w:rsid w:val="00B6000D"/>
    <w:rsid w:val="00B621A6"/>
    <w:rsid w:val="00B62B94"/>
    <w:rsid w:val="00B6497C"/>
    <w:rsid w:val="00B65BD5"/>
    <w:rsid w:val="00B67C03"/>
    <w:rsid w:val="00B724E4"/>
    <w:rsid w:val="00B732F0"/>
    <w:rsid w:val="00B81886"/>
    <w:rsid w:val="00B91DD8"/>
    <w:rsid w:val="00B9600E"/>
    <w:rsid w:val="00B968DF"/>
    <w:rsid w:val="00B96BA6"/>
    <w:rsid w:val="00BA1552"/>
    <w:rsid w:val="00BA2168"/>
    <w:rsid w:val="00BA2E59"/>
    <w:rsid w:val="00BA4979"/>
    <w:rsid w:val="00BA541B"/>
    <w:rsid w:val="00BA6282"/>
    <w:rsid w:val="00BB67A5"/>
    <w:rsid w:val="00BC0B31"/>
    <w:rsid w:val="00BC1B48"/>
    <w:rsid w:val="00BC1E3E"/>
    <w:rsid w:val="00BC2031"/>
    <w:rsid w:val="00BC21D3"/>
    <w:rsid w:val="00BC46EB"/>
    <w:rsid w:val="00BD500E"/>
    <w:rsid w:val="00BD5A1B"/>
    <w:rsid w:val="00BE4635"/>
    <w:rsid w:val="00BE6EEC"/>
    <w:rsid w:val="00BF0A90"/>
    <w:rsid w:val="00BF4095"/>
    <w:rsid w:val="00BF734B"/>
    <w:rsid w:val="00C01941"/>
    <w:rsid w:val="00C06354"/>
    <w:rsid w:val="00C114BB"/>
    <w:rsid w:val="00C14A19"/>
    <w:rsid w:val="00C174BC"/>
    <w:rsid w:val="00C240C6"/>
    <w:rsid w:val="00C37153"/>
    <w:rsid w:val="00C4123A"/>
    <w:rsid w:val="00C43803"/>
    <w:rsid w:val="00C44F16"/>
    <w:rsid w:val="00C51155"/>
    <w:rsid w:val="00C51771"/>
    <w:rsid w:val="00C60F6D"/>
    <w:rsid w:val="00C62C1B"/>
    <w:rsid w:val="00C66C04"/>
    <w:rsid w:val="00C66C91"/>
    <w:rsid w:val="00C71660"/>
    <w:rsid w:val="00C73D01"/>
    <w:rsid w:val="00C74D83"/>
    <w:rsid w:val="00C77F2C"/>
    <w:rsid w:val="00C8028B"/>
    <w:rsid w:val="00C80AC6"/>
    <w:rsid w:val="00C92CA3"/>
    <w:rsid w:val="00C94BDA"/>
    <w:rsid w:val="00C970EC"/>
    <w:rsid w:val="00C975EA"/>
    <w:rsid w:val="00CA287D"/>
    <w:rsid w:val="00CB0D2D"/>
    <w:rsid w:val="00CB0EF3"/>
    <w:rsid w:val="00CB6025"/>
    <w:rsid w:val="00CB6226"/>
    <w:rsid w:val="00CC1499"/>
    <w:rsid w:val="00CD0107"/>
    <w:rsid w:val="00CD14E4"/>
    <w:rsid w:val="00CD2543"/>
    <w:rsid w:val="00CD78C9"/>
    <w:rsid w:val="00CE08FD"/>
    <w:rsid w:val="00CE0E7F"/>
    <w:rsid w:val="00CF0432"/>
    <w:rsid w:val="00CF1E3B"/>
    <w:rsid w:val="00CF3686"/>
    <w:rsid w:val="00CF7B6F"/>
    <w:rsid w:val="00D03ADC"/>
    <w:rsid w:val="00D06471"/>
    <w:rsid w:val="00D226E7"/>
    <w:rsid w:val="00D25AA3"/>
    <w:rsid w:val="00D30B44"/>
    <w:rsid w:val="00D365E9"/>
    <w:rsid w:val="00D375BA"/>
    <w:rsid w:val="00D4538A"/>
    <w:rsid w:val="00D475E2"/>
    <w:rsid w:val="00D52436"/>
    <w:rsid w:val="00D54974"/>
    <w:rsid w:val="00D5539C"/>
    <w:rsid w:val="00D57090"/>
    <w:rsid w:val="00D60A91"/>
    <w:rsid w:val="00D6391E"/>
    <w:rsid w:val="00D663BB"/>
    <w:rsid w:val="00D72899"/>
    <w:rsid w:val="00D72A25"/>
    <w:rsid w:val="00D74483"/>
    <w:rsid w:val="00D75920"/>
    <w:rsid w:val="00D75B7D"/>
    <w:rsid w:val="00D80098"/>
    <w:rsid w:val="00D95388"/>
    <w:rsid w:val="00DA61E4"/>
    <w:rsid w:val="00DA77DA"/>
    <w:rsid w:val="00DB6096"/>
    <w:rsid w:val="00DC0DCE"/>
    <w:rsid w:val="00DE15FD"/>
    <w:rsid w:val="00DE550E"/>
    <w:rsid w:val="00DE55BE"/>
    <w:rsid w:val="00DF6361"/>
    <w:rsid w:val="00E00876"/>
    <w:rsid w:val="00E00BA8"/>
    <w:rsid w:val="00E01E4F"/>
    <w:rsid w:val="00E05632"/>
    <w:rsid w:val="00E05B54"/>
    <w:rsid w:val="00E14579"/>
    <w:rsid w:val="00E16102"/>
    <w:rsid w:val="00E17D31"/>
    <w:rsid w:val="00E22900"/>
    <w:rsid w:val="00E2320B"/>
    <w:rsid w:val="00E30174"/>
    <w:rsid w:val="00E34003"/>
    <w:rsid w:val="00E37ABB"/>
    <w:rsid w:val="00E4089F"/>
    <w:rsid w:val="00E42BAD"/>
    <w:rsid w:val="00E44FE8"/>
    <w:rsid w:val="00E507DB"/>
    <w:rsid w:val="00E50AB9"/>
    <w:rsid w:val="00E66B92"/>
    <w:rsid w:val="00E7207B"/>
    <w:rsid w:val="00E761E3"/>
    <w:rsid w:val="00E8041B"/>
    <w:rsid w:val="00E822F0"/>
    <w:rsid w:val="00E82429"/>
    <w:rsid w:val="00E83B58"/>
    <w:rsid w:val="00E86075"/>
    <w:rsid w:val="00E949F8"/>
    <w:rsid w:val="00E97569"/>
    <w:rsid w:val="00EA238C"/>
    <w:rsid w:val="00EA25A5"/>
    <w:rsid w:val="00EA3649"/>
    <w:rsid w:val="00EA4ACE"/>
    <w:rsid w:val="00EC31E9"/>
    <w:rsid w:val="00EC75CB"/>
    <w:rsid w:val="00ED0755"/>
    <w:rsid w:val="00ED216A"/>
    <w:rsid w:val="00ED2FA4"/>
    <w:rsid w:val="00ED59F3"/>
    <w:rsid w:val="00EE1996"/>
    <w:rsid w:val="00EE4D17"/>
    <w:rsid w:val="00EE69BB"/>
    <w:rsid w:val="00EF417C"/>
    <w:rsid w:val="00EF47B7"/>
    <w:rsid w:val="00EF6147"/>
    <w:rsid w:val="00F06EF2"/>
    <w:rsid w:val="00F11334"/>
    <w:rsid w:val="00F11BCC"/>
    <w:rsid w:val="00F17093"/>
    <w:rsid w:val="00F21A5E"/>
    <w:rsid w:val="00F27373"/>
    <w:rsid w:val="00F308BA"/>
    <w:rsid w:val="00F326AA"/>
    <w:rsid w:val="00F32B16"/>
    <w:rsid w:val="00F346E5"/>
    <w:rsid w:val="00F369C3"/>
    <w:rsid w:val="00F40C9A"/>
    <w:rsid w:val="00F42AD7"/>
    <w:rsid w:val="00F43AA7"/>
    <w:rsid w:val="00F451F3"/>
    <w:rsid w:val="00F57321"/>
    <w:rsid w:val="00F61B0C"/>
    <w:rsid w:val="00F7011A"/>
    <w:rsid w:val="00F7159D"/>
    <w:rsid w:val="00F72491"/>
    <w:rsid w:val="00F743A1"/>
    <w:rsid w:val="00F750E9"/>
    <w:rsid w:val="00F76599"/>
    <w:rsid w:val="00F76A03"/>
    <w:rsid w:val="00F77D81"/>
    <w:rsid w:val="00F80EBA"/>
    <w:rsid w:val="00F819BD"/>
    <w:rsid w:val="00F81A0A"/>
    <w:rsid w:val="00F83630"/>
    <w:rsid w:val="00F8780F"/>
    <w:rsid w:val="00F87F8B"/>
    <w:rsid w:val="00F9080F"/>
    <w:rsid w:val="00F92B75"/>
    <w:rsid w:val="00F92E25"/>
    <w:rsid w:val="00F93E63"/>
    <w:rsid w:val="00F947C0"/>
    <w:rsid w:val="00F95FA1"/>
    <w:rsid w:val="00F970E7"/>
    <w:rsid w:val="00F9716C"/>
    <w:rsid w:val="00FA0C42"/>
    <w:rsid w:val="00FA11D5"/>
    <w:rsid w:val="00FA688C"/>
    <w:rsid w:val="00FA7CF5"/>
    <w:rsid w:val="00FB0E1C"/>
    <w:rsid w:val="00FB7581"/>
    <w:rsid w:val="00FB7F4F"/>
    <w:rsid w:val="00FC235A"/>
    <w:rsid w:val="00FC5FD1"/>
    <w:rsid w:val="00FC700C"/>
    <w:rsid w:val="00FD385F"/>
    <w:rsid w:val="00FD3A1A"/>
    <w:rsid w:val="00FE4608"/>
    <w:rsid w:val="00FE55E3"/>
    <w:rsid w:val="00FE6310"/>
    <w:rsid w:val="00FE7322"/>
    <w:rsid w:val="00FF20AB"/>
    <w:rsid w:val="00FF2F7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DAC1B4"/>
  <w15:docId w15:val="{4D7AB27B-CC23-43E7-B762-8B3004A6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Cambria"/>
        <w:color w:val="000000"/>
        <w:sz w:val="24"/>
        <w:szCs w:val="24"/>
        <w:lang w:val="en-GB"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20A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6A62F8"/>
    <w:rPr>
      <w:color w:val="0000FF" w:themeColor="hyperlink"/>
      <w:u w:val="single"/>
    </w:rPr>
  </w:style>
  <w:style w:type="paragraph" w:styleId="BalloonText">
    <w:name w:val="Balloon Text"/>
    <w:basedOn w:val="Normal"/>
    <w:link w:val="BalloonTextChar"/>
    <w:uiPriority w:val="99"/>
    <w:semiHidden/>
    <w:unhideWhenUsed/>
    <w:rsid w:val="0093500A"/>
    <w:rPr>
      <w:sz w:val="18"/>
      <w:szCs w:val="18"/>
    </w:rPr>
  </w:style>
  <w:style w:type="character" w:customStyle="1" w:styleId="BalloonTextChar">
    <w:name w:val="Balloon Text Char"/>
    <w:basedOn w:val="DefaultParagraphFont"/>
    <w:link w:val="BalloonText"/>
    <w:uiPriority w:val="99"/>
    <w:semiHidden/>
    <w:rsid w:val="0093500A"/>
    <w:rPr>
      <w:sz w:val="18"/>
      <w:szCs w:val="18"/>
    </w:rPr>
  </w:style>
  <w:style w:type="paragraph" w:styleId="Header">
    <w:name w:val="header"/>
    <w:basedOn w:val="Normal"/>
    <w:link w:val="HeaderChar"/>
    <w:uiPriority w:val="99"/>
    <w:unhideWhenUsed/>
    <w:rsid w:val="00E0563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5632"/>
    <w:rPr>
      <w:sz w:val="18"/>
      <w:szCs w:val="18"/>
    </w:rPr>
  </w:style>
  <w:style w:type="paragraph" w:styleId="Footer">
    <w:name w:val="footer"/>
    <w:basedOn w:val="Normal"/>
    <w:link w:val="FooterChar"/>
    <w:uiPriority w:val="99"/>
    <w:unhideWhenUsed/>
    <w:rsid w:val="00E0563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05632"/>
    <w:rPr>
      <w:sz w:val="18"/>
      <w:szCs w:val="18"/>
    </w:rPr>
  </w:style>
  <w:style w:type="character" w:styleId="FollowedHyperlink">
    <w:name w:val="FollowedHyperlink"/>
    <w:basedOn w:val="DefaultParagraphFont"/>
    <w:uiPriority w:val="99"/>
    <w:semiHidden/>
    <w:unhideWhenUsed/>
    <w:rsid w:val="00B62B94"/>
    <w:rPr>
      <w:color w:val="800080" w:themeColor="followedHyperlink"/>
      <w:u w:val="single"/>
    </w:rPr>
  </w:style>
  <w:style w:type="character" w:styleId="CommentReference">
    <w:name w:val="annotation reference"/>
    <w:basedOn w:val="DefaultParagraphFont"/>
    <w:uiPriority w:val="99"/>
    <w:semiHidden/>
    <w:unhideWhenUsed/>
    <w:rsid w:val="0027784C"/>
    <w:rPr>
      <w:sz w:val="16"/>
      <w:szCs w:val="16"/>
    </w:rPr>
  </w:style>
  <w:style w:type="paragraph" w:styleId="CommentText">
    <w:name w:val="annotation text"/>
    <w:basedOn w:val="Normal"/>
    <w:link w:val="CommentTextChar"/>
    <w:uiPriority w:val="99"/>
    <w:unhideWhenUsed/>
    <w:rsid w:val="0027784C"/>
    <w:rPr>
      <w:sz w:val="20"/>
      <w:szCs w:val="20"/>
    </w:rPr>
  </w:style>
  <w:style w:type="character" w:customStyle="1" w:styleId="CommentTextChar">
    <w:name w:val="Comment Text Char"/>
    <w:basedOn w:val="DefaultParagraphFont"/>
    <w:link w:val="CommentText"/>
    <w:uiPriority w:val="99"/>
    <w:rsid w:val="0027784C"/>
    <w:rPr>
      <w:sz w:val="20"/>
      <w:szCs w:val="20"/>
    </w:rPr>
  </w:style>
  <w:style w:type="paragraph" w:styleId="CommentSubject">
    <w:name w:val="annotation subject"/>
    <w:basedOn w:val="CommentText"/>
    <w:next w:val="CommentText"/>
    <w:link w:val="CommentSubjectChar"/>
    <w:uiPriority w:val="99"/>
    <w:semiHidden/>
    <w:unhideWhenUsed/>
    <w:rsid w:val="0027784C"/>
    <w:rPr>
      <w:b/>
      <w:bCs/>
    </w:rPr>
  </w:style>
  <w:style w:type="character" w:customStyle="1" w:styleId="CommentSubjectChar">
    <w:name w:val="Comment Subject Char"/>
    <w:basedOn w:val="CommentTextChar"/>
    <w:link w:val="CommentSubject"/>
    <w:uiPriority w:val="99"/>
    <w:semiHidden/>
    <w:rsid w:val="0027784C"/>
    <w:rPr>
      <w:b/>
      <w:bCs/>
      <w:sz w:val="20"/>
      <w:szCs w:val="20"/>
    </w:rPr>
  </w:style>
  <w:style w:type="character" w:customStyle="1" w:styleId="UnresolvedMention1">
    <w:name w:val="Unresolved Mention1"/>
    <w:basedOn w:val="DefaultParagraphFont"/>
    <w:uiPriority w:val="99"/>
    <w:semiHidden/>
    <w:unhideWhenUsed/>
    <w:rsid w:val="0027784C"/>
    <w:rPr>
      <w:color w:val="605E5C"/>
      <w:shd w:val="clear" w:color="auto" w:fill="E1DFDD"/>
    </w:rPr>
  </w:style>
  <w:style w:type="character" w:customStyle="1" w:styleId="UnresolvedMention2">
    <w:name w:val="Unresolved Mention2"/>
    <w:basedOn w:val="DefaultParagraphFont"/>
    <w:uiPriority w:val="99"/>
    <w:semiHidden/>
    <w:unhideWhenUsed/>
    <w:rsid w:val="00685CCD"/>
    <w:rPr>
      <w:color w:val="605E5C"/>
      <w:shd w:val="clear" w:color="auto" w:fill="E1DFDD"/>
    </w:rPr>
  </w:style>
  <w:style w:type="paragraph" w:styleId="ListParagraph">
    <w:name w:val="List Paragraph"/>
    <w:basedOn w:val="Normal"/>
    <w:uiPriority w:val="34"/>
    <w:qFormat/>
    <w:rsid w:val="002B06C3"/>
    <w:pPr>
      <w:ind w:firstLineChars="200" w:firstLine="420"/>
    </w:pPr>
  </w:style>
  <w:style w:type="paragraph" w:styleId="FootnoteText">
    <w:name w:val="footnote text"/>
    <w:basedOn w:val="Normal"/>
    <w:link w:val="FootnoteTextChar"/>
    <w:uiPriority w:val="99"/>
    <w:semiHidden/>
    <w:unhideWhenUsed/>
    <w:rsid w:val="00661FEF"/>
    <w:rPr>
      <w:sz w:val="20"/>
      <w:szCs w:val="20"/>
    </w:rPr>
  </w:style>
  <w:style w:type="character" w:customStyle="1" w:styleId="FootnoteTextChar">
    <w:name w:val="Footnote Text Char"/>
    <w:basedOn w:val="DefaultParagraphFont"/>
    <w:link w:val="FootnoteText"/>
    <w:uiPriority w:val="99"/>
    <w:semiHidden/>
    <w:rsid w:val="00661FEF"/>
    <w:rPr>
      <w:sz w:val="20"/>
      <w:szCs w:val="20"/>
    </w:rPr>
  </w:style>
  <w:style w:type="character" w:styleId="FootnoteReference">
    <w:name w:val="footnote reference"/>
    <w:basedOn w:val="DefaultParagraphFont"/>
    <w:uiPriority w:val="99"/>
    <w:semiHidden/>
    <w:unhideWhenUsed/>
    <w:rsid w:val="00661FEF"/>
    <w:rPr>
      <w:vertAlign w:val="superscript"/>
    </w:rPr>
  </w:style>
  <w:style w:type="character" w:customStyle="1" w:styleId="UnresolvedMention3">
    <w:name w:val="Unresolved Mention3"/>
    <w:basedOn w:val="DefaultParagraphFont"/>
    <w:uiPriority w:val="99"/>
    <w:semiHidden/>
    <w:unhideWhenUsed/>
    <w:rsid w:val="009E0AB8"/>
    <w:rPr>
      <w:color w:val="605E5C"/>
      <w:shd w:val="clear" w:color="auto" w:fill="E1DFDD"/>
    </w:rPr>
  </w:style>
  <w:style w:type="character" w:styleId="UnresolvedMention">
    <w:name w:val="Unresolved Mention"/>
    <w:basedOn w:val="DefaultParagraphFont"/>
    <w:uiPriority w:val="99"/>
    <w:semiHidden/>
    <w:unhideWhenUsed/>
    <w:rsid w:val="00E7207B"/>
    <w:rPr>
      <w:color w:val="605E5C"/>
      <w:shd w:val="clear" w:color="auto" w:fill="E1DFDD"/>
    </w:rPr>
  </w:style>
  <w:style w:type="paragraph" w:styleId="Revision">
    <w:name w:val="Revision"/>
    <w:hidden/>
    <w:uiPriority w:val="99"/>
    <w:semiHidden/>
    <w:rsid w:val="00E44FE8"/>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08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uidance-on-applying-for-uk-visa-approved-english-language-tests" TargetMode="External"/><Relationship Id="rId13" Type="http://schemas.openxmlformats.org/officeDocument/2006/relationships/hyperlink" Target="https://www.sinology.org.uk/uploads/files/202205/UWTSD_application_form.pdf" TargetMode="External"/><Relationship Id="rId18" Type="http://schemas.openxmlformats.org/officeDocument/2006/relationships/hyperlink" Target="https://www.sinology.org.uk/home/enrolment/category?cid=34" TargetMode="External"/><Relationship Id="rId26" Type="http://schemas.openxmlformats.org/officeDocument/2006/relationships/hyperlink" Target="mailto:sinology@uwtsd.ac.uk" TargetMode="External"/><Relationship Id="rId3" Type="http://schemas.openxmlformats.org/officeDocument/2006/relationships/styles" Target="styles.xml"/><Relationship Id="rId21" Type="http://schemas.openxmlformats.org/officeDocument/2006/relationships/hyperlink" Target="https://www.sinology.org.uk/home/enrolment/category?cid=34" TargetMode="External"/><Relationship Id="rId7" Type="http://schemas.openxmlformats.org/officeDocument/2006/relationships/endnotes" Target="endnotes.xml"/><Relationship Id="rId12" Type="http://schemas.openxmlformats.org/officeDocument/2006/relationships/hyperlink" Target="mailto:sinology@uwtsd.ac.uk" TargetMode="External"/><Relationship Id="rId17" Type="http://schemas.openxmlformats.org/officeDocument/2006/relationships/hyperlink" Target="https://www.sinology.org.uk/uploads/files/202205/UWTSD_application_form.pdf" TargetMode="External"/><Relationship Id="rId25" Type="http://schemas.openxmlformats.org/officeDocument/2006/relationships/hyperlink" Target="mailto:sinology@uwtsd.ac.uk" TargetMode="External"/><Relationship Id="rId2" Type="http://schemas.openxmlformats.org/officeDocument/2006/relationships/numbering" Target="numbering.xml"/><Relationship Id="rId16" Type="http://schemas.openxmlformats.org/officeDocument/2006/relationships/hyperlink" Target="https://www.sinology.org.uk/home/enrolment/category?cid=35" TargetMode="External"/><Relationship Id="rId20" Type="http://schemas.openxmlformats.org/officeDocument/2006/relationships/hyperlink" Target="https://www.sinology.org.uk/home/enrolment/category?cid=3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nology@uwtsd.ac.uk" TargetMode="External"/><Relationship Id="rId24" Type="http://schemas.openxmlformats.org/officeDocument/2006/relationships/hyperlink" Target="https://www.sinology.org.uk/home/enrolment/category?cid=3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inology.org.uk/uploads/files/202205/UWTSD_application_form.pdf" TargetMode="External"/><Relationship Id="rId23" Type="http://schemas.openxmlformats.org/officeDocument/2006/relationships/hyperlink" Target="https://www.sinology.org.uk/home/enrolment/category?cid=33" TargetMode="External"/><Relationship Id="rId28" Type="http://schemas.openxmlformats.org/officeDocument/2006/relationships/footer" Target="footer1.xml"/><Relationship Id="rId10" Type="http://schemas.openxmlformats.org/officeDocument/2006/relationships/hyperlink" Target="https://www.gov.uk/government/publications/guidance-on-applying-for-uk-visa-approved-english-language-tests" TargetMode="External"/><Relationship Id="rId19" Type="http://schemas.openxmlformats.org/officeDocument/2006/relationships/hyperlink" Target="https://www.sinology.org.uk/home/enrolment/category?cid=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guidance-on-applying-for-uk-visa-approved-english-language-tests" TargetMode="External"/><Relationship Id="rId14" Type="http://schemas.openxmlformats.org/officeDocument/2006/relationships/hyperlink" Target="https://www.sinology.org.uk/home/enrolment/category?cid=34" TargetMode="External"/><Relationship Id="rId22" Type="http://schemas.openxmlformats.org/officeDocument/2006/relationships/hyperlink" Target="https://www.sinology.org.uk/home/enrolment/category?cid=33" TargetMode="External"/><Relationship Id="rId27" Type="http://schemas.openxmlformats.org/officeDocument/2006/relationships/hyperlink" Target="mailto:sinology@uwtsd.ac.uk"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029F6-2EB5-43D9-9498-71683270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 Williams</dc:creator>
  <cp:keywords/>
  <dc:description/>
  <cp:lastModifiedBy>Catrin Beard</cp:lastModifiedBy>
  <cp:revision>13</cp:revision>
  <cp:lastPrinted>2024-02-08T22:12:00Z</cp:lastPrinted>
  <dcterms:created xsi:type="dcterms:W3CDTF">2024-02-08T21:23:00Z</dcterms:created>
  <dcterms:modified xsi:type="dcterms:W3CDTF">2024-03-28T14:06:00Z</dcterms:modified>
</cp:coreProperties>
</file>