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344805" w14:textId="6DFA93B2" w:rsidR="00495872" w:rsidRPr="008D66B2" w:rsidRDefault="00233A49">
      <w:pPr>
        <w:rPr>
          <w:rFonts w:ascii="Arial" w:hAnsi="Arial" w:cs="Arial"/>
          <w:noProof/>
          <w:lang w:val="en-GB" w:eastAsia="en-GB"/>
        </w:rPr>
      </w:pPr>
      <w:r w:rsidRPr="008D66B2">
        <w:rPr>
          <w:rFonts w:ascii="Arial" w:hAnsi="Arial" w:cs="Arial"/>
          <w:noProof/>
          <w:lang w:val="en-GB" w:eastAsia="en-GB"/>
        </w:rPr>
        <w:tab/>
      </w:r>
      <w:r w:rsidR="0031719E" w:rsidRPr="008D66B2">
        <w:rPr>
          <w:rFonts w:ascii="Arial" w:hAnsi="Arial" w:cs="Arial"/>
          <w:b/>
          <w:noProof/>
          <w:sz w:val="28"/>
          <w:szCs w:val="28"/>
          <w:lang w:val="en-GB" w:eastAsia="en-GB"/>
        </w:rPr>
        <w:drawing>
          <wp:inline distT="0" distB="0" distL="0" distR="0" wp14:anchorId="59859041" wp14:editId="73FC057F">
            <wp:extent cx="2913380" cy="967740"/>
            <wp:effectExtent l="0" t="0" r="1270" b="3810"/>
            <wp:docPr id="2" name="Picture 2" descr="uwtsd-logo-bilingu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uwtsd-logo-bilingual"/>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913380" cy="967740"/>
                    </a:xfrm>
                    <a:prstGeom prst="rect">
                      <a:avLst/>
                    </a:prstGeom>
                    <a:noFill/>
                    <a:ln>
                      <a:noFill/>
                    </a:ln>
                  </pic:spPr>
                </pic:pic>
              </a:graphicData>
            </a:graphic>
          </wp:inline>
        </w:drawing>
      </w:r>
    </w:p>
    <w:p w14:paraId="69BBD955" w14:textId="77777777" w:rsidR="00081823" w:rsidRPr="008D66B2" w:rsidRDefault="00081823">
      <w:pPr>
        <w:rPr>
          <w:rFonts w:ascii="Arial" w:hAnsi="Arial" w:cs="Arial"/>
          <w:noProof/>
          <w:lang w:val="en-GB" w:eastAsia="en-GB"/>
        </w:rPr>
      </w:pPr>
      <w:r w:rsidRPr="008D66B2">
        <w:rPr>
          <w:rFonts w:ascii="Arial" w:hAnsi="Arial" w:cs="Arial"/>
          <w:noProof/>
          <w:highlight w:val="cyan"/>
          <w:lang w:val="en-GB" w:eastAsia="en-GB"/>
        </w:rPr>
        <w:t>NOTE: Text highlight</w:t>
      </w:r>
      <w:r w:rsidR="008C04FF" w:rsidRPr="008D66B2">
        <w:rPr>
          <w:rFonts w:ascii="Arial" w:hAnsi="Arial" w:cs="Arial"/>
          <w:noProof/>
          <w:highlight w:val="cyan"/>
          <w:lang w:val="en-GB" w:eastAsia="en-GB"/>
        </w:rPr>
        <w:t>ed in blue is guidance text and</w:t>
      </w:r>
      <w:r w:rsidRPr="008D66B2">
        <w:rPr>
          <w:rFonts w:ascii="Arial" w:hAnsi="Arial" w:cs="Arial"/>
          <w:noProof/>
          <w:highlight w:val="cyan"/>
          <w:lang w:val="en-GB" w:eastAsia="en-GB"/>
        </w:rPr>
        <w:t xml:space="preserve"> should be deleted. Text highlighted in yellow should be amended as appropriate.</w:t>
      </w:r>
    </w:p>
    <w:p w14:paraId="668D72D6" w14:textId="77777777" w:rsidR="00495872" w:rsidRPr="008D66B2" w:rsidRDefault="00495872">
      <w:pPr>
        <w:rPr>
          <w:rFonts w:ascii="Arial" w:hAnsi="Arial" w:cs="Arial"/>
          <w:b/>
          <w:noProof/>
          <w:sz w:val="36"/>
          <w:szCs w:val="36"/>
          <w:lang w:val="en-GB" w:eastAsia="en-GB"/>
        </w:rPr>
      </w:pPr>
      <w:r w:rsidRPr="008D66B2">
        <w:rPr>
          <w:rFonts w:ascii="Arial" w:hAnsi="Arial" w:cs="Arial"/>
          <w:b/>
          <w:noProof/>
          <w:sz w:val="36"/>
          <w:szCs w:val="36"/>
          <w:lang w:val="en-GB" w:eastAsia="en-GB"/>
        </w:rPr>
        <w:t>PROGRAMME  DOCUMENT</w:t>
      </w:r>
    </w:p>
    <w:p w14:paraId="5B7B573A" w14:textId="77777777" w:rsidR="00495872" w:rsidRPr="008D66B2" w:rsidRDefault="00495872">
      <w:pPr>
        <w:rPr>
          <w:rFonts w:ascii="Arial" w:hAnsi="Arial" w:cs="Arial"/>
          <w:noProof/>
          <w:lang w:val="en-GB" w:eastAsia="en-GB"/>
        </w:rPr>
      </w:pPr>
    </w:p>
    <w:p w14:paraId="25CE43F5" w14:textId="77777777" w:rsidR="00495872" w:rsidRPr="008D66B2" w:rsidRDefault="00495872">
      <w:pPr>
        <w:rPr>
          <w:rFonts w:ascii="Arial" w:hAnsi="Arial" w:cs="Arial"/>
          <w:noProof/>
          <w:lang w:val="en-GB" w:eastAsia="en-GB"/>
        </w:rPr>
      </w:pPr>
    </w:p>
    <w:p w14:paraId="7511D974" w14:textId="67231168" w:rsidR="00495872" w:rsidRDefault="006D0C84">
      <w:pPr>
        <w:rPr>
          <w:rFonts w:ascii="Arial" w:hAnsi="Arial" w:cs="Arial"/>
          <w:b/>
          <w:sz w:val="40"/>
          <w:szCs w:val="40"/>
          <w:lang w:val="en-GB"/>
        </w:rPr>
      </w:pPr>
      <w:r w:rsidRPr="00F25AFB">
        <w:rPr>
          <w:rFonts w:ascii="Arial" w:hAnsi="Arial" w:cs="Arial"/>
          <w:b/>
          <w:sz w:val="40"/>
          <w:szCs w:val="40"/>
          <w:lang w:val="en-GB"/>
        </w:rPr>
        <w:t>PROGRAMME TITLE</w:t>
      </w:r>
      <w:r w:rsidR="00C5179F" w:rsidRPr="00F25AFB">
        <w:rPr>
          <w:rFonts w:ascii="Arial" w:hAnsi="Arial" w:cs="Arial"/>
          <w:b/>
          <w:sz w:val="40"/>
          <w:szCs w:val="40"/>
          <w:lang w:val="en-GB"/>
        </w:rPr>
        <w:t>(S)</w:t>
      </w:r>
    </w:p>
    <w:p w14:paraId="153AD506" w14:textId="3634AA73" w:rsidR="00AB42B1" w:rsidRDefault="00AB42B1">
      <w:pPr>
        <w:rPr>
          <w:rFonts w:ascii="Arial" w:hAnsi="Arial" w:cs="Arial"/>
          <w:b/>
          <w:sz w:val="40"/>
          <w:szCs w:val="40"/>
          <w:lang w:val="en-GB"/>
        </w:rPr>
      </w:pPr>
      <w:r w:rsidRPr="00AB42B1">
        <w:rPr>
          <w:rFonts w:ascii="Arial" w:hAnsi="Arial" w:cs="Arial"/>
          <w:noProof/>
          <w:highlight w:val="cyan"/>
          <w:lang w:val="en-GB" w:eastAsia="en-GB"/>
        </w:rPr>
        <w:t>(List the main award</w:t>
      </w:r>
      <w:r>
        <w:rPr>
          <w:rFonts w:ascii="Arial" w:hAnsi="Arial" w:cs="Arial"/>
          <w:noProof/>
          <w:highlight w:val="cyan"/>
          <w:lang w:val="en-GB" w:eastAsia="en-GB"/>
        </w:rPr>
        <w:t>(s)</w:t>
      </w:r>
      <w:r w:rsidRPr="00AB42B1">
        <w:rPr>
          <w:rFonts w:ascii="Arial" w:hAnsi="Arial" w:cs="Arial"/>
          <w:noProof/>
          <w:highlight w:val="cyan"/>
          <w:lang w:val="en-GB" w:eastAsia="en-GB"/>
        </w:rPr>
        <w:t xml:space="preserve"> and any intermediate awards – do not include exit awards)</w:t>
      </w:r>
    </w:p>
    <w:p w14:paraId="475F9DAB" w14:textId="26A0E58C" w:rsidR="001920C2" w:rsidRPr="008D66B2" w:rsidRDefault="001920C2">
      <w:pPr>
        <w:rPr>
          <w:rFonts w:ascii="Arial" w:hAnsi="Arial" w:cs="Arial"/>
          <w:b/>
          <w:sz w:val="40"/>
          <w:szCs w:val="40"/>
          <w:lang w:val="en-GB"/>
        </w:rPr>
      </w:pPr>
      <w:bookmarkStart w:id="0" w:name="_Hlk127173120"/>
      <w:r w:rsidRPr="001920C2">
        <w:rPr>
          <w:rFonts w:ascii="Arial" w:hAnsi="Arial" w:cs="Arial"/>
          <w:b/>
          <w:sz w:val="40"/>
          <w:szCs w:val="40"/>
          <w:highlight w:val="yellow"/>
          <w:lang w:val="en-GB"/>
        </w:rPr>
        <w:t>XXX</w:t>
      </w:r>
    </w:p>
    <w:bookmarkEnd w:id="0"/>
    <w:p w14:paraId="48D033F9" w14:textId="329EB2A6" w:rsidR="00495872" w:rsidRDefault="00495872">
      <w:pPr>
        <w:rPr>
          <w:rFonts w:ascii="Arial" w:hAnsi="Arial" w:cs="Arial"/>
          <w:lang w:val="en-GB"/>
        </w:rPr>
      </w:pPr>
    </w:p>
    <w:p w14:paraId="0D3866E9" w14:textId="47D0B05B" w:rsidR="0069613D" w:rsidRDefault="0069613D">
      <w:pPr>
        <w:rPr>
          <w:rFonts w:ascii="Arial" w:hAnsi="Arial" w:cs="Arial"/>
          <w:lang w:val="en-GB"/>
        </w:rPr>
      </w:pPr>
    </w:p>
    <w:p w14:paraId="2C0A5BA1" w14:textId="2469F313" w:rsidR="0069613D" w:rsidRDefault="0069613D">
      <w:pPr>
        <w:rPr>
          <w:rFonts w:ascii="Arial" w:hAnsi="Arial" w:cs="Arial"/>
          <w:lang w:val="en-GB"/>
        </w:rPr>
      </w:pPr>
    </w:p>
    <w:p w14:paraId="5FF40A4C" w14:textId="77777777" w:rsidR="0069613D" w:rsidRPr="00165939" w:rsidRDefault="0069613D" w:rsidP="0069613D">
      <w:pPr>
        <w:rPr>
          <w:rFonts w:ascii="Arial" w:hAnsi="Arial" w:cs="Arial"/>
          <w:b/>
          <w:sz w:val="32"/>
          <w:szCs w:val="32"/>
        </w:rPr>
      </w:pPr>
      <w:r>
        <w:rPr>
          <w:rFonts w:ascii="Arial" w:hAnsi="Arial" w:cs="Arial"/>
          <w:b/>
          <w:sz w:val="32"/>
          <w:szCs w:val="32"/>
        </w:rPr>
        <w:t>Academic Discipline</w:t>
      </w:r>
      <w:r w:rsidRPr="00165939">
        <w:rPr>
          <w:rFonts w:ascii="Arial" w:hAnsi="Arial" w:cs="Arial"/>
          <w:b/>
          <w:sz w:val="32"/>
          <w:szCs w:val="32"/>
        </w:rPr>
        <w:t xml:space="preserve"> of </w:t>
      </w:r>
      <w:r w:rsidRPr="00165939">
        <w:rPr>
          <w:rFonts w:ascii="Arial" w:hAnsi="Arial" w:cs="Arial"/>
          <w:b/>
          <w:sz w:val="32"/>
          <w:szCs w:val="32"/>
          <w:highlight w:val="yellow"/>
        </w:rPr>
        <w:t>X</w:t>
      </w:r>
      <w:r>
        <w:rPr>
          <w:rFonts w:ascii="Arial" w:hAnsi="Arial" w:cs="Arial"/>
          <w:b/>
          <w:sz w:val="32"/>
          <w:szCs w:val="32"/>
        </w:rPr>
        <w:t xml:space="preserve"> </w:t>
      </w:r>
    </w:p>
    <w:p w14:paraId="0F9EF39A" w14:textId="77777777" w:rsidR="0069613D" w:rsidRPr="008D66B2" w:rsidRDefault="0069613D">
      <w:pPr>
        <w:rPr>
          <w:rFonts w:ascii="Arial" w:hAnsi="Arial" w:cs="Arial"/>
          <w:lang w:val="en-GB"/>
        </w:rPr>
      </w:pPr>
    </w:p>
    <w:p w14:paraId="54A709AF" w14:textId="77777777" w:rsidR="00274880" w:rsidRDefault="00274880" w:rsidP="00274880">
      <w:pPr>
        <w:rPr>
          <w:rFonts w:ascii="Arial" w:hAnsi="Arial" w:cs="Arial"/>
          <w:b/>
          <w:sz w:val="32"/>
          <w:szCs w:val="32"/>
        </w:rPr>
      </w:pPr>
      <w:r>
        <w:rPr>
          <w:rFonts w:ascii="Arial" w:hAnsi="Arial" w:cs="Arial"/>
          <w:b/>
          <w:sz w:val="32"/>
          <w:szCs w:val="32"/>
        </w:rPr>
        <w:t>Institute</w:t>
      </w:r>
      <w:r w:rsidRPr="00165939">
        <w:rPr>
          <w:rFonts w:ascii="Arial" w:hAnsi="Arial" w:cs="Arial"/>
          <w:b/>
          <w:sz w:val="32"/>
          <w:szCs w:val="32"/>
        </w:rPr>
        <w:t xml:space="preserve"> of </w:t>
      </w:r>
      <w:r w:rsidRPr="00165939">
        <w:rPr>
          <w:rFonts w:ascii="Arial" w:hAnsi="Arial" w:cs="Arial"/>
          <w:b/>
          <w:sz w:val="32"/>
          <w:szCs w:val="32"/>
          <w:highlight w:val="yellow"/>
        </w:rPr>
        <w:t>X</w:t>
      </w:r>
    </w:p>
    <w:p w14:paraId="272B5EA2" w14:textId="77777777" w:rsidR="00274880" w:rsidRDefault="00274880" w:rsidP="00274880">
      <w:pPr>
        <w:rPr>
          <w:rFonts w:ascii="Arial" w:hAnsi="Arial" w:cs="Arial"/>
          <w:b/>
          <w:sz w:val="32"/>
          <w:szCs w:val="32"/>
        </w:rPr>
      </w:pPr>
      <w:r w:rsidRPr="00F77DFF">
        <w:rPr>
          <w:rFonts w:ascii="Arial" w:hAnsi="Arial" w:cs="Arial"/>
          <w:b/>
          <w:sz w:val="32"/>
          <w:szCs w:val="32"/>
          <w:highlight w:val="cyan"/>
        </w:rPr>
        <w:t>OR</w:t>
      </w:r>
    </w:p>
    <w:p w14:paraId="45DA4172" w14:textId="77777777" w:rsidR="00274880" w:rsidRPr="00475BFD" w:rsidRDefault="00274880" w:rsidP="00274880">
      <w:pPr>
        <w:rPr>
          <w:rFonts w:ascii="Arial" w:hAnsi="Arial" w:cs="Arial"/>
          <w:b/>
          <w:sz w:val="32"/>
          <w:szCs w:val="32"/>
        </w:rPr>
      </w:pPr>
      <w:r>
        <w:rPr>
          <w:rFonts w:ascii="Arial" w:hAnsi="Arial" w:cs="Arial"/>
          <w:b/>
          <w:sz w:val="32"/>
          <w:szCs w:val="32"/>
        </w:rPr>
        <w:t xml:space="preserve">Institute of </w:t>
      </w:r>
      <w:r w:rsidRPr="00C81E9F">
        <w:rPr>
          <w:rFonts w:ascii="Arial" w:hAnsi="Arial" w:cs="Arial"/>
          <w:b/>
          <w:sz w:val="32"/>
          <w:szCs w:val="32"/>
          <w:highlight w:val="yellow"/>
        </w:rPr>
        <w:t>X</w:t>
      </w:r>
      <w:r>
        <w:rPr>
          <w:rFonts w:ascii="Arial" w:hAnsi="Arial" w:cs="Arial"/>
          <w:b/>
          <w:sz w:val="32"/>
          <w:szCs w:val="32"/>
        </w:rPr>
        <w:t xml:space="preserve"> and Partner </w:t>
      </w:r>
      <w:r w:rsidRPr="00C81E9F">
        <w:rPr>
          <w:rFonts w:ascii="Arial" w:hAnsi="Arial" w:cs="Arial"/>
          <w:b/>
          <w:sz w:val="32"/>
          <w:szCs w:val="32"/>
          <w:highlight w:val="yellow"/>
        </w:rPr>
        <w:t>X</w:t>
      </w:r>
    </w:p>
    <w:p w14:paraId="7325CB1F" w14:textId="77777777" w:rsidR="00495872" w:rsidRPr="00274880" w:rsidRDefault="00495872">
      <w:pPr>
        <w:rPr>
          <w:rFonts w:ascii="Arial" w:hAnsi="Arial" w:cs="Arial"/>
        </w:rPr>
      </w:pPr>
    </w:p>
    <w:p w14:paraId="0BEE6A16" w14:textId="77777777" w:rsidR="00495872" w:rsidRPr="008D66B2" w:rsidRDefault="00495872">
      <w:pPr>
        <w:rPr>
          <w:rFonts w:ascii="Arial" w:hAnsi="Arial" w:cs="Arial"/>
          <w:lang w:val="en-GB"/>
        </w:rPr>
      </w:pPr>
    </w:p>
    <w:p w14:paraId="5468915A" w14:textId="77777777" w:rsidR="00495872" w:rsidRPr="008D66B2" w:rsidRDefault="00495872">
      <w:pPr>
        <w:rPr>
          <w:rFonts w:ascii="Arial" w:hAnsi="Arial" w:cs="Arial"/>
          <w:lang w:val="en-GB"/>
        </w:rPr>
      </w:pPr>
    </w:p>
    <w:p w14:paraId="352FA962" w14:textId="77777777" w:rsidR="001920C2" w:rsidRDefault="001920C2" w:rsidP="001920C2">
      <w:pPr>
        <w:rPr>
          <w:b/>
        </w:rPr>
      </w:pPr>
      <w:r w:rsidRPr="00475BFD">
        <w:rPr>
          <w:rFonts w:ascii="Arial" w:hAnsi="Arial" w:cs="Arial"/>
          <w:b/>
          <w:sz w:val="24"/>
          <w:szCs w:val="24"/>
        </w:rPr>
        <w:t xml:space="preserve">Document for </w:t>
      </w:r>
      <w:r w:rsidRPr="00D14D05">
        <w:rPr>
          <w:rFonts w:ascii="Arial" w:hAnsi="Arial" w:cs="Arial"/>
          <w:b/>
          <w:sz w:val="24"/>
          <w:szCs w:val="24"/>
          <w:highlight w:val="yellow"/>
        </w:rPr>
        <w:t>Validation / Revalidation</w:t>
      </w:r>
      <w:r>
        <w:rPr>
          <w:rFonts w:ascii="Arial" w:hAnsi="Arial" w:cs="Arial"/>
          <w:b/>
          <w:sz w:val="24"/>
          <w:szCs w:val="24"/>
        </w:rPr>
        <w:t xml:space="preserve"> </w:t>
      </w:r>
      <w:r w:rsidRPr="00081823">
        <w:rPr>
          <w:rFonts w:ascii="Arial" w:hAnsi="Arial" w:cs="Arial"/>
          <w:b/>
          <w:sz w:val="24"/>
          <w:szCs w:val="24"/>
          <w:highlight w:val="yellow"/>
        </w:rPr>
        <w:t>Month Year</w:t>
      </w:r>
      <w:r>
        <w:rPr>
          <w:b/>
        </w:rPr>
        <w:t xml:space="preserve"> </w:t>
      </w:r>
    </w:p>
    <w:p w14:paraId="0081E4DB" w14:textId="77777777" w:rsidR="001920C2" w:rsidRDefault="001920C2" w:rsidP="001920C2">
      <w:pPr>
        <w:rPr>
          <w:b/>
        </w:rPr>
      </w:pPr>
      <w:r>
        <w:rPr>
          <w:rFonts w:ascii="Arial" w:hAnsi="Arial" w:cs="Arial"/>
          <w:b/>
          <w:sz w:val="24"/>
          <w:szCs w:val="24"/>
        </w:rPr>
        <w:t xml:space="preserve">for first intake </w:t>
      </w:r>
      <w:r w:rsidRPr="00081823">
        <w:rPr>
          <w:rFonts w:ascii="Arial" w:hAnsi="Arial" w:cs="Arial"/>
          <w:b/>
          <w:sz w:val="24"/>
          <w:szCs w:val="24"/>
          <w:highlight w:val="yellow"/>
        </w:rPr>
        <w:t>Month Year</w:t>
      </w:r>
      <w:r>
        <w:rPr>
          <w:b/>
        </w:rPr>
        <w:t xml:space="preserve"> </w:t>
      </w:r>
    </w:p>
    <w:p w14:paraId="3277EDEE" w14:textId="77777777" w:rsidR="00495872" w:rsidRPr="001920C2" w:rsidRDefault="00495872">
      <w:pPr>
        <w:rPr>
          <w:rFonts w:ascii="Arial" w:hAnsi="Arial" w:cs="Arial"/>
          <w:sz w:val="24"/>
          <w:szCs w:val="24"/>
        </w:rPr>
        <w:sectPr w:rsidR="00495872" w:rsidRPr="001920C2" w:rsidSect="00495872">
          <w:footerReference w:type="default" r:id="rId9"/>
          <w:pgSz w:w="11906" w:h="16838"/>
          <w:pgMar w:top="1440" w:right="1440" w:bottom="1440" w:left="1440" w:header="720" w:footer="720" w:gutter="0"/>
          <w:cols w:space="720"/>
          <w:titlePg/>
          <w:docGrid w:linePitch="360"/>
        </w:sectPr>
      </w:pPr>
    </w:p>
    <w:p w14:paraId="3DEFA3E5" w14:textId="4DF9F58F" w:rsidR="00495872" w:rsidRPr="008D66B2" w:rsidRDefault="00495872">
      <w:pPr>
        <w:rPr>
          <w:rFonts w:ascii="Arial" w:hAnsi="Arial" w:cs="Arial"/>
          <w:b/>
          <w:lang w:val="en-GB"/>
        </w:rPr>
      </w:pPr>
      <w:r w:rsidRPr="008D66B2">
        <w:rPr>
          <w:rFonts w:ascii="Arial" w:hAnsi="Arial" w:cs="Arial"/>
          <w:b/>
          <w:lang w:val="en-GB"/>
        </w:rPr>
        <w:lastRenderedPageBreak/>
        <w:t>CONTENTS</w:t>
      </w:r>
      <w:r w:rsidR="006C47E6">
        <w:rPr>
          <w:rFonts w:ascii="Arial" w:hAnsi="Arial" w:cs="Arial"/>
          <w:b/>
          <w:lang w:val="en-GB"/>
        </w:rPr>
        <w:t xml:space="preserve"> </w:t>
      </w:r>
      <w:r w:rsidR="006C47E6" w:rsidRPr="00FE5262">
        <w:rPr>
          <w:bCs/>
          <w:highlight w:val="cyan"/>
        </w:rPr>
        <w:t>(to update page numbers, right click on the Contents below, select Update Field and Update Page Numbers only)</w:t>
      </w:r>
    </w:p>
    <w:p w14:paraId="2D6F5944" w14:textId="77777777" w:rsidR="00495872" w:rsidRPr="008D66B2" w:rsidRDefault="00495872">
      <w:pPr>
        <w:rPr>
          <w:rFonts w:ascii="Arial" w:hAnsi="Arial" w:cs="Arial"/>
          <w:lang w:val="en-GB"/>
        </w:rPr>
      </w:pPr>
    </w:p>
    <w:p w14:paraId="58E8A963" w14:textId="320B6793" w:rsidR="00B55325" w:rsidRDefault="0049295E">
      <w:pPr>
        <w:pStyle w:val="TOC3"/>
        <w:tabs>
          <w:tab w:val="left" w:pos="1134"/>
        </w:tabs>
        <w:rPr>
          <w:rFonts w:asciiTheme="minorHAnsi" w:eastAsiaTheme="minorEastAsia" w:hAnsiTheme="minorHAnsi" w:cstheme="minorBidi"/>
          <w:noProof/>
          <w:lang w:val="en-GB" w:eastAsia="en-GB"/>
        </w:rPr>
      </w:pPr>
      <w:r w:rsidRPr="008D66B2">
        <w:rPr>
          <w:rFonts w:cs="Arial"/>
          <w:lang w:val="en-GB"/>
        </w:rPr>
        <w:fldChar w:fldCharType="begin"/>
      </w:r>
      <w:r w:rsidR="0012095B" w:rsidRPr="008D66B2">
        <w:rPr>
          <w:rFonts w:cs="Arial"/>
          <w:lang w:val="en-GB"/>
        </w:rPr>
        <w:instrText xml:space="preserve"> TOC \o "1-1" \h \z \t "Heading 2,2,Heading 3,3" </w:instrText>
      </w:r>
      <w:r w:rsidRPr="008D66B2">
        <w:rPr>
          <w:rFonts w:cs="Arial"/>
          <w:b/>
          <w:noProof/>
          <w:lang w:val="en-GB"/>
        </w:rPr>
        <w:fldChar w:fldCharType="separate"/>
      </w:r>
      <w:hyperlink w:anchor="_Toc14262740" w:history="1">
        <w:r w:rsidR="00B55325" w:rsidRPr="00DD3677">
          <w:rPr>
            <w:rStyle w:val="Hyperlink"/>
            <w:noProof/>
          </w:rPr>
          <w:t>1.1</w:t>
        </w:r>
        <w:r w:rsidR="00B55325">
          <w:rPr>
            <w:rFonts w:asciiTheme="minorHAnsi" w:eastAsiaTheme="minorEastAsia" w:hAnsiTheme="minorHAnsi" w:cstheme="minorBidi"/>
            <w:noProof/>
            <w:lang w:val="en-GB" w:eastAsia="en-GB"/>
          </w:rPr>
          <w:tab/>
        </w:r>
        <w:r w:rsidR="00B55325" w:rsidRPr="00DD3677">
          <w:rPr>
            <w:rStyle w:val="Hyperlink"/>
            <w:noProof/>
          </w:rPr>
          <w:t>Overview of the proposal</w:t>
        </w:r>
        <w:r w:rsidR="00B55325">
          <w:rPr>
            <w:noProof/>
            <w:webHidden/>
          </w:rPr>
          <w:tab/>
        </w:r>
        <w:r w:rsidR="00B55325">
          <w:rPr>
            <w:noProof/>
            <w:webHidden/>
          </w:rPr>
          <w:fldChar w:fldCharType="begin"/>
        </w:r>
        <w:r w:rsidR="00B55325">
          <w:rPr>
            <w:noProof/>
            <w:webHidden/>
          </w:rPr>
          <w:instrText xml:space="preserve"> PAGEREF _Toc14262740 \h </w:instrText>
        </w:r>
        <w:r w:rsidR="00B55325">
          <w:rPr>
            <w:noProof/>
            <w:webHidden/>
          </w:rPr>
        </w:r>
        <w:r w:rsidR="00B55325">
          <w:rPr>
            <w:noProof/>
            <w:webHidden/>
          </w:rPr>
          <w:fldChar w:fldCharType="separate"/>
        </w:r>
        <w:r w:rsidR="00B55325">
          <w:rPr>
            <w:noProof/>
            <w:webHidden/>
          </w:rPr>
          <w:t>2</w:t>
        </w:r>
        <w:r w:rsidR="00B55325">
          <w:rPr>
            <w:noProof/>
            <w:webHidden/>
          </w:rPr>
          <w:fldChar w:fldCharType="end"/>
        </w:r>
      </w:hyperlink>
    </w:p>
    <w:p w14:paraId="70B73060" w14:textId="5BEEA36B" w:rsidR="00B55325" w:rsidRDefault="00B55325">
      <w:pPr>
        <w:pStyle w:val="TOC3"/>
        <w:tabs>
          <w:tab w:val="left" w:pos="1134"/>
        </w:tabs>
        <w:rPr>
          <w:rFonts w:asciiTheme="minorHAnsi" w:eastAsiaTheme="minorEastAsia" w:hAnsiTheme="minorHAnsi" w:cstheme="minorBidi"/>
          <w:noProof/>
          <w:lang w:val="en-GB" w:eastAsia="en-GB"/>
        </w:rPr>
      </w:pPr>
      <w:hyperlink w:anchor="_Toc14262741" w:history="1">
        <w:r w:rsidRPr="00DD3677">
          <w:rPr>
            <w:rStyle w:val="Hyperlink"/>
            <w:noProof/>
          </w:rPr>
          <w:t>1.2</w:t>
        </w:r>
        <w:r>
          <w:rPr>
            <w:rFonts w:asciiTheme="minorHAnsi" w:eastAsiaTheme="minorEastAsia" w:hAnsiTheme="minorHAnsi" w:cstheme="minorBidi"/>
            <w:noProof/>
            <w:lang w:val="en-GB" w:eastAsia="en-GB"/>
          </w:rPr>
          <w:tab/>
        </w:r>
        <w:r w:rsidRPr="00DD3677">
          <w:rPr>
            <w:rStyle w:val="Hyperlink"/>
            <w:noProof/>
          </w:rPr>
          <w:t>Module Summary Table</w:t>
        </w:r>
        <w:r>
          <w:rPr>
            <w:noProof/>
            <w:webHidden/>
          </w:rPr>
          <w:tab/>
        </w:r>
        <w:r>
          <w:rPr>
            <w:noProof/>
            <w:webHidden/>
          </w:rPr>
          <w:fldChar w:fldCharType="begin"/>
        </w:r>
        <w:r>
          <w:rPr>
            <w:noProof/>
            <w:webHidden/>
          </w:rPr>
          <w:instrText xml:space="preserve"> PAGEREF _Toc14262741 \h </w:instrText>
        </w:r>
        <w:r>
          <w:rPr>
            <w:noProof/>
            <w:webHidden/>
          </w:rPr>
        </w:r>
        <w:r>
          <w:rPr>
            <w:noProof/>
            <w:webHidden/>
          </w:rPr>
          <w:fldChar w:fldCharType="separate"/>
        </w:r>
        <w:r>
          <w:rPr>
            <w:noProof/>
            <w:webHidden/>
          </w:rPr>
          <w:t>7</w:t>
        </w:r>
        <w:r>
          <w:rPr>
            <w:noProof/>
            <w:webHidden/>
          </w:rPr>
          <w:fldChar w:fldCharType="end"/>
        </w:r>
      </w:hyperlink>
    </w:p>
    <w:p w14:paraId="3EC7C4EB" w14:textId="6E6DE3B7" w:rsidR="00B55325" w:rsidRDefault="00B55325">
      <w:pPr>
        <w:pStyle w:val="TOC3"/>
        <w:tabs>
          <w:tab w:val="left" w:pos="1134"/>
        </w:tabs>
        <w:rPr>
          <w:rFonts w:asciiTheme="minorHAnsi" w:eastAsiaTheme="minorEastAsia" w:hAnsiTheme="minorHAnsi" w:cstheme="minorBidi"/>
          <w:noProof/>
          <w:lang w:val="en-GB" w:eastAsia="en-GB"/>
        </w:rPr>
      </w:pPr>
      <w:hyperlink w:anchor="_Toc14262742" w:history="1">
        <w:r w:rsidRPr="00DD3677">
          <w:rPr>
            <w:rStyle w:val="Hyperlink"/>
            <w:noProof/>
          </w:rPr>
          <w:t>1.3</w:t>
        </w:r>
        <w:r>
          <w:rPr>
            <w:rFonts w:asciiTheme="minorHAnsi" w:eastAsiaTheme="minorEastAsia" w:hAnsiTheme="minorHAnsi" w:cstheme="minorBidi"/>
            <w:noProof/>
            <w:lang w:val="en-GB" w:eastAsia="en-GB"/>
          </w:rPr>
          <w:tab/>
        </w:r>
        <w:r w:rsidRPr="00DD3677">
          <w:rPr>
            <w:rStyle w:val="Hyperlink"/>
            <w:noProof/>
          </w:rPr>
          <w:t>Archiving of Modules</w:t>
        </w:r>
        <w:r>
          <w:rPr>
            <w:noProof/>
            <w:webHidden/>
          </w:rPr>
          <w:tab/>
        </w:r>
        <w:r>
          <w:rPr>
            <w:noProof/>
            <w:webHidden/>
          </w:rPr>
          <w:fldChar w:fldCharType="begin"/>
        </w:r>
        <w:r>
          <w:rPr>
            <w:noProof/>
            <w:webHidden/>
          </w:rPr>
          <w:instrText xml:space="preserve"> PAGEREF _Toc14262742 \h </w:instrText>
        </w:r>
        <w:r>
          <w:rPr>
            <w:noProof/>
            <w:webHidden/>
          </w:rPr>
        </w:r>
        <w:r>
          <w:rPr>
            <w:noProof/>
            <w:webHidden/>
          </w:rPr>
          <w:fldChar w:fldCharType="separate"/>
        </w:r>
        <w:r>
          <w:rPr>
            <w:noProof/>
            <w:webHidden/>
          </w:rPr>
          <w:t>9</w:t>
        </w:r>
        <w:r>
          <w:rPr>
            <w:noProof/>
            <w:webHidden/>
          </w:rPr>
          <w:fldChar w:fldCharType="end"/>
        </w:r>
      </w:hyperlink>
    </w:p>
    <w:p w14:paraId="10DA3088" w14:textId="76C11925" w:rsidR="00B55325" w:rsidRDefault="00B55325">
      <w:pPr>
        <w:pStyle w:val="TOC3"/>
        <w:tabs>
          <w:tab w:val="left" w:pos="1134"/>
        </w:tabs>
        <w:rPr>
          <w:rFonts w:asciiTheme="minorHAnsi" w:eastAsiaTheme="minorEastAsia" w:hAnsiTheme="minorHAnsi" w:cstheme="minorBidi"/>
          <w:noProof/>
          <w:lang w:val="en-GB" w:eastAsia="en-GB"/>
        </w:rPr>
      </w:pPr>
      <w:hyperlink w:anchor="_Toc14262743" w:history="1">
        <w:r w:rsidRPr="00DD3677">
          <w:rPr>
            <w:rStyle w:val="Hyperlink"/>
            <w:noProof/>
          </w:rPr>
          <w:t>1.4</w:t>
        </w:r>
        <w:r>
          <w:rPr>
            <w:rFonts w:asciiTheme="minorHAnsi" w:eastAsiaTheme="minorEastAsia" w:hAnsiTheme="minorHAnsi" w:cstheme="minorBidi"/>
            <w:noProof/>
            <w:lang w:val="en-GB" w:eastAsia="en-GB"/>
          </w:rPr>
          <w:tab/>
        </w:r>
        <w:r w:rsidRPr="00DD3677">
          <w:rPr>
            <w:rStyle w:val="Hyperlink"/>
            <w:noProof/>
          </w:rPr>
          <w:t>Transition Arrangements for Students</w:t>
        </w:r>
        <w:r>
          <w:rPr>
            <w:noProof/>
            <w:webHidden/>
          </w:rPr>
          <w:tab/>
        </w:r>
        <w:r>
          <w:rPr>
            <w:noProof/>
            <w:webHidden/>
          </w:rPr>
          <w:fldChar w:fldCharType="begin"/>
        </w:r>
        <w:r>
          <w:rPr>
            <w:noProof/>
            <w:webHidden/>
          </w:rPr>
          <w:instrText xml:space="preserve"> PAGEREF _Toc14262743 \h </w:instrText>
        </w:r>
        <w:r>
          <w:rPr>
            <w:noProof/>
            <w:webHidden/>
          </w:rPr>
        </w:r>
        <w:r>
          <w:rPr>
            <w:noProof/>
            <w:webHidden/>
          </w:rPr>
          <w:fldChar w:fldCharType="separate"/>
        </w:r>
        <w:r>
          <w:rPr>
            <w:noProof/>
            <w:webHidden/>
          </w:rPr>
          <w:t>9</w:t>
        </w:r>
        <w:r>
          <w:rPr>
            <w:noProof/>
            <w:webHidden/>
          </w:rPr>
          <w:fldChar w:fldCharType="end"/>
        </w:r>
      </w:hyperlink>
    </w:p>
    <w:p w14:paraId="1D849DFC" w14:textId="7E6BDED4" w:rsidR="00B55325" w:rsidRDefault="00B55325">
      <w:pPr>
        <w:pStyle w:val="TOC2"/>
        <w:tabs>
          <w:tab w:val="left" w:pos="1134"/>
          <w:tab w:val="right" w:leader="dot" w:pos="9060"/>
        </w:tabs>
        <w:rPr>
          <w:rFonts w:asciiTheme="minorHAnsi" w:eastAsiaTheme="minorEastAsia" w:hAnsiTheme="minorHAnsi" w:cstheme="minorBidi"/>
          <w:noProof/>
          <w:lang w:val="en-GB" w:eastAsia="en-GB"/>
        </w:rPr>
      </w:pPr>
      <w:hyperlink w:anchor="_Toc14262744" w:history="1">
        <w:r w:rsidRPr="00DD3677">
          <w:rPr>
            <w:rStyle w:val="Hyperlink"/>
            <w:noProof/>
            <w:highlight w:val="yellow"/>
          </w:rPr>
          <w:t>2.</w:t>
        </w:r>
        <w:r>
          <w:rPr>
            <w:rFonts w:asciiTheme="minorHAnsi" w:eastAsiaTheme="minorEastAsia" w:hAnsiTheme="minorHAnsi" w:cstheme="minorBidi"/>
            <w:noProof/>
            <w:lang w:val="en-GB" w:eastAsia="en-GB"/>
          </w:rPr>
          <w:tab/>
        </w:r>
        <w:r w:rsidRPr="00DD3677">
          <w:rPr>
            <w:rStyle w:val="Hyperlink"/>
            <w:noProof/>
            <w:highlight w:val="yellow"/>
          </w:rPr>
          <w:t>Programme 1: Title</w:t>
        </w:r>
        <w:r>
          <w:rPr>
            <w:noProof/>
            <w:webHidden/>
          </w:rPr>
          <w:tab/>
        </w:r>
        <w:r>
          <w:rPr>
            <w:noProof/>
            <w:webHidden/>
          </w:rPr>
          <w:fldChar w:fldCharType="begin"/>
        </w:r>
        <w:r>
          <w:rPr>
            <w:noProof/>
            <w:webHidden/>
          </w:rPr>
          <w:instrText xml:space="preserve"> PAGEREF _Toc14262744 \h </w:instrText>
        </w:r>
        <w:r>
          <w:rPr>
            <w:noProof/>
            <w:webHidden/>
          </w:rPr>
        </w:r>
        <w:r>
          <w:rPr>
            <w:noProof/>
            <w:webHidden/>
          </w:rPr>
          <w:fldChar w:fldCharType="separate"/>
        </w:r>
        <w:r>
          <w:rPr>
            <w:noProof/>
            <w:webHidden/>
          </w:rPr>
          <w:t>11</w:t>
        </w:r>
        <w:r>
          <w:rPr>
            <w:noProof/>
            <w:webHidden/>
          </w:rPr>
          <w:fldChar w:fldCharType="end"/>
        </w:r>
      </w:hyperlink>
    </w:p>
    <w:p w14:paraId="03AD9874" w14:textId="246D8E3A" w:rsidR="00B55325" w:rsidRDefault="00B55325">
      <w:pPr>
        <w:pStyle w:val="TOC3"/>
        <w:tabs>
          <w:tab w:val="left" w:pos="1134"/>
        </w:tabs>
        <w:rPr>
          <w:rFonts w:asciiTheme="minorHAnsi" w:eastAsiaTheme="minorEastAsia" w:hAnsiTheme="minorHAnsi" w:cstheme="minorBidi"/>
          <w:noProof/>
          <w:lang w:val="en-GB" w:eastAsia="en-GB"/>
        </w:rPr>
      </w:pPr>
      <w:hyperlink w:anchor="_Toc14262745" w:history="1">
        <w:r w:rsidRPr="00DD3677">
          <w:rPr>
            <w:rStyle w:val="Hyperlink"/>
            <w:noProof/>
          </w:rPr>
          <w:t>2.1</w:t>
        </w:r>
        <w:r>
          <w:rPr>
            <w:rFonts w:asciiTheme="minorHAnsi" w:eastAsiaTheme="minorEastAsia" w:hAnsiTheme="minorHAnsi" w:cstheme="minorBidi"/>
            <w:noProof/>
            <w:lang w:val="en-GB" w:eastAsia="en-GB"/>
          </w:rPr>
          <w:tab/>
        </w:r>
        <w:r w:rsidRPr="00DD3677">
          <w:rPr>
            <w:rStyle w:val="Hyperlink"/>
            <w:noProof/>
          </w:rPr>
          <w:t>Programme Structure</w:t>
        </w:r>
        <w:r>
          <w:rPr>
            <w:noProof/>
            <w:webHidden/>
          </w:rPr>
          <w:tab/>
        </w:r>
        <w:r>
          <w:rPr>
            <w:noProof/>
            <w:webHidden/>
          </w:rPr>
          <w:fldChar w:fldCharType="begin"/>
        </w:r>
        <w:r>
          <w:rPr>
            <w:noProof/>
            <w:webHidden/>
          </w:rPr>
          <w:instrText xml:space="preserve"> PAGEREF _Toc14262745 \h </w:instrText>
        </w:r>
        <w:r>
          <w:rPr>
            <w:noProof/>
            <w:webHidden/>
          </w:rPr>
        </w:r>
        <w:r>
          <w:rPr>
            <w:noProof/>
            <w:webHidden/>
          </w:rPr>
          <w:fldChar w:fldCharType="separate"/>
        </w:r>
        <w:r>
          <w:rPr>
            <w:noProof/>
            <w:webHidden/>
          </w:rPr>
          <w:t>11</w:t>
        </w:r>
        <w:r>
          <w:rPr>
            <w:noProof/>
            <w:webHidden/>
          </w:rPr>
          <w:fldChar w:fldCharType="end"/>
        </w:r>
      </w:hyperlink>
    </w:p>
    <w:p w14:paraId="35BE4DB1" w14:textId="61C6515F" w:rsidR="00B55325" w:rsidRDefault="00B55325">
      <w:pPr>
        <w:pStyle w:val="TOC3"/>
        <w:tabs>
          <w:tab w:val="left" w:pos="1134"/>
        </w:tabs>
        <w:rPr>
          <w:rFonts w:asciiTheme="minorHAnsi" w:eastAsiaTheme="minorEastAsia" w:hAnsiTheme="minorHAnsi" w:cstheme="minorBidi"/>
          <w:noProof/>
          <w:lang w:val="en-GB" w:eastAsia="en-GB"/>
        </w:rPr>
      </w:pPr>
      <w:hyperlink w:anchor="_Toc14262746" w:history="1">
        <w:r w:rsidRPr="00DD3677">
          <w:rPr>
            <w:rStyle w:val="Hyperlink"/>
            <w:noProof/>
          </w:rPr>
          <w:t>2.2</w:t>
        </w:r>
        <w:r>
          <w:rPr>
            <w:rFonts w:asciiTheme="minorHAnsi" w:eastAsiaTheme="minorEastAsia" w:hAnsiTheme="minorHAnsi" w:cstheme="minorBidi"/>
            <w:noProof/>
            <w:lang w:val="en-GB" w:eastAsia="en-GB"/>
          </w:rPr>
          <w:tab/>
        </w:r>
        <w:r w:rsidRPr="00DD3677">
          <w:rPr>
            <w:rStyle w:val="Hyperlink"/>
            <w:noProof/>
          </w:rPr>
          <w:t>Programme Aims</w:t>
        </w:r>
        <w:r>
          <w:rPr>
            <w:noProof/>
            <w:webHidden/>
          </w:rPr>
          <w:tab/>
        </w:r>
        <w:r>
          <w:rPr>
            <w:noProof/>
            <w:webHidden/>
          </w:rPr>
          <w:fldChar w:fldCharType="begin"/>
        </w:r>
        <w:r>
          <w:rPr>
            <w:noProof/>
            <w:webHidden/>
          </w:rPr>
          <w:instrText xml:space="preserve"> PAGEREF _Toc14262746 \h </w:instrText>
        </w:r>
        <w:r>
          <w:rPr>
            <w:noProof/>
            <w:webHidden/>
          </w:rPr>
        </w:r>
        <w:r>
          <w:rPr>
            <w:noProof/>
            <w:webHidden/>
          </w:rPr>
          <w:fldChar w:fldCharType="separate"/>
        </w:r>
        <w:r>
          <w:rPr>
            <w:noProof/>
            <w:webHidden/>
          </w:rPr>
          <w:t>14</w:t>
        </w:r>
        <w:r>
          <w:rPr>
            <w:noProof/>
            <w:webHidden/>
          </w:rPr>
          <w:fldChar w:fldCharType="end"/>
        </w:r>
      </w:hyperlink>
    </w:p>
    <w:p w14:paraId="60B757F0" w14:textId="35689648" w:rsidR="00B55325" w:rsidRDefault="00B55325">
      <w:pPr>
        <w:pStyle w:val="TOC3"/>
        <w:tabs>
          <w:tab w:val="left" w:pos="1134"/>
        </w:tabs>
        <w:rPr>
          <w:rFonts w:asciiTheme="minorHAnsi" w:eastAsiaTheme="minorEastAsia" w:hAnsiTheme="minorHAnsi" w:cstheme="minorBidi"/>
          <w:noProof/>
          <w:lang w:val="en-GB" w:eastAsia="en-GB"/>
        </w:rPr>
      </w:pPr>
      <w:hyperlink w:anchor="_Toc14262747" w:history="1">
        <w:r w:rsidRPr="00DD3677">
          <w:rPr>
            <w:rStyle w:val="Hyperlink"/>
            <w:noProof/>
          </w:rPr>
          <w:t>2.3</w:t>
        </w:r>
        <w:r>
          <w:rPr>
            <w:rFonts w:asciiTheme="minorHAnsi" w:eastAsiaTheme="minorEastAsia" w:hAnsiTheme="minorHAnsi" w:cstheme="minorBidi"/>
            <w:noProof/>
            <w:lang w:val="en-GB" w:eastAsia="en-GB"/>
          </w:rPr>
          <w:tab/>
        </w:r>
        <w:r w:rsidRPr="00DD3677">
          <w:rPr>
            <w:rStyle w:val="Hyperlink"/>
            <w:noProof/>
          </w:rPr>
          <w:t>Programme Learning Outcomes</w:t>
        </w:r>
        <w:r>
          <w:rPr>
            <w:noProof/>
            <w:webHidden/>
          </w:rPr>
          <w:tab/>
        </w:r>
        <w:r>
          <w:rPr>
            <w:noProof/>
            <w:webHidden/>
          </w:rPr>
          <w:fldChar w:fldCharType="begin"/>
        </w:r>
        <w:r>
          <w:rPr>
            <w:noProof/>
            <w:webHidden/>
          </w:rPr>
          <w:instrText xml:space="preserve"> PAGEREF _Toc14262747 \h </w:instrText>
        </w:r>
        <w:r>
          <w:rPr>
            <w:noProof/>
            <w:webHidden/>
          </w:rPr>
        </w:r>
        <w:r>
          <w:rPr>
            <w:noProof/>
            <w:webHidden/>
          </w:rPr>
          <w:fldChar w:fldCharType="separate"/>
        </w:r>
        <w:r>
          <w:rPr>
            <w:noProof/>
            <w:webHidden/>
          </w:rPr>
          <w:t>14</w:t>
        </w:r>
        <w:r>
          <w:rPr>
            <w:noProof/>
            <w:webHidden/>
          </w:rPr>
          <w:fldChar w:fldCharType="end"/>
        </w:r>
      </w:hyperlink>
    </w:p>
    <w:p w14:paraId="74B58DD1" w14:textId="47051EC9" w:rsidR="00B55325" w:rsidRDefault="00B55325">
      <w:pPr>
        <w:pStyle w:val="TOC2"/>
        <w:tabs>
          <w:tab w:val="left" w:pos="1134"/>
          <w:tab w:val="right" w:leader="dot" w:pos="9060"/>
        </w:tabs>
        <w:rPr>
          <w:rFonts w:asciiTheme="minorHAnsi" w:eastAsiaTheme="minorEastAsia" w:hAnsiTheme="minorHAnsi" w:cstheme="minorBidi"/>
          <w:noProof/>
          <w:lang w:val="en-GB" w:eastAsia="en-GB"/>
        </w:rPr>
      </w:pPr>
      <w:hyperlink w:anchor="_Toc14262748" w:history="1">
        <w:r w:rsidRPr="00DD3677">
          <w:rPr>
            <w:rStyle w:val="Hyperlink"/>
            <w:noProof/>
            <w:highlight w:val="yellow"/>
          </w:rPr>
          <w:t>3.</w:t>
        </w:r>
        <w:r>
          <w:rPr>
            <w:rFonts w:asciiTheme="minorHAnsi" w:eastAsiaTheme="minorEastAsia" w:hAnsiTheme="minorHAnsi" w:cstheme="minorBidi"/>
            <w:noProof/>
            <w:lang w:val="en-GB" w:eastAsia="en-GB"/>
          </w:rPr>
          <w:tab/>
        </w:r>
        <w:r w:rsidRPr="00DD3677">
          <w:rPr>
            <w:rStyle w:val="Hyperlink"/>
            <w:noProof/>
            <w:highlight w:val="yellow"/>
          </w:rPr>
          <w:t>Programme 2: Title</w:t>
        </w:r>
        <w:r>
          <w:rPr>
            <w:noProof/>
            <w:webHidden/>
          </w:rPr>
          <w:tab/>
        </w:r>
        <w:r>
          <w:rPr>
            <w:noProof/>
            <w:webHidden/>
          </w:rPr>
          <w:fldChar w:fldCharType="begin"/>
        </w:r>
        <w:r>
          <w:rPr>
            <w:noProof/>
            <w:webHidden/>
          </w:rPr>
          <w:instrText xml:space="preserve"> PAGEREF _Toc14262748 \h </w:instrText>
        </w:r>
        <w:r>
          <w:rPr>
            <w:noProof/>
            <w:webHidden/>
          </w:rPr>
        </w:r>
        <w:r>
          <w:rPr>
            <w:noProof/>
            <w:webHidden/>
          </w:rPr>
          <w:fldChar w:fldCharType="separate"/>
        </w:r>
        <w:r>
          <w:rPr>
            <w:noProof/>
            <w:webHidden/>
          </w:rPr>
          <w:t>18</w:t>
        </w:r>
        <w:r>
          <w:rPr>
            <w:noProof/>
            <w:webHidden/>
          </w:rPr>
          <w:fldChar w:fldCharType="end"/>
        </w:r>
      </w:hyperlink>
    </w:p>
    <w:p w14:paraId="740E7FE3" w14:textId="40421DCB" w:rsidR="00B55325" w:rsidRDefault="00B55325">
      <w:pPr>
        <w:pStyle w:val="TOC3"/>
        <w:tabs>
          <w:tab w:val="left" w:pos="1134"/>
        </w:tabs>
        <w:rPr>
          <w:rFonts w:asciiTheme="minorHAnsi" w:eastAsiaTheme="minorEastAsia" w:hAnsiTheme="minorHAnsi" w:cstheme="minorBidi"/>
          <w:noProof/>
          <w:lang w:val="en-GB" w:eastAsia="en-GB"/>
        </w:rPr>
      </w:pPr>
      <w:hyperlink w:anchor="_Toc14262749" w:history="1">
        <w:r w:rsidRPr="00DD3677">
          <w:rPr>
            <w:rStyle w:val="Hyperlink"/>
            <w:noProof/>
          </w:rPr>
          <w:t>3.1</w:t>
        </w:r>
        <w:r>
          <w:rPr>
            <w:rFonts w:asciiTheme="minorHAnsi" w:eastAsiaTheme="minorEastAsia" w:hAnsiTheme="minorHAnsi" w:cstheme="minorBidi"/>
            <w:noProof/>
            <w:lang w:val="en-GB" w:eastAsia="en-GB"/>
          </w:rPr>
          <w:tab/>
        </w:r>
        <w:r w:rsidRPr="00DD3677">
          <w:rPr>
            <w:rStyle w:val="Hyperlink"/>
            <w:noProof/>
          </w:rPr>
          <w:t>Programme Structure</w:t>
        </w:r>
        <w:r>
          <w:rPr>
            <w:noProof/>
            <w:webHidden/>
          </w:rPr>
          <w:tab/>
        </w:r>
        <w:r>
          <w:rPr>
            <w:noProof/>
            <w:webHidden/>
          </w:rPr>
          <w:fldChar w:fldCharType="begin"/>
        </w:r>
        <w:r>
          <w:rPr>
            <w:noProof/>
            <w:webHidden/>
          </w:rPr>
          <w:instrText xml:space="preserve"> PAGEREF _Toc14262749 \h </w:instrText>
        </w:r>
        <w:r>
          <w:rPr>
            <w:noProof/>
            <w:webHidden/>
          </w:rPr>
        </w:r>
        <w:r>
          <w:rPr>
            <w:noProof/>
            <w:webHidden/>
          </w:rPr>
          <w:fldChar w:fldCharType="separate"/>
        </w:r>
        <w:r>
          <w:rPr>
            <w:noProof/>
            <w:webHidden/>
          </w:rPr>
          <w:t>18</w:t>
        </w:r>
        <w:r>
          <w:rPr>
            <w:noProof/>
            <w:webHidden/>
          </w:rPr>
          <w:fldChar w:fldCharType="end"/>
        </w:r>
      </w:hyperlink>
    </w:p>
    <w:p w14:paraId="6B4D1622" w14:textId="5AE4D3C5" w:rsidR="00B55325" w:rsidRDefault="00B55325">
      <w:pPr>
        <w:pStyle w:val="TOC3"/>
        <w:tabs>
          <w:tab w:val="left" w:pos="1134"/>
        </w:tabs>
        <w:rPr>
          <w:rFonts w:asciiTheme="minorHAnsi" w:eastAsiaTheme="minorEastAsia" w:hAnsiTheme="minorHAnsi" w:cstheme="minorBidi"/>
          <w:noProof/>
          <w:lang w:val="en-GB" w:eastAsia="en-GB"/>
        </w:rPr>
      </w:pPr>
      <w:hyperlink w:anchor="_Toc14262750" w:history="1">
        <w:r w:rsidRPr="00DD3677">
          <w:rPr>
            <w:rStyle w:val="Hyperlink"/>
            <w:noProof/>
          </w:rPr>
          <w:t>3.2</w:t>
        </w:r>
        <w:r>
          <w:rPr>
            <w:rFonts w:asciiTheme="minorHAnsi" w:eastAsiaTheme="minorEastAsia" w:hAnsiTheme="minorHAnsi" w:cstheme="minorBidi"/>
            <w:noProof/>
            <w:lang w:val="en-GB" w:eastAsia="en-GB"/>
          </w:rPr>
          <w:tab/>
        </w:r>
        <w:r w:rsidRPr="00DD3677">
          <w:rPr>
            <w:rStyle w:val="Hyperlink"/>
            <w:noProof/>
          </w:rPr>
          <w:t>Programme Aims</w:t>
        </w:r>
        <w:r>
          <w:rPr>
            <w:noProof/>
            <w:webHidden/>
          </w:rPr>
          <w:tab/>
        </w:r>
        <w:r>
          <w:rPr>
            <w:noProof/>
            <w:webHidden/>
          </w:rPr>
          <w:fldChar w:fldCharType="begin"/>
        </w:r>
        <w:r>
          <w:rPr>
            <w:noProof/>
            <w:webHidden/>
          </w:rPr>
          <w:instrText xml:space="preserve"> PAGEREF _Toc14262750 \h </w:instrText>
        </w:r>
        <w:r>
          <w:rPr>
            <w:noProof/>
            <w:webHidden/>
          </w:rPr>
        </w:r>
        <w:r>
          <w:rPr>
            <w:noProof/>
            <w:webHidden/>
          </w:rPr>
          <w:fldChar w:fldCharType="separate"/>
        </w:r>
        <w:r>
          <w:rPr>
            <w:noProof/>
            <w:webHidden/>
          </w:rPr>
          <w:t>20</w:t>
        </w:r>
        <w:r>
          <w:rPr>
            <w:noProof/>
            <w:webHidden/>
          </w:rPr>
          <w:fldChar w:fldCharType="end"/>
        </w:r>
      </w:hyperlink>
    </w:p>
    <w:p w14:paraId="0756FB22" w14:textId="47397A5B" w:rsidR="00B55325" w:rsidRDefault="00B55325">
      <w:pPr>
        <w:pStyle w:val="TOC3"/>
        <w:tabs>
          <w:tab w:val="left" w:pos="1134"/>
        </w:tabs>
        <w:rPr>
          <w:rFonts w:asciiTheme="minorHAnsi" w:eastAsiaTheme="minorEastAsia" w:hAnsiTheme="minorHAnsi" w:cstheme="minorBidi"/>
          <w:noProof/>
          <w:lang w:val="en-GB" w:eastAsia="en-GB"/>
        </w:rPr>
      </w:pPr>
      <w:hyperlink w:anchor="_Toc14262751" w:history="1">
        <w:r w:rsidRPr="00DD3677">
          <w:rPr>
            <w:rStyle w:val="Hyperlink"/>
            <w:noProof/>
          </w:rPr>
          <w:t>3.3</w:t>
        </w:r>
        <w:r>
          <w:rPr>
            <w:rFonts w:asciiTheme="minorHAnsi" w:eastAsiaTheme="minorEastAsia" w:hAnsiTheme="minorHAnsi" w:cstheme="minorBidi"/>
            <w:noProof/>
            <w:lang w:val="en-GB" w:eastAsia="en-GB"/>
          </w:rPr>
          <w:tab/>
        </w:r>
        <w:r w:rsidRPr="00DD3677">
          <w:rPr>
            <w:rStyle w:val="Hyperlink"/>
            <w:noProof/>
          </w:rPr>
          <w:t>Programme Learning Outcomes</w:t>
        </w:r>
        <w:r>
          <w:rPr>
            <w:noProof/>
            <w:webHidden/>
          </w:rPr>
          <w:tab/>
        </w:r>
        <w:r>
          <w:rPr>
            <w:noProof/>
            <w:webHidden/>
          </w:rPr>
          <w:fldChar w:fldCharType="begin"/>
        </w:r>
        <w:r>
          <w:rPr>
            <w:noProof/>
            <w:webHidden/>
          </w:rPr>
          <w:instrText xml:space="preserve"> PAGEREF _Toc14262751 \h </w:instrText>
        </w:r>
        <w:r>
          <w:rPr>
            <w:noProof/>
            <w:webHidden/>
          </w:rPr>
        </w:r>
        <w:r>
          <w:rPr>
            <w:noProof/>
            <w:webHidden/>
          </w:rPr>
          <w:fldChar w:fldCharType="separate"/>
        </w:r>
        <w:r>
          <w:rPr>
            <w:noProof/>
            <w:webHidden/>
          </w:rPr>
          <w:t>20</w:t>
        </w:r>
        <w:r>
          <w:rPr>
            <w:noProof/>
            <w:webHidden/>
          </w:rPr>
          <w:fldChar w:fldCharType="end"/>
        </w:r>
      </w:hyperlink>
    </w:p>
    <w:p w14:paraId="2EED06AB" w14:textId="7B4DD850" w:rsidR="00B55325" w:rsidRDefault="00B55325">
      <w:pPr>
        <w:pStyle w:val="TOC2"/>
        <w:tabs>
          <w:tab w:val="left" w:pos="1134"/>
          <w:tab w:val="right" w:leader="dot" w:pos="9060"/>
        </w:tabs>
        <w:rPr>
          <w:rFonts w:asciiTheme="minorHAnsi" w:eastAsiaTheme="minorEastAsia" w:hAnsiTheme="minorHAnsi" w:cstheme="minorBidi"/>
          <w:noProof/>
          <w:lang w:val="en-GB" w:eastAsia="en-GB"/>
        </w:rPr>
      </w:pPr>
      <w:hyperlink w:anchor="_Toc14262752" w:history="1">
        <w:r w:rsidRPr="00DD3677">
          <w:rPr>
            <w:rStyle w:val="Hyperlink"/>
            <w:noProof/>
            <w:highlight w:val="yellow"/>
          </w:rPr>
          <w:t>4.</w:t>
        </w:r>
        <w:r>
          <w:rPr>
            <w:rFonts w:asciiTheme="minorHAnsi" w:eastAsiaTheme="minorEastAsia" w:hAnsiTheme="minorHAnsi" w:cstheme="minorBidi"/>
            <w:noProof/>
            <w:lang w:val="en-GB" w:eastAsia="en-GB"/>
          </w:rPr>
          <w:tab/>
        </w:r>
        <w:r w:rsidRPr="00DD3677">
          <w:rPr>
            <w:rStyle w:val="Hyperlink"/>
            <w:noProof/>
            <w:highlight w:val="yellow"/>
          </w:rPr>
          <w:t>Programme 3: Title</w:t>
        </w:r>
        <w:r>
          <w:rPr>
            <w:noProof/>
            <w:webHidden/>
          </w:rPr>
          <w:tab/>
        </w:r>
        <w:r>
          <w:rPr>
            <w:noProof/>
            <w:webHidden/>
          </w:rPr>
          <w:fldChar w:fldCharType="begin"/>
        </w:r>
        <w:r>
          <w:rPr>
            <w:noProof/>
            <w:webHidden/>
          </w:rPr>
          <w:instrText xml:space="preserve"> PAGEREF _Toc14262752 \h </w:instrText>
        </w:r>
        <w:r>
          <w:rPr>
            <w:noProof/>
            <w:webHidden/>
          </w:rPr>
        </w:r>
        <w:r>
          <w:rPr>
            <w:noProof/>
            <w:webHidden/>
          </w:rPr>
          <w:fldChar w:fldCharType="separate"/>
        </w:r>
        <w:r>
          <w:rPr>
            <w:noProof/>
            <w:webHidden/>
          </w:rPr>
          <w:t>24</w:t>
        </w:r>
        <w:r>
          <w:rPr>
            <w:noProof/>
            <w:webHidden/>
          </w:rPr>
          <w:fldChar w:fldCharType="end"/>
        </w:r>
      </w:hyperlink>
    </w:p>
    <w:p w14:paraId="56259441" w14:textId="6FA5779D" w:rsidR="00B55325" w:rsidRDefault="00B55325">
      <w:pPr>
        <w:pStyle w:val="TOC3"/>
        <w:tabs>
          <w:tab w:val="left" w:pos="1134"/>
        </w:tabs>
        <w:rPr>
          <w:rFonts w:asciiTheme="minorHAnsi" w:eastAsiaTheme="minorEastAsia" w:hAnsiTheme="minorHAnsi" w:cstheme="minorBidi"/>
          <w:noProof/>
          <w:lang w:val="en-GB" w:eastAsia="en-GB"/>
        </w:rPr>
      </w:pPr>
      <w:hyperlink w:anchor="_Toc14262753" w:history="1">
        <w:r w:rsidRPr="00DD3677">
          <w:rPr>
            <w:rStyle w:val="Hyperlink"/>
            <w:noProof/>
          </w:rPr>
          <w:t>4.1</w:t>
        </w:r>
        <w:r>
          <w:rPr>
            <w:rFonts w:asciiTheme="minorHAnsi" w:eastAsiaTheme="minorEastAsia" w:hAnsiTheme="minorHAnsi" w:cstheme="minorBidi"/>
            <w:noProof/>
            <w:lang w:val="en-GB" w:eastAsia="en-GB"/>
          </w:rPr>
          <w:tab/>
        </w:r>
        <w:r w:rsidRPr="00DD3677">
          <w:rPr>
            <w:rStyle w:val="Hyperlink"/>
            <w:noProof/>
          </w:rPr>
          <w:t>Programme Structure</w:t>
        </w:r>
        <w:r>
          <w:rPr>
            <w:noProof/>
            <w:webHidden/>
          </w:rPr>
          <w:tab/>
        </w:r>
        <w:r>
          <w:rPr>
            <w:noProof/>
            <w:webHidden/>
          </w:rPr>
          <w:fldChar w:fldCharType="begin"/>
        </w:r>
        <w:r>
          <w:rPr>
            <w:noProof/>
            <w:webHidden/>
          </w:rPr>
          <w:instrText xml:space="preserve"> PAGEREF _Toc14262753 \h </w:instrText>
        </w:r>
        <w:r>
          <w:rPr>
            <w:noProof/>
            <w:webHidden/>
          </w:rPr>
        </w:r>
        <w:r>
          <w:rPr>
            <w:noProof/>
            <w:webHidden/>
          </w:rPr>
          <w:fldChar w:fldCharType="separate"/>
        </w:r>
        <w:r>
          <w:rPr>
            <w:noProof/>
            <w:webHidden/>
          </w:rPr>
          <w:t>24</w:t>
        </w:r>
        <w:r>
          <w:rPr>
            <w:noProof/>
            <w:webHidden/>
          </w:rPr>
          <w:fldChar w:fldCharType="end"/>
        </w:r>
      </w:hyperlink>
    </w:p>
    <w:p w14:paraId="7AB55C0C" w14:textId="79BA830F" w:rsidR="00B55325" w:rsidRDefault="00B55325">
      <w:pPr>
        <w:pStyle w:val="TOC3"/>
        <w:tabs>
          <w:tab w:val="left" w:pos="1134"/>
        </w:tabs>
        <w:rPr>
          <w:rFonts w:asciiTheme="minorHAnsi" w:eastAsiaTheme="minorEastAsia" w:hAnsiTheme="minorHAnsi" w:cstheme="minorBidi"/>
          <w:noProof/>
          <w:lang w:val="en-GB" w:eastAsia="en-GB"/>
        </w:rPr>
      </w:pPr>
      <w:hyperlink w:anchor="_Toc14262754" w:history="1">
        <w:r w:rsidRPr="00DD3677">
          <w:rPr>
            <w:rStyle w:val="Hyperlink"/>
            <w:noProof/>
          </w:rPr>
          <w:t>4.2</w:t>
        </w:r>
        <w:r>
          <w:rPr>
            <w:rFonts w:asciiTheme="minorHAnsi" w:eastAsiaTheme="minorEastAsia" w:hAnsiTheme="minorHAnsi" w:cstheme="minorBidi"/>
            <w:noProof/>
            <w:lang w:val="en-GB" w:eastAsia="en-GB"/>
          </w:rPr>
          <w:tab/>
        </w:r>
        <w:r w:rsidRPr="00DD3677">
          <w:rPr>
            <w:rStyle w:val="Hyperlink"/>
            <w:noProof/>
          </w:rPr>
          <w:t>Programme Aims</w:t>
        </w:r>
        <w:r>
          <w:rPr>
            <w:noProof/>
            <w:webHidden/>
          </w:rPr>
          <w:tab/>
        </w:r>
        <w:r>
          <w:rPr>
            <w:noProof/>
            <w:webHidden/>
          </w:rPr>
          <w:fldChar w:fldCharType="begin"/>
        </w:r>
        <w:r>
          <w:rPr>
            <w:noProof/>
            <w:webHidden/>
          </w:rPr>
          <w:instrText xml:space="preserve"> PAGEREF _Toc14262754 \h </w:instrText>
        </w:r>
        <w:r>
          <w:rPr>
            <w:noProof/>
            <w:webHidden/>
          </w:rPr>
        </w:r>
        <w:r>
          <w:rPr>
            <w:noProof/>
            <w:webHidden/>
          </w:rPr>
          <w:fldChar w:fldCharType="separate"/>
        </w:r>
        <w:r>
          <w:rPr>
            <w:noProof/>
            <w:webHidden/>
          </w:rPr>
          <w:t>26</w:t>
        </w:r>
        <w:r>
          <w:rPr>
            <w:noProof/>
            <w:webHidden/>
          </w:rPr>
          <w:fldChar w:fldCharType="end"/>
        </w:r>
      </w:hyperlink>
    </w:p>
    <w:p w14:paraId="1A9941C8" w14:textId="64FAF379" w:rsidR="00B55325" w:rsidRDefault="00B55325">
      <w:pPr>
        <w:pStyle w:val="TOC3"/>
        <w:tabs>
          <w:tab w:val="left" w:pos="1134"/>
        </w:tabs>
        <w:rPr>
          <w:rFonts w:asciiTheme="minorHAnsi" w:eastAsiaTheme="minorEastAsia" w:hAnsiTheme="minorHAnsi" w:cstheme="minorBidi"/>
          <w:noProof/>
          <w:lang w:val="en-GB" w:eastAsia="en-GB"/>
        </w:rPr>
      </w:pPr>
      <w:hyperlink w:anchor="_Toc14262755" w:history="1">
        <w:r w:rsidRPr="00DD3677">
          <w:rPr>
            <w:rStyle w:val="Hyperlink"/>
            <w:noProof/>
          </w:rPr>
          <w:t>4.3</w:t>
        </w:r>
        <w:r>
          <w:rPr>
            <w:rFonts w:asciiTheme="minorHAnsi" w:eastAsiaTheme="minorEastAsia" w:hAnsiTheme="minorHAnsi" w:cstheme="minorBidi"/>
            <w:noProof/>
            <w:lang w:val="en-GB" w:eastAsia="en-GB"/>
          </w:rPr>
          <w:tab/>
        </w:r>
        <w:r w:rsidRPr="00DD3677">
          <w:rPr>
            <w:rStyle w:val="Hyperlink"/>
            <w:noProof/>
          </w:rPr>
          <w:t>Programme Learning Outcomes</w:t>
        </w:r>
        <w:r>
          <w:rPr>
            <w:noProof/>
            <w:webHidden/>
          </w:rPr>
          <w:tab/>
        </w:r>
        <w:r>
          <w:rPr>
            <w:noProof/>
            <w:webHidden/>
          </w:rPr>
          <w:fldChar w:fldCharType="begin"/>
        </w:r>
        <w:r>
          <w:rPr>
            <w:noProof/>
            <w:webHidden/>
          </w:rPr>
          <w:instrText xml:space="preserve"> PAGEREF _Toc14262755 \h </w:instrText>
        </w:r>
        <w:r>
          <w:rPr>
            <w:noProof/>
            <w:webHidden/>
          </w:rPr>
        </w:r>
        <w:r>
          <w:rPr>
            <w:noProof/>
            <w:webHidden/>
          </w:rPr>
          <w:fldChar w:fldCharType="separate"/>
        </w:r>
        <w:r>
          <w:rPr>
            <w:noProof/>
            <w:webHidden/>
          </w:rPr>
          <w:t>26</w:t>
        </w:r>
        <w:r>
          <w:rPr>
            <w:noProof/>
            <w:webHidden/>
          </w:rPr>
          <w:fldChar w:fldCharType="end"/>
        </w:r>
      </w:hyperlink>
    </w:p>
    <w:p w14:paraId="047D4E3B" w14:textId="50E63B0B" w:rsidR="00B55325" w:rsidRDefault="00B55325">
      <w:pPr>
        <w:pStyle w:val="TOC2"/>
        <w:tabs>
          <w:tab w:val="left" w:pos="1134"/>
          <w:tab w:val="right" w:leader="dot" w:pos="9060"/>
        </w:tabs>
        <w:rPr>
          <w:rFonts w:asciiTheme="minorHAnsi" w:eastAsiaTheme="minorEastAsia" w:hAnsiTheme="minorHAnsi" w:cstheme="minorBidi"/>
          <w:noProof/>
          <w:lang w:val="en-GB" w:eastAsia="en-GB"/>
        </w:rPr>
      </w:pPr>
      <w:hyperlink w:anchor="_Toc14262756" w:history="1">
        <w:r w:rsidRPr="00DD3677">
          <w:rPr>
            <w:rStyle w:val="Hyperlink"/>
            <w:noProof/>
          </w:rPr>
          <w:t>5.</w:t>
        </w:r>
        <w:r>
          <w:rPr>
            <w:rFonts w:asciiTheme="minorHAnsi" w:eastAsiaTheme="minorEastAsia" w:hAnsiTheme="minorHAnsi" w:cstheme="minorBidi"/>
            <w:noProof/>
            <w:lang w:val="en-GB" w:eastAsia="en-GB"/>
          </w:rPr>
          <w:tab/>
        </w:r>
        <w:r w:rsidRPr="00DD3677">
          <w:rPr>
            <w:rStyle w:val="Hyperlink"/>
            <w:noProof/>
          </w:rPr>
          <w:t>Module Details</w:t>
        </w:r>
        <w:r>
          <w:rPr>
            <w:noProof/>
            <w:webHidden/>
          </w:rPr>
          <w:tab/>
        </w:r>
        <w:r>
          <w:rPr>
            <w:noProof/>
            <w:webHidden/>
          </w:rPr>
          <w:fldChar w:fldCharType="begin"/>
        </w:r>
        <w:r>
          <w:rPr>
            <w:noProof/>
            <w:webHidden/>
          </w:rPr>
          <w:instrText xml:space="preserve"> PAGEREF _Toc14262756 \h </w:instrText>
        </w:r>
        <w:r>
          <w:rPr>
            <w:noProof/>
            <w:webHidden/>
          </w:rPr>
        </w:r>
        <w:r>
          <w:rPr>
            <w:noProof/>
            <w:webHidden/>
          </w:rPr>
          <w:fldChar w:fldCharType="separate"/>
        </w:r>
        <w:r>
          <w:rPr>
            <w:noProof/>
            <w:webHidden/>
          </w:rPr>
          <w:t>30</w:t>
        </w:r>
        <w:r>
          <w:rPr>
            <w:noProof/>
            <w:webHidden/>
          </w:rPr>
          <w:fldChar w:fldCharType="end"/>
        </w:r>
      </w:hyperlink>
    </w:p>
    <w:p w14:paraId="0498AF65" w14:textId="48BB6A45" w:rsidR="00EE36A6" w:rsidRPr="008D66B2" w:rsidRDefault="0049295E" w:rsidP="008B3331">
      <w:pPr>
        <w:pStyle w:val="ListParagraph"/>
        <w:spacing w:before="120" w:after="120" w:line="240" w:lineRule="auto"/>
        <w:ind w:left="34"/>
        <w:contextualSpacing w:val="0"/>
        <w:jc w:val="both"/>
        <w:rPr>
          <w:rFonts w:ascii="Arial" w:hAnsi="Arial" w:cs="Arial"/>
          <w:b/>
          <w:lang w:val="en-GB"/>
        </w:rPr>
      </w:pPr>
      <w:r w:rsidRPr="008D66B2">
        <w:rPr>
          <w:rFonts w:ascii="Arial" w:hAnsi="Arial" w:cs="Arial"/>
          <w:lang w:val="en-GB"/>
        </w:rPr>
        <w:fldChar w:fldCharType="end"/>
      </w:r>
      <w:r w:rsidR="00495872" w:rsidRPr="008D66B2">
        <w:rPr>
          <w:rFonts w:ascii="Arial" w:hAnsi="Arial" w:cs="Arial"/>
          <w:lang w:val="en-GB"/>
        </w:rPr>
        <w:br w:type="page"/>
      </w:r>
    </w:p>
    <w:p w14:paraId="708D5DDA" w14:textId="77777777" w:rsidR="008743C6" w:rsidRPr="008D66B2" w:rsidRDefault="008743C6" w:rsidP="00B11CA5">
      <w:pPr>
        <w:pStyle w:val="Heading1"/>
        <w:numPr>
          <w:ilvl w:val="0"/>
          <w:numId w:val="0"/>
        </w:numPr>
        <w:rPr>
          <w:rFonts w:cs="Arial"/>
          <w:szCs w:val="22"/>
        </w:rPr>
        <w:sectPr w:rsidR="008743C6" w:rsidRPr="008D66B2" w:rsidSect="008743C6">
          <w:pgSz w:w="11906" w:h="16838"/>
          <w:pgMar w:top="1418" w:right="1418" w:bottom="1418" w:left="1418" w:header="720" w:footer="720" w:gutter="0"/>
          <w:pgNumType w:start="1"/>
          <w:cols w:space="720"/>
          <w:docGrid w:linePitch="360"/>
        </w:sectPr>
      </w:pPr>
    </w:p>
    <w:p w14:paraId="7A565BD1" w14:textId="77777777" w:rsidR="008C04FF" w:rsidRPr="008D66B2" w:rsidRDefault="008C04FF" w:rsidP="0011372B">
      <w:pPr>
        <w:pStyle w:val="Heading3"/>
      </w:pPr>
      <w:bookmarkStart w:id="1" w:name="_Toc14262740"/>
      <w:r w:rsidRPr="008D66B2">
        <w:lastRenderedPageBreak/>
        <w:t>Overview of the proposal</w:t>
      </w:r>
      <w:bookmarkEnd w:id="1"/>
    </w:p>
    <w:p w14:paraId="5E0D6938" w14:textId="77777777" w:rsidR="00B02A4E" w:rsidRPr="008D66B2" w:rsidRDefault="00B02A4E" w:rsidP="0011372B">
      <w:pPr>
        <w:rPr>
          <w:lang w:val="en-GB"/>
        </w:rPr>
      </w:pPr>
      <w:r w:rsidRPr="008D66B2">
        <w:rPr>
          <w:rFonts w:ascii="Arial" w:hAnsi="Arial" w:cs="Arial"/>
          <w:lang w:val="en-GB" w:eastAsia="en-GB"/>
        </w:rPr>
        <w:t>This section provides an overview of each award/programme title</w:t>
      </w:r>
      <w:r w:rsidR="004A4C78" w:rsidRPr="008D66B2">
        <w:rPr>
          <w:lang w:val="en-GB"/>
        </w:rPr>
        <w:t xml:space="preserve"> </w:t>
      </w:r>
      <w:r w:rsidR="004A4C78" w:rsidRPr="008D66B2">
        <w:rPr>
          <w:rFonts w:ascii="Arial" w:hAnsi="Arial" w:cs="Arial"/>
          <w:lang w:val="en-GB" w:eastAsia="en-GB"/>
        </w:rPr>
        <w:t>and its associated intermediate and exit awards</w:t>
      </w:r>
      <w:r w:rsidRPr="008D66B2">
        <w:rPr>
          <w:rFonts w:ascii="Arial" w:hAnsi="Arial" w:cs="Arial"/>
          <w:lang w:val="en-GB" w:eastAsia="en-GB"/>
        </w:rPr>
        <w:t xml:space="preserve">.  </w:t>
      </w:r>
    </w:p>
    <w:p w14:paraId="438A72C5" w14:textId="1F12CC40" w:rsidR="00B02A4E" w:rsidRPr="008D66B2" w:rsidRDefault="00B02A4E" w:rsidP="0011372B">
      <w:pPr>
        <w:rPr>
          <w:lang w:val="en-GB"/>
        </w:rPr>
      </w:pPr>
      <w:r w:rsidRPr="008D66B2">
        <w:rPr>
          <w:rFonts w:ascii="Arial" w:hAnsi="Arial" w:cs="Arial"/>
          <w:highlight w:val="cyan"/>
          <w:lang w:val="en-GB" w:eastAsia="en-GB"/>
        </w:rPr>
        <w:t xml:space="preserve">One column should be completed for every main programme title (e.g. BA Business Management) and will </w:t>
      </w:r>
      <w:r w:rsidRPr="008D66B2">
        <w:rPr>
          <w:rFonts w:ascii="Arial" w:hAnsi="Arial" w:cs="Arial"/>
          <w:highlight w:val="cyan"/>
          <w:u w:val="single"/>
          <w:lang w:val="en-GB" w:eastAsia="en-GB"/>
        </w:rPr>
        <w:t>include</w:t>
      </w:r>
      <w:r w:rsidRPr="008D66B2">
        <w:rPr>
          <w:rFonts w:ascii="Arial" w:hAnsi="Arial" w:cs="Arial"/>
          <w:highlight w:val="cyan"/>
          <w:lang w:val="en-GB" w:eastAsia="en-GB"/>
        </w:rPr>
        <w:t xml:space="preserve"> its associated intermediate and exit awards (e.g. </w:t>
      </w:r>
      <w:proofErr w:type="spellStart"/>
      <w:r w:rsidRPr="008D66B2">
        <w:rPr>
          <w:rFonts w:ascii="Arial" w:hAnsi="Arial" w:cs="Arial"/>
          <w:highlight w:val="cyan"/>
          <w:lang w:val="en-GB" w:eastAsia="en-GB"/>
        </w:rPr>
        <w:t>CertHE</w:t>
      </w:r>
      <w:proofErr w:type="spellEnd"/>
      <w:r w:rsidRPr="008D66B2">
        <w:rPr>
          <w:rFonts w:ascii="Arial" w:hAnsi="Arial" w:cs="Arial"/>
          <w:highlight w:val="cyan"/>
          <w:lang w:val="en-GB" w:eastAsia="en-GB"/>
        </w:rPr>
        <w:t xml:space="preserve"> and DipHE), i.e. the one column may cover the multiple awards for the programme title. Higher National awards cannot be exit awards</w:t>
      </w:r>
      <w:r w:rsidR="002833B1" w:rsidRPr="008D66B2">
        <w:rPr>
          <w:rFonts w:ascii="Arial" w:hAnsi="Arial" w:cs="Arial"/>
          <w:highlight w:val="cyan"/>
          <w:lang w:val="en-GB" w:eastAsia="en-GB"/>
        </w:rPr>
        <w:t xml:space="preserve"> </w:t>
      </w:r>
      <w:r w:rsidR="005F520F">
        <w:rPr>
          <w:rFonts w:ascii="Arial" w:hAnsi="Arial" w:cs="Arial"/>
          <w:highlight w:val="cyan"/>
          <w:lang w:val="en-GB" w:eastAsia="en-GB"/>
        </w:rPr>
        <w:t xml:space="preserve">for other types of awards </w:t>
      </w:r>
      <w:r w:rsidR="002833B1" w:rsidRPr="008D66B2">
        <w:rPr>
          <w:rFonts w:ascii="Arial" w:hAnsi="Arial" w:cs="Arial"/>
          <w:highlight w:val="cyan"/>
          <w:lang w:val="en-GB" w:eastAsia="en-GB"/>
        </w:rPr>
        <w:t>and should be entered in their own column</w:t>
      </w:r>
      <w:r w:rsidR="002833B1" w:rsidRPr="000A3581">
        <w:rPr>
          <w:rFonts w:ascii="Arial" w:hAnsi="Arial" w:cs="Arial"/>
          <w:highlight w:val="cyan"/>
          <w:lang w:val="en-GB" w:eastAsia="en-GB"/>
        </w:rPr>
        <w:t>s</w:t>
      </w:r>
      <w:r w:rsidRPr="000A3581">
        <w:rPr>
          <w:rFonts w:ascii="Arial" w:hAnsi="Arial" w:cs="Arial"/>
          <w:highlight w:val="cyan"/>
          <w:lang w:val="en-GB" w:eastAsia="en-GB"/>
        </w:rPr>
        <w:t xml:space="preserve">. </w:t>
      </w:r>
      <w:r w:rsidR="005F520F" w:rsidRPr="000A3581">
        <w:rPr>
          <w:rFonts w:ascii="Arial" w:hAnsi="Arial" w:cs="Arial"/>
          <w:highlight w:val="cyan"/>
          <w:lang w:val="en-GB" w:eastAsia="en-GB"/>
        </w:rPr>
        <w:t xml:space="preserve">  However, an HNC </w:t>
      </w:r>
      <w:r w:rsidR="005F520F" w:rsidRPr="000A3581">
        <w:rPr>
          <w:rFonts w:ascii="Arial" w:hAnsi="Arial" w:cs="Arial"/>
          <w:sz w:val="21"/>
          <w:szCs w:val="21"/>
          <w:highlight w:val="cyan"/>
          <w:lang w:val="en-GB"/>
        </w:rPr>
        <w:t>may be an exit award for an HND if there is an approved HNC award, and provided that students have the required credits and have achieved the Programme Learning Outcomes for the HNC.</w:t>
      </w:r>
    </w:p>
    <w:tbl>
      <w:tblPr>
        <w:tblW w:w="13183"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119"/>
        <w:gridCol w:w="1134"/>
        <w:gridCol w:w="2268"/>
        <w:gridCol w:w="1134"/>
        <w:gridCol w:w="2268"/>
        <w:gridCol w:w="851"/>
        <w:gridCol w:w="2409"/>
      </w:tblGrid>
      <w:tr w:rsidR="008C04FF" w:rsidRPr="008D66B2" w14:paraId="3158A80F" w14:textId="77777777" w:rsidTr="00E61E80">
        <w:tc>
          <w:tcPr>
            <w:tcW w:w="3119" w:type="dxa"/>
            <w:shd w:val="clear" w:color="auto" w:fill="EEECE1" w:themeFill="background2"/>
            <w:vAlign w:val="center"/>
          </w:tcPr>
          <w:p w14:paraId="3161B8D9" w14:textId="77777777" w:rsidR="008C04FF" w:rsidRPr="008D66B2" w:rsidRDefault="008C04FF" w:rsidP="008C04FF">
            <w:pPr>
              <w:pStyle w:val="ListParagraph"/>
              <w:spacing w:before="120" w:after="120" w:line="240" w:lineRule="auto"/>
              <w:ind w:left="0"/>
              <w:contextualSpacing w:val="0"/>
              <w:rPr>
                <w:rFonts w:ascii="Arial" w:hAnsi="Arial" w:cs="Arial"/>
                <w:b/>
                <w:sz w:val="20"/>
                <w:lang w:val="en-GB"/>
              </w:rPr>
            </w:pPr>
            <w:r w:rsidRPr="008D66B2">
              <w:rPr>
                <w:rFonts w:ascii="Arial" w:hAnsi="Arial" w:cs="Arial"/>
                <w:b/>
                <w:sz w:val="20"/>
                <w:lang w:val="en-GB"/>
              </w:rPr>
              <w:t>Awarding Institution/Body:</w:t>
            </w:r>
            <w:r w:rsidRPr="008D66B2">
              <w:rPr>
                <w:rFonts w:ascii="Arial" w:hAnsi="Arial" w:cs="Arial"/>
                <w:b/>
                <w:sz w:val="20"/>
                <w:lang w:val="en-GB"/>
              </w:rPr>
              <w:tab/>
            </w:r>
            <w:r w:rsidRPr="008D66B2">
              <w:rPr>
                <w:rFonts w:ascii="Arial" w:hAnsi="Arial" w:cs="Arial"/>
                <w:b/>
                <w:sz w:val="20"/>
                <w:lang w:val="en-GB"/>
              </w:rPr>
              <w:tab/>
            </w:r>
          </w:p>
        </w:tc>
        <w:tc>
          <w:tcPr>
            <w:tcW w:w="3402" w:type="dxa"/>
            <w:gridSpan w:val="2"/>
            <w:shd w:val="clear" w:color="auto" w:fill="EEECE1" w:themeFill="background2"/>
            <w:vAlign w:val="center"/>
          </w:tcPr>
          <w:p w14:paraId="0CFD290A" w14:textId="77777777" w:rsidR="008C04FF" w:rsidRPr="008D66B2" w:rsidRDefault="008C04FF" w:rsidP="008C04FF">
            <w:pPr>
              <w:pStyle w:val="ListParagraph"/>
              <w:spacing w:before="120" w:after="120" w:line="240" w:lineRule="auto"/>
              <w:ind w:left="34"/>
              <w:contextualSpacing w:val="0"/>
              <w:rPr>
                <w:rFonts w:ascii="Arial" w:hAnsi="Arial" w:cs="Arial"/>
                <w:sz w:val="20"/>
                <w:lang w:val="en-GB"/>
              </w:rPr>
            </w:pPr>
            <w:r w:rsidRPr="008D66B2">
              <w:rPr>
                <w:rFonts w:ascii="Arial" w:hAnsi="Arial" w:cs="Arial"/>
                <w:sz w:val="20"/>
                <w:lang w:val="en-GB"/>
              </w:rPr>
              <w:t>University of Wales Trinity Saint David</w:t>
            </w:r>
          </w:p>
        </w:tc>
        <w:tc>
          <w:tcPr>
            <w:tcW w:w="3402" w:type="dxa"/>
            <w:gridSpan w:val="2"/>
            <w:shd w:val="clear" w:color="auto" w:fill="EEECE1" w:themeFill="background2"/>
            <w:vAlign w:val="center"/>
          </w:tcPr>
          <w:p w14:paraId="671C0DB1" w14:textId="77777777" w:rsidR="008C04FF" w:rsidRPr="008D66B2" w:rsidRDefault="008C04FF" w:rsidP="008C04FF">
            <w:pPr>
              <w:pStyle w:val="ListParagraph"/>
              <w:spacing w:before="120" w:after="120" w:line="240" w:lineRule="auto"/>
              <w:ind w:left="34"/>
              <w:contextualSpacing w:val="0"/>
              <w:rPr>
                <w:rFonts w:ascii="Arial" w:hAnsi="Arial" w:cs="Arial"/>
                <w:sz w:val="20"/>
                <w:lang w:val="en-GB"/>
              </w:rPr>
            </w:pPr>
            <w:r w:rsidRPr="008D66B2">
              <w:rPr>
                <w:rFonts w:ascii="Arial" w:hAnsi="Arial" w:cs="Arial"/>
                <w:sz w:val="20"/>
                <w:lang w:val="en-GB"/>
              </w:rPr>
              <w:t>University of Wales Trinity Saint David</w:t>
            </w:r>
          </w:p>
        </w:tc>
        <w:tc>
          <w:tcPr>
            <w:tcW w:w="3260" w:type="dxa"/>
            <w:gridSpan w:val="2"/>
            <w:shd w:val="clear" w:color="auto" w:fill="EEECE1" w:themeFill="background2"/>
            <w:vAlign w:val="center"/>
          </w:tcPr>
          <w:p w14:paraId="3A462DD2" w14:textId="77777777" w:rsidR="008C04FF" w:rsidRPr="008D66B2" w:rsidRDefault="008C04FF" w:rsidP="008C04FF">
            <w:pPr>
              <w:pStyle w:val="ListParagraph"/>
              <w:spacing w:before="120" w:after="120" w:line="240" w:lineRule="auto"/>
              <w:ind w:left="34"/>
              <w:contextualSpacing w:val="0"/>
              <w:rPr>
                <w:rFonts w:ascii="Arial" w:hAnsi="Arial" w:cs="Arial"/>
                <w:sz w:val="20"/>
                <w:lang w:val="en-GB"/>
              </w:rPr>
            </w:pPr>
            <w:r w:rsidRPr="008D66B2">
              <w:rPr>
                <w:rFonts w:ascii="Arial" w:hAnsi="Arial" w:cs="Arial"/>
                <w:sz w:val="20"/>
                <w:lang w:val="en-GB"/>
              </w:rPr>
              <w:t>University of Wales Trinity Saint David</w:t>
            </w:r>
          </w:p>
        </w:tc>
      </w:tr>
      <w:tr w:rsidR="008C04FF" w:rsidRPr="008D66B2" w14:paraId="432BE764" w14:textId="77777777" w:rsidTr="00E61E80">
        <w:tc>
          <w:tcPr>
            <w:tcW w:w="3119" w:type="dxa"/>
            <w:shd w:val="clear" w:color="auto" w:fill="auto"/>
            <w:vAlign w:val="center"/>
          </w:tcPr>
          <w:p w14:paraId="313407F7" w14:textId="77777777" w:rsidR="008C04FF" w:rsidRPr="008D66B2" w:rsidRDefault="008C04FF" w:rsidP="008C04FF">
            <w:pPr>
              <w:pStyle w:val="ListParagraph"/>
              <w:spacing w:before="120" w:after="120" w:line="240" w:lineRule="auto"/>
              <w:ind w:left="0"/>
              <w:contextualSpacing w:val="0"/>
              <w:rPr>
                <w:rFonts w:ascii="Arial" w:hAnsi="Arial" w:cs="Arial"/>
                <w:b/>
                <w:sz w:val="20"/>
                <w:lang w:val="en-GB"/>
              </w:rPr>
            </w:pPr>
            <w:r w:rsidRPr="008D66B2">
              <w:rPr>
                <w:rFonts w:ascii="Arial" w:hAnsi="Arial" w:cs="Arial"/>
                <w:b/>
                <w:sz w:val="20"/>
                <w:lang w:val="en-GB"/>
              </w:rPr>
              <w:t>PSRB(s) associated with final award:</w:t>
            </w:r>
          </w:p>
        </w:tc>
        <w:tc>
          <w:tcPr>
            <w:tcW w:w="3402" w:type="dxa"/>
            <w:gridSpan w:val="2"/>
            <w:shd w:val="clear" w:color="auto" w:fill="auto"/>
          </w:tcPr>
          <w:p w14:paraId="34225145" w14:textId="77777777" w:rsidR="008C04FF" w:rsidRPr="008D66B2" w:rsidRDefault="008C04FF" w:rsidP="008C04FF">
            <w:pPr>
              <w:pStyle w:val="ListParagraph"/>
              <w:spacing w:before="120" w:after="120" w:line="240" w:lineRule="auto"/>
              <w:ind w:left="34"/>
              <w:contextualSpacing w:val="0"/>
              <w:rPr>
                <w:rFonts w:ascii="Arial" w:hAnsi="Arial" w:cs="Arial"/>
                <w:sz w:val="20"/>
                <w:lang w:val="en-GB"/>
              </w:rPr>
            </w:pPr>
          </w:p>
        </w:tc>
        <w:tc>
          <w:tcPr>
            <w:tcW w:w="3402" w:type="dxa"/>
            <w:gridSpan w:val="2"/>
          </w:tcPr>
          <w:p w14:paraId="239482EF" w14:textId="77777777" w:rsidR="008C04FF" w:rsidRPr="008D66B2" w:rsidRDefault="008C04FF" w:rsidP="008C04FF">
            <w:pPr>
              <w:pStyle w:val="ListParagraph"/>
              <w:spacing w:before="120" w:after="120" w:line="240" w:lineRule="auto"/>
              <w:ind w:left="34"/>
              <w:contextualSpacing w:val="0"/>
              <w:rPr>
                <w:rFonts w:ascii="Arial" w:hAnsi="Arial" w:cs="Arial"/>
                <w:sz w:val="20"/>
                <w:lang w:val="en-GB"/>
              </w:rPr>
            </w:pPr>
          </w:p>
        </w:tc>
        <w:tc>
          <w:tcPr>
            <w:tcW w:w="3260" w:type="dxa"/>
            <w:gridSpan w:val="2"/>
          </w:tcPr>
          <w:p w14:paraId="136FCD83" w14:textId="77777777" w:rsidR="008C04FF" w:rsidRPr="008D66B2" w:rsidRDefault="008C04FF" w:rsidP="008C04FF">
            <w:pPr>
              <w:pStyle w:val="ListParagraph"/>
              <w:spacing w:before="120" w:after="120" w:line="240" w:lineRule="auto"/>
              <w:ind w:left="34"/>
              <w:contextualSpacing w:val="0"/>
              <w:rPr>
                <w:rFonts w:ascii="Arial" w:hAnsi="Arial" w:cs="Arial"/>
                <w:sz w:val="20"/>
                <w:lang w:val="en-GB"/>
              </w:rPr>
            </w:pPr>
          </w:p>
        </w:tc>
      </w:tr>
      <w:tr w:rsidR="008C04FF" w:rsidRPr="008D66B2" w14:paraId="2FD08D1F" w14:textId="77777777" w:rsidTr="00E61E80">
        <w:tc>
          <w:tcPr>
            <w:tcW w:w="3119" w:type="dxa"/>
            <w:shd w:val="clear" w:color="auto" w:fill="EEECE1" w:themeFill="background2"/>
            <w:vAlign w:val="center"/>
          </w:tcPr>
          <w:p w14:paraId="0658C824" w14:textId="77777777" w:rsidR="008C04FF" w:rsidRPr="008D66B2" w:rsidRDefault="008C04FF" w:rsidP="008C04FF">
            <w:pPr>
              <w:pStyle w:val="ListParagraph"/>
              <w:spacing w:before="120" w:after="120" w:line="240" w:lineRule="auto"/>
              <w:ind w:left="0"/>
              <w:contextualSpacing w:val="0"/>
              <w:rPr>
                <w:rFonts w:ascii="Arial" w:hAnsi="Arial" w:cs="Arial"/>
                <w:b/>
                <w:sz w:val="20"/>
                <w:lang w:val="en-GB"/>
              </w:rPr>
            </w:pPr>
            <w:r w:rsidRPr="008D66B2">
              <w:rPr>
                <w:rFonts w:ascii="Arial" w:hAnsi="Arial" w:cs="Arial"/>
                <w:b/>
                <w:sz w:val="20"/>
                <w:lang w:val="en-GB"/>
              </w:rPr>
              <w:t>Other accreditation:</w:t>
            </w:r>
          </w:p>
        </w:tc>
        <w:tc>
          <w:tcPr>
            <w:tcW w:w="3402" w:type="dxa"/>
            <w:gridSpan w:val="2"/>
            <w:shd w:val="clear" w:color="auto" w:fill="EEECE1" w:themeFill="background2"/>
          </w:tcPr>
          <w:p w14:paraId="1702B445" w14:textId="77777777" w:rsidR="008C04FF" w:rsidRPr="008D66B2" w:rsidRDefault="008C04FF" w:rsidP="008C04FF">
            <w:pPr>
              <w:pStyle w:val="ListParagraph"/>
              <w:spacing w:before="120" w:after="120" w:line="240" w:lineRule="auto"/>
              <w:ind w:left="34"/>
              <w:contextualSpacing w:val="0"/>
              <w:rPr>
                <w:rFonts w:ascii="Arial" w:hAnsi="Arial" w:cs="Arial"/>
                <w:sz w:val="20"/>
                <w:lang w:val="en-GB"/>
              </w:rPr>
            </w:pPr>
          </w:p>
        </w:tc>
        <w:tc>
          <w:tcPr>
            <w:tcW w:w="3402" w:type="dxa"/>
            <w:gridSpan w:val="2"/>
            <w:shd w:val="clear" w:color="auto" w:fill="EEECE1" w:themeFill="background2"/>
          </w:tcPr>
          <w:p w14:paraId="5DCA6E77" w14:textId="77777777" w:rsidR="008C04FF" w:rsidRPr="008D66B2" w:rsidRDefault="008C04FF" w:rsidP="008C04FF">
            <w:pPr>
              <w:pStyle w:val="ListParagraph"/>
              <w:spacing w:before="120" w:after="120" w:line="240" w:lineRule="auto"/>
              <w:ind w:left="34"/>
              <w:contextualSpacing w:val="0"/>
              <w:rPr>
                <w:rFonts w:ascii="Arial" w:hAnsi="Arial" w:cs="Arial"/>
                <w:sz w:val="20"/>
                <w:lang w:val="en-GB"/>
              </w:rPr>
            </w:pPr>
          </w:p>
        </w:tc>
        <w:tc>
          <w:tcPr>
            <w:tcW w:w="3260" w:type="dxa"/>
            <w:gridSpan w:val="2"/>
            <w:shd w:val="clear" w:color="auto" w:fill="EEECE1" w:themeFill="background2"/>
          </w:tcPr>
          <w:p w14:paraId="39FCBC4C" w14:textId="77777777" w:rsidR="008C04FF" w:rsidRPr="008D66B2" w:rsidRDefault="008C04FF" w:rsidP="008C04FF">
            <w:pPr>
              <w:pStyle w:val="ListParagraph"/>
              <w:spacing w:before="120" w:after="120" w:line="240" w:lineRule="auto"/>
              <w:ind w:left="34"/>
              <w:contextualSpacing w:val="0"/>
              <w:rPr>
                <w:rFonts w:ascii="Arial" w:hAnsi="Arial" w:cs="Arial"/>
                <w:sz w:val="20"/>
                <w:lang w:val="en-GB"/>
              </w:rPr>
            </w:pPr>
          </w:p>
        </w:tc>
      </w:tr>
      <w:tr w:rsidR="008C04FF" w:rsidRPr="008D66B2" w14:paraId="1DA54AAC" w14:textId="77777777" w:rsidTr="00E61E80">
        <w:tc>
          <w:tcPr>
            <w:tcW w:w="3119" w:type="dxa"/>
            <w:shd w:val="clear" w:color="auto" w:fill="auto"/>
            <w:vAlign w:val="center"/>
          </w:tcPr>
          <w:p w14:paraId="6EC2AC1C" w14:textId="77777777" w:rsidR="008C04FF" w:rsidRPr="008D66B2" w:rsidRDefault="008C04FF" w:rsidP="008C04FF">
            <w:pPr>
              <w:pStyle w:val="ListParagraph"/>
              <w:spacing w:before="120" w:after="120" w:line="240" w:lineRule="auto"/>
              <w:ind w:left="0"/>
              <w:contextualSpacing w:val="0"/>
              <w:rPr>
                <w:rFonts w:ascii="Arial" w:hAnsi="Arial" w:cs="Arial"/>
                <w:b/>
                <w:sz w:val="20"/>
                <w:lang w:val="en-GB"/>
              </w:rPr>
            </w:pPr>
            <w:r w:rsidRPr="008D66B2">
              <w:rPr>
                <w:rFonts w:ascii="Arial" w:hAnsi="Arial" w:cs="Arial"/>
                <w:b/>
                <w:sz w:val="20"/>
                <w:lang w:val="en-GB"/>
              </w:rPr>
              <w:t>Teaching Institution:</w:t>
            </w:r>
            <w:r w:rsidRPr="008D66B2">
              <w:rPr>
                <w:rFonts w:ascii="Arial" w:hAnsi="Arial" w:cs="Arial"/>
                <w:b/>
                <w:sz w:val="20"/>
                <w:lang w:val="en-GB"/>
              </w:rPr>
              <w:tab/>
            </w:r>
            <w:r w:rsidRPr="008D66B2">
              <w:rPr>
                <w:rFonts w:ascii="Arial" w:hAnsi="Arial" w:cs="Arial"/>
                <w:b/>
                <w:sz w:val="20"/>
                <w:lang w:val="en-GB"/>
              </w:rPr>
              <w:tab/>
            </w:r>
          </w:p>
        </w:tc>
        <w:tc>
          <w:tcPr>
            <w:tcW w:w="3402" w:type="dxa"/>
            <w:gridSpan w:val="2"/>
            <w:shd w:val="clear" w:color="auto" w:fill="auto"/>
            <w:vAlign w:val="center"/>
          </w:tcPr>
          <w:p w14:paraId="3D51A3CF" w14:textId="77777777" w:rsidR="008C04FF" w:rsidRPr="008D66B2" w:rsidRDefault="008C04FF" w:rsidP="008C04FF">
            <w:pPr>
              <w:pStyle w:val="ListParagraph"/>
              <w:spacing w:before="120" w:after="120" w:line="240" w:lineRule="auto"/>
              <w:ind w:left="34"/>
              <w:contextualSpacing w:val="0"/>
              <w:rPr>
                <w:rFonts w:ascii="Arial" w:hAnsi="Arial" w:cs="Arial"/>
                <w:sz w:val="20"/>
                <w:lang w:val="en-GB"/>
              </w:rPr>
            </w:pPr>
            <w:r w:rsidRPr="008D66B2">
              <w:rPr>
                <w:rFonts w:ascii="Arial" w:hAnsi="Arial" w:cs="Arial"/>
                <w:highlight w:val="cyan"/>
                <w:lang w:val="en-GB"/>
              </w:rPr>
              <w:t>University of Wales Trinity Saint David (and/or name of collaborative partner institution where applicable)</w:t>
            </w:r>
          </w:p>
        </w:tc>
        <w:tc>
          <w:tcPr>
            <w:tcW w:w="3402" w:type="dxa"/>
            <w:gridSpan w:val="2"/>
            <w:vAlign w:val="center"/>
          </w:tcPr>
          <w:p w14:paraId="00061CF0" w14:textId="77777777" w:rsidR="008C04FF" w:rsidRPr="008D66B2" w:rsidRDefault="008279D0" w:rsidP="008C04FF">
            <w:pPr>
              <w:pStyle w:val="ListParagraph"/>
              <w:spacing w:before="120" w:after="120" w:line="240" w:lineRule="auto"/>
              <w:ind w:left="34"/>
              <w:contextualSpacing w:val="0"/>
              <w:rPr>
                <w:rFonts w:ascii="Arial" w:hAnsi="Arial" w:cs="Arial"/>
                <w:sz w:val="20"/>
                <w:lang w:val="en-GB"/>
              </w:rPr>
            </w:pPr>
            <w:r w:rsidRPr="008D66B2">
              <w:rPr>
                <w:rFonts w:ascii="Arial" w:hAnsi="Arial" w:cs="Arial"/>
                <w:highlight w:val="cyan"/>
                <w:lang w:val="en-GB"/>
              </w:rPr>
              <w:t>University of Wales Trinity Saint David (and/or name of collaborative partner institution where applicable)</w:t>
            </w:r>
          </w:p>
        </w:tc>
        <w:tc>
          <w:tcPr>
            <w:tcW w:w="3260" w:type="dxa"/>
            <w:gridSpan w:val="2"/>
            <w:vAlign w:val="center"/>
          </w:tcPr>
          <w:p w14:paraId="0590C369" w14:textId="77777777" w:rsidR="008C04FF" w:rsidRPr="008D66B2" w:rsidRDefault="008279D0" w:rsidP="008C04FF">
            <w:pPr>
              <w:pStyle w:val="ListParagraph"/>
              <w:spacing w:before="120" w:after="120" w:line="240" w:lineRule="auto"/>
              <w:ind w:left="34"/>
              <w:contextualSpacing w:val="0"/>
              <w:rPr>
                <w:rFonts w:ascii="Arial" w:hAnsi="Arial" w:cs="Arial"/>
                <w:sz w:val="20"/>
                <w:lang w:val="en-GB"/>
              </w:rPr>
            </w:pPr>
            <w:r w:rsidRPr="008D66B2">
              <w:rPr>
                <w:rFonts w:ascii="Arial" w:hAnsi="Arial" w:cs="Arial"/>
                <w:highlight w:val="cyan"/>
                <w:lang w:val="en-GB"/>
              </w:rPr>
              <w:t>University of Wales Trinity Saint David (and/or name of collaborative partner institution where applicable)</w:t>
            </w:r>
          </w:p>
        </w:tc>
      </w:tr>
      <w:tr w:rsidR="008279D0" w:rsidRPr="008D66B2" w14:paraId="2B0D761A" w14:textId="77777777" w:rsidTr="00E61E80">
        <w:tc>
          <w:tcPr>
            <w:tcW w:w="3119" w:type="dxa"/>
            <w:shd w:val="clear" w:color="auto" w:fill="EEECE1" w:themeFill="background2"/>
            <w:vAlign w:val="center"/>
          </w:tcPr>
          <w:p w14:paraId="692E5A1A" w14:textId="77777777" w:rsidR="008279D0" w:rsidRPr="008D66B2" w:rsidRDefault="008279D0" w:rsidP="008279D0">
            <w:pPr>
              <w:pStyle w:val="ListParagraph"/>
              <w:spacing w:before="120" w:after="120" w:line="240" w:lineRule="auto"/>
              <w:ind w:left="0"/>
              <w:contextualSpacing w:val="0"/>
              <w:rPr>
                <w:rFonts w:ascii="Arial" w:hAnsi="Arial" w:cs="Arial"/>
                <w:b/>
                <w:sz w:val="20"/>
                <w:lang w:val="en-GB"/>
              </w:rPr>
            </w:pPr>
            <w:r w:rsidRPr="008D66B2">
              <w:rPr>
                <w:rFonts w:ascii="Arial" w:hAnsi="Arial" w:cs="Arial"/>
                <w:b/>
                <w:sz w:val="20"/>
                <w:lang w:val="en-GB"/>
              </w:rPr>
              <w:t>Award Title:</w:t>
            </w:r>
            <w:r w:rsidRPr="008D66B2">
              <w:rPr>
                <w:rFonts w:ascii="Arial" w:hAnsi="Arial" w:cs="Arial"/>
                <w:b/>
                <w:sz w:val="20"/>
                <w:lang w:val="en-GB"/>
              </w:rPr>
              <w:tab/>
            </w:r>
            <w:r w:rsidRPr="008D66B2">
              <w:rPr>
                <w:rFonts w:ascii="Arial" w:hAnsi="Arial" w:cs="Arial"/>
                <w:b/>
                <w:sz w:val="20"/>
                <w:lang w:val="en-GB"/>
              </w:rPr>
              <w:tab/>
            </w:r>
            <w:r w:rsidRPr="008D66B2">
              <w:rPr>
                <w:rFonts w:ascii="Arial" w:hAnsi="Arial" w:cs="Arial"/>
                <w:b/>
                <w:sz w:val="20"/>
                <w:lang w:val="en-GB"/>
              </w:rPr>
              <w:tab/>
            </w:r>
            <w:r w:rsidRPr="008D66B2">
              <w:rPr>
                <w:rFonts w:ascii="Arial" w:hAnsi="Arial" w:cs="Arial"/>
                <w:b/>
                <w:sz w:val="20"/>
                <w:lang w:val="en-GB"/>
              </w:rPr>
              <w:tab/>
            </w:r>
          </w:p>
        </w:tc>
        <w:sdt>
          <w:sdtPr>
            <w:rPr>
              <w:rFonts w:ascii="Arial" w:hAnsi="Arial" w:cs="Arial"/>
              <w:lang w:val="en-GB"/>
            </w:rPr>
            <w:alias w:val="Award Title"/>
            <w:tag w:val="Award Title"/>
            <w:id w:val="1297337707"/>
            <w:placeholder>
              <w:docPart w:val="0B69FE96D075470C86044E26AB7776A5"/>
            </w:placeholder>
            <w:showingPlcHdr/>
            <w:comboBox>
              <w:listItem w:displayText="FdA Foundation Degree in Arts" w:value="FdA Foundation Degree in Arts"/>
              <w:listItem w:displayText="FdSc Foundation Degree in Science" w:value="FdSc Foundation Degree in Science"/>
              <w:listItem w:displayText="BA Bachelor of Arts" w:value="BA Bachelor of Arts"/>
              <w:listItem w:displayText="BSc Bachelor of Science" w:value="BSc Bachelor of Science"/>
              <w:listItem w:displayText="BEng Bachelor of Engineering" w:value="BEng Bachelor of Engineering"/>
              <w:listItem w:displayText="BTh Bachelor of Theology" w:value="BTh Bachelor of Theology"/>
              <w:listItem w:displayText="MArts Master in Arts" w:value="MArts Master in Arts"/>
              <w:listItem w:displayText="MBus Master of Business Management" w:value="MBus Master of Business Management"/>
              <w:listItem w:displayText="MComp Master of Computer Science" w:value="MComp Master of Computer Science"/>
              <w:listItem w:displayText="MDes Master of Design" w:value="MDes Master of Design"/>
              <w:listItem w:displayText="MEaCh Master of Early Childhood" w:value="MEaCh Master of Early Childhood"/>
              <w:listItem w:displayText="MEdStud Master of Education Studies" w:value="MEdStud Master of Education Studies"/>
              <w:listItem w:displayText="MEng Master of Engineering" w:value="MEng Master of Engineering"/>
              <w:listItem w:displayText="MEYEC Master of Early Years Education and Care" w:value="MEYEC Master of Early Years Education and Care"/>
              <w:listItem w:displayText="MMuSTech Master of Music Technology" w:value="MMuSTech Master of Music Technology"/>
              <w:listItem w:displayText="MSci Master in Sciences" w:value="MSci Master in Sciences"/>
              <w:listItem w:displayText="MSocStud Master of Social Studies" w:value="MSocStud Master of Social Studies"/>
              <w:listItem w:displayText="MTour Master of Tourism and Events Management" w:value="MTour Master of Tourism and Events Management"/>
              <w:listItem w:displayText="MA Master of Arts" w:value="MA Master of Arts"/>
              <w:listItem w:displayText="MBA Master of Business Administration" w:value="MBA Master of Business Administration"/>
              <w:listItem w:displayText="MFA Master of FIne Arts" w:value="MFA Master of FIne Arts"/>
              <w:listItem w:displayText="MProf Master of Professional Practice" w:value="MProf Master of Professional Practice"/>
              <w:listItem w:displayText="MSc Master of Science" w:value="MSc Master of Science"/>
              <w:listItem w:displayText="MTh Master of Theology" w:value="MTh Master of Theology"/>
              <w:listItem w:displayText="Certificate of Higher Education" w:value="Certificate of Higher Education"/>
              <w:listItem w:displayText="Diploma of Higher Education" w:value="Diploma of Higher Education"/>
              <w:listItem w:displayText="Graduate Certificate" w:value="Graduate Certificate"/>
              <w:listItem w:displayText="Graduate Diploma" w:value="Graduate Diploma"/>
              <w:listItem w:displayText="Postgraduate Certificate" w:value="Postgraduate Certificate"/>
              <w:listItem w:displayText="Postgraduate Diploma" w:value="Postgraduate Diploma"/>
              <w:listItem w:displayText="Higher National Certificate" w:value="Higher National Certificate"/>
              <w:listItem w:displayText="Higher National Diploma" w:value="Higher National Diploma"/>
              <w:listItem w:displayText="Certificate in Teaching Skills" w:value="Certificate in Teaching Skills"/>
              <w:listItem w:displayText="Graduate Certificate in Teaching Skills" w:value="Graduate Certificate in Teaching Skills"/>
              <w:listItem w:displayText="Professional Certificate in Education" w:value="Professional Certificate in Education"/>
              <w:listItem w:displayText="Post Graduate Certificate in Education" w:value="Post Graduate Certificate in Education"/>
              <w:listItem w:displayText="Professional Graduate Certificate in Education" w:value="Professional Graduate Certificate in Education"/>
              <w:listItem w:displayText="Foundation Certificate" w:value="Foundation Certificate"/>
              <w:listItem w:displayText="University Certificate of Credit" w:value="University Certificate of Credit"/>
              <w:listItem w:displayText="Pre-Master's Certificate" w:value="Pre-Master's Certificate"/>
              <w:listItem w:displayText="Pre-Master's Diploma" w:value="Pre-Master's Diploma"/>
            </w:comboBox>
          </w:sdtPr>
          <w:sdtEndPr/>
          <w:sdtContent>
            <w:tc>
              <w:tcPr>
                <w:tcW w:w="3402" w:type="dxa"/>
                <w:gridSpan w:val="2"/>
                <w:shd w:val="clear" w:color="auto" w:fill="EEECE1" w:themeFill="background2"/>
                <w:vAlign w:val="center"/>
              </w:tcPr>
              <w:p w14:paraId="32439939" w14:textId="49B8E82A" w:rsidR="008279D0" w:rsidRPr="008D66B2" w:rsidRDefault="008279D0" w:rsidP="008279D0">
                <w:pPr>
                  <w:pStyle w:val="ListParagraph"/>
                  <w:spacing w:before="120" w:after="120" w:line="240" w:lineRule="auto"/>
                  <w:ind w:left="34"/>
                  <w:contextualSpacing w:val="0"/>
                  <w:rPr>
                    <w:rFonts w:ascii="Arial" w:hAnsi="Arial" w:cs="Arial"/>
                    <w:sz w:val="20"/>
                    <w:lang w:val="en-GB"/>
                  </w:rPr>
                </w:pPr>
                <w:r w:rsidRPr="008D66B2">
                  <w:rPr>
                    <w:rStyle w:val="PlaceholderText"/>
                    <w:rFonts w:ascii="Arial" w:hAnsi="Arial" w:cs="Arial"/>
                    <w:lang w:val="en-GB"/>
                  </w:rPr>
                  <w:t>Choose an item.</w:t>
                </w:r>
              </w:p>
            </w:tc>
          </w:sdtContent>
        </w:sdt>
        <w:sdt>
          <w:sdtPr>
            <w:rPr>
              <w:rFonts w:ascii="Arial" w:hAnsi="Arial" w:cs="Arial"/>
              <w:lang w:val="en-GB"/>
            </w:rPr>
            <w:alias w:val="Award Title"/>
            <w:tag w:val="Award Title"/>
            <w:id w:val="-1751197187"/>
            <w:placeholder>
              <w:docPart w:val="FADF2099766943B69B280E080F104F2C"/>
            </w:placeholder>
            <w:showingPlcHdr/>
            <w:comboBox>
              <w:listItem w:displayText="FdA Foundation Degree in Arts" w:value="FdA Foundation Degree in Arts"/>
              <w:listItem w:displayText="FdSc Foundation Degree in Science" w:value="FdSc Foundation Degree in Science"/>
              <w:listItem w:displayText="BA Bachelor of Arts" w:value="BA Bachelor of Arts"/>
              <w:listItem w:displayText="BSc Bachelor of Science" w:value="BSc Bachelor of Science"/>
              <w:listItem w:displayText="BEng Bachelor of Engineering" w:value="BEng Bachelor of Engineering"/>
              <w:listItem w:displayText="BTh Bachelor of Theology" w:value="BTh Bachelor of Theology"/>
              <w:listItem w:displayText="MArts Master in Arts" w:value="MArts Master in Arts"/>
              <w:listItem w:displayText="MBus Master of Business Management" w:value="MBus Master of Business Management"/>
              <w:listItem w:displayText="MComp Master of Computer Science" w:value="MComp Master of Computer Science"/>
              <w:listItem w:displayText="MDes Master of Design" w:value="MDes Master of Design"/>
              <w:listItem w:displayText="MEaCh Master of Early Childhood" w:value="MEaCh Master of Early Childhood"/>
              <w:listItem w:displayText="MEdStud Master of Education Studies" w:value="MEdStud Master of Education Studies"/>
              <w:listItem w:displayText="MEng Master of Engineering" w:value="MEng Master of Engineering"/>
              <w:listItem w:displayText="MEYEC Master of Early Years Education and Care" w:value="MEYEC Master of Early Years Education and Care"/>
              <w:listItem w:displayText="MMuSTech Master of Music Technology" w:value="MMuSTech Master of Music Technology"/>
              <w:listItem w:displayText="MSci Master in Sciences" w:value="MSci Master in Sciences"/>
              <w:listItem w:displayText="MSocStud Master of Social Studies" w:value="MSocStud Master of Social Studies"/>
              <w:listItem w:displayText="MTour Master of Tourism and Events Management" w:value="MTour Master of Tourism and Events Management"/>
              <w:listItem w:displayText="MA Master of Arts" w:value="MA Master of Arts"/>
              <w:listItem w:displayText="MBA Master of Business Administration" w:value="MBA Master of Business Administration"/>
              <w:listItem w:displayText="MFA Master of FIne Arts" w:value="MFA Master of FIne Arts"/>
              <w:listItem w:displayText="MProf Master of Professional Practice" w:value="MProf Master of Professional Practice"/>
              <w:listItem w:displayText="MSc Master of Science" w:value="MSc Master of Science"/>
              <w:listItem w:displayText="MTh Master of Theology" w:value="MTh Master of Theology"/>
              <w:listItem w:displayText="Certificate of Higher Education" w:value="Certificate of Higher Education"/>
              <w:listItem w:displayText="Diploma of Higher Education" w:value="Diploma of Higher Education"/>
              <w:listItem w:displayText="Graduate Certificate" w:value="Graduate Certificate"/>
              <w:listItem w:displayText="Graduate Diploma" w:value="Graduate Diploma"/>
              <w:listItem w:displayText="Postgraduate Certificate" w:value="Postgraduate Certificate"/>
              <w:listItem w:displayText="Postgraduate Diploma" w:value="Postgraduate Diploma"/>
              <w:listItem w:displayText="Higher National Certificate" w:value="Higher National Certificate"/>
              <w:listItem w:displayText="Higher National Diploma" w:value="Higher National Diploma"/>
              <w:listItem w:displayText="Certificate in Teaching Skills" w:value="Certificate in Teaching Skills"/>
              <w:listItem w:displayText="Graduate Certificate in Teaching Skills" w:value="Graduate Certificate in Teaching Skills"/>
              <w:listItem w:displayText="Professional Certificate in Education" w:value="Professional Certificate in Education"/>
              <w:listItem w:displayText="Post Graduate Certificate in Education" w:value="Post Graduate Certificate in Education"/>
              <w:listItem w:displayText="Professional Graduate Certificate in Education" w:value="Professional Graduate Certificate in Education"/>
              <w:listItem w:displayText="Foundation Certificate" w:value="Foundation Certificate"/>
              <w:listItem w:displayText="University Certificate of Credit" w:value="University Certificate of Credit"/>
              <w:listItem w:displayText="Pre-Master's Certificate" w:value="Pre-Master's Certificate"/>
              <w:listItem w:displayText="Pre-Master's Diploma" w:value="Pre-Master's Diploma"/>
            </w:comboBox>
          </w:sdtPr>
          <w:sdtEndPr/>
          <w:sdtContent>
            <w:tc>
              <w:tcPr>
                <w:tcW w:w="3402" w:type="dxa"/>
                <w:gridSpan w:val="2"/>
                <w:shd w:val="clear" w:color="auto" w:fill="EEECE1" w:themeFill="background2"/>
                <w:vAlign w:val="center"/>
              </w:tcPr>
              <w:p w14:paraId="6659EA42" w14:textId="58DEEE36" w:rsidR="008279D0" w:rsidRPr="008D66B2" w:rsidRDefault="008279D0" w:rsidP="008279D0">
                <w:pPr>
                  <w:pStyle w:val="ListParagraph"/>
                  <w:spacing w:before="120" w:after="120" w:line="240" w:lineRule="auto"/>
                  <w:ind w:left="34"/>
                  <w:contextualSpacing w:val="0"/>
                  <w:rPr>
                    <w:rFonts w:ascii="Arial" w:hAnsi="Arial" w:cs="Arial"/>
                    <w:sz w:val="20"/>
                    <w:lang w:val="en-GB"/>
                  </w:rPr>
                </w:pPr>
                <w:r w:rsidRPr="008D66B2">
                  <w:rPr>
                    <w:rStyle w:val="PlaceholderText"/>
                    <w:rFonts w:ascii="Arial" w:hAnsi="Arial" w:cs="Arial"/>
                    <w:lang w:val="en-GB"/>
                  </w:rPr>
                  <w:t>Choose an item.</w:t>
                </w:r>
              </w:p>
            </w:tc>
          </w:sdtContent>
        </w:sdt>
        <w:sdt>
          <w:sdtPr>
            <w:rPr>
              <w:rFonts w:ascii="Arial" w:hAnsi="Arial" w:cs="Arial"/>
              <w:lang w:val="en-GB"/>
            </w:rPr>
            <w:alias w:val="Award Title"/>
            <w:tag w:val="Award Title"/>
            <w:id w:val="-553858324"/>
            <w:placeholder>
              <w:docPart w:val="B11B411A130442F5A517058C105853F0"/>
            </w:placeholder>
            <w:showingPlcHdr/>
            <w:comboBox>
              <w:listItem w:displayText="FdA Foundation Degree in Arts" w:value="FdA Foundation Degree in Arts"/>
              <w:listItem w:displayText="FdSc Foundation Degree in Science" w:value="FdSc Foundation Degree in Science"/>
              <w:listItem w:displayText="BA Bachelor of Arts" w:value="BA Bachelor of Arts"/>
              <w:listItem w:displayText="BSc Bachelor of Science" w:value="BSc Bachelor of Science"/>
              <w:listItem w:displayText="BEng Bachelor of Engineering" w:value="BEng Bachelor of Engineering"/>
              <w:listItem w:displayText="BTh Bachelor of Theology" w:value="BTh Bachelor of Theology"/>
              <w:listItem w:displayText="MArts Master in Arts" w:value="MArts Master in Arts"/>
              <w:listItem w:displayText="MBus Master of Business Management" w:value="MBus Master of Business Management"/>
              <w:listItem w:displayText="MComp Master of Computer Science" w:value="MComp Master of Computer Science"/>
              <w:listItem w:displayText="MDes Master of Design" w:value="MDes Master of Design"/>
              <w:listItem w:displayText="MEaCh Master of Early Childhood" w:value="MEaCh Master of Early Childhood"/>
              <w:listItem w:displayText="MEdStud Master of Education Studies" w:value="MEdStud Master of Education Studies"/>
              <w:listItem w:displayText="MEng Master of Engineering" w:value="MEng Master of Engineering"/>
              <w:listItem w:displayText="MEYEC Master of Early Years Education and Care" w:value="MEYEC Master of Early Years Education and Care"/>
              <w:listItem w:displayText="MMuSTech Master of Music Technology" w:value="MMuSTech Master of Music Technology"/>
              <w:listItem w:displayText="MSci Master in Sciences" w:value="MSci Master in Sciences"/>
              <w:listItem w:displayText="MSocStud Master of Social Studies" w:value="MSocStud Master of Social Studies"/>
              <w:listItem w:displayText="MTour Master of Tourism and Events Management" w:value="MTour Master of Tourism and Events Management"/>
              <w:listItem w:displayText="MA Master of Arts" w:value="MA Master of Arts"/>
              <w:listItem w:displayText="MBA Master of Business Administration" w:value="MBA Master of Business Administration"/>
              <w:listItem w:displayText="MFA Master of FIne Arts" w:value="MFA Master of FIne Arts"/>
              <w:listItem w:displayText="MProf Master of Professional Practice" w:value="MProf Master of Professional Practice"/>
              <w:listItem w:displayText="MSc Master of Science" w:value="MSc Master of Science"/>
              <w:listItem w:displayText="MTh Master of Theology" w:value="MTh Master of Theology"/>
              <w:listItem w:displayText="Certificate of Higher Education" w:value="Certificate of Higher Education"/>
              <w:listItem w:displayText="Diploma of Higher Education" w:value="Diploma of Higher Education"/>
              <w:listItem w:displayText="Graduate Certificate" w:value="Graduate Certificate"/>
              <w:listItem w:displayText="Graduate Diploma" w:value="Graduate Diploma"/>
              <w:listItem w:displayText="Postgraduate Certificate" w:value="Postgraduate Certificate"/>
              <w:listItem w:displayText="Postgraduate Diploma" w:value="Postgraduate Diploma"/>
              <w:listItem w:displayText="Higher National Certificate" w:value="Higher National Certificate"/>
              <w:listItem w:displayText="Higher National Diploma" w:value="Higher National Diploma"/>
              <w:listItem w:displayText="Certificate in Teaching Skills" w:value="Certificate in Teaching Skills"/>
              <w:listItem w:displayText="Graduate Certificate in Teaching Skills" w:value="Graduate Certificate in Teaching Skills"/>
              <w:listItem w:displayText="Professional Certificate in Education" w:value="Professional Certificate in Education"/>
              <w:listItem w:displayText="Post Graduate Certificate in Education" w:value="Post Graduate Certificate in Education"/>
              <w:listItem w:displayText="Professional Graduate Certificate in Education" w:value="Professional Graduate Certificate in Education"/>
              <w:listItem w:displayText="Foundation Certificate" w:value="Foundation Certificate"/>
              <w:listItem w:displayText="University Certificate of Credit" w:value="University Certificate of Credit"/>
              <w:listItem w:displayText="Pre-Master's Certificate" w:value="Pre-Master's Certificate"/>
              <w:listItem w:displayText="Pre-Master's Diploma" w:value="Pre-Master's Diploma"/>
            </w:comboBox>
          </w:sdtPr>
          <w:sdtEndPr/>
          <w:sdtContent>
            <w:tc>
              <w:tcPr>
                <w:tcW w:w="3260" w:type="dxa"/>
                <w:gridSpan w:val="2"/>
                <w:shd w:val="clear" w:color="auto" w:fill="EEECE1" w:themeFill="background2"/>
                <w:vAlign w:val="center"/>
              </w:tcPr>
              <w:p w14:paraId="227CDBEA" w14:textId="6AE717B6" w:rsidR="008279D0" w:rsidRPr="008D66B2" w:rsidRDefault="008279D0" w:rsidP="008279D0">
                <w:pPr>
                  <w:pStyle w:val="ListParagraph"/>
                  <w:spacing w:before="120" w:after="120" w:line="240" w:lineRule="auto"/>
                  <w:ind w:left="34"/>
                  <w:contextualSpacing w:val="0"/>
                  <w:rPr>
                    <w:rFonts w:ascii="Arial" w:hAnsi="Arial" w:cs="Arial"/>
                    <w:sz w:val="20"/>
                    <w:lang w:val="en-GB"/>
                  </w:rPr>
                </w:pPr>
                <w:r w:rsidRPr="008D66B2">
                  <w:rPr>
                    <w:rStyle w:val="PlaceholderText"/>
                    <w:rFonts w:ascii="Arial" w:hAnsi="Arial" w:cs="Arial"/>
                    <w:lang w:val="en-GB"/>
                  </w:rPr>
                  <w:t>Choose an item.</w:t>
                </w:r>
              </w:p>
            </w:tc>
          </w:sdtContent>
        </w:sdt>
      </w:tr>
      <w:tr w:rsidR="008C04FF" w:rsidRPr="008D66B2" w14:paraId="64D60D93" w14:textId="77777777" w:rsidTr="00E61E80">
        <w:tc>
          <w:tcPr>
            <w:tcW w:w="3119" w:type="dxa"/>
            <w:shd w:val="clear" w:color="auto" w:fill="auto"/>
            <w:vAlign w:val="center"/>
          </w:tcPr>
          <w:p w14:paraId="3E7891F8" w14:textId="77777777" w:rsidR="008C04FF" w:rsidRPr="008D66B2" w:rsidRDefault="008279D0">
            <w:pPr>
              <w:pStyle w:val="ListParagraph"/>
              <w:spacing w:before="120" w:after="120" w:line="240" w:lineRule="auto"/>
              <w:ind w:left="0"/>
              <w:contextualSpacing w:val="0"/>
              <w:rPr>
                <w:rFonts w:ascii="Arial" w:hAnsi="Arial" w:cs="Arial"/>
                <w:b/>
                <w:sz w:val="20"/>
                <w:lang w:val="en-GB"/>
              </w:rPr>
            </w:pPr>
            <w:r w:rsidRPr="008D66B2">
              <w:rPr>
                <w:rFonts w:ascii="Arial" w:hAnsi="Arial" w:cs="Arial"/>
                <w:b/>
                <w:sz w:val="20"/>
                <w:lang w:val="en-GB"/>
              </w:rPr>
              <w:t>Programme title/</w:t>
            </w:r>
            <w:r w:rsidR="008C04FF" w:rsidRPr="008D66B2">
              <w:rPr>
                <w:rFonts w:ascii="Arial" w:hAnsi="Arial" w:cs="Arial"/>
                <w:b/>
                <w:sz w:val="20"/>
                <w:lang w:val="en-GB"/>
              </w:rPr>
              <w:t>name:</w:t>
            </w:r>
          </w:p>
        </w:tc>
        <w:tc>
          <w:tcPr>
            <w:tcW w:w="3402" w:type="dxa"/>
            <w:gridSpan w:val="2"/>
            <w:shd w:val="clear" w:color="auto" w:fill="auto"/>
            <w:vAlign w:val="center"/>
          </w:tcPr>
          <w:p w14:paraId="3284BEB9" w14:textId="77777777" w:rsidR="008C04FF" w:rsidRPr="008D66B2" w:rsidRDefault="008C04FF" w:rsidP="008C04FF">
            <w:pPr>
              <w:pStyle w:val="ListParagraph"/>
              <w:spacing w:before="120" w:after="120" w:line="240" w:lineRule="auto"/>
              <w:ind w:left="34"/>
              <w:contextualSpacing w:val="0"/>
              <w:rPr>
                <w:rFonts w:ascii="Arial" w:hAnsi="Arial" w:cs="Arial"/>
                <w:sz w:val="20"/>
                <w:lang w:val="en-GB"/>
              </w:rPr>
            </w:pPr>
          </w:p>
        </w:tc>
        <w:tc>
          <w:tcPr>
            <w:tcW w:w="3402" w:type="dxa"/>
            <w:gridSpan w:val="2"/>
            <w:vAlign w:val="center"/>
          </w:tcPr>
          <w:p w14:paraId="29957AB4" w14:textId="77777777" w:rsidR="008C04FF" w:rsidRPr="008D66B2" w:rsidRDefault="008C04FF" w:rsidP="008C04FF">
            <w:pPr>
              <w:pStyle w:val="ListParagraph"/>
              <w:spacing w:before="120" w:after="120" w:line="240" w:lineRule="auto"/>
              <w:ind w:left="34"/>
              <w:contextualSpacing w:val="0"/>
              <w:rPr>
                <w:rFonts w:ascii="Arial" w:hAnsi="Arial" w:cs="Arial"/>
                <w:sz w:val="20"/>
                <w:lang w:val="en-GB"/>
              </w:rPr>
            </w:pPr>
          </w:p>
        </w:tc>
        <w:tc>
          <w:tcPr>
            <w:tcW w:w="3260" w:type="dxa"/>
            <w:gridSpan w:val="2"/>
            <w:vAlign w:val="center"/>
          </w:tcPr>
          <w:p w14:paraId="66910768" w14:textId="77777777" w:rsidR="008C04FF" w:rsidRPr="008D66B2" w:rsidRDefault="008C04FF" w:rsidP="008C04FF">
            <w:pPr>
              <w:pStyle w:val="ListParagraph"/>
              <w:spacing w:before="120" w:after="120" w:line="240" w:lineRule="auto"/>
              <w:ind w:left="34"/>
              <w:contextualSpacing w:val="0"/>
              <w:rPr>
                <w:rFonts w:ascii="Arial" w:hAnsi="Arial" w:cs="Arial"/>
                <w:sz w:val="20"/>
                <w:lang w:val="en-GB"/>
              </w:rPr>
            </w:pPr>
          </w:p>
        </w:tc>
      </w:tr>
      <w:tr w:rsidR="00372CBD" w:rsidRPr="008D66B2" w14:paraId="231655D5" w14:textId="77777777" w:rsidTr="00E61E80">
        <w:trPr>
          <w:trHeight w:val="516"/>
        </w:trPr>
        <w:tc>
          <w:tcPr>
            <w:tcW w:w="3119" w:type="dxa"/>
            <w:vMerge w:val="restart"/>
            <w:shd w:val="clear" w:color="auto" w:fill="EEECE1" w:themeFill="background2"/>
            <w:vAlign w:val="center"/>
          </w:tcPr>
          <w:p w14:paraId="02D3B6B8" w14:textId="77777777" w:rsidR="00372CBD" w:rsidRPr="008D66B2" w:rsidRDefault="00372CBD" w:rsidP="00A75C6B">
            <w:pPr>
              <w:pStyle w:val="ListParagraph"/>
              <w:spacing w:before="120" w:after="120" w:line="240" w:lineRule="auto"/>
              <w:ind w:left="0"/>
              <w:contextualSpacing w:val="0"/>
              <w:rPr>
                <w:rFonts w:ascii="Arial" w:hAnsi="Arial" w:cs="Arial"/>
                <w:b/>
                <w:sz w:val="20"/>
                <w:lang w:val="en-GB"/>
              </w:rPr>
            </w:pPr>
            <w:r w:rsidRPr="008D66B2">
              <w:rPr>
                <w:rFonts w:ascii="Arial" w:hAnsi="Arial" w:cs="Arial"/>
                <w:b/>
                <w:sz w:val="20"/>
                <w:lang w:val="en-GB"/>
              </w:rPr>
              <w:t>Intermediate Award 1 (</w:t>
            </w:r>
            <w:proofErr w:type="spellStart"/>
            <w:r w:rsidRPr="008D66B2">
              <w:rPr>
                <w:rFonts w:ascii="Arial" w:hAnsi="Arial" w:cs="Arial"/>
                <w:b/>
                <w:sz w:val="20"/>
                <w:lang w:val="en-GB"/>
              </w:rPr>
              <w:t>enrolable</w:t>
            </w:r>
            <w:proofErr w:type="spellEnd"/>
            <w:r w:rsidRPr="008D66B2">
              <w:rPr>
                <w:rFonts w:ascii="Arial" w:hAnsi="Arial" w:cs="Arial"/>
                <w:b/>
                <w:sz w:val="20"/>
                <w:lang w:val="en-GB"/>
              </w:rPr>
              <w:t xml:space="preserve"> awards):</w:t>
            </w:r>
            <w:r w:rsidRPr="008D66B2">
              <w:rPr>
                <w:rFonts w:ascii="Arial" w:hAnsi="Arial" w:cs="Arial"/>
                <w:b/>
                <w:sz w:val="20"/>
                <w:lang w:val="en-GB"/>
              </w:rPr>
              <w:tab/>
            </w:r>
            <w:r w:rsidRPr="008D66B2">
              <w:rPr>
                <w:rFonts w:ascii="Arial" w:hAnsi="Arial" w:cs="Arial"/>
                <w:b/>
                <w:sz w:val="20"/>
                <w:lang w:val="en-GB"/>
              </w:rPr>
              <w:tab/>
            </w:r>
            <w:r w:rsidRPr="008D66B2">
              <w:rPr>
                <w:rFonts w:ascii="Arial" w:hAnsi="Arial" w:cs="Arial"/>
                <w:b/>
                <w:sz w:val="20"/>
                <w:lang w:val="en-GB"/>
              </w:rPr>
              <w:tab/>
            </w:r>
          </w:p>
        </w:tc>
        <w:sdt>
          <w:sdtPr>
            <w:rPr>
              <w:rFonts w:ascii="Arial" w:hAnsi="Arial" w:cs="Arial"/>
              <w:sz w:val="20"/>
              <w:lang w:val="en-GB"/>
            </w:rPr>
            <w:alias w:val="Intermediate Award Title"/>
            <w:tag w:val="Intermediate Award Title"/>
            <w:id w:val="-52161102"/>
            <w:placeholder>
              <w:docPart w:val="5714EC9D9C8B49EF88DFA1F953BA9E36"/>
            </w:placeholder>
            <w:showingPlcHdr/>
            <w:comboBox>
              <w:listItem w:displayText="Diploma of Higher Education" w:value="Diploma of Higher Education"/>
              <w:listItem w:displayText="Certificate of Higher Education" w:value="Certificate of Higher Education"/>
              <w:listItem w:displayText="Postgraduate Diploma" w:value="Postgraduate Diploma"/>
              <w:listItem w:displayText="Postgraduate Certificate" w:value="Postgraduate Certificate"/>
              <w:listItem w:displayText="FdA Foundation Degree in Arts" w:value="FdA Foundation Degree in Arts"/>
              <w:listItem w:displayText="FdSc Foundation Degree in Science" w:value="FdSc Foundation Degree in Science"/>
              <w:listItem w:displayText="BA Bachelor of Arts" w:value="BA Bachelor of Arts"/>
              <w:listItem w:displayText="BSc Bachelor of Science" w:value="BSc Bachelor of Science"/>
              <w:listItem w:displayText="BEng Bachelor of Engineering" w:value="BEng Bachelor of Engineering"/>
              <w:listItem w:displayText="BTh Bachelor of Theology" w:value="BTh Bachelor of Theology"/>
              <w:listItem w:displayText="Graduate Certificate" w:value="Graduate Certificate"/>
              <w:listItem w:displayText="Graduate Diploma" w:value="Graduate Diploma"/>
              <w:listItem w:displayText="Higher National Certificate" w:value="Higher National Certificate"/>
              <w:listItem w:displayText="Higher National Diploma" w:value="Higher National Diploma"/>
              <w:listItem w:displayText="Certificate in Teaching Skills" w:value="Certificate in Teaching Skills"/>
              <w:listItem w:displayText="Graduate Certificate in Teaching Skills" w:value="Graduate Certificate in Teaching Skills"/>
              <w:listItem w:displayText="Professional Certificate in Education" w:value="Professional Certificate in Education"/>
              <w:listItem w:displayText="Foundation Certificate" w:value="Foundation Certificate"/>
            </w:comboBox>
          </w:sdtPr>
          <w:sdtEndPr/>
          <w:sdtContent>
            <w:tc>
              <w:tcPr>
                <w:tcW w:w="3402" w:type="dxa"/>
                <w:gridSpan w:val="2"/>
                <w:shd w:val="clear" w:color="auto" w:fill="EEECE1" w:themeFill="background2"/>
              </w:tcPr>
              <w:p w14:paraId="0F155D0E" w14:textId="76888CF4" w:rsidR="00372CBD" w:rsidRPr="008D66B2" w:rsidRDefault="00372CBD" w:rsidP="008C04FF">
                <w:pPr>
                  <w:pStyle w:val="ListParagraph"/>
                  <w:spacing w:before="120" w:after="120" w:line="240" w:lineRule="auto"/>
                  <w:ind w:left="34"/>
                  <w:contextualSpacing w:val="0"/>
                  <w:rPr>
                    <w:rFonts w:ascii="Arial" w:hAnsi="Arial" w:cs="Arial"/>
                    <w:sz w:val="20"/>
                    <w:lang w:val="en-GB"/>
                  </w:rPr>
                </w:pPr>
                <w:r w:rsidRPr="008D66B2">
                  <w:rPr>
                    <w:rFonts w:ascii="Arial" w:hAnsi="Arial" w:cs="Arial"/>
                    <w:sz w:val="20"/>
                    <w:lang w:val="en-GB"/>
                  </w:rPr>
                  <w:t>Choose an item.</w:t>
                </w:r>
              </w:p>
            </w:tc>
          </w:sdtContent>
        </w:sdt>
        <w:sdt>
          <w:sdtPr>
            <w:rPr>
              <w:rFonts w:ascii="Arial" w:hAnsi="Arial" w:cs="Arial"/>
              <w:sz w:val="20"/>
              <w:lang w:val="en-GB"/>
            </w:rPr>
            <w:alias w:val="Intermediate Award Title"/>
            <w:tag w:val="Intermediate Award Title"/>
            <w:id w:val="1030455724"/>
            <w:placeholder>
              <w:docPart w:val="9C6292F9CB6D4301940E6B81A645322F"/>
            </w:placeholder>
            <w:showingPlcHdr/>
            <w:comboBox>
              <w:listItem w:displayText="Diploma of Higher Education" w:value="Diploma of Higher Education"/>
              <w:listItem w:displayText="Certificate of Higher Education" w:value="Certificate of Higher Education"/>
              <w:listItem w:displayText="Postgraduate Diploma" w:value="Postgraduate Diploma"/>
              <w:listItem w:displayText="Postgraduate Certificate" w:value="Postgraduate Certificate"/>
              <w:listItem w:displayText="FdA Foundation Degree in Arts" w:value="FdA Foundation Degree in Arts"/>
              <w:listItem w:displayText="FdSc Foundation Degree in Science" w:value="FdSc Foundation Degree in Science"/>
              <w:listItem w:displayText="BA Bachelor of Arts" w:value="BA Bachelor of Arts"/>
              <w:listItem w:displayText="BSc Bachelor of Science" w:value="BSc Bachelor of Science"/>
              <w:listItem w:displayText="BEng Bachelor of Engineering" w:value="BEng Bachelor of Engineering"/>
              <w:listItem w:displayText="BTh Bachelor of Theology" w:value="BTh Bachelor of Theology"/>
              <w:listItem w:displayText="Graduate Certificate" w:value="Graduate Certificate"/>
              <w:listItem w:displayText="Graduate Diploma" w:value="Graduate Diploma"/>
              <w:listItem w:displayText="Higher National Certificate" w:value="Higher National Certificate"/>
              <w:listItem w:displayText="Higher National Diploma" w:value="Higher National Diploma"/>
              <w:listItem w:displayText="Certificate in Teaching Skills" w:value="Certificate in Teaching Skills"/>
              <w:listItem w:displayText="Graduate Certificate in Teaching Skills" w:value="Graduate Certificate in Teaching Skills"/>
              <w:listItem w:displayText="Professional Certificate in Education" w:value="Professional Certificate in Education"/>
              <w:listItem w:displayText="Foundation Certificate" w:value="Foundation Certificate"/>
            </w:comboBox>
          </w:sdtPr>
          <w:sdtEndPr/>
          <w:sdtContent>
            <w:tc>
              <w:tcPr>
                <w:tcW w:w="3402" w:type="dxa"/>
                <w:gridSpan w:val="2"/>
                <w:shd w:val="clear" w:color="auto" w:fill="EEECE1" w:themeFill="background2"/>
              </w:tcPr>
              <w:p w14:paraId="419F9C02" w14:textId="1B412F2B" w:rsidR="00372CBD" w:rsidRPr="008D66B2" w:rsidRDefault="0011372B" w:rsidP="0011372B">
                <w:pPr>
                  <w:pStyle w:val="ListParagraph"/>
                  <w:spacing w:before="120" w:after="120" w:line="240" w:lineRule="auto"/>
                  <w:ind w:left="34"/>
                  <w:contextualSpacing w:val="0"/>
                  <w:rPr>
                    <w:rFonts w:ascii="Arial" w:hAnsi="Arial" w:cs="Arial"/>
                    <w:sz w:val="20"/>
                    <w:lang w:val="en-GB"/>
                  </w:rPr>
                </w:pPr>
                <w:r w:rsidRPr="008D66B2">
                  <w:rPr>
                    <w:rFonts w:ascii="Arial" w:hAnsi="Arial" w:cs="Arial"/>
                    <w:sz w:val="20"/>
                    <w:lang w:val="en-GB"/>
                  </w:rPr>
                  <w:t>Choose an item.</w:t>
                </w:r>
              </w:p>
            </w:tc>
          </w:sdtContent>
        </w:sdt>
        <w:sdt>
          <w:sdtPr>
            <w:rPr>
              <w:rFonts w:ascii="Arial" w:hAnsi="Arial" w:cs="Arial"/>
              <w:sz w:val="20"/>
              <w:lang w:val="en-GB"/>
            </w:rPr>
            <w:alias w:val="Intermediate Award Title"/>
            <w:tag w:val="Intermediate Award Title"/>
            <w:id w:val="461397039"/>
            <w:placeholder>
              <w:docPart w:val="2926F53AC4FE4104BE60D4EC351FCEF5"/>
            </w:placeholder>
            <w:showingPlcHdr/>
            <w:comboBox>
              <w:listItem w:displayText="Diploma of Higher Education" w:value="Diploma of Higher Education"/>
              <w:listItem w:displayText="Certificate of Higher Education" w:value="Certificate of Higher Education"/>
              <w:listItem w:displayText="Postgraduate Diploma" w:value="Postgraduate Diploma"/>
              <w:listItem w:displayText="Postgraduate Certificate" w:value="Postgraduate Certificate"/>
              <w:listItem w:displayText="FdA Foundation Degree in Arts" w:value="FdA Foundation Degree in Arts"/>
              <w:listItem w:displayText="FdSc Foundation Degree in Science" w:value="FdSc Foundation Degree in Science"/>
              <w:listItem w:displayText="BA Bachelor of Arts" w:value="BA Bachelor of Arts"/>
              <w:listItem w:displayText="BSc Bachelor of Science" w:value="BSc Bachelor of Science"/>
              <w:listItem w:displayText="BEng Bachelor of Engineering" w:value="BEng Bachelor of Engineering"/>
              <w:listItem w:displayText="BTh Bachelor of Theology" w:value="BTh Bachelor of Theology"/>
              <w:listItem w:displayText="Graduate Certificate" w:value="Graduate Certificate"/>
              <w:listItem w:displayText="Graduate Diploma" w:value="Graduate Diploma"/>
              <w:listItem w:displayText="Higher National Certificate" w:value="Higher National Certificate"/>
              <w:listItem w:displayText="Higher National Diploma" w:value="Higher National Diploma"/>
              <w:listItem w:displayText="Certificate in Teaching Skills" w:value="Certificate in Teaching Skills"/>
              <w:listItem w:displayText="Graduate Certificate in Teaching Skills" w:value="Graduate Certificate in Teaching Skills"/>
              <w:listItem w:displayText="Professional Certificate in Education" w:value="Professional Certificate in Education"/>
              <w:listItem w:displayText="Foundation Certificate" w:value="Foundation Certificate"/>
            </w:comboBox>
          </w:sdtPr>
          <w:sdtEndPr/>
          <w:sdtContent>
            <w:tc>
              <w:tcPr>
                <w:tcW w:w="3260" w:type="dxa"/>
                <w:gridSpan w:val="2"/>
                <w:shd w:val="clear" w:color="auto" w:fill="EEECE1" w:themeFill="background2"/>
              </w:tcPr>
              <w:p w14:paraId="2330D2DE" w14:textId="3E38572B" w:rsidR="00372CBD" w:rsidRPr="008D66B2" w:rsidRDefault="0011372B" w:rsidP="008C04FF">
                <w:pPr>
                  <w:pStyle w:val="ListParagraph"/>
                  <w:spacing w:before="120" w:after="120" w:line="240" w:lineRule="auto"/>
                  <w:ind w:left="34"/>
                  <w:contextualSpacing w:val="0"/>
                  <w:rPr>
                    <w:rFonts w:ascii="Arial" w:hAnsi="Arial" w:cs="Arial"/>
                    <w:sz w:val="20"/>
                    <w:lang w:val="en-GB"/>
                  </w:rPr>
                </w:pPr>
                <w:r w:rsidRPr="008D66B2">
                  <w:rPr>
                    <w:rFonts w:ascii="Arial" w:hAnsi="Arial" w:cs="Arial"/>
                    <w:sz w:val="20"/>
                    <w:lang w:val="en-GB"/>
                  </w:rPr>
                  <w:t>Choose an item.</w:t>
                </w:r>
              </w:p>
            </w:tc>
          </w:sdtContent>
        </w:sdt>
      </w:tr>
      <w:tr w:rsidR="00372CBD" w:rsidRPr="008D66B2" w14:paraId="2B656F74" w14:textId="77777777" w:rsidTr="00E61E80">
        <w:trPr>
          <w:trHeight w:val="516"/>
        </w:trPr>
        <w:tc>
          <w:tcPr>
            <w:tcW w:w="3119" w:type="dxa"/>
            <w:vMerge/>
            <w:shd w:val="clear" w:color="auto" w:fill="EEECE1" w:themeFill="background2"/>
            <w:vAlign w:val="center"/>
          </w:tcPr>
          <w:p w14:paraId="2AE79549" w14:textId="77777777" w:rsidR="00372CBD" w:rsidRPr="008D66B2" w:rsidRDefault="00372CBD" w:rsidP="008C04FF">
            <w:pPr>
              <w:pStyle w:val="ListParagraph"/>
              <w:spacing w:before="120" w:after="120" w:line="240" w:lineRule="auto"/>
              <w:ind w:left="0"/>
              <w:contextualSpacing w:val="0"/>
              <w:rPr>
                <w:rFonts w:ascii="Arial" w:hAnsi="Arial" w:cs="Arial"/>
                <w:b/>
                <w:sz w:val="20"/>
                <w:lang w:val="en-GB"/>
              </w:rPr>
            </w:pPr>
          </w:p>
        </w:tc>
        <w:tc>
          <w:tcPr>
            <w:tcW w:w="3402" w:type="dxa"/>
            <w:gridSpan w:val="2"/>
            <w:shd w:val="clear" w:color="auto" w:fill="EEECE1" w:themeFill="background2"/>
          </w:tcPr>
          <w:p w14:paraId="1156E13F" w14:textId="77777777" w:rsidR="00372CBD" w:rsidRPr="008D66B2" w:rsidRDefault="00372CBD" w:rsidP="008C04FF">
            <w:pPr>
              <w:pStyle w:val="ListParagraph"/>
              <w:spacing w:before="120" w:after="120" w:line="240" w:lineRule="auto"/>
              <w:ind w:left="34"/>
              <w:contextualSpacing w:val="0"/>
              <w:rPr>
                <w:rFonts w:ascii="Arial" w:hAnsi="Arial" w:cs="Arial"/>
                <w:sz w:val="20"/>
                <w:lang w:val="en-GB"/>
              </w:rPr>
            </w:pPr>
            <w:r w:rsidRPr="008D66B2">
              <w:rPr>
                <w:rFonts w:ascii="Arial" w:hAnsi="Arial" w:cs="Arial"/>
                <w:sz w:val="20"/>
                <w:lang w:val="en-GB"/>
              </w:rPr>
              <w:t>If programme title differs to the main award, specify</w:t>
            </w:r>
          </w:p>
          <w:p w14:paraId="4D0BEB8D" w14:textId="77777777" w:rsidR="00372CBD" w:rsidRPr="008D66B2" w:rsidRDefault="00372CBD" w:rsidP="008C04FF">
            <w:pPr>
              <w:pStyle w:val="ListParagraph"/>
              <w:spacing w:before="120" w:after="120" w:line="240" w:lineRule="auto"/>
              <w:ind w:left="34"/>
              <w:contextualSpacing w:val="0"/>
              <w:rPr>
                <w:rFonts w:ascii="Arial" w:hAnsi="Arial" w:cs="Arial"/>
                <w:sz w:val="20"/>
                <w:lang w:val="en-GB"/>
              </w:rPr>
            </w:pPr>
            <w:r w:rsidRPr="008D66B2">
              <w:rPr>
                <w:rFonts w:ascii="Arial" w:hAnsi="Arial" w:cs="Arial"/>
                <w:sz w:val="20"/>
                <w:lang w:val="en-GB"/>
              </w:rPr>
              <w:t>………………………….</w:t>
            </w:r>
          </w:p>
        </w:tc>
        <w:tc>
          <w:tcPr>
            <w:tcW w:w="3402" w:type="dxa"/>
            <w:gridSpan w:val="2"/>
            <w:shd w:val="clear" w:color="auto" w:fill="EEECE1" w:themeFill="background2"/>
          </w:tcPr>
          <w:p w14:paraId="5D586CDE" w14:textId="77777777" w:rsidR="00372CBD" w:rsidRPr="008D66B2" w:rsidRDefault="00372CBD" w:rsidP="00372CBD">
            <w:pPr>
              <w:pStyle w:val="ListParagraph"/>
              <w:spacing w:before="120" w:after="120" w:line="240" w:lineRule="auto"/>
              <w:ind w:left="34"/>
              <w:contextualSpacing w:val="0"/>
              <w:rPr>
                <w:rFonts w:ascii="Arial" w:hAnsi="Arial" w:cs="Arial"/>
                <w:sz w:val="20"/>
                <w:lang w:val="en-GB"/>
              </w:rPr>
            </w:pPr>
            <w:r w:rsidRPr="008D66B2">
              <w:rPr>
                <w:rFonts w:ascii="Arial" w:hAnsi="Arial" w:cs="Arial"/>
                <w:sz w:val="20"/>
                <w:lang w:val="en-GB"/>
              </w:rPr>
              <w:t>If programme title differs to the main award, specify</w:t>
            </w:r>
          </w:p>
          <w:p w14:paraId="24556907" w14:textId="77777777" w:rsidR="00372CBD" w:rsidRPr="008D66B2" w:rsidRDefault="00372CBD" w:rsidP="00372CBD">
            <w:pPr>
              <w:pStyle w:val="ListParagraph"/>
              <w:spacing w:before="120" w:after="120" w:line="240" w:lineRule="auto"/>
              <w:ind w:left="34"/>
              <w:contextualSpacing w:val="0"/>
              <w:rPr>
                <w:rFonts w:ascii="Arial" w:hAnsi="Arial" w:cs="Arial"/>
                <w:sz w:val="20"/>
                <w:lang w:val="en-GB"/>
              </w:rPr>
            </w:pPr>
            <w:r w:rsidRPr="008D66B2">
              <w:rPr>
                <w:rFonts w:ascii="Arial" w:hAnsi="Arial" w:cs="Arial"/>
                <w:sz w:val="20"/>
                <w:lang w:val="en-GB"/>
              </w:rPr>
              <w:t>………………………….</w:t>
            </w:r>
          </w:p>
        </w:tc>
        <w:tc>
          <w:tcPr>
            <w:tcW w:w="3260" w:type="dxa"/>
            <w:gridSpan w:val="2"/>
            <w:shd w:val="clear" w:color="auto" w:fill="EEECE1" w:themeFill="background2"/>
          </w:tcPr>
          <w:p w14:paraId="7BAAE5FD" w14:textId="77777777" w:rsidR="00372CBD" w:rsidRPr="008D66B2" w:rsidRDefault="00372CBD" w:rsidP="00372CBD">
            <w:pPr>
              <w:pStyle w:val="ListParagraph"/>
              <w:spacing w:before="120" w:after="120" w:line="240" w:lineRule="auto"/>
              <w:ind w:left="34"/>
              <w:contextualSpacing w:val="0"/>
              <w:rPr>
                <w:rFonts w:ascii="Arial" w:hAnsi="Arial" w:cs="Arial"/>
                <w:sz w:val="20"/>
                <w:lang w:val="en-GB"/>
              </w:rPr>
            </w:pPr>
            <w:r w:rsidRPr="008D66B2">
              <w:rPr>
                <w:rFonts w:ascii="Arial" w:hAnsi="Arial" w:cs="Arial"/>
                <w:sz w:val="20"/>
                <w:lang w:val="en-GB"/>
              </w:rPr>
              <w:t>If programme title differs to the main award, specify</w:t>
            </w:r>
          </w:p>
          <w:p w14:paraId="664620CE" w14:textId="77777777" w:rsidR="00372CBD" w:rsidRPr="008D66B2" w:rsidRDefault="00372CBD" w:rsidP="00372CBD">
            <w:pPr>
              <w:pStyle w:val="ListParagraph"/>
              <w:spacing w:before="120" w:after="120" w:line="240" w:lineRule="auto"/>
              <w:ind w:left="34"/>
              <w:contextualSpacing w:val="0"/>
              <w:rPr>
                <w:rFonts w:ascii="Arial" w:hAnsi="Arial" w:cs="Arial"/>
                <w:sz w:val="20"/>
                <w:lang w:val="en-GB"/>
              </w:rPr>
            </w:pPr>
            <w:r w:rsidRPr="008D66B2">
              <w:rPr>
                <w:rFonts w:ascii="Arial" w:hAnsi="Arial" w:cs="Arial"/>
                <w:sz w:val="20"/>
                <w:lang w:val="en-GB"/>
              </w:rPr>
              <w:t>………………………….</w:t>
            </w:r>
          </w:p>
        </w:tc>
      </w:tr>
      <w:tr w:rsidR="00372CBD" w:rsidRPr="008D66B2" w14:paraId="1199F69E" w14:textId="77777777" w:rsidTr="00E61E80">
        <w:trPr>
          <w:trHeight w:val="516"/>
        </w:trPr>
        <w:tc>
          <w:tcPr>
            <w:tcW w:w="3119" w:type="dxa"/>
            <w:vMerge w:val="restart"/>
            <w:shd w:val="clear" w:color="auto" w:fill="auto"/>
            <w:vAlign w:val="center"/>
          </w:tcPr>
          <w:p w14:paraId="6D718F34" w14:textId="77777777" w:rsidR="00372CBD" w:rsidRPr="008D66B2" w:rsidRDefault="00372CBD" w:rsidP="007A1CFB">
            <w:pPr>
              <w:pStyle w:val="ListParagraph"/>
              <w:spacing w:before="120" w:after="120" w:line="240" w:lineRule="auto"/>
              <w:ind w:left="0"/>
              <w:contextualSpacing w:val="0"/>
              <w:rPr>
                <w:rFonts w:ascii="Arial" w:hAnsi="Arial" w:cs="Arial"/>
                <w:b/>
                <w:sz w:val="20"/>
                <w:lang w:val="en-GB"/>
              </w:rPr>
            </w:pPr>
            <w:r w:rsidRPr="008D66B2">
              <w:rPr>
                <w:rFonts w:ascii="Arial" w:hAnsi="Arial" w:cs="Arial"/>
                <w:b/>
                <w:sz w:val="20"/>
                <w:lang w:val="en-GB"/>
              </w:rPr>
              <w:lastRenderedPageBreak/>
              <w:t>Intermediate Award 2 (</w:t>
            </w:r>
            <w:proofErr w:type="spellStart"/>
            <w:r w:rsidRPr="008D66B2">
              <w:rPr>
                <w:rFonts w:ascii="Arial" w:hAnsi="Arial" w:cs="Arial"/>
                <w:b/>
                <w:sz w:val="20"/>
                <w:lang w:val="en-GB"/>
              </w:rPr>
              <w:t>enrolable</w:t>
            </w:r>
            <w:proofErr w:type="spellEnd"/>
            <w:r w:rsidRPr="008D66B2">
              <w:rPr>
                <w:rFonts w:ascii="Arial" w:hAnsi="Arial" w:cs="Arial"/>
                <w:b/>
                <w:sz w:val="20"/>
                <w:lang w:val="en-GB"/>
              </w:rPr>
              <w:t xml:space="preserve"> awards):</w:t>
            </w:r>
            <w:r w:rsidRPr="008D66B2">
              <w:rPr>
                <w:rFonts w:ascii="Arial" w:hAnsi="Arial" w:cs="Arial"/>
                <w:b/>
                <w:sz w:val="20"/>
                <w:lang w:val="en-GB"/>
              </w:rPr>
              <w:tab/>
            </w:r>
            <w:r w:rsidRPr="008D66B2">
              <w:rPr>
                <w:rFonts w:ascii="Arial" w:hAnsi="Arial" w:cs="Arial"/>
                <w:b/>
                <w:sz w:val="20"/>
                <w:lang w:val="en-GB"/>
              </w:rPr>
              <w:tab/>
            </w:r>
            <w:r w:rsidRPr="008D66B2">
              <w:rPr>
                <w:rFonts w:ascii="Arial" w:hAnsi="Arial" w:cs="Arial"/>
                <w:b/>
                <w:sz w:val="20"/>
                <w:lang w:val="en-GB"/>
              </w:rPr>
              <w:tab/>
            </w:r>
          </w:p>
        </w:tc>
        <w:sdt>
          <w:sdtPr>
            <w:rPr>
              <w:rFonts w:ascii="Arial" w:hAnsi="Arial" w:cs="Arial"/>
              <w:sz w:val="20"/>
              <w:lang w:val="en-GB"/>
            </w:rPr>
            <w:alias w:val="Intermediate Award Title"/>
            <w:tag w:val="Intermediate Award Title"/>
            <w:id w:val="293336489"/>
            <w:placeholder>
              <w:docPart w:val="A7643F457EA34699ACE6704E2596BEDB"/>
            </w:placeholder>
            <w:showingPlcHdr/>
            <w:comboBox>
              <w:listItem w:displayText="Diploma of Higher Education" w:value="Diploma of Higher Education"/>
              <w:listItem w:displayText="Certificate of Higher Education" w:value="Certificate of Higher Education"/>
              <w:listItem w:displayText="Postgraduate Diploma" w:value="Postgraduate Diploma"/>
              <w:listItem w:displayText="Postgraduate Certificate" w:value="Postgraduate Certificate"/>
              <w:listItem w:displayText="FdA Foundation Degree in Arts" w:value="FdA Foundation Degree in Arts"/>
              <w:listItem w:displayText="FdSc Foundation Degree in Science" w:value="FdSc Foundation Degree in Science"/>
              <w:listItem w:displayText="BA Bachelor of Arts" w:value="BA Bachelor of Arts"/>
              <w:listItem w:displayText="BSc Bachelor of Science" w:value="BSc Bachelor of Science"/>
              <w:listItem w:displayText="BEng Bachelor of Engineering" w:value="BEng Bachelor of Engineering"/>
              <w:listItem w:displayText="BTh Bachelor of Theology" w:value="BTh Bachelor of Theology"/>
              <w:listItem w:displayText="Graduate Certificate" w:value="Graduate Certificate"/>
              <w:listItem w:displayText="Graduate Diploma" w:value="Graduate Diploma"/>
              <w:listItem w:displayText="Higher National Certificate" w:value="Higher National Certificate"/>
              <w:listItem w:displayText="Higher National Diploma" w:value="Higher National Diploma"/>
              <w:listItem w:displayText="Certificate in Teaching Skills" w:value="Certificate in Teaching Skills"/>
              <w:listItem w:displayText="Graduate Certificate in Teaching Skills" w:value="Graduate Certificate in Teaching Skills"/>
              <w:listItem w:displayText="Professional Certificate in Education" w:value="Professional Certificate in Education"/>
              <w:listItem w:displayText="Foundation Certificate" w:value="Foundation Certificate"/>
            </w:comboBox>
          </w:sdtPr>
          <w:sdtEndPr/>
          <w:sdtContent>
            <w:tc>
              <w:tcPr>
                <w:tcW w:w="3402" w:type="dxa"/>
                <w:gridSpan w:val="2"/>
                <w:shd w:val="clear" w:color="auto" w:fill="auto"/>
              </w:tcPr>
              <w:p w14:paraId="388FA478" w14:textId="4D773E3C" w:rsidR="00372CBD" w:rsidRPr="008D66B2" w:rsidRDefault="0011372B" w:rsidP="007A1CFB">
                <w:pPr>
                  <w:pStyle w:val="ListParagraph"/>
                  <w:spacing w:before="120" w:after="120" w:line="240" w:lineRule="auto"/>
                  <w:ind w:left="34"/>
                  <w:contextualSpacing w:val="0"/>
                  <w:rPr>
                    <w:rFonts w:ascii="Arial" w:hAnsi="Arial" w:cs="Arial"/>
                    <w:sz w:val="20"/>
                    <w:lang w:val="en-GB"/>
                  </w:rPr>
                </w:pPr>
                <w:r w:rsidRPr="008D66B2">
                  <w:rPr>
                    <w:rFonts w:ascii="Arial" w:hAnsi="Arial" w:cs="Arial"/>
                    <w:sz w:val="20"/>
                    <w:lang w:val="en-GB"/>
                  </w:rPr>
                  <w:t>Choose an item.</w:t>
                </w:r>
              </w:p>
            </w:tc>
          </w:sdtContent>
        </w:sdt>
        <w:sdt>
          <w:sdtPr>
            <w:rPr>
              <w:rFonts w:ascii="Arial" w:hAnsi="Arial" w:cs="Arial"/>
              <w:sz w:val="20"/>
              <w:lang w:val="en-GB"/>
            </w:rPr>
            <w:alias w:val="Intermediate Award Title"/>
            <w:tag w:val="Intermediate Award Title"/>
            <w:id w:val="-127322210"/>
            <w:placeholder>
              <w:docPart w:val="99F24449EFF94599848DB426565EA423"/>
            </w:placeholder>
            <w:showingPlcHdr/>
            <w:comboBox>
              <w:listItem w:displayText="Diploma of Higher Education" w:value="Diploma of Higher Education"/>
              <w:listItem w:displayText="Certificate of Higher Education" w:value="Certificate of Higher Education"/>
              <w:listItem w:displayText="Postgraduate Diploma" w:value="Postgraduate Diploma"/>
              <w:listItem w:displayText="Postgraduate Certificate" w:value="Postgraduate Certificate"/>
              <w:listItem w:displayText="FdA Foundation Degree in Arts" w:value="FdA Foundation Degree in Arts"/>
              <w:listItem w:displayText="FdSc Foundation Degree in Science" w:value="FdSc Foundation Degree in Science"/>
              <w:listItem w:displayText="BA Bachelor of Arts" w:value="BA Bachelor of Arts"/>
              <w:listItem w:displayText="BSc Bachelor of Science" w:value="BSc Bachelor of Science"/>
              <w:listItem w:displayText="BEng Bachelor of Engineering" w:value="BEng Bachelor of Engineering"/>
              <w:listItem w:displayText="BTh Bachelor of Theology" w:value="BTh Bachelor of Theology"/>
              <w:listItem w:displayText="Graduate Certificate" w:value="Graduate Certificate"/>
              <w:listItem w:displayText="Graduate Diploma" w:value="Graduate Diploma"/>
              <w:listItem w:displayText="Higher National Certificate" w:value="Higher National Certificate"/>
              <w:listItem w:displayText="Higher National Diploma" w:value="Higher National Diploma"/>
              <w:listItem w:displayText="Certificate in Teaching Skills" w:value="Certificate in Teaching Skills"/>
              <w:listItem w:displayText="Graduate Certificate in Teaching Skills" w:value="Graduate Certificate in Teaching Skills"/>
              <w:listItem w:displayText="Professional Certificate in Education" w:value="Professional Certificate in Education"/>
              <w:listItem w:displayText="Foundation Certificate" w:value="Foundation Certificate"/>
            </w:comboBox>
          </w:sdtPr>
          <w:sdtEndPr/>
          <w:sdtContent>
            <w:tc>
              <w:tcPr>
                <w:tcW w:w="3402" w:type="dxa"/>
                <w:gridSpan w:val="2"/>
                <w:shd w:val="clear" w:color="auto" w:fill="auto"/>
              </w:tcPr>
              <w:p w14:paraId="79A55CB1" w14:textId="13C0EFD8" w:rsidR="00372CBD" w:rsidRPr="008D66B2" w:rsidRDefault="0011372B" w:rsidP="007A1CFB">
                <w:pPr>
                  <w:pStyle w:val="ListParagraph"/>
                  <w:spacing w:before="120" w:after="120" w:line="240" w:lineRule="auto"/>
                  <w:ind w:left="34"/>
                  <w:contextualSpacing w:val="0"/>
                  <w:rPr>
                    <w:rFonts w:ascii="Arial" w:hAnsi="Arial" w:cs="Arial"/>
                    <w:sz w:val="20"/>
                    <w:lang w:val="en-GB"/>
                  </w:rPr>
                </w:pPr>
                <w:r w:rsidRPr="008D66B2">
                  <w:rPr>
                    <w:rFonts w:ascii="Arial" w:hAnsi="Arial" w:cs="Arial"/>
                    <w:sz w:val="20"/>
                    <w:lang w:val="en-GB"/>
                  </w:rPr>
                  <w:t>Choose an item.</w:t>
                </w:r>
              </w:p>
            </w:tc>
          </w:sdtContent>
        </w:sdt>
        <w:sdt>
          <w:sdtPr>
            <w:rPr>
              <w:rFonts w:ascii="Arial" w:hAnsi="Arial" w:cs="Arial"/>
              <w:sz w:val="20"/>
              <w:lang w:val="en-GB"/>
            </w:rPr>
            <w:alias w:val="Intermediate Award Title"/>
            <w:tag w:val="Intermediate Award Title"/>
            <w:id w:val="-16009914"/>
            <w:placeholder>
              <w:docPart w:val="56D1074AFD444FC0A5C02B82109FFF0E"/>
            </w:placeholder>
            <w:showingPlcHdr/>
            <w:comboBox>
              <w:listItem w:displayText="Diploma of Higher Education" w:value="Diploma of Higher Education"/>
              <w:listItem w:displayText="Certificate of Higher Education" w:value="Certificate of Higher Education"/>
              <w:listItem w:displayText="Postgraduate Diploma" w:value="Postgraduate Diploma"/>
              <w:listItem w:displayText="Postgraduate Certificate" w:value="Postgraduate Certificate"/>
              <w:listItem w:displayText="FdA Foundation Degree in Arts" w:value="FdA Foundation Degree in Arts"/>
              <w:listItem w:displayText="FdSc Foundation Degree in Science" w:value="FdSc Foundation Degree in Science"/>
              <w:listItem w:displayText="BA Bachelor of Arts" w:value="BA Bachelor of Arts"/>
              <w:listItem w:displayText="BSc Bachelor of Science" w:value="BSc Bachelor of Science"/>
              <w:listItem w:displayText="BEng Bachelor of Engineering" w:value="BEng Bachelor of Engineering"/>
              <w:listItem w:displayText="BTh Bachelor of Theology" w:value="BTh Bachelor of Theology"/>
              <w:listItem w:displayText="Graduate Certificate" w:value="Graduate Certificate"/>
              <w:listItem w:displayText="Graduate Diploma" w:value="Graduate Diploma"/>
              <w:listItem w:displayText="Higher National Certificate" w:value="Higher National Certificate"/>
              <w:listItem w:displayText="Higher National Diploma" w:value="Higher National Diploma"/>
              <w:listItem w:displayText="Certificate in Teaching Skills" w:value="Certificate in Teaching Skills"/>
              <w:listItem w:displayText="Graduate Certificate in Teaching Skills" w:value="Graduate Certificate in Teaching Skills"/>
              <w:listItem w:displayText="Professional Certificate in Education" w:value="Professional Certificate in Education"/>
              <w:listItem w:displayText="Foundation Certificate" w:value="Foundation Certificate"/>
            </w:comboBox>
          </w:sdtPr>
          <w:sdtEndPr/>
          <w:sdtContent>
            <w:tc>
              <w:tcPr>
                <w:tcW w:w="3260" w:type="dxa"/>
                <w:gridSpan w:val="2"/>
                <w:shd w:val="clear" w:color="auto" w:fill="auto"/>
              </w:tcPr>
              <w:p w14:paraId="57E1EEFB" w14:textId="55BB102A" w:rsidR="00372CBD" w:rsidRPr="008D66B2" w:rsidRDefault="0011372B" w:rsidP="007A1CFB">
                <w:pPr>
                  <w:pStyle w:val="ListParagraph"/>
                  <w:spacing w:before="120" w:after="120" w:line="240" w:lineRule="auto"/>
                  <w:ind w:left="34"/>
                  <w:contextualSpacing w:val="0"/>
                  <w:rPr>
                    <w:rFonts w:ascii="Arial" w:hAnsi="Arial" w:cs="Arial"/>
                    <w:sz w:val="20"/>
                    <w:lang w:val="en-GB"/>
                  </w:rPr>
                </w:pPr>
                <w:r w:rsidRPr="008D66B2">
                  <w:rPr>
                    <w:rFonts w:ascii="Arial" w:hAnsi="Arial" w:cs="Arial"/>
                    <w:sz w:val="20"/>
                    <w:lang w:val="en-GB"/>
                  </w:rPr>
                  <w:t>Choose an item.</w:t>
                </w:r>
              </w:p>
            </w:tc>
          </w:sdtContent>
        </w:sdt>
      </w:tr>
      <w:tr w:rsidR="00372CBD" w:rsidRPr="008D66B2" w14:paraId="0BEB9F41" w14:textId="77777777" w:rsidTr="00E61E80">
        <w:trPr>
          <w:trHeight w:val="516"/>
        </w:trPr>
        <w:tc>
          <w:tcPr>
            <w:tcW w:w="3119" w:type="dxa"/>
            <w:vMerge/>
            <w:shd w:val="clear" w:color="auto" w:fill="EEECE1" w:themeFill="background2"/>
            <w:vAlign w:val="center"/>
          </w:tcPr>
          <w:p w14:paraId="5A96C04C" w14:textId="77777777" w:rsidR="00372CBD" w:rsidRPr="008D66B2" w:rsidRDefault="00372CBD" w:rsidP="007A1CFB">
            <w:pPr>
              <w:pStyle w:val="ListParagraph"/>
              <w:spacing w:before="120" w:after="120" w:line="240" w:lineRule="auto"/>
              <w:ind w:left="0"/>
              <w:contextualSpacing w:val="0"/>
              <w:rPr>
                <w:rFonts w:ascii="Arial" w:hAnsi="Arial" w:cs="Arial"/>
                <w:b/>
                <w:sz w:val="20"/>
                <w:lang w:val="en-GB"/>
              </w:rPr>
            </w:pPr>
          </w:p>
        </w:tc>
        <w:tc>
          <w:tcPr>
            <w:tcW w:w="3402" w:type="dxa"/>
            <w:gridSpan w:val="2"/>
            <w:shd w:val="clear" w:color="auto" w:fill="auto"/>
          </w:tcPr>
          <w:p w14:paraId="645C0696" w14:textId="77777777" w:rsidR="00372CBD" w:rsidRPr="008D66B2" w:rsidRDefault="00372CBD" w:rsidP="007A1CFB">
            <w:pPr>
              <w:pStyle w:val="ListParagraph"/>
              <w:spacing w:before="120" w:after="120" w:line="240" w:lineRule="auto"/>
              <w:ind w:left="34"/>
              <w:contextualSpacing w:val="0"/>
              <w:rPr>
                <w:rFonts w:ascii="Arial" w:hAnsi="Arial" w:cs="Arial"/>
                <w:sz w:val="20"/>
                <w:lang w:val="en-GB"/>
              </w:rPr>
            </w:pPr>
            <w:r w:rsidRPr="008D66B2">
              <w:rPr>
                <w:rFonts w:ascii="Arial" w:hAnsi="Arial" w:cs="Arial"/>
                <w:sz w:val="20"/>
                <w:lang w:val="en-GB"/>
              </w:rPr>
              <w:t>If programme title differs to the main award, specify</w:t>
            </w:r>
          </w:p>
          <w:p w14:paraId="3975A6AC" w14:textId="77777777" w:rsidR="00372CBD" w:rsidRPr="008D66B2" w:rsidRDefault="00372CBD" w:rsidP="007A1CFB">
            <w:pPr>
              <w:pStyle w:val="ListParagraph"/>
              <w:spacing w:before="120" w:after="120" w:line="240" w:lineRule="auto"/>
              <w:ind w:left="34"/>
              <w:contextualSpacing w:val="0"/>
              <w:rPr>
                <w:rFonts w:ascii="Arial" w:hAnsi="Arial" w:cs="Arial"/>
                <w:sz w:val="20"/>
                <w:lang w:val="en-GB"/>
              </w:rPr>
            </w:pPr>
            <w:r w:rsidRPr="008D66B2">
              <w:rPr>
                <w:rFonts w:ascii="Arial" w:hAnsi="Arial" w:cs="Arial"/>
                <w:sz w:val="20"/>
                <w:lang w:val="en-GB"/>
              </w:rPr>
              <w:t>………………………….</w:t>
            </w:r>
          </w:p>
        </w:tc>
        <w:tc>
          <w:tcPr>
            <w:tcW w:w="3402" w:type="dxa"/>
            <w:gridSpan w:val="2"/>
            <w:shd w:val="clear" w:color="auto" w:fill="auto"/>
          </w:tcPr>
          <w:p w14:paraId="7187E9D3" w14:textId="77777777" w:rsidR="00372CBD" w:rsidRPr="008D66B2" w:rsidRDefault="00372CBD" w:rsidP="007A1CFB">
            <w:pPr>
              <w:pStyle w:val="ListParagraph"/>
              <w:spacing w:before="120" w:after="120" w:line="240" w:lineRule="auto"/>
              <w:ind w:left="34"/>
              <w:contextualSpacing w:val="0"/>
              <w:rPr>
                <w:rFonts w:ascii="Arial" w:hAnsi="Arial" w:cs="Arial"/>
                <w:sz w:val="20"/>
                <w:lang w:val="en-GB"/>
              </w:rPr>
            </w:pPr>
            <w:r w:rsidRPr="008D66B2">
              <w:rPr>
                <w:rFonts w:ascii="Arial" w:hAnsi="Arial" w:cs="Arial"/>
                <w:sz w:val="20"/>
                <w:lang w:val="en-GB"/>
              </w:rPr>
              <w:t>If programme title differs to the main award, specify</w:t>
            </w:r>
          </w:p>
          <w:p w14:paraId="06223F96" w14:textId="77777777" w:rsidR="00372CBD" w:rsidRPr="008D66B2" w:rsidRDefault="00372CBD" w:rsidP="007A1CFB">
            <w:pPr>
              <w:pStyle w:val="ListParagraph"/>
              <w:spacing w:before="120" w:after="120" w:line="240" w:lineRule="auto"/>
              <w:ind w:left="34"/>
              <w:contextualSpacing w:val="0"/>
              <w:rPr>
                <w:rFonts w:ascii="Arial" w:hAnsi="Arial" w:cs="Arial"/>
                <w:sz w:val="20"/>
                <w:lang w:val="en-GB"/>
              </w:rPr>
            </w:pPr>
            <w:r w:rsidRPr="008D66B2">
              <w:rPr>
                <w:rFonts w:ascii="Arial" w:hAnsi="Arial" w:cs="Arial"/>
                <w:sz w:val="20"/>
                <w:lang w:val="en-GB"/>
              </w:rPr>
              <w:t>………………………….</w:t>
            </w:r>
          </w:p>
        </w:tc>
        <w:tc>
          <w:tcPr>
            <w:tcW w:w="3260" w:type="dxa"/>
            <w:gridSpan w:val="2"/>
            <w:shd w:val="clear" w:color="auto" w:fill="auto"/>
          </w:tcPr>
          <w:p w14:paraId="6AEE21C0" w14:textId="77777777" w:rsidR="00372CBD" w:rsidRPr="008D66B2" w:rsidRDefault="00372CBD" w:rsidP="007A1CFB">
            <w:pPr>
              <w:pStyle w:val="ListParagraph"/>
              <w:spacing w:before="120" w:after="120" w:line="240" w:lineRule="auto"/>
              <w:ind w:left="34"/>
              <w:contextualSpacing w:val="0"/>
              <w:rPr>
                <w:rFonts w:ascii="Arial" w:hAnsi="Arial" w:cs="Arial"/>
                <w:sz w:val="20"/>
                <w:lang w:val="en-GB"/>
              </w:rPr>
            </w:pPr>
            <w:r w:rsidRPr="008D66B2">
              <w:rPr>
                <w:rFonts w:ascii="Arial" w:hAnsi="Arial" w:cs="Arial"/>
                <w:sz w:val="20"/>
                <w:lang w:val="en-GB"/>
              </w:rPr>
              <w:t>If programme title differs to the main award, specify</w:t>
            </w:r>
          </w:p>
          <w:p w14:paraId="4C91AECC" w14:textId="77777777" w:rsidR="00372CBD" w:rsidRPr="008D66B2" w:rsidRDefault="00372CBD" w:rsidP="007A1CFB">
            <w:pPr>
              <w:pStyle w:val="ListParagraph"/>
              <w:spacing w:before="120" w:after="120" w:line="240" w:lineRule="auto"/>
              <w:ind w:left="34"/>
              <w:contextualSpacing w:val="0"/>
              <w:rPr>
                <w:rFonts w:ascii="Arial" w:hAnsi="Arial" w:cs="Arial"/>
                <w:sz w:val="20"/>
                <w:lang w:val="en-GB"/>
              </w:rPr>
            </w:pPr>
            <w:r w:rsidRPr="008D66B2">
              <w:rPr>
                <w:rFonts w:ascii="Arial" w:hAnsi="Arial" w:cs="Arial"/>
                <w:sz w:val="20"/>
                <w:lang w:val="en-GB"/>
              </w:rPr>
              <w:t>………………………….</w:t>
            </w:r>
          </w:p>
        </w:tc>
      </w:tr>
      <w:tr w:rsidR="004A4C78" w:rsidRPr="008D66B2" w14:paraId="0937EE57" w14:textId="77777777" w:rsidTr="00E61E80">
        <w:trPr>
          <w:trHeight w:val="516"/>
        </w:trPr>
        <w:tc>
          <w:tcPr>
            <w:tcW w:w="3119" w:type="dxa"/>
            <w:vMerge w:val="restart"/>
            <w:shd w:val="clear" w:color="auto" w:fill="EEECE1" w:themeFill="background2"/>
            <w:vAlign w:val="center"/>
          </w:tcPr>
          <w:p w14:paraId="69493D9A" w14:textId="77777777" w:rsidR="00372CBD" w:rsidRPr="008D66B2" w:rsidRDefault="00372CBD" w:rsidP="007A1CFB">
            <w:pPr>
              <w:pStyle w:val="ListParagraph"/>
              <w:spacing w:before="120" w:after="120" w:line="240" w:lineRule="auto"/>
              <w:ind w:left="0"/>
              <w:contextualSpacing w:val="0"/>
              <w:rPr>
                <w:rFonts w:ascii="Arial" w:hAnsi="Arial" w:cs="Arial"/>
                <w:b/>
                <w:sz w:val="20"/>
                <w:lang w:val="en-GB"/>
              </w:rPr>
            </w:pPr>
            <w:r w:rsidRPr="008D66B2">
              <w:rPr>
                <w:rFonts w:ascii="Arial" w:hAnsi="Arial" w:cs="Arial"/>
                <w:b/>
                <w:sz w:val="20"/>
                <w:lang w:val="en-GB"/>
              </w:rPr>
              <w:t>Intermediate Award 3 (</w:t>
            </w:r>
            <w:proofErr w:type="spellStart"/>
            <w:r w:rsidRPr="008D66B2">
              <w:rPr>
                <w:rFonts w:ascii="Arial" w:hAnsi="Arial" w:cs="Arial"/>
                <w:b/>
                <w:sz w:val="20"/>
                <w:lang w:val="en-GB"/>
              </w:rPr>
              <w:t>enrolable</w:t>
            </w:r>
            <w:proofErr w:type="spellEnd"/>
            <w:r w:rsidRPr="008D66B2">
              <w:rPr>
                <w:rFonts w:ascii="Arial" w:hAnsi="Arial" w:cs="Arial"/>
                <w:b/>
                <w:sz w:val="20"/>
                <w:lang w:val="en-GB"/>
              </w:rPr>
              <w:t xml:space="preserve"> awards):</w:t>
            </w:r>
            <w:r w:rsidRPr="008D66B2">
              <w:rPr>
                <w:rFonts w:ascii="Arial" w:hAnsi="Arial" w:cs="Arial"/>
                <w:b/>
                <w:sz w:val="20"/>
                <w:lang w:val="en-GB"/>
              </w:rPr>
              <w:tab/>
            </w:r>
            <w:r w:rsidRPr="008D66B2">
              <w:rPr>
                <w:rFonts w:ascii="Arial" w:hAnsi="Arial" w:cs="Arial"/>
                <w:b/>
                <w:sz w:val="20"/>
                <w:lang w:val="en-GB"/>
              </w:rPr>
              <w:tab/>
            </w:r>
            <w:r w:rsidRPr="008D66B2">
              <w:rPr>
                <w:rFonts w:ascii="Arial" w:hAnsi="Arial" w:cs="Arial"/>
                <w:b/>
                <w:sz w:val="20"/>
                <w:lang w:val="en-GB"/>
              </w:rPr>
              <w:tab/>
            </w:r>
          </w:p>
        </w:tc>
        <w:sdt>
          <w:sdtPr>
            <w:rPr>
              <w:rFonts w:ascii="Arial" w:hAnsi="Arial" w:cs="Arial"/>
              <w:sz w:val="20"/>
              <w:lang w:val="en-GB"/>
            </w:rPr>
            <w:alias w:val="Intermediate Award Title"/>
            <w:tag w:val="Intermediate Award Title"/>
            <w:id w:val="-1773552067"/>
            <w:placeholder>
              <w:docPart w:val="AF55273B779641F986E929DA55B5F98E"/>
            </w:placeholder>
            <w:showingPlcHdr/>
            <w:comboBox>
              <w:listItem w:displayText="Diploma of Higher Education" w:value="Diploma of Higher Education"/>
              <w:listItem w:displayText="Certificate of Higher Education" w:value="Certificate of Higher Education"/>
              <w:listItem w:displayText="Postgraduate Diploma" w:value="Postgraduate Diploma"/>
              <w:listItem w:displayText="Postgraduate Certificate" w:value="Postgraduate Certificate"/>
              <w:listItem w:displayText="FdA Foundation Degree in Arts" w:value="FdA Foundation Degree in Arts"/>
              <w:listItem w:displayText="FdSc Foundation Degree in Science" w:value="FdSc Foundation Degree in Science"/>
              <w:listItem w:displayText="BA Bachelor of Arts" w:value="BA Bachelor of Arts"/>
              <w:listItem w:displayText="BSc Bachelor of Science" w:value="BSc Bachelor of Science"/>
              <w:listItem w:displayText="BEng Bachelor of Engineering" w:value="BEng Bachelor of Engineering"/>
              <w:listItem w:displayText="BTh Bachelor of Theology" w:value="BTh Bachelor of Theology"/>
              <w:listItem w:displayText="Graduate Certificate" w:value="Graduate Certificate"/>
              <w:listItem w:displayText="Graduate Diploma" w:value="Graduate Diploma"/>
              <w:listItem w:displayText="Higher National Certificate" w:value="Higher National Certificate"/>
              <w:listItem w:displayText="Higher National Diploma" w:value="Higher National Diploma"/>
              <w:listItem w:displayText="Certificate in Teaching Skills" w:value="Certificate in Teaching Skills"/>
              <w:listItem w:displayText="Graduate Certificate in Teaching Skills" w:value="Graduate Certificate in Teaching Skills"/>
              <w:listItem w:displayText="Professional Certificate in Education" w:value="Professional Certificate in Education"/>
              <w:listItem w:displayText="Foundation Certificate" w:value="Foundation Certificate"/>
            </w:comboBox>
          </w:sdtPr>
          <w:sdtEndPr/>
          <w:sdtContent>
            <w:tc>
              <w:tcPr>
                <w:tcW w:w="3402" w:type="dxa"/>
                <w:gridSpan w:val="2"/>
                <w:shd w:val="clear" w:color="auto" w:fill="EEECE1" w:themeFill="background2"/>
              </w:tcPr>
              <w:p w14:paraId="39CD379B" w14:textId="0860AA90" w:rsidR="00372CBD" w:rsidRPr="008D66B2" w:rsidRDefault="0011372B" w:rsidP="007A1CFB">
                <w:pPr>
                  <w:pStyle w:val="ListParagraph"/>
                  <w:spacing w:before="120" w:after="120" w:line="240" w:lineRule="auto"/>
                  <w:ind w:left="34"/>
                  <w:contextualSpacing w:val="0"/>
                  <w:rPr>
                    <w:rFonts w:ascii="Arial" w:hAnsi="Arial" w:cs="Arial"/>
                    <w:sz w:val="20"/>
                    <w:lang w:val="en-GB"/>
                  </w:rPr>
                </w:pPr>
                <w:r w:rsidRPr="008D66B2">
                  <w:rPr>
                    <w:rFonts w:ascii="Arial" w:hAnsi="Arial" w:cs="Arial"/>
                    <w:sz w:val="20"/>
                    <w:lang w:val="en-GB"/>
                  </w:rPr>
                  <w:t>Choose an item.</w:t>
                </w:r>
              </w:p>
            </w:tc>
          </w:sdtContent>
        </w:sdt>
        <w:sdt>
          <w:sdtPr>
            <w:rPr>
              <w:rFonts w:ascii="Arial" w:hAnsi="Arial" w:cs="Arial"/>
              <w:sz w:val="20"/>
              <w:lang w:val="en-GB"/>
            </w:rPr>
            <w:alias w:val="Intermediate Award Title"/>
            <w:tag w:val="Intermediate Award Title"/>
            <w:id w:val="1889139186"/>
            <w:placeholder>
              <w:docPart w:val="2ABC593FC4D94F98BA7F936460A6C6A1"/>
            </w:placeholder>
            <w:showingPlcHdr/>
            <w:comboBox>
              <w:listItem w:displayText="Diploma of Higher Education" w:value="Diploma of Higher Education"/>
              <w:listItem w:displayText="Certificate of Higher Education" w:value="Certificate of Higher Education"/>
              <w:listItem w:displayText="Postgraduate Diploma" w:value="Postgraduate Diploma"/>
              <w:listItem w:displayText="Postgraduate Certificate" w:value="Postgraduate Certificate"/>
              <w:listItem w:displayText="FdA Foundation Degree in Arts" w:value="FdA Foundation Degree in Arts"/>
              <w:listItem w:displayText="FdSc Foundation Degree in Science" w:value="FdSc Foundation Degree in Science"/>
              <w:listItem w:displayText="BA Bachelor of Arts" w:value="BA Bachelor of Arts"/>
              <w:listItem w:displayText="BSc Bachelor of Science" w:value="BSc Bachelor of Science"/>
              <w:listItem w:displayText="BEng Bachelor of Engineering" w:value="BEng Bachelor of Engineering"/>
              <w:listItem w:displayText="BTh Bachelor of Theology" w:value="BTh Bachelor of Theology"/>
              <w:listItem w:displayText="Graduate Certificate" w:value="Graduate Certificate"/>
              <w:listItem w:displayText="Graduate Diploma" w:value="Graduate Diploma"/>
              <w:listItem w:displayText="Higher National Certificate" w:value="Higher National Certificate"/>
              <w:listItem w:displayText="Higher National Diploma" w:value="Higher National Diploma"/>
              <w:listItem w:displayText="Certificate in Teaching Skills" w:value="Certificate in Teaching Skills"/>
              <w:listItem w:displayText="Graduate Certificate in Teaching Skills" w:value="Graduate Certificate in Teaching Skills"/>
              <w:listItem w:displayText="Professional Certificate in Education" w:value="Professional Certificate in Education"/>
              <w:listItem w:displayText="Foundation Certificate" w:value="Foundation Certificate"/>
            </w:comboBox>
          </w:sdtPr>
          <w:sdtEndPr/>
          <w:sdtContent>
            <w:tc>
              <w:tcPr>
                <w:tcW w:w="3402" w:type="dxa"/>
                <w:gridSpan w:val="2"/>
                <w:shd w:val="clear" w:color="auto" w:fill="EEECE1" w:themeFill="background2"/>
              </w:tcPr>
              <w:p w14:paraId="10DAF60D" w14:textId="69C5818F" w:rsidR="00372CBD" w:rsidRPr="008D66B2" w:rsidRDefault="0011372B" w:rsidP="007A1CFB">
                <w:pPr>
                  <w:pStyle w:val="ListParagraph"/>
                  <w:spacing w:before="120" w:after="120" w:line="240" w:lineRule="auto"/>
                  <w:ind w:left="34"/>
                  <w:contextualSpacing w:val="0"/>
                  <w:rPr>
                    <w:rFonts w:ascii="Arial" w:hAnsi="Arial" w:cs="Arial"/>
                    <w:sz w:val="20"/>
                    <w:lang w:val="en-GB"/>
                  </w:rPr>
                </w:pPr>
                <w:r w:rsidRPr="008D66B2">
                  <w:rPr>
                    <w:rFonts w:ascii="Arial" w:hAnsi="Arial" w:cs="Arial"/>
                    <w:sz w:val="20"/>
                    <w:lang w:val="en-GB"/>
                  </w:rPr>
                  <w:t>Choose an item.</w:t>
                </w:r>
              </w:p>
            </w:tc>
          </w:sdtContent>
        </w:sdt>
        <w:sdt>
          <w:sdtPr>
            <w:rPr>
              <w:rFonts w:ascii="Arial" w:hAnsi="Arial" w:cs="Arial"/>
              <w:sz w:val="20"/>
              <w:lang w:val="en-GB"/>
            </w:rPr>
            <w:alias w:val="Intermediate Award Title"/>
            <w:tag w:val="Intermediate Award Title"/>
            <w:id w:val="-86009456"/>
            <w:placeholder>
              <w:docPart w:val="A924FEB023D542A6A424582F63BF41C0"/>
            </w:placeholder>
            <w:showingPlcHdr/>
            <w:comboBox>
              <w:listItem w:displayText="Diploma of Higher Education" w:value="Diploma of Higher Education"/>
              <w:listItem w:displayText="Certificate of Higher Education" w:value="Certificate of Higher Education"/>
              <w:listItem w:displayText="Postgraduate Diploma" w:value="Postgraduate Diploma"/>
              <w:listItem w:displayText="Postgraduate Certificate" w:value="Postgraduate Certificate"/>
              <w:listItem w:displayText="FdA Foundation Degree in Arts" w:value="FdA Foundation Degree in Arts"/>
              <w:listItem w:displayText="FdSc Foundation Degree in Science" w:value="FdSc Foundation Degree in Science"/>
              <w:listItem w:displayText="BA Bachelor of Arts" w:value="BA Bachelor of Arts"/>
              <w:listItem w:displayText="BSc Bachelor of Science" w:value="BSc Bachelor of Science"/>
              <w:listItem w:displayText="BEng Bachelor of Engineering" w:value="BEng Bachelor of Engineering"/>
              <w:listItem w:displayText="BTh Bachelor of Theology" w:value="BTh Bachelor of Theology"/>
              <w:listItem w:displayText="Graduate Certificate" w:value="Graduate Certificate"/>
              <w:listItem w:displayText="Graduate Diploma" w:value="Graduate Diploma"/>
              <w:listItem w:displayText="Higher National Certificate" w:value="Higher National Certificate"/>
              <w:listItem w:displayText="Higher National Diploma" w:value="Higher National Diploma"/>
              <w:listItem w:displayText="Certificate in Teaching Skills" w:value="Certificate in Teaching Skills"/>
              <w:listItem w:displayText="Graduate Certificate in Teaching Skills" w:value="Graduate Certificate in Teaching Skills"/>
              <w:listItem w:displayText="Professional Certificate in Education" w:value="Professional Certificate in Education"/>
              <w:listItem w:displayText="Foundation Certificate" w:value="Foundation Certificate"/>
            </w:comboBox>
          </w:sdtPr>
          <w:sdtEndPr/>
          <w:sdtContent>
            <w:tc>
              <w:tcPr>
                <w:tcW w:w="3260" w:type="dxa"/>
                <w:gridSpan w:val="2"/>
                <w:shd w:val="clear" w:color="auto" w:fill="EEECE1" w:themeFill="background2"/>
              </w:tcPr>
              <w:p w14:paraId="3B1E01CD" w14:textId="58E4613E" w:rsidR="00372CBD" w:rsidRPr="008D66B2" w:rsidRDefault="0011372B" w:rsidP="007A1CFB">
                <w:pPr>
                  <w:pStyle w:val="ListParagraph"/>
                  <w:spacing w:before="120" w:after="120" w:line="240" w:lineRule="auto"/>
                  <w:ind w:left="34"/>
                  <w:contextualSpacing w:val="0"/>
                  <w:rPr>
                    <w:rFonts w:ascii="Arial" w:hAnsi="Arial" w:cs="Arial"/>
                    <w:sz w:val="20"/>
                    <w:lang w:val="en-GB"/>
                  </w:rPr>
                </w:pPr>
                <w:r w:rsidRPr="008D66B2">
                  <w:rPr>
                    <w:rFonts w:ascii="Arial" w:hAnsi="Arial" w:cs="Arial"/>
                    <w:sz w:val="20"/>
                    <w:lang w:val="en-GB"/>
                  </w:rPr>
                  <w:t>Choose an item.</w:t>
                </w:r>
              </w:p>
            </w:tc>
          </w:sdtContent>
        </w:sdt>
      </w:tr>
      <w:tr w:rsidR="00372CBD" w:rsidRPr="008D66B2" w14:paraId="123C1A5E" w14:textId="77777777" w:rsidTr="00E61E80">
        <w:trPr>
          <w:trHeight w:val="516"/>
        </w:trPr>
        <w:tc>
          <w:tcPr>
            <w:tcW w:w="3119" w:type="dxa"/>
            <w:vMerge/>
            <w:shd w:val="clear" w:color="auto" w:fill="EEECE1" w:themeFill="background2"/>
            <w:vAlign w:val="center"/>
          </w:tcPr>
          <w:p w14:paraId="41BF436A" w14:textId="77777777" w:rsidR="00372CBD" w:rsidRPr="008D66B2" w:rsidRDefault="00372CBD" w:rsidP="007A1CFB">
            <w:pPr>
              <w:pStyle w:val="ListParagraph"/>
              <w:spacing w:before="120" w:after="120" w:line="240" w:lineRule="auto"/>
              <w:ind w:left="0"/>
              <w:contextualSpacing w:val="0"/>
              <w:rPr>
                <w:rFonts w:ascii="Arial" w:hAnsi="Arial" w:cs="Arial"/>
                <w:b/>
                <w:sz w:val="20"/>
                <w:lang w:val="en-GB"/>
              </w:rPr>
            </w:pPr>
          </w:p>
        </w:tc>
        <w:tc>
          <w:tcPr>
            <w:tcW w:w="3402" w:type="dxa"/>
            <w:gridSpan w:val="2"/>
            <w:shd w:val="clear" w:color="auto" w:fill="EEECE1" w:themeFill="background2"/>
          </w:tcPr>
          <w:p w14:paraId="618A221B" w14:textId="77777777" w:rsidR="00372CBD" w:rsidRPr="008D66B2" w:rsidRDefault="00372CBD" w:rsidP="007A1CFB">
            <w:pPr>
              <w:pStyle w:val="ListParagraph"/>
              <w:spacing w:before="120" w:after="120" w:line="240" w:lineRule="auto"/>
              <w:ind w:left="34"/>
              <w:contextualSpacing w:val="0"/>
              <w:rPr>
                <w:rFonts w:ascii="Arial" w:hAnsi="Arial" w:cs="Arial"/>
                <w:sz w:val="20"/>
                <w:lang w:val="en-GB"/>
              </w:rPr>
            </w:pPr>
            <w:r w:rsidRPr="008D66B2">
              <w:rPr>
                <w:rFonts w:ascii="Arial" w:hAnsi="Arial" w:cs="Arial"/>
                <w:sz w:val="20"/>
                <w:lang w:val="en-GB"/>
              </w:rPr>
              <w:t>If programme title differs to the main award, specify</w:t>
            </w:r>
          </w:p>
          <w:p w14:paraId="0B4B5588" w14:textId="77777777" w:rsidR="00372CBD" w:rsidRPr="008D66B2" w:rsidRDefault="00372CBD" w:rsidP="007A1CFB">
            <w:pPr>
              <w:pStyle w:val="ListParagraph"/>
              <w:spacing w:before="120" w:after="120" w:line="240" w:lineRule="auto"/>
              <w:ind w:left="34"/>
              <w:contextualSpacing w:val="0"/>
              <w:rPr>
                <w:rFonts w:ascii="Arial" w:hAnsi="Arial" w:cs="Arial"/>
                <w:sz w:val="20"/>
                <w:lang w:val="en-GB"/>
              </w:rPr>
            </w:pPr>
            <w:r w:rsidRPr="008D66B2">
              <w:rPr>
                <w:rFonts w:ascii="Arial" w:hAnsi="Arial" w:cs="Arial"/>
                <w:sz w:val="20"/>
                <w:lang w:val="en-GB"/>
              </w:rPr>
              <w:t>………………………….</w:t>
            </w:r>
          </w:p>
        </w:tc>
        <w:tc>
          <w:tcPr>
            <w:tcW w:w="3402" w:type="dxa"/>
            <w:gridSpan w:val="2"/>
            <w:shd w:val="clear" w:color="auto" w:fill="EEECE1" w:themeFill="background2"/>
          </w:tcPr>
          <w:p w14:paraId="641CEF36" w14:textId="77777777" w:rsidR="00372CBD" w:rsidRPr="008D66B2" w:rsidRDefault="00372CBD" w:rsidP="007A1CFB">
            <w:pPr>
              <w:pStyle w:val="ListParagraph"/>
              <w:spacing w:before="120" w:after="120" w:line="240" w:lineRule="auto"/>
              <w:ind w:left="34"/>
              <w:contextualSpacing w:val="0"/>
              <w:rPr>
                <w:rFonts w:ascii="Arial" w:hAnsi="Arial" w:cs="Arial"/>
                <w:sz w:val="20"/>
                <w:lang w:val="en-GB"/>
              </w:rPr>
            </w:pPr>
            <w:r w:rsidRPr="008D66B2">
              <w:rPr>
                <w:rFonts w:ascii="Arial" w:hAnsi="Arial" w:cs="Arial"/>
                <w:sz w:val="20"/>
                <w:lang w:val="en-GB"/>
              </w:rPr>
              <w:t>If programme title differs to the main award, specify</w:t>
            </w:r>
          </w:p>
          <w:p w14:paraId="4511DC49" w14:textId="77777777" w:rsidR="00372CBD" w:rsidRPr="008D66B2" w:rsidRDefault="00372CBD" w:rsidP="007A1CFB">
            <w:pPr>
              <w:pStyle w:val="ListParagraph"/>
              <w:spacing w:before="120" w:after="120" w:line="240" w:lineRule="auto"/>
              <w:ind w:left="34"/>
              <w:contextualSpacing w:val="0"/>
              <w:rPr>
                <w:rFonts w:ascii="Arial" w:hAnsi="Arial" w:cs="Arial"/>
                <w:sz w:val="20"/>
                <w:lang w:val="en-GB"/>
              </w:rPr>
            </w:pPr>
            <w:r w:rsidRPr="008D66B2">
              <w:rPr>
                <w:rFonts w:ascii="Arial" w:hAnsi="Arial" w:cs="Arial"/>
                <w:sz w:val="20"/>
                <w:lang w:val="en-GB"/>
              </w:rPr>
              <w:t>………………………….</w:t>
            </w:r>
          </w:p>
        </w:tc>
        <w:tc>
          <w:tcPr>
            <w:tcW w:w="3260" w:type="dxa"/>
            <w:gridSpan w:val="2"/>
            <w:shd w:val="clear" w:color="auto" w:fill="EEECE1" w:themeFill="background2"/>
          </w:tcPr>
          <w:p w14:paraId="593CA50D" w14:textId="77777777" w:rsidR="00372CBD" w:rsidRPr="008D66B2" w:rsidRDefault="00372CBD" w:rsidP="007A1CFB">
            <w:pPr>
              <w:pStyle w:val="ListParagraph"/>
              <w:spacing w:before="120" w:after="120" w:line="240" w:lineRule="auto"/>
              <w:ind w:left="34"/>
              <w:contextualSpacing w:val="0"/>
              <w:rPr>
                <w:rFonts w:ascii="Arial" w:hAnsi="Arial" w:cs="Arial"/>
                <w:sz w:val="20"/>
                <w:lang w:val="en-GB"/>
              </w:rPr>
            </w:pPr>
            <w:r w:rsidRPr="008D66B2">
              <w:rPr>
                <w:rFonts w:ascii="Arial" w:hAnsi="Arial" w:cs="Arial"/>
                <w:sz w:val="20"/>
                <w:lang w:val="en-GB"/>
              </w:rPr>
              <w:t>If programme title differs to the main award, specify</w:t>
            </w:r>
          </w:p>
          <w:p w14:paraId="0694B6F9" w14:textId="77777777" w:rsidR="00372CBD" w:rsidRPr="008D66B2" w:rsidRDefault="00372CBD" w:rsidP="007A1CFB">
            <w:pPr>
              <w:pStyle w:val="ListParagraph"/>
              <w:spacing w:before="120" w:after="120" w:line="240" w:lineRule="auto"/>
              <w:ind w:left="34"/>
              <w:contextualSpacing w:val="0"/>
              <w:rPr>
                <w:rFonts w:ascii="Arial" w:hAnsi="Arial" w:cs="Arial"/>
                <w:sz w:val="20"/>
                <w:lang w:val="en-GB"/>
              </w:rPr>
            </w:pPr>
            <w:r w:rsidRPr="008D66B2">
              <w:rPr>
                <w:rFonts w:ascii="Arial" w:hAnsi="Arial" w:cs="Arial"/>
                <w:sz w:val="20"/>
                <w:lang w:val="en-GB"/>
              </w:rPr>
              <w:t>………………………….</w:t>
            </w:r>
          </w:p>
        </w:tc>
      </w:tr>
      <w:tr w:rsidR="00372CBD" w:rsidRPr="008D66B2" w14:paraId="170C7DB8" w14:textId="77777777" w:rsidTr="00E61E80">
        <w:trPr>
          <w:trHeight w:val="516"/>
        </w:trPr>
        <w:tc>
          <w:tcPr>
            <w:tcW w:w="3119" w:type="dxa"/>
            <w:vMerge w:val="restart"/>
            <w:shd w:val="clear" w:color="auto" w:fill="FFFFFF" w:themeFill="background1"/>
            <w:vAlign w:val="center"/>
          </w:tcPr>
          <w:p w14:paraId="26CC4C8F" w14:textId="77777777" w:rsidR="00372CBD" w:rsidRPr="008D66B2" w:rsidRDefault="00372CBD" w:rsidP="007A1CFB">
            <w:pPr>
              <w:pStyle w:val="ListParagraph"/>
              <w:spacing w:before="120" w:after="120" w:line="240" w:lineRule="auto"/>
              <w:ind w:left="0"/>
              <w:contextualSpacing w:val="0"/>
              <w:rPr>
                <w:rFonts w:ascii="Arial" w:hAnsi="Arial" w:cs="Arial"/>
                <w:b/>
                <w:sz w:val="20"/>
                <w:lang w:val="en-GB"/>
              </w:rPr>
            </w:pPr>
            <w:r w:rsidRPr="008D66B2">
              <w:rPr>
                <w:rFonts w:ascii="Arial" w:hAnsi="Arial" w:cs="Arial"/>
                <w:b/>
                <w:sz w:val="20"/>
                <w:lang w:val="en-GB"/>
              </w:rPr>
              <w:t>Exit Award 1 (awarded on early exit of main programme):</w:t>
            </w:r>
            <w:r w:rsidRPr="008D66B2">
              <w:rPr>
                <w:rFonts w:ascii="Arial" w:hAnsi="Arial" w:cs="Arial"/>
                <w:b/>
                <w:sz w:val="20"/>
                <w:lang w:val="en-GB"/>
              </w:rPr>
              <w:tab/>
            </w:r>
            <w:r w:rsidRPr="008D66B2">
              <w:rPr>
                <w:rFonts w:ascii="Arial" w:hAnsi="Arial" w:cs="Arial"/>
                <w:b/>
                <w:sz w:val="20"/>
                <w:lang w:val="en-GB"/>
              </w:rPr>
              <w:tab/>
            </w:r>
            <w:r w:rsidRPr="008D66B2">
              <w:rPr>
                <w:rFonts w:ascii="Arial" w:hAnsi="Arial" w:cs="Arial"/>
                <w:b/>
                <w:sz w:val="20"/>
                <w:lang w:val="en-GB"/>
              </w:rPr>
              <w:tab/>
            </w:r>
          </w:p>
        </w:tc>
        <w:sdt>
          <w:sdtPr>
            <w:rPr>
              <w:rFonts w:ascii="Arial" w:hAnsi="Arial" w:cs="Arial"/>
              <w:sz w:val="20"/>
              <w:lang w:val="en-GB"/>
            </w:rPr>
            <w:alias w:val="Exit Award Title"/>
            <w:tag w:val="Exit Award Title"/>
            <w:id w:val="547963628"/>
            <w:placeholder>
              <w:docPart w:val="D665AF23450B40569DE33AD2F9942481"/>
            </w:placeholder>
            <w:showingPlcHdr/>
            <w:comboBox>
              <w:listItem w:displayText="Diploma of Higher Education" w:value="Diploma of Higher Education"/>
              <w:listItem w:displayText="Certificate of Higher Education" w:value="Certificate of Higher Education"/>
              <w:listItem w:displayText="Postgraduate Diploma" w:value="Postgraduate Diploma"/>
              <w:listItem w:displayText="Postgraduate Certificate" w:value="Postgraduate Certificate"/>
              <w:listItem w:displayText="FdA Foundation Degree in Arts" w:value="FdA Foundation Degree in Arts"/>
              <w:listItem w:displayText="FdSc Foundation Degree in Science" w:value="FdSc Foundation Degree in Science"/>
              <w:listItem w:displayText="BA Bachelor of Arts" w:value="BA Bachelor of Arts"/>
              <w:listItem w:displayText="BSc Bachelor of Science" w:value="BSc Bachelor of Science"/>
              <w:listItem w:displayText="BEng Bachelor of Engineering" w:value="BEng Bachelor of Engineering"/>
              <w:listItem w:displayText="BTh Bachelor of Theology" w:value="BTh Bachelor of Theology"/>
              <w:listItem w:displayText="Graduate Certificate" w:value="Graduate Certificate"/>
              <w:listItem w:displayText="Graduate Diploma" w:value="Graduate Diploma"/>
              <w:listItem w:displayText="Higher National Certificate" w:value="Higher National Certificate"/>
              <w:listItem w:displayText="Higher National Diploma" w:value="Higher National Diploma"/>
              <w:listItem w:displayText="Certificate in Teaching Skills" w:value="Certificate in Teaching Skills"/>
              <w:listItem w:displayText="Graduate Certificate in Teaching Skills" w:value="Graduate Certificate in Teaching Skills"/>
              <w:listItem w:displayText="Professional Certificate in Education" w:value="Professional Certificate in Education"/>
              <w:listItem w:displayText="Foundation Certificate" w:value="Foundation Certificate"/>
            </w:comboBox>
          </w:sdtPr>
          <w:sdtEndPr/>
          <w:sdtContent>
            <w:tc>
              <w:tcPr>
                <w:tcW w:w="3402" w:type="dxa"/>
                <w:gridSpan w:val="2"/>
                <w:shd w:val="clear" w:color="auto" w:fill="FFFFFF" w:themeFill="background1"/>
              </w:tcPr>
              <w:p w14:paraId="06A1DD93" w14:textId="1067C32B" w:rsidR="00372CBD" w:rsidRPr="008D66B2" w:rsidRDefault="0011372B" w:rsidP="007A1CFB">
                <w:pPr>
                  <w:pStyle w:val="ListParagraph"/>
                  <w:spacing w:before="120" w:after="120" w:line="240" w:lineRule="auto"/>
                  <w:ind w:left="34"/>
                  <w:contextualSpacing w:val="0"/>
                  <w:rPr>
                    <w:rFonts w:ascii="Arial" w:hAnsi="Arial" w:cs="Arial"/>
                    <w:sz w:val="20"/>
                    <w:lang w:val="en-GB"/>
                  </w:rPr>
                </w:pPr>
                <w:r w:rsidRPr="008D66B2">
                  <w:rPr>
                    <w:rFonts w:ascii="Arial" w:hAnsi="Arial" w:cs="Arial"/>
                    <w:sz w:val="20"/>
                    <w:lang w:val="en-GB"/>
                  </w:rPr>
                  <w:t>Choose an item.</w:t>
                </w:r>
              </w:p>
            </w:tc>
          </w:sdtContent>
        </w:sdt>
        <w:sdt>
          <w:sdtPr>
            <w:rPr>
              <w:rFonts w:ascii="Arial" w:hAnsi="Arial" w:cs="Arial"/>
              <w:sz w:val="20"/>
              <w:lang w:val="en-GB"/>
            </w:rPr>
            <w:alias w:val="Exit Award Title"/>
            <w:tag w:val="Exit Award Title"/>
            <w:id w:val="-523710027"/>
            <w:placeholder>
              <w:docPart w:val="EE8C9B86B5A3478CAB3085FB1E0AD30C"/>
            </w:placeholder>
            <w:showingPlcHdr/>
            <w:comboBox>
              <w:listItem w:displayText="Diploma of Higher Education" w:value="Diploma of Higher Education"/>
              <w:listItem w:displayText="Certificate of Higher Education" w:value="Certificate of Higher Education"/>
              <w:listItem w:displayText="Postgraduate Diploma" w:value="Postgraduate Diploma"/>
              <w:listItem w:displayText="Postgraduate Certificate" w:value="Postgraduate Certificate"/>
              <w:listItem w:displayText="FdA Foundation Degree in Arts" w:value="FdA Foundation Degree in Arts"/>
              <w:listItem w:displayText="FdSc Foundation Degree in Science" w:value="FdSc Foundation Degree in Science"/>
              <w:listItem w:displayText="BA Bachelor of Arts" w:value="BA Bachelor of Arts"/>
              <w:listItem w:displayText="BSc Bachelor of Science" w:value="BSc Bachelor of Science"/>
              <w:listItem w:displayText="BEng Bachelor of Engineering" w:value="BEng Bachelor of Engineering"/>
              <w:listItem w:displayText="BTh Bachelor of Theology" w:value="BTh Bachelor of Theology"/>
              <w:listItem w:displayText="Graduate Certificate" w:value="Graduate Certificate"/>
              <w:listItem w:displayText="Graduate Diploma" w:value="Graduate Diploma"/>
              <w:listItem w:displayText="Higher National Certificate" w:value="Higher National Certificate"/>
              <w:listItem w:displayText="Higher National Diploma" w:value="Higher National Diploma"/>
              <w:listItem w:displayText="Certificate in Teaching Skills" w:value="Certificate in Teaching Skills"/>
              <w:listItem w:displayText="Graduate Certificate in Teaching Skills" w:value="Graduate Certificate in Teaching Skills"/>
              <w:listItem w:displayText="Professional Certificate in Education" w:value="Professional Certificate in Education"/>
              <w:listItem w:displayText="Foundation Certificate" w:value="Foundation Certificate"/>
            </w:comboBox>
          </w:sdtPr>
          <w:sdtEndPr/>
          <w:sdtContent>
            <w:tc>
              <w:tcPr>
                <w:tcW w:w="3402" w:type="dxa"/>
                <w:gridSpan w:val="2"/>
                <w:shd w:val="clear" w:color="auto" w:fill="FFFFFF" w:themeFill="background1"/>
              </w:tcPr>
              <w:p w14:paraId="0ABDF8CB" w14:textId="00C95C61" w:rsidR="00372CBD" w:rsidRPr="008D66B2" w:rsidRDefault="0011372B" w:rsidP="007A1CFB">
                <w:pPr>
                  <w:pStyle w:val="ListParagraph"/>
                  <w:spacing w:before="120" w:after="120" w:line="240" w:lineRule="auto"/>
                  <w:ind w:left="34"/>
                  <w:contextualSpacing w:val="0"/>
                  <w:rPr>
                    <w:rFonts w:ascii="Arial" w:hAnsi="Arial" w:cs="Arial"/>
                    <w:sz w:val="20"/>
                    <w:lang w:val="en-GB"/>
                  </w:rPr>
                </w:pPr>
                <w:r w:rsidRPr="008D66B2">
                  <w:rPr>
                    <w:rFonts w:ascii="Arial" w:hAnsi="Arial" w:cs="Arial"/>
                    <w:sz w:val="20"/>
                    <w:lang w:val="en-GB"/>
                  </w:rPr>
                  <w:t>Choose an item.</w:t>
                </w:r>
              </w:p>
            </w:tc>
          </w:sdtContent>
        </w:sdt>
        <w:sdt>
          <w:sdtPr>
            <w:rPr>
              <w:rFonts w:ascii="Arial" w:hAnsi="Arial" w:cs="Arial"/>
              <w:sz w:val="20"/>
              <w:lang w:val="en-GB"/>
            </w:rPr>
            <w:alias w:val="Exit Award Title"/>
            <w:tag w:val="Exit Award Title"/>
            <w:id w:val="-237937220"/>
            <w:placeholder>
              <w:docPart w:val="F9EBE4AE6D34401EA9A20C7DBF799B01"/>
            </w:placeholder>
            <w:showingPlcHdr/>
            <w:comboBox>
              <w:listItem w:displayText="Diploma of Higher Education" w:value="Diploma of Higher Education"/>
              <w:listItem w:displayText="Certificate of Higher Education" w:value="Certificate of Higher Education"/>
              <w:listItem w:displayText="Postgraduate Diploma" w:value="Postgraduate Diploma"/>
              <w:listItem w:displayText="Postgraduate Certificate" w:value="Postgraduate Certificate"/>
              <w:listItem w:displayText="FdA Foundation Degree in Arts" w:value="FdA Foundation Degree in Arts"/>
              <w:listItem w:displayText="FdSc Foundation Degree in Science" w:value="FdSc Foundation Degree in Science"/>
              <w:listItem w:displayText="BA Bachelor of Arts" w:value="BA Bachelor of Arts"/>
              <w:listItem w:displayText="BSc Bachelor of Science" w:value="BSc Bachelor of Science"/>
              <w:listItem w:displayText="BEng Bachelor of Engineering" w:value="BEng Bachelor of Engineering"/>
              <w:listItem w:displayText="BTh Bachelor of Theology" w:value="BTh Bachelor of Theology"/>
              <w:listItem w:displayText="Graduate Certificate" w:value="Graduate Certificate"/>
              <w:listItem w:displayText="Graduate Diploma" w:value="Graduate Diploma"/>
              <w:listItem w:displayText="Higher National Certificate" w:value="Higher National Certificate"/>
              <w:listItem w:displayText="Higher National Diploma" w:value="Higher National Diploma"/>
              <w:listItem w:displayText="Certificate in Teaching Skills" w:value="Certificate in Teaching Skills"/>
              <w:listItem w:displayText="Graduate Certificate in Teaching Skills" w:value="Graduate Certificate in Teaching Skills"/>
              <w:listItem w:displayText="Professional Certificate in Education" w:value="Professional Certificate in Education"/>
              <w:listItem w:displayText="Foundation Certificate" w:value="Foundation Certificate"/>
            </w:comboBox>
          </w:sdtPr>
          <w:sdtEndPr/>
          <w:sdtContent>
            <w:tc>
              <w:tcPr>
                <w:tcW w:w="3260" w:type="dxa"/>
                <w:gridSpan w:val="2"/>
                <w:shd w:val="clear" w:color="auto" w:fill="FFFFFF" w:themeFill="background1"/>
              </w:tcPr>
              <w:p w14:paraId="34FE338D" w14:textId="16515745" w:rsidR="00372CBD" w:rsidRPr="008D66B2" w:rsidRDefault="0011372B" w:rsidP="007A1CFB">
                <w:pPr>
                  <w:pStyle w:val="ListParagraph"/>
                  <w:spacing w:before="120" w:after="120" w:line="240" w:lineRule="auto"/>
                  <w:ind w:left="34"/>
                  <w:contextualSpacing w:val="0"/>
                  <w:rPr>
                    <w:rFonts w:ascii="Arial" w:hAnsi="Arial" w:cs="Arial"/>
                    <w:sz w:val="20"/>
                    <w:lang w:val="en-GB"/>
                  </w:rPr>
                </w:pPr>
                <w:r w:rsidRPr="008D66B2">
                  <w:rPr>
                    <w:rFonts w:ascii="Arial" w:hAnsi="Arial" w:cs="Arial"/>
                    <w:sz w:val="20"/>
                    <w:lang w:val="en-GB"/>
                  </w:rPr>
                  <w:t>Choose an item.</w:t>
                </w:r>
              </w:p>
            </w:tc>
          </w:sdtContent>
        </w:sdt>
      </w:tr>
      <w:tr w:rsidR="00372CBD" w:rsidRPr="008D66B2" w14:paraId="1D2CE016" w14:textId="77777777" w:rsidTr="00E61E80">
        <w:trPr>
          <w:trHeight w:val="516"/>
        </w:trPr>
        <w:tc>
          <w:tcPr>
            <w:tcW w:w="3119" w:type="dxa"/>
            <w:vMerge/>
            <w:shd w:val="clear" w:color="auto" w:fill="FFFFFF" w:themeFill="background1"/>
            <w:vAlign w:val="center"/>
          </w:tcPr>
          <w:p w14:paraId="553FB8FC" w14:textId="77777777" w:rsidR="00372CBD" w:rsidRPr="008D66B2" w:rsidRDefault="00372CBD" w:rsidP="007A1CFB">
            <w:pPr>
              <w:pStyle w:val="ListParagraph"/>
              <w:spacing w:before="120" w:after="120" w:line="240" w:lineRule="auto"/>
              <w:ind w:left="0"/>
              <w:contextualSpacing w:val="0"/>
              <w:rPr>
                <w:rFonts w:ascii="Arial" w:hAnsi="Arial" w:cs="Arial"/>
                <w:b/>
                <w:sz w:val="20"/>
                <w:lang w:val="en-GB"/>
              </w:rPr>
            </w:pPr>
          </w:p>
        </w:tc>
        <w:tc>
          <w:tcPr>
            <w:tcW w:w="3402" w:type="dxa"/>
            <w:gridSpan w:val="2"/>
            <w:shd w:val="clear" w:color="auto" w:fill="FFFFFF" w:themeFill="background1"/>
          </w:tcPr>
          <w:p w14:paraId="08A87DC8" w14:textId="77777777" w:rsidR="00372CBD" w:rsidRPr="008D66B2" w:rsidRDefault="00372CBD" w:rsidP="007A1CFB">
            <w:pPr>
              <w:pStyle w:val="ListParagraph"/>
              <w:spacing w:before="120" w:after="120" w:line="240" w:lineRule="auto"/>
              <w:ind w:left="34"/>
              <w:contextualSpacing w:val="0"/>
              <w:rPr>
                <w:rFonts w:ascii="Arial" w:hAnsi="Arial" w:cs="Arial"/>
                <w:sz w:val="20"/>
                <w:lang w:val="en-GB"/>
              </w:rPr>
            </w:pPr>
            <w:r w:rsidRPr="008D66B2">
              <w:rPr>
                <w:rFonts w:ascii="Arial" w:hAnsi="Arial" w:cs="Arial"/>
                <w:sz w:val="20"/>
                <w:lang w:val="en-GB"/>
              </w:rPr>
              <w:t>If programme title differs to the main award, specify</w:t>
            </w:r>
          </w:p>
          <w:p w14:paraId="42EE1A27" w14:textId="77777777" w:rsidR="00372CBD" w:rsidRPr="008D66B2" w:rsidRDefault="00372CBD" w:rsidP="007A1CFB">
            <w:pPr>
              <w:pStyle w:val="ListParagraph"/>
              <w:spacing w:before="120" w:after="120" w:line="240" w:lineRule="auto"/>
              <w:ind w:left="34"/>
              <w:contextualSpacing w:val="0"/>
              <w:rPr>
                <w:rFonts w:ascii="Arial" w:hAnsi="Arial" w:cs="Arial"/>
                <w:sz w:val="20"/>
                <w:lang w:val="en-GB"/>
              </w:rPr>
            </w:pPr>
            <w:r w:rsidRPr="008D66B2">
              <w:rPr>
                <w:rFonts w:ascii="Arial" w:hAnsi="Arial" w:cs="Arial"/>
                <w:sz w:val="20"/>
                <w:lang w:val="en-GB"/>
              </w:rPr>
              <w:t>………………………….</w:t>
            </w:r>
          </w:p>
        </w:tc>
        <w:tc>
          <w:tcPr>
            <w:tcW w:w="3402" w:type="dxa"/>
            <w:gridSpan w:val="2"/>
            <w:shd w:val="clear" w:color="auto" w:fill="FFFFFF" w:themeFill="background1"/>
          </w:tcPr>
          <w:p w14:paraId="436E225C" w14:textId="77777777" w:rsidR="00372CBD" w:rsidRPr="008D66B2" w:rsidRDefault="00372CBD" w:rsidP="007A1CFB">
            <w:pPr>
              <w:pStyle w:val="ListParagraph"/>
              <w:spacing w:before="120" w:after="120" w:line="240" w:lineRule="auto"/>
              <w:ind w:left="34"/>
              <w:contextualSpacing w:val="0"/>
              <w:rPr>
                <w:rFonts w:ascii="Arial" w:hAnsi="Arial" w:cs="Arial"/>
                <w:sz w:val="20"/>
                <w:lang w:val="en-GB"/>
              </w:rPr>
            </w:pPr>
            <w:r w:rsidRPr="008D66B2">
              <w:rPr>
                <w:rFonts w:ascii="Arial" w:hAnsi="Arial" w:cs="Arial"/>
                <w:sz w:val="20"/>
                <w:lang w:val="en-GB"/>
              </w:rPr>
              <w:t>If programme title differs to the main award, specify</w:t>
            </w:r>
          </w:p>
          <w:p w14:paraId="7328F53E" w14:textId="77777777" w:rsidR="00372CBD" w:rsidRPr="008D66B2" w:rsidRDefault="00372CBD" w:rsidP="007A1CFB">
            <w:pPr>
              <w:pStyle w:val="ListParagraph"/>
              <w:spacing w:before="120" w:after="120" w:line="240" w:lineRule="auto"/>
              <w:ind w:left="34"/>
              <w:contextualSpacing w:val="0"/>
              <w:rPr>
                <w:rFonts w:ascii="Arial" w:hAnsi="Arial" w:cs="Arial"/>
                <w:sz w:val="20"/>
                <w:lang w:val="en-GB"/>
              </w:rPr>
            </w:pPr>
            <w:r w:rsidRPr="008D66B2">
              <w:rPr>
                <w:rFonts w:ascii="Arial" w:hAnsi="Arial" w:cs="Arial"/>
                <w:sz w:val="20"/>
                <w:lang w:val="en-GB"/>
              </w:rPr>
              <w:t>………………………….</w:t>
            </w:r>
          </w:p>
        </w:tc>
        <w:tc>
          <w:tcPr>
            <w:tcW w:w="3260" w:type="dxa"/>
            <w:gridSpan w:val="2"/>
            <w:shd w:val="clear" w:color="auto" w:fill="FFFFFF" w:themeFill="background1"/>
          </w:tcPr>
          <w:p w14:paraId="055532DA" w14:textId="77777777" w:rsidR="00372CBD" w:rsidRPr="008D66B2" w:rsidRDefault="00372CBD" w:rsidP="007A1CFB">
            <w:pPr>
              <w:pStyle w:val="ListParagraph"/>
              <w:spacing w:before="120" w:after="120" w:line="240" w:lineRule="auto"/>
              <w:ind w:left="34"/>
              <w:contextualSpacing w:val="0"/>
              <w:rPr>
                <w:rFonts w:ascii="Arial" w:hAnsi="Arial" w:cs="Arial"/>
                <w:sz w:val="20"/>
                <w:lang w:val="en-GB"/>
              </w:rPr>
            </w:pPr>
            <w:r w:rsidRPr="008D66B2">
              <w:rPr>
                <w:rFonts w:ascii="Arial" w:hAnsi="Arial" w:cs="Arial"/>
                <w:sz w:val="20"/>
                <w:lang w:val="en-GB"/>
              </w:rPr>
              <w:t>If programme title differs to the main award, specify</w:t>
            </w:r>
          </w:p>
          <w:p w14:paraId="308C9B41" w14:textId="77777777" w:rsidR="00372CBD" w:rsidRPr="008D66B2" w:rsidRDefault="00372CBD" w:rsidP="007A1CFB">
            <w:pPr>
              <w:pStyle w:val="ListParagraph"/>
              <w:spacing w:before="120" w:after="120" w:line="240" w:lineRule="auto"/>
              <w:ind w:left="34"/>
              <w:contextualSpacing w:val="0"/>
              <w:rPr>
                <w:rFonts w:ascii="Arial" w:hAnsi="Arial" w:cs="Arial"/>
                <w:sz w:val="20"/>
                <w:lang w:val="en-GB"/>
              </w:rPr>
            </w:pPr>
            <w:r w:rsidRPr="008D66B2">
              <w:rPr>
                <w:rFonts w:ascii="Arial" w:hAnsi="Arial" w:cs="Arial"/>
                <w:sz w:val="20"/>
                <w:lang w:val="en-GB"/>
              </w:rPr>
              <w:t>………………………….</w:t>
            </w:r>
          </w:p>
        </w:tc>
      </w:tr>
      <w:tr w:rsidR="00372CBD" w:rsidRPr="008D66B2" w14:paraId="66112737" w14:textId="77777777" w:rsidTr="00E61E80">
        <w:trPr>
          <w:trHeight w:val="516"/>
        </w:trPr>
        <w:tc>
          <w:tcPr>
            <w:tcW w:w="3119" w:type="dxa"/>
            <w:vMerge w:val="restart"/>
            <w:shd w:val="clear" w:color="auto" w:fill="EEECE1" w:themeFill="background2"/>
            <w:vAlign w:val="center"/>
          </w:tcPr>
          <w:p w14:paraId="5D9D6CCE" w14:textId="77777777" w:rsidR="00372CBD" w:rsidRPr="008D66B2" w:rsidRDefault="00372CBD" w:rsidP="007A1CFB">
            <w:pPr>
              <w:pStyle w:val="ListParagraph"/>
              <w:spacing w:before="120" w:after="120" w:line="240" w:lineRule="auto"/>
              <w:ind w:left="0"/>
              <w:contextualSpacing w:val="0"/>
              <w:rPr>
                <w:rFonts w:ascii="Arial" w:hAnsi="Arial" w:cs="Arial"/>
                <w:b/>
                <w:sz w:val="20"/>
                <w:lang w:val="en-GB"/>
              </w:rPr>
            </w:pPr>
            <w:r w:rsidRPr="008D66B2">
              <w:rPr>
                <w:rFonts w:ascii="Arial" w:hAnsi="Arial" w:cs="Arial"/>
                <w:b/>
                <w:sz w:val="20"/>
                <w:lang w:val="en-GB"/>
              </w:rPr>
              <w:t>Exit Award 2 (awarded on early exit of main programme):</w:t>
            </w:r>
            <w:r w:rsidRPr="008D66B2">
              <w:rPr>
                <w:rFonts w:ascii="Arial" w:hAnsi="Arial" w:cs="Arial"/>
                <w:b/>
                <w:sz w:val="20"/>
                <w:lang w:val="en-GB"/>
              </w:rPr>
              <w:tab/>
            </w:r>
            <w:r w:rsidRPr="008D66B2">
              <w:rPr>
                <w:rFonts w:ascii="Arial" w:hAnsi="Arial" w:cs="Arial"/>
                <w:b/>
                <w:sz w:val="20"/>
                <w:lang w:val="en-GB"/>
              </w:rPr>
              <w:tab/>
            </w:r>
            <w:r w:rsidRPr="008D66B2">
              <w:rPr>
                <w:rFonts w:ascii="Arial" w:hAnsi="Arial" w:cs="Arial"/>
                <w:b/>
                <w:sz w:val="20"/>
                <w:lang w:val="en-GB"/>
              </w:rPr>
              <w:tab/>
            </w:r>
          </w:p>
        </w:tc>
        <w:sdt>
          <w:sdtPr>
            <w:rPr>
              <w:rFonts w:ascii="Arial" w:hAnsi="Arial" w:cs="Arial"/>
              <w:sz w:val="20"/>
              <w:lang w:val="en-GB"/>
            </w:rPr>
            <w:alias w:val="Exit Award Title"/>
            <w:tag w:val="Exit Award Title"/>
            <w:id w:val="1374116431"/>
            <w:placeholder>
              <w:docPart w:val="B289A16A44AB47C596EE9A149C590DB7"/>
            </w:placeholder>
            <w:showingPlcHdr/>
            <w:comboBox>
              <w:listItem w:displayText="Diploma of Higher Education" w:value="Diploma of Higher Education"/>
              <w:listItem w:displayText="Certificate of Higher Education" w:value="Certificate of Higher Education"/>
              <w:listItem w:displayText="Postgraduate Diploma" w:value="Postgraduate Diploma"/>
              <w:listItem w:displayText="Postgraduate Certificate" w:value="Postgraduate Certificate"/>
              <w:listItem w:displayText="FdA Foundation Degree in Arts" w:value="FdA Foundation Degree in Arts"/>
              <w:listItem w:displayText="FdSc Foundation Degree in Science" w:value="FdSc Foundation Degree in Science"/>
              <w:listItem w:displayText="BA Bachelor of Arts" w:value="BA Bachelor of Arts"/>
              <w:listItem w:displayText="BSc Bachelor of Science" w:value="BSc Bachelor of Science"/>
              <w:listItem w:displayText="BEng Bachelor of Engineering" w:value="BEng Bachelor of Engineering"/>
              <w:listItem w:displayText="BTh Bachelor of Theology" w:value="BTh Bachelor of Theology"/>
              <w:listItem w:displayText="Graduate Certificate" w:value="Graduate Certificate"/>
              <w:listItem w:displayText="Graduate Diploma" w:value="Graduate Diploma"/>
              <w:listItem w:displayText="Higher National Certificate" w:value="Higher National Certificate"/>
              <w:listItem w:displayText="Higher National Diploma" w:value="Higher National Diploma"/>
              <w:listItem w:displayText="Certificate in Teaching Skills" w:value="Certificate in Teaching Skills"/>
              <w:listItem w:displayText="Graduate Certificate in Teaching Skills" w:value="Graduate Certificate in Teaching Skills"/>
              <w:listItem w:displayText="Professional Certificate in Education" w:value="Professional Certificate in Education"/>
              <w:listItem w:displayText="Foundation Certificate" w:value="Foundation Certificate"/>
            </w:comboBox>
          </w:sdtPr>
          <w:sdtEndPr/>
          <w:sdtContent>
            <w:tc>
              <w:tcPr>
                <w:tcW w:w="3402" w:type="dxa"/>
                <w:gridSpan w:val="2"/>
                <w:shd w:val="clear" w:color="auto" w:fill="EEECE1" w:themeFill="background2"/>
              </w:tcPr>
              <w:p w14:paraId="7B63F93E" w14:textId="29F4E3F9" w:rsidR="00372CBD" w:rsidRPr="008D66B2" w:rsidRDefault="0011372B" w:rsidP="007A1CFB">
                <w:pPr>
                  <w:pStyle w:val="ListParagraph"/>
                  <w:spacing w:before="120" w:after="120" w:line="240" w:lineRule="auto"/>
                  <w:ind w:left="34"/>
                  <w:contextualSpacing w:val="0"/>
                  <w:rPr>
                    <w:rFonts w:ascii="Arial" w:hAnsi="Arial" w:cs="Arial"/>
                    <w:sz w:val="20"/>
                    <w:lang w:val="en-GB"/>
                  </w:rPr>
                </w:pPr>
                <w:r w:rsidRPr="008D66B2">
                  <w:rPr>
                    <w:rFonts w:ascii="Arial" w:hAnsi="Arial" w:cs="Arial"/>
                    <w:sz w:val="20"/>
                    <w:lang w:val="en-GB"/>
                  </w:rPr>
                  <w:t>Choose an item.</w:t>
                </w:r>
              </w:p>
            </w:tc>
          </w:sdtContent>
        </w:sdt>
        <w:sdt>
          <w:sdtPr>
            <w:rPr>
              <w:rFonts w:ascii="Arial" w:hAnsi="Arial" w:cs="Arial"/>
              <w:sz w:val="20"/>
              <w:lang w:val="en-GB"/>
            </w:rPr>
            <w:alias w:val="Exit Award Title"/>
            <w:tag w:val="Exit Award Title"/>
            <w:id w:val="1138308175"/>
            <w:placeholder>
              <w:docPart w:val="D53F201229EA4A1AAB65CDA90C8761A4"/>
            </w:placeholder>
            <w:showingPlcHdr/>
            <w:comboBox>
              <w:listItem w:displayText="Diploma of Higher Education" w:value="Diploma of Higher Education"/>
              <w:listItem w:displayText="Certificate of Higher Education" w:value="Certificate of Higher Education"/>
              <w:listItem w:displayText="Postgraduate Diploma" w:value="Postgraduate Diploma"/>
              <w:listItem w:displayText="Postgraduate Certificate" w:value="Postgraduate Certificate"/>
              <w:listItem w:displayText="FdA Foundation Degree in Arts" w:value="FdA Foundation Degree in Arts"/>
              <w:listItem w:displayText="FdSc Foundation Degree in Science" w:value="FdSc Foundation Degree in Science"/>
              <w:listItem w:displayText="BA Bachelor of Arts" w:value="BA Bachelor of Arts"/>
              <w:listItem w:displayText="BSc Bachelor of Science" w:value="BSc Bachelor of Science"/>
              <w:listItem w:displayText="BEng Bachelor of Engineering" w:value="BEng Bachelor of Engineering"/>
              <w:listItem w:displayText="BTh Bachelor of Theology" w:value="BTh Bachelor of Theology"/>
              <w:listItem w:displayText="Graduate Certificate" w:value="Graduate Certificate"/>
              <w:listItem w:displayText="Graduate Diploma" w:value="Graduate Diploma"/>
              <w:listItem w:displayText="Higher National Certificate" w:value="Higher National Certificate"/>
              <w:listItem w:displayText="Higher National Diploma" w:value="Higher National Diploma"/>
              <w:listItem w:displayText="Certificate in Teaching Skills" w:value="Certificate in Teaching Skills"/>
              <w:listItem w:displayText="Graduate Certificate in Teaching Skills" w:value="Graduate Certificate in Teaching Skills"/>
              <w:listItem w:displayText="Professional Certificate in Education" w:value="Professional Certificate in Education"/>
              <w:listItem w:displayText="Foundation Certificate" w:value="Foundation Certificate"/>
            </w:comboBox>
          </w:sdtPr>
          <w:sdtEndPr/>
          <w:sdtContent>
            <w:tc>
              <w:tcPr>
                <w:tcW w:w="3402" w:type="dxa"/>
                <w:gridSpan w:val="2"/>
                <w:shd w:val="clear" w:color="auto" w:fill="EEECE1" w:themeFill="background2"/>
              </w:tcPr>
              <w:p w14:paraId="455DBAA1" w14:textId="085812E8" w:rsidR="00372CBD" w:rsidRPr="008D66B2" w:rsidRDefault="0011372B" w:rsidP="007A1CFB">
                <w:pPr>
                  <w:pStyle w:val="ListParagraph"/>
                  <w:spacing w:before="120" w:after="120" w:line="240" w:lineRule="auto"/>
                  <w:ind w:left="34"/>
                  <w:contextualSpacing w:val="0"/>
                  <w:rPr>
                    <w:rFonts w:ascii="Arial" w:hAnsi="Arial" w:cs="Arial"/>
                    <w:sz w:val="20"/>
                    <w:lang w:val="en-GB"/>
                  </w:rPr>
                </w:pPr>
                <w:r w:rsidRPr="008D66B2">
                  <w:rPr>
                    <w:rFonts w:ascii="Arial" w:hAnsi="Arial" w:cs="Arial"/>
                    <w:sz w:val="20"/>
                    <w:lang w:val="en-GB"/>
                  </w:rPr>
                  <w:t>Choose an item.</w:t>
                </w:r>
              </w:p>
            </w:tc>
          </w:sdtContent>
        </w:sdt>
        <w:sdt>
          <w:sdtPr>
            <w:rPr>
              <w:rFonts w:ascii="Arial" w:hAnsi="Arial" w:cs="Arial"/>
              <w:sz w:val="20"/>
              <w:lang w:val="en-GB"/>
            </w:rPr>
            <w:alias w:val="Exit Award Title"/>
            <w:tag w:val="Exit Award Title"/>
            <w:id w:val="-847636663"/>
            <w:placeholder>
              <w:docPart w:val="306B2911DDAC41709FECD74850BD1038"/>
            </w:placeholder>
            <w:showingPlcHdr/>
            <w:comboBox>
              <w:listItem w:displayText="Diploma of Higher Education" w:value="Diploma of Higher Education"/>
              <w:listItem w:displayText="Certificate of Higher Education" w:value="Certificate of Higher Education"/>
              <w:listItem w:displayText="Postgraduate Diploma" w:value="Postgraduate Diploma"/>
              <w:listItem w:displayText="Postgraduate Certificate" w:value="Postgraduate Certificate"/>
              <w:listItem w:displayText="FdA Foundation Degree in Arts" w:value="FdA Foundation Degree in Arts"/>
              <w:listItem w:displayText="FdSc Foundation Degree in Science" w:value="FdSc Foundation Degree in Science"/>
              <w:listItem w:displayText="BA Bachelor of Arts" w:value="BA Bachelor of Arts"/>
              <w:listItem w:displayText="BSc Bachelor of Science" w:value="BSc Bachelor of Science"/>
              <w:listItem w:displayText="BEng Bachelor of Engineering" w:value="BEng Bachelor of Engineering"/>
              <w:listItem w:displayText="BTh Bachelor of Theology" w:value="BTh Bachelor of Theology"/>
              <w:listItem w:displayText="Graduate Certificate" w:value="Graduate Certificate"/>
              <w:listItem w:displayText="Graduate Diploma" w:value="Graduate Diploma"/>
              <w:listItem w:displayText="Higher National Certificate" w:value="Higher National Certificate"/>
              <w:listItem w:displayText="Higher National Diploma" w:value="Higher National Diploma"/>
              <w:listItem w:displayText="Certificate in Teaching Skills" w:value="Certificate in Teaching Skills"/>
              <w:listItem w:displayText="Graduate Certificate in Teaching Skills" w:value="Graduate Certificate in Teaching Skills"/>
              <w:listItem w:displayText="Professional Certificate in Education" w:value="Professional Certificate in Education"/>
              <w:listItem w:displayText="Foundation Certificate" w:value="Foundation Certificate"/>
            </w:comboBox>
          </w:sdtPr>
          <w:sdtEndPr/>
          <w:sdtContent>
            <w:tc>
              <w:tcPr>
                <w:tcW w:w="3260" w:type="dxa"/>
                <w:gridSpan w:val="2"/>
                <w:shd w:val="clear" w:color="auto" w:fill="EEECE1" w:themeFill="background2"/>
              </w:tcPr>
              <w:p w14:paraId="37CD9D1D" w14:textId="3BD5F6D2" w:rsidR="00372CBD" w:rsidRPr="008D66B2" w:rsidRDefault="0011372B" w:rsidP="007A1CFB">
                <w:pPr>
                  <w:pStyle w:val="ListParagraph"/>
                  <w:spacing w:before="120" w:after="120" w:line="240" w:lineRule="auto"/>
                  <w:ind w:left="34"/>
                  <w:contextualSpacing w:val="0"/>
                  <w:rPr>
                    <w:rFonts w:ascii="Arial" w:hAnsi="Arial" w:cs="Arial"/>
                    <w:sz w:val="20"/>
                    <w:lang w:val="en-GB"/>
                  </w:rPr>
                </w:pPr>
                <w:r w:rsidRPr="008D66B2">
                  <w:rPr>
                    <w:rFonts w:ascii="Arial" w:hAnsi="Arial" w:cs="Arial"/>
                    <w:sz w:val="20"/>
                    <w:lang w:val="en-GB"/>
                  </w:rPr>
                  <w:t>Choose an item.</w:t>
                </w:r>
              </w:p>
            </w:tc>
          </w:sdtContent>
        </w:sdt>
      </w:tr>
      <w:tr w:rsidR="00372CBD" w:rsidRPr="008D66B2" w14:paraId="5A5D7B8D" w14:textId="77777777" w:rsidTr="00E61E80">
        <w:trPr>
          <w:trHeight w:val="516"/>
        </w:trPr>
        <w:tc>
          <w:tcPr>
            <w:tcW w:w="3119" w:type="dxa"/>
            <w:vMerge/>
            <w:shd w:val="clear" w:color="auto" w:fill="EEECE1" w:themeFill="background2"/>
            <w:vAlign w:val="center"/>
          </w:tcPr>
          <w:p w14:paraId="3B1A6656" w14:textId="77777777" w:rsidR="00372CBD" w:rsidRPr="008D66B2" w:rsidRDefault="00372CBD" w:rsidP="007A1CFB">
            <w:pPr>
              <w:pStyle w:val="ListParagraph"/>
              <w:spacing w:before="120" w:after="120" w:line="240" w:lineRule="auto"/>
              <w:ind w:left="0"/>
              <w:contextualSpacing w:val="0"/>
              <w:rPr>
                <w:rFonts w:ascii="Arial" w:hAnsi="Arial" w:cs="Arial"/>
                <w:b/>
                <w:sz w:val="20"/>
                <w:lang w:val="en-GB"/>
              </w:rPr>
            </w:pPr>
          </w:p>
        </w:tc>
        <w:tc>
          <w:tcPr>
            <w:tcW w:w="3402" w:type="dxa"/>
            <w:gridSpan w:val="2"/>
            <w:shd w:val="clear" w:color="auto" w:fill="EEECE1" w:themeFill="background2"/>
          </w:tcPr>
          <w:p w14:paraId="7ED4C6A8" w14:textId="77777777" w:rsidR="00372CBD" w:rsidRPr="008D66B2" w:rsidRDefault="00372CBD" w:rsidP="007A1CFB">
            <w:pPr>
              <w:pStyle w:val="ListParagraph"/>
              <w:spacing w:before="120" w:after="120" w:line="240" w:lineRule="auto"/>
              <w:ind w:left="34"/>
              <w:contextualSpacing w:val="0"/>
              <w:rPr>
                <w:rFonts w:ascii="Arial" w:hAnsi="Arial" w:cs="Arial"/>
                <w:sz w:val="20"/>
                <w:lang w:val="en-GB"/>
              </w:rPr>
            </w:pPr>
            <w:r w:rsidRPr="008D66B2">
              <w:rPr>
                <w:rFonts w:ascii="Arial" w:hAnsi="Arial" w:cs="Arial"/>
                <w:sz w:val="20"/>
                <w:lang w:val="en-GB"/>
              </w:rPr>
              <w:t>If programme title differs to the main award, specify</w:t>
            </w:r>
          </w:p>
          <w:p w14:paraId="43D61DEE" w14:textId="77777777" w:rsidR="00372CBD" w:rsidRPr="008D66B2" w:rsidRDefault="00372CBD" w:rsidP="007A1CFB">
            <w:pPr>
              <w:pStyle w:val="ListParagraph"/>
              <w:spacing w:before="120" w:after="120" w:line="240" w:lineRule="auto"/>
              <w:ind w:left="34"/>
              <w:contextualSpacing w:val="0"/>
              <w:rPr>
                <w:rFonts w:ascii="Arial" w:hAnsi="Arial" w:cs="Arial"/>
                <w:sz w:val="20"/>
                <w:lang w:val="en-GB"/>
              </w:rPr>
            </w:pPr>
            <w:r w:rsidRPr="008D66B2">
              <w:rPr>
                <w:rFonts w:ascii="Arial" w:hAnsi="Arial" w:cs="Arial"/>
                <w:sz w:val="20"/>
                <w:lang w:val="en-GB"/>
              </w:rPr>
              <w:t>………………………….</w:t>
            </w:r>
          </w:p>
        </w:tc>
        <w:tc>
          <w:tcPr>
            <w:tcW w:w="3402" w:type="dxa"/>
            <w:gridSpan w:val="2"/>
            <w:shd w:val="clear" w:color="auto" w:fill="EEECE1" w:themeFill="background2"/>
          </w:tcPr>
          <w:p w14:paraId="084719E4" w14:textId="77777777" w:rsidR="00372CBD" w:rsidRPr="008D66B2" w:rsidRDefault="00372CBD" w:rsidP="007A1CFB">
            <w:pPr>
              <w:pStyle w:val="ListParagraph"/>
              <w:spacing w:before="120" w:after="120" w:line="240" w:lineRule="auto"/>
              <w:ind w:left="34"/>
              <w:contextualSpacing w:val="0"/>
              <w:rPr>
                <w:rFonts w:ascii="Arial" w:hAnsi="Arial" w:cs="Arial"/>
                <w:sz w:val="20"/>
                <w:lang w:val="en-GB"/>
              </w:rPr>
            </w:pPr>
            <w:r w:rsidRPr="008D66B2">
              <w:rPr>
                <w:rFonts w:ascii="Arial" w:hAnsi="Arial" w:cs="Arial"/>
                <w:sz w:val="20"/>
                <w:lang w:val="en-GB"/>
              </w:rPr>
              <w:t>If programme title differs to the main award, specify</w:t>
            </w:r>
          </w:p>
          <w:p w14:paraId="2AB8FEEB" w14:textId="77777777" w:rsidR="00372CBD" w:rsidRPr="008D66B2" w:rsidRDefault="00372CBD" w:rsidP="007A1CFB">
            <w:pPr>
              <w:pStyle w:val="ListParagraph"/>
              <w:spacing w:before="120" w:after="120" w:line="240" w:lineRule="auto"/>
              <w:ind w:left="34"/>
              <w:contextualSpacing w:val="0"/>
              <w:rPr>
                <w:rFonts w:ascii="Arial" w:hAnsi="Arial" w:cs="Arial"/>
                <w:sz w:val="20"/>
                <w:lang w:val="en-GB"/>
              </w:rPr>
            </w:pPr>
            <w:r w:rsidRPr="008D66B2">
              <w:rPr>
                <w:rFonts w:ascii="Arial" w:hAnsi="Arial" w:cs="Arial"/>
                <w:sz w:val="20"/>
                <w:lang w:val="en-GB"/>
              </w:rPr>
              <w:t>………………………….</w:t>
            </w:r>
          </w:p>
        </w:tc>
        <w:tc>
          <w:tcPr>
            <w:tcW w:w="3260" w:type="dxa"/>
            <w:gridSpan w:val="2"/>
            <w:shd w:val="clear" w:color="auto" w:fill="EEECE1" w:themeFill="background2"/>
          </w:tcPr>
          <w:p w14:paraId="161854F7" w14:textId="77777777" w:rsidR="00372CBD" w:rsidRPr="008D66B2" w:rsidRDefault="00372CBD" w:rsidP="007A1CFB">
            <w:pPr>
              <w:pStyle w:val="ListParagraph"/>
              <w:spacing w:before="120" w:after="120" w:line="240" w:lineRule="auto"/>
              <w:ind w:left="34"/>
              <w:contextualSpacing w:val="0"/>
              <w:rPr>
                <w:rFonts w:ascii="Arial" w:hAnsi="Arial" w:cs="Arial"/>
                <w:sz w:val="20"/>
                <w:lang w:val="en-GB"/>
              </w:rPr>
            </w:pPr>
            <w:r w:rsidRPr="008D66B2">
              <w:rPr>
                <w:rFonts w:ascii="Arial" w:hAnsi="Arial" w:cs="Arial"/>
                <w:sz w:val="20"/>
                <w:lang w:val="en-GB"/>
              </w:rPr>
              <w:t>If programme title differs to the main award, specify</w:t>
            </w:r>
          </w:p>
          <w:p w14:paraId="3E80482B" w14:textId="77777777" w:rsidR="00372CBD" w:rsidRPr="008D66B2" w:rsidRDefault="00372CBD" w:rsidP="007A1CFB">
            <w:pPr>
              <w:pStyle w:val="ListParagraph"/>
              <w:spacing w:before="120" w:after="120" w:line="240" w:lineRule="auto"/>
              <w:ind w:left="34"/>
              <w:contextualSpacing w:val="0"/>
              <w:rPr>
                <w:rFonts w:ascii="Arial" w:hAnsi="Arial" w:cs="Arial"/>
                <w:sz w:val="20"/>
                <w:lang w:val="en-GB"/>
              </w:rPr>
            </w:pPr>
            <w:r w:rsidRPr="008D66B2">
              <w:rPr>
                <w:rFonts w:ascii="Arial" w:hAnsi="Arial" w:cs="Arial"/>
                <w:sz w:val="20"/>
                <w:lang w:val="en-GB"/>
              </w:rPr>
              <w:t>………………………….</w:t>
            </w:r>
          </w:p>
        </w:tc>
      </w:tr>
      <w:tr w:rsidR="00372CBD" w:rsidRPr="008D66B2" w14:paraId="2202BB25" w14:textId="77777777" w:rsidTr="00E61E80">
        <w:trPr>
          <w:trHeight w:val="516"/>
        </w:trPr>
        <w:tc>
          <w:tcPr>
            <w:tcW w:w="3119" w:type="dxa"/>
            <w:vMerge w:val="restart"/>
            <w:shd w:val="clear" w:color="auto" w:fill="FFFFFF" w:themeFill="background1"/>
            <w:vAlign w:val="center"/>
          </w:tcPr>
          <w:p w14:paraId="4F59B992" w14:textId="77777777" w:rsidR="00372CBD" w:rsidRPr="008D66B2" w:rsidRDefault="00372CBD" w:rsidP="007A1CFB">
            <w:pPr>
              <w:pStyle w:val="ListParagraph"/>
              <w:spacing w:before="120" w:after="120" w:line="240" w:lineRule="auto"/>
              <w:ind w:left="0"/>
              <w:contextualSpacing w:val="0"/>
              <w:rPr>
                <w:rFonts w:ascii="Arial" w:hAnsi="Arial" w:cs="Arial"/>
                <w:b/>
                <w:sz w:val="20"/>
                <w:lang w:val="en-GB"/>
              </w:rPr>
            </w:pPr>
            <w:r w:rsidRPr="008D66B2">
              <w:rPr>
                <w:rFonts w:ascii="Arial" w:hAnsi="Arial" w:cs="Arial"/>
                <w:b/>
                <w:sz w:val="20"/>
                <w:lang w:val="en-GB"/>
              </w:rPr>
              <w:t>Exit Award 3 (awarded on early exit of main programme):</w:t>
            </w:r>
            <w:r w:rsidRPr="008D66B2">
              <w:rPr>
                <w:rFonts w:ascii="Arial" w:hAnsi="Arial" w:cs="Arial"/>
                <w:b/>
                <w:sz w:val="20"/>
                <w:lang w:val="en-GB"/>
              </w:rPr>
              <w:tab/>
            </w:r>
            <w:r w:rsidRPr="008D66B2">
              <w:rPr>
                <w:rFonts w:ascii="Arial" w:hAnsi="Arial" w:cs="Arial"/>
                <w:b/>
                <w:sz w:val="20"/>
                <w:lang w:val="en-GB"/>
              </w:rPr>
              <w:tab/>
            </w:r>
            <w:r w:rsidRPr="008D66B2">
              <w:rPr>
                <w:rFonts w:ascii="Arial" w:hAnsi="Arial" w:cs="Arial"/>
                <w:b/>
                <w:sz w:val="20"/>
                <w:lang w:val="en-GB"/>
              </w:rPr>
              <w:tab/>
            </w:r>
          </w:p>
        </w:tc>
        <w:sdt>
          <w:sdtPr>
            <w:rPr>
              <w:rFonts w:ascii="Arial" w:hAnsi="Arial" w:cs="Arial"/>
              <w:sz w:val="20"/>
              <w:lang w:val="en-GB"/>
            </w:rPr>
            <w:alias w:val="Exit Award Title"/>
            <w:tag w:val="Exit Award Title"/>
            <w:id w:val="1409506845"/>
            <w:placeholder>
              <w:docPart w:val="A319F8A4415F4C6BB49A2AD67EA52475"/>
            </w:placeholder>
            <w:showingPlcHdr/>
            <w:comboBox>
              <w:listItem w:displayText="Diploma of Higher Education" w:value="Diploma of Higher Education"/>
              <w:listItem w:displayText="Certificate of Higher Education" w:value="Certificate of Higher Education"/>
              <w:listItem w:displayText="Postgraduate Diploma" w:value="Postgraduate Diploma"/>
              <w:listItem w:displayText="Postgraduate Certificate" w:value="Postgraduate Certificate"/>
              <w:listItem w:displayText="FdA Foundation Degree in Arts" w:value="FdA Foundation Degree in Arts"/>
              <w:listItem w:displayText="FdSc Foundation Degree in Science" w:value="FdSc Foundation Degree in Science"/>
              <w:listItem w:displayText="BA Bachelor of Arts" w:value="BA Bachelor of Arts"/>
              <w:listItem w:displayText="BSc Bachelor of Science" w:value="BSc Bachelor of Science"/>
              <w:listItem w:displayText="BEng Bachelor of Engineering" w:value="BEng Bachelor of Engineering"/>
              <w:listItem w:displayText="BTh Bachelor of Theology" w:value="BTh Bachelor of Theology"/>
              <w:listItem w:displayText="Graduate Certificate" w:value="Graduate Certificate"/>
              <w:listItem w:displayText="Graduate Diploma" w:value="Graduate Diploma"/>
              <w:listItem w:displayText="Higher National Certificate" w:value="Higher National Certificate"/>
              <w:listItem w:displayText="Higher National Diploma" w:value="Higher National Diploma"/>
              <w:listItem w:displayText="Certificate in Teaching Skills" w:value="Certificate in Teaching Skills"/>
              <w:listItem w:displayText="Graduate Certificate in Teaching Skills" w:value="Graduate Certificate in Teaching Skills"/>
              <w:listItem w:displayText="Professional Certificate in Education" w:value="Professional Certificate in Education"/>
              <w:listItem w:displayText="Foundation Certificate" w:value="Foundation Certificate"/>
            </w:comboBox>
          </w:sdtPr>
          <w:sdtEndPr/>
          <w:sdtContent>
            <w:tc>
              <w:tcPr>
                <w:tcW w:w="3402" w:type="dxa"/>
                <w:gridSpan w:val="2"/>
                <w:shd w:val="clear" w:color="auto" w:fill="FFFFFF" w:themeFill="background1"/>
              </w:tcPr>
              <w:p w14:paraId="4030FEB7" w14:textId="1BA5E804" w:rsidR="00372CBD" w:rsidRPr="008D66B2" w:rsidRDefault="0011372B" w:rsidP="007A1CFB">
                <w:pPr>
                  <w:pStyle w:val="ListParagraph"/>
                  <w:spacing w:before="120" w:after="120" w:line="240" w:lineRule="auto"/>
                  <w:ind w:left="34"/>
                  <w:contextualSpacing w:val="0"/>
                  <w:rPr>
                    <w:rFonts w:ascii="Arial" w:hAnsi="Arial" w:cs="Arial"/>
                    <w:sz w:val="20"/>
                    <w:lang w:val="en-GB"/>
                  </w:rPr>
                </w:pPr>
                <w:r w:rsidRPr="008D66B2">
                  <w:rPr>
                    <w:rFonts w:ascii="Arial" w:hAnsi="Arial" w:cs="Arial"/>
                    <w:sz w:val="20"/>
                    <w:lang w:val="en-GB"/>
                  </w:rPr>
                  <w:t>Choose an item.</w:t>
                </w:r>
              </w:p>
            </w:tc>
          </w:sdtContent>
        </w:sdt>
        <w:sdt>
          <w:sdtPr>
            <w:rPr>
              <w:rFonts w:ascii="Arial" w:hAnsi="Arial" w:cs="Arial"/>
              <w:sz w:val="20"/>
              <w:lang w:val="en-GB"/>
            </w:rPr>
            <w:alias w:val="Exit Award Title"/>
            <w:tag w:val="Exit Award Title"/>
            <w:id w:val="-1081447277"/>
            <w:placeholder>
              <w:docPart w:val="32AB3A0DA9184CB98108B58AD34F33DC"/>
            </w:placeholder>
            <w:showingPlcHdr/>
            <w:comboBox>
              <w:listItem w:displayText="Diploma of Higher Education" w:value="Diploma of Higher Education"/>
              <w:listItem w:displayText="Certificate of Higher Education" w:value="Certificate of Higher Education"/>
              <w:listItem w:displayText="Postgraduate Diploma" w:value="Postgraduate Diploma"/>
              <w:listItem w:displayText="Postgraduate Certificate" w:value="Postgraduate Certificate"/>
              <w:listItem w:displayText="FdA Foundation Degree in Arts" w:value="FdA Foundation Degree in Arts"/>
              <w:listItem w:displayText="FdSc Foundation Degree in Science" w:value="FdSc Foundation Degree in Science"/>
              <w:listItem w:displayText="BA Bachelor of Arts" w:value="BA Bachelor of Arts"/>
              <w:listItem w:displayText="BSc Bachelor of Science" w:value="BSc Bachelor of Science"/>
              <w:listItem w:displayText="BEng Bachelor of Engineering" w:value="BEng Bachelor of Engineering"/>
              <w:listItem w:displayText="BTh Bachelor of Theology" w:value="BTh Bachelor of Theology"/>
              <w:listItem w:displayText="Graduate Certificate" w:value="Graduate Certificate"/>
              <w:listItem w:displayText="Graduate Diploma" w:value="Graduate Diploma"/>
              <w:listItem w:displayText="Higher National Certificate" w:value="Higher National Certificate"/>
              <w:listItem w:displayText="Higher National Diploma" w:value="Higher National Diploma"/>
              <w:listItem w:displayText="Certificate in Teaching Skills" w:value="Certificate in Teaching Skills"/>
              <w:listItem w:displayText="Graduate Certificate in Teaching Skills" w:value="Graduate Certificate in Teaching Skills"/>
              <w:listItem w:displayText="Professional Certificate in Education" w:value="Professional Certificate in Education"/>
              <w:listItem w:displayText="Foundation Certificate" w:value="Foundation Certificate"/>
            </w:comboBox>
          </w:sdtPr>
          <w:sdtEndPr/>
          <w:sdtContent>
            <w:tc>
              <w:tcPr>
                <w:tcW w:w="3402" w:type="dxa"/>
                <w:gridSpan w:val="2"/>
                <w:shd w:val="clear" w:color="auto" w:fill="FFFFFF" w:themeFill="background1"/>
              </w:tcPr>
              <w:p w14:paraId="32A882CE" w14:textId="2E30917C" w:rsidR="00372CBD" w:rsidRPr="008D66B2" w:rsidRDefault="0011372B" w:rsidP="007A1CFB">
                <w:pPr>
                  <w:pStyle w:val="ListParagraph"/>
                  <w:spacing w:before="120" w:after="120" w:line="240" w:lineRule="auto"/>
                  <w:ind w:left="34"/>
                  <w:contextualSpacing w:val="0"/>
                  <w:rPr>
                    <w:rFonts w:ascii="Arial" w:hAnsi="Arial" w:cs="Arial"/>
                    <w:sz w:val="20"/>
                    <w:lang w:val="en-GB"/>
                  </w:rPr>
                </w:pPr>
                <w:r w:rsidRPr="008D66B2">
                  <w:rPr>
                    <w:rFonts w:ascii="Arial" w:hAnsi="Arial" w:cs="Arial"/>
                    <w:sz w:val="20"/>
                    <w:lang w:val="en-GB"/>
                  </w:rPr>
                  <w:t>Choose an item.</w:t>
                </w:r>
              </w:p>
            </w:tc>
          </w:sdtContent>
        </w:sdt>
        <w:sdt>
          <w:sdtPr>
            <w:rPr>
              <w:rFonts w:ascii="Arial" w:hAnsi="Arial" w:cs="Arial"/>
              <w:sz w:val="20"/>
              <w:lang w:val="en-GB"/>
            </w:rPr>
            <w:alias w:val="Exit Award Title"/>
            <w:tag w:val="Exit Award Title"/>
            <w:id w:val="404802559"/>
            <w:placeholder>
              <w:docPart w:val="B85F64C12E4E48C28F568075AD60DAC1"/>
            </w:placeholder>
            <w:showingPlcHdr/>
            <w:comboBox>
              <w:listItem w:displayText="Diploma of Higher Education" w:value="Diploma of Higher Education"/>
              <w:listItem w:displayText="Certificate of Higher Education" w:value="Certificate of Higher Education"/>
              <w:listItem w:displayText="Postgraduate Diploma" w:value="Postgraduate Diploma"/>
              <w:listItem w:displayText="Postgraduate Certificate" w:value="Postgraduate Certificate"/>
              <w:listItem w:displayText="FdA Foundation Degree in Arts" w:value="FdA Foundation Degree in Arts"/>
              <w:listItem w:displayText="FdSc Foundation Degree in Science" w:value="FdSc Foundation Degree in Science"/>
              <w:listItem w:displayText="BA Bachelor of Arts" w:value="BA Bachelor of Arts"/>
              <w:listItem w:displayText="BSc Bachelor of Science" w:value="BSc Bachelor of Science"/>
              <w:listItem w:displayText="BEng Bachelor of Engineering" w:value="BEng Bachelor of Engineering"/>
              <w:listItem w:displayText="BTh Bachelor of Theology" w:value="BTh Bachelor of Theology"/>
              <w:listItem w:displayText="Graduate Certificate" w:value="Graduate Certificate"/>
              <w:listItem w:displayText="Graduate Diploma" w:value="Graduate Diploma"/>
              <w:listItem w:displayText="Higher National Certificate" w:value="Higher National Certificate"/>
              <w:listItem w:displayText="Higher National Diploma" w:value="Higher National Diploma"/>
              <w:listItem w:displayText="Certificate in Teaching Skills" w:value="Certificate in Teaching Skills"/>
              <w:listItem w:displayText="Graduate Certificate in Teaching Skills" w:value="Graduate Certificate in Teaching Skills"/>
              <w:listItem w:displayText="Professional Certificate in Education" w:value="Professional Certificate in Education"/>
              <w:listItem w:displayText="Foundation Certificate" w:value="Foundation Certificate"/>
            </w:comboBox>
          </w:sdtPr>
          <w:sdtEndPr/>
          <w:sdtContent>
            <w:tc>
              <w:tcPr>
                <w:tcW w:w="3260" w:type="dxa"/>
                <w:gridSpan w:val="2"/>
                <w:shd w:val="clear" w:color="auto" w:fill="FFFFFF" w:themeFill="background1"/>
              </w:tcPr>
              <w:p w14:paraId="05AEE7E4" w14:textId="5B88D266" w:rsidR="00372CBD" w:rsidRPr="008D66B2" w:rsidRDefault="0011372B" w:rsidP="007A1CFB">
                <w:pPr>
                  <w:pStyle w:val="ListParagraph"/>
                  <w:spacing w:before="120" w:after="120" w:line="240" w:lineRule="auto"/>
                  <w:ind w:left="34"/>
                  <w:contextualSpacing w:val="0"/>
                  <w:rPr>
                    <w:rFonts w:ascii="Arial" w:hAnsi="Arial" w:cs="Arial"/>
                    <w:sz w:val="20"/>
                    <w:lang w:val="en-GB"/>
                  </w:rPr>
                </w:pPr>
                <w:r w:rsidRPr="008D66B2">
                  <w:rPr>
                    <w:rFonts w:ascii="Arial" w:hAnsi="Arial" w:cs="Arial"/>
                    <w:sz w:val="20"/>
                    <w:lang w:val="en-GB"/>
                  </w:rPr>
                  <w:t>Choose an item.</w:t>
                </w:r>
              </w:p>
            </w:tc>
          </w:sdtContent>
        </w:sdt>
      </w:tr>
      <w:tr w:rsidR="00372CBD" w:rsidRPr="008D66B2" w14:paraId="1D2D86B1" w14:textId="77777777" w:rsidTr="00E61E80">
        <w:trPr>
          <w:trHeight w:val="516"/>
        </w:trPr>
        <w:tc>
          <w:tcPr>
            <w:tcW w:w="3119" w:type="dxa"/>
            <w:vMerge/>
            <w:shd w:val="clear" w:color="auto" w:fill="FFFFFF" w:themeFill="background1"/>
            <w:vAlign w:val="center"/>
          </w:tcPr>
          <w:p w14:paraId="5DD23F73" w14:textId="77777777" w:rsidR="00372CBD" w:rsidRPr="008D66B2" w:rsidRDefault="00372CBD" w:rsidP="007A1CFB">
            <w:pPr>
              <w:pStyle w:val="ListParagraph"/>
              <w:spacing w:before="120" w:after="120" w:line="240" w:lineRule="auto"/>
              <w:ind w:left="0"/>
              <w:contextualSpacing w:val="0"/>
              <w:rPr>
                <w:rFonts w:ascii="Arial" w:hAnsi="Arial" w:cs="Arial"/>
                <w:b/>
                <w:sz w:val="20"/>
                <w:lang w:val="en-GB"/>
              </w:rPr>
            </w:pPr>
          </w:p>
        </w:tc>
        <w:tc>
          <w:tcPr>
            <w:tcW w:w="3402" w:type="dxa"/>
            <w:gridSpan w:val="2"/>
            <w:shd w:val="clear" w:color="auto" w:fill="FFFFFF" w:themeFill="background1"/>
          </w:tcPr>
          <w:p w14:paraId="65D903C7" w14:textId="77777777" w:rsidR="00372CBD" w:rsidRPr="008D66B2" w:rsidRDefault="00372CBD" w:rsidP="007A1CFB">
            <w:pPr>
              <w:pStyle w:val="ListParagraph"/>
              <w:spacing w:before="120" w:after="120" w:line="240" w:lineRule="auto"/>
              <w:ind w:left="34"/>
              <w:contextualSpacing w:val="0"/>
              <w:rPr>
                <w:rFonts w:ascii="Arial" w:hAnsi="Arial" w:cs="Arial"/>
                <w:sz w:val="20"/>
                <w:lang w:val="en-GB"/>
              </w:rPr>
            </w:pPr>
            <w:r w:rsidRPr="008D66B2">
              <w:rPr>
                <w:rFonts w:ascii="Arial" w:hAnsi="Arial" w:cs="Arial"/>
                <w:sz w:val="20"/>
                <w:lang w:val="en-GB"/>
              </w:rPr>
              <w:t>If programme title differs to the main award, specify</w:t>
            </w:r>
          </w:p>
          <w:p w14:paraId="5172E3CD" w14:textId="77777777" w:rsidR="00372CBD" w:rsidRPr="008D66B2" w:rsidRDefault="00372CBD" w:rsidP="007A1CFB">
            <w:pPr>
              <w:pStyle w:val="ListParagraph"/>
              <w:spacing w:before="120" w:after="120" w:line="240" w:lineRule="auto"/>
              <w:ind w:left="34"/>
              <w:contextualSpacing w:val="0"/>
              <w:rPr>
                <w:rFonts w:ascii="Arial" w:hAnsi="Arial" w:cs="Arial"/>
                <w:sz w:val="20"/>
                <w:lang w:val="en-GB"/>
              </w:rPr>
            </w:pPr>
            <w:r w:rsidRPr="008D66B2">
              <w:rPr>
                <w:rFonts w:ascii="Arial" w:hAnsi="Arial" w:cs="Arial"/>
                <w:sz w:val="20"/>
                <w:lang w:val="en-GB"/>
              </w:rPr>
              <w:t>………………………….</w:t>
            </w:r>
          </w:p>
        </w:tc>
        <w:tc>
          <w:tcPr>
            <w:tcW w:w="3402" w:type="dxa"/>
            <w:gridSpan w:val="2"/>
            <w:shd w:val="clear" w:color="auto" w:fill="FFFFFF" w:themeFill="background1"/>
          </w:tcPr>
          <w:p w14:paraId="3F9A08A3" w14:textId="77777777" w:rsidR="00372CBD" w:rsidRPr="008D66B2" w:rsidRDefault="00372CBD" w:rsidP="007A1CFB">
            <w:pPr>
              <w:pStyle w:val="ListParagraph"/>
              <w:spacing w:before="120" w:after="120" w:line="240" w:lineRule="auto"/>
              <w:ind w:left="34"/>
              <w:contextualSpacing w:val="0"/>
              <w:rPr>
                <w:rFonts w:ascii="Arial" w:hAnsi="Arial" w:cs="Arial"/>
                <w:sz w:val="20"/>
                <w:lang w:val="en-GB"/>
              </w:rPr>
            </w:pPr>
            <w:r w:rsidRPr="008D66B2">
              <w:rPr>
                <w:rFonts w:ascii="Arial" w:hAnsi="Arial" w:cs="Arial"/>
                <w:sz w:val="20"/>
                <w:lang w:val="en-GB"/>
              </w:rPr>
              <w:t>If programme title differs to the main award, specify</w:t>
            </w:r>
          </w:p>
          <w:p w14:paraId="134A34E7" w14:textId="77777777" w:rsidR="00372CBD" w:rsidRPr="008D66B2" w:rsidRDefault="00372CBD" w:rsidP="007A1CFB">
            <w:pPr>
              <w:pStyle w:val="ListParagraph"/>
              <w:spacing w:before="120" w:after="120" w:line="240" w:lineRule="auto"/>
              <w:ind w:left="34"/>
              <w:contextualSpacing w:val="0"/>
              <w:rPr>
                <w:rFonts w:ascii="Arial" w:hAnsi="Arial" w:cs="Arial"/>
                <w:sz w:val="20"/>
                <w:lang w:val="en-GB"/>
              </w:rPr>
            </w:pPr>
            <w:r w:rsidRPr="008D66B2">
              <w:rPr>
                <w:rFonts w:ascii="Arial" w:hAnsi="Arial" w:cs="Arial"/>
                <w:sz w:val="20"/>
                <w:lang w:val="en-GB"/>
              </w:rPr>
              <w:t>………………………….</w:t>
            </w:r>
          </w:p>
        </w:tc>
        <w:tc>
          <w:tcPr>
            <w:tcW w:w="3260" w:type="dxa"/>
            <w:gridSpan w:val="2"/>
            <w:shd w:val="clear" w:color="auto" w:fill="FFFFFF" w:themeFill="background1"/>
          </w:tcPr>
          <w:p w14:paraId="20DC33AC" w14:textId="77777777" w:rsidR="00372CBD" w:rsidRPr="008D66B2" w:rsidRDefault="00372CBD" w:rsidP="007A1CFB">
            <w:pPr>
              <w:pStyle w:val="ListParagraph"/>
              <w:spacing w:before="120" w:after="120" w:line="240" w:lineRule="auto"/>
              <w:ind w:left="34"/>
              <w:contextualSpacing w:val="0"/>
              <w:rPr>
                <w:rFonts w:ascii="Arial" w:hAnsi="Arial" w:cs="Arial"/>
                <w:sz w:val="20"/>
                <w:lang w:val="en-GB"/>
              </w:rPr>
            </w:pPr>
            <w:r w:rsidRPr="008D66B2">
              <w:rPr>
                <w:rFonts w:ascii="Arial" w:hAnsi="Arial" w:cs="Arial"/>
                <w:sz w:val="20"/>
                <w:lang w:val="en-GB"/>
              </w:rPr>
              <w:t>If programme title differs to the main award, specify</w:t>
            </w:r>
          </w:p>
          <w:p w14:paraId="3AB71857" w14:textId="77777777" w:rsidR="00372CBD" w:rsidRPr="008D66B2" w:rsidRDefault="00372CBD" w:rsidP="007A1CFB">
            <w:pPr>
              <w:pStyle w:val="ListParagraph"/>
              <w:spacing w:before="120" w:after="120" w:line="240" w:lineRule="auto"/>
              <w:ind w:left="34"/>
              <w:contextualSpacing w:val="0"/>
              <w:rPr>
                <w:rFonts w:ascii="Arial" w:hAnsi="Arial" w:cs="Arial"/>
                <w:sz w:val="20"/>
                <w:lang w:val="en-GB"/>
              </w:rPr>
            </w:pPr>
            <w:r w:rsidRPr="008D66B2">
              <w:rPr>
                <w:rFonts w:ascii="Arial" w:hAnsi="Arial" w:cs="Arial"/>
                <w:sz w:val="20"/>
                <w:lang w:val="en-GB"/>
              </w:rPr>
              <w:t>………………………….</w:t>
            </w:r>
          </w:p>
        </w:tc>
      </w:tr>
      <w:tr w:rsidR="00372CBD" w:rsidRPr="008D66B2" w14:paraId="2192309D" w14:textId="77777777" w:rsidTr="00E61E80">
        <w:trPr>
          <w:trHeight w:val="516"/>
        </w:trPr>
        <w:tc>
          <w:tcPr>
            <w:tcW w:w="3119" w:type="dxa"/>
            <w:vMerge w:val="restart"/>
            <w:shd w:val="clear" w:color="auto" w:fill="EEECE1" w:themeFill="background2"/>
            <w:vAlign w:val="center"/>
          </w:tcPr>
          <w:p w14:paraId="7694F9E8" w14:textId="77777777" w:rsidR="00372CBD" w:rsidRPr="008D66B2" w:rsidRDefault="00372CBD" w:rsidP="007A1CFB">
            <w:pPr>
              <w:pStyle w:val="ListParagraph"/>
              <w:spacing w:before="120" w:after="120" w:line="240" w:lineRule="auto"/>
              <w:ind w:left="0"/>
              <w:contextualSpacing w:val="0"/>
              <w:rPr>
                <w:rFonts w:ascii="Arial" w:hAnsi="Arial" w:cs="Arial"/>
                <w:b/>
                <w:sz w:val="20"/>
                <w:lang w:val="en-GB"/>
              </w:rPr>
            </w:pPr>
            <w:r w:rsidRPr="008D66B2">
              <w:rPr>
                <w:rFonts w:ascii="Arial" w:hAnsi="Arial" w:cs="Arial"/>
                <w:b/>
                <w:sz w:val="20"/>
                <w:lang w:val="en-GB"/>
              </w:rPr>
              <w:t>Exit Award 4 (awarded on early exit of main programme):</w:t>
            </w:r>
            <w:r w:rsidRPr="008D66B2">
              <w:rPr>
                <w:rFonts w:ascii="Arial" w:hAnsi="Arial" w:cs="Arial"/>
                <w:b/>
                <w:sz w:val="20"/>
                <w:lang w:val="en-GB"/>
              </w:rPr>
              <w:tab/>
            </w:r>
            <w:r w:rsidRPr="008D66B2">
              <w:rPr>
                <w:rFonts w:ascii="Arial" w:hAnsi="Arial" w:cs="Arial"/>
                <w:b/>
                <w:sz w:val="20"/>
                <w:lang w:val="en-GB"/>
              </w:rPr>
              <w:tab/>
            </w:r>
            <w:r w:rsidRPr="008D66B2">
              <w:rPr>
                <w:rFonts w:ascii="Arial" w:hAnsi="Arial" w:cs="Arial"/>
                <w:b/>
                <w:sz w:val="20"/>
                <w:lang w:val="en-GB"/>
              </w:rPr>
              <w:tab/>
            </w:r>
          </w:p>
        </w:tc>
        <w:sdt>
          <w:sdtPr>
            <w:rPr>
              <w:rFonts w:ascii="Arial" w:hAnsi="Arial" w:cs="Arial"/>
              <w:sz w:val="20"/>
              <w:lang w:val="en-GB"/>
            </w:rPr>
            <w:alias w:val="Exit Award Title"/>
            <w:tag w:val="Exit Award Title"/>
            <w:id w:val="1594589315"/>
            <w:placeholder>
              <w:docPart w:val="ECFDA2815EEE4359B858DF650BD9AB27"/>
            </w:placeholder>
            <w:showingPlcHdr/>
            <w:comboBox>
              <w:listItem w:displayText="Diploma of Higher Education" w:value="Diploma of Higher Education"/>
              <w:listItem w:displayText="Certificate of Higher Education" w:value="Certificate of Higher Education"/>
              <w:listItem w:displayText="Postgraduate Diploma" w:value="Postgraduate Diploma"/>
              <w:listItem w:displayText="Postgraduate Certificate" w:value="Postgraduate Certificate"/>
              <w:listItem w:displayText="FdA Foundation Degree in Arts" w:value="FdA Foundation Degree in Arts"/>
              <w:listItem w:displayText="FdSc Foundation Degree in Science" w:value="FdSc Foundation Degree in Science"/>
              <w:listItem w:displayText="BA Bachelor of Arts" w:value="BA Bachelor of Arts"/>
              <w:listItem w:displayText="BSc Bachelor of Science" w:value="BSc Bachelor of Science"/>
              <w:listItem w:displayText="BEng Bachelor of Engineering" w:value="BEng Bachelor of Engineering"/>
              <w:listItem w:displayText="BTh Bachelor of Theology" w:value="BTh Bachelor of Theology"/>
              <w:listItem w:displayText="Graduate Certificate" w:value="Graduate Certificate"/>
              <w:listItem w:displayText="Graduate Diploma" w:value="Graduate Diploma"/>
              <w:listItem w:displayText="Higher National Certificate" w:value="Higher National Certificate"/>
              <w:listItem w:displayText="Higher National Diploma" w:value="Higher National Diploma"/>
              <w:listItem w:displayText="Certificate in Teaching Skills" w:value="Certificate in Teaching Skills"/>
              <w:listItem w:displayText="Graduate Certificate in Teaching Skills" w:value="Graduate Certificate in Teaching Skills"/>
              <w:listItem w:displayText="Professional Certificate in Education" w:value="Professional Certificate in Education"/>
              <w:listItem w:displayText="Foundation Certificate" w:value="Foundation Certificate"/>
            </w:comboBox>
          </w:sdtPr>
          <w:sdtEndPr/>
          <w:sdtContent>
            <w:tc>
              <w:tcPr>
                <w:tcW w:w="3402" w:type="dxa"/>
                <w:gridSpan w:val="2"/>
                <w:shd w:val="clear" w:color="auto" w:fill="EEECE1" w:themeFill="background2"/>
              </w:tcPr>
              <w:p w14:paraId="4C442FAB" w14:textId="64770852" w:rsidR="00372CBD" w:rsidRPr="008D66B2" w:rsidRDefault="0011372B" w:rsidP="007A1CFB">
                <w:pPr>
                  <w:pStyle w:val="ListParagraph"/>
                  <w:spacing w:before="120" w:after="120" w:line="240" w:lineRule="auto"/>
                  <w:ind w:left="34"/>
                  <w:contextualSpacing w:val="0"/>
                  <w:rPr>
                    <w:rFonts w:ascii="Arial" w:hAnsi="Arial" w:cs="Arial"/>
                    <w:sz w:val="20"/>
                    <w:lang w:val="en-GB"/>
                  </w:rPr>
                </w:pPr>
                <w:r w:rsidRPr="008D66B2">
                  <w:rPr>
                    <w:rFonts w:ascii="Arial" w:hAnsi="Arial" w:cs="Arial"/>
                    <w:sz w:val="20"/>
                    <w:lang w:val="en-GB"/>
                  </w:rPr>
                  <w:t>Choose an item.</w:t>
                </w:r>
              </w:p>
            </w:tc>
          </w:sdtContent>
        </w:sdt>
        <w:sdt>
          <w:sdtPr>
            <w:rPr>
              <w:rFonts w:ascii="Arial" w:hAnsi="Arial" w:cs="Arial"/>
              <w:sz w:val="20"/>
              <w:lang w:val="en-GB"/>
            </w:rPr>
            <w:alias w:val="Exit Award Title"/>
            <w:tag w:val="Exit Award Title"/>
            <w:id w:val="105551641"/>
            <w:placeholder>
              <w:docPart w:val="227572364B2B49DE9933BC6E433A6871"/>
            </w:placeholder>
            <w:showingPlcHdr/>
            <w:comboBox>
              <w:listItem w:displayText="Diploma of Higher Education" w:value="Diploma of Higher Education"/>
              <w:listItem w:displayText="Certificate of Higher Education" w:value="Certificate of Higher Education"/>
              <w:listItem w:displayText="Postgraduate Diploma" w:value="Postgraduate Diploma"/>
              <w:listItem w:displayText="Postgraduate Certificate" w:value="Postgraduate Certificate"/>
              <w:listItem w:displayText="FdA Foundation Degree in Arts" w:value="FdA Foundation Degree in Arts"/>
              <w:listItem w:displayText="FdSc Foundation Degree in Science" w:value="FdSc Foundation Degree in Science"/>
              <w:listItem w:displayText="BA Bachelor of Arts" w:value="BA Bachelor of Arts"/>
              <w:listItem w:displayText="BSc Bachelor of Science" w:value="BSc Bachelor of Science"/>
              <w:listItem w:displayText="BEng Bachelor of Engineering" w:value="BEng Bachelor of Engineering"/>
              <w:listItem w:displayText="BTh Bachelor of Theology" w:value="BTh Bachelor of Theology"/>
              <w:listItem w:displayText="Graduate Certificate" w:value="Graduate Certificate"/>
              <w:listItem w:displayText="Graduate Diploma" w:value="Graduate Diploma"/>
              <w:listItem w:displayText="Higher National Certificate" w:value="Higher National Certificate"/>
              <w:listItem w:displayText="Higher National Diploma" w:value="Higher National Diploma"/>
              <w:listItem w:displayText="Certificate in Teaching Skills" w:value="Certificate in Teaching Skills"/>
              <w:listItem w:displayText="Graduate Certificate in Teaching Skills" w:value="Graduate Certificate in Teaching Skills"/>
              <w:listItem w:displayText="Professional Certificate in Education" w:value="Professional Certificate in Education"/>
              <w:listItem w:displayText="Foundation Certificate" w:value="Foundation Certificate"/>
            </w:comboBox>
          </w:sdtPr>
          <w:sdtEndPr/>
          <w:sdtContent>
            <w:tc>
              <w:tcPr>
                <w:tcW w:w="3402" w:type="dxa"/>
                <w:gridSpan w:val="2"/>
                <w:shd w:val="clear" w:color="auto" w:fill="EEECE1" w:themeFill="background2"/>
              </w:tcPr>
              <w:p w14:paraId="6EE58CA8" w14:textId="2D85CF19" w:rsidR="00372CBD" w:rsidRPr="008D66B2" w:rsidRDefault="0011372B" w:rsidP="007A1CFB">
                <w:pPr>
                  <w:pStyle w:val="ListParagraph"/>
                  <w:spacing w:before="120" w:after="120" w:line="240" w:lineRule="auto"/>
                  <w:ind w:left="34"/>
                  <w:contextualSpacing w:val="0"/>
                  <w:rPr>
                    <w:rFonts w:ascii="Arial" w:hAnsi="Arial" w:cs="Arial"/>
                    <w:sz w:val="20"/>
                    <w:lang w:val="en-GB"/>
                  </w:rPr>
                </w:pPr>
                <w:r w:rsidRPr="008D66B2">
                  <w:rPr>
                    <w:rFonts w:ascii="Arial" w:hAnsi="Arial" w:cs="Arial"/>
                    <w:sz w:val="20"/>
                    <w:lang w:val="en-GB"/>
                  </w:rPr>
                  <w:t>Choose an item.</w:t>
                </w:r>
              </w:p>
            </w:tc>
          </w:sdtContent>
        </w:sdt>
        <w:sdt>
          <w:sdtPr>
            <w:rPr>
              <w:rFonts w:ascii="Arial" w:hAnsi="Arial" w:cs="Arial"/>
              <w:sz w:val="20"/>
              <w:lang w:val="en-GB"/>
            </w:rPr>
            <w:alias w:val="Exit Award Title"/>
            <w:tag w:val="Exit Award Title"/>
            <w:id w:val="879976025"/>
            <w:placeholder>
              <w:docPart w:val="F93E3E71D3304E33B4A1FB1A0A969103"/>
            </w:placeholder>
            <w:showingPlcHdr/>
            <w:comboBox>
              <w:listItem w:displayText="Diploma of Higher Education" w:value="Diploma of Higher Education"/>
              <w:listItem w:displayText="Certificate of Higher Education" w:value="Certificate of Higher Education"/>
              <w:listItem w:displayText="Postgraduate Diploma" w:value="Postgraduate Diploma"/>
              <w:listItem w:displayText="Postgraduate Certificate" w:value="Postgraduate Certificate"/>
              <w:listItem w:displayText="FdA Foundation Degree in Arts" w:value="FdA Foundation Degree in Arts"/>
              <w:listItem w:displayText="FdSc Foundation Degree in Science" w:value="FdSc Foundation Degree in Science"/>
              <w:listItem w:displayText="BA Bachelor of Arts" w:value="BA Bachelor of Arts"/>
              <w:listItem w:displayText="BSc Bachelor of Science" w:value="BSc Bachelor of Science"/>
              <w:listItem w:displayText="BEng Bachelor of Engineering" w:value="BEng Bachelor of Engineering"/>
              <w:listItem w:displayText="BTh Bachelor of Theology" w:value="BTh Bachelor of Theology"/>
              <w:listItem w:displayText="Graduate Certificate" w:value="Graduate Certificate"/>
              <w:listItem w:displayText="Graduate Diploma" w:value="Graduate Diploma"/>
              <w:listItem w:displayText="Higher National Certificate" w:value="Higher National Certificate"/>
              <w:listItem w:displayText="Higher National Diploma" w:value="Higher National Diploma"/>
              <w:listItem w:displayText="Certificate in Teaching Skills" w:value="Certificate in Teaching Skills"/>
              <w:listItem w:displayText="Graduate Certificate in Teaching Skills" w:value="Graduate Certificate in Teaching Skills"/>
              <w:listItem w:displayText="Professional Certificate in Education" w:value="Professional Certificate in Education"/>
              <w:listItem w:displayText="Foundation Certificate" w:value="Foundation Certificate"/>
            </w:comboBox>
          </w:sdtPr>
          <w:sdtEndPr/>
          <w:sdtContent>
            <w:tc>
              <w:tcPr>
                <w:tcW w:w="3260" w:type="dxa"/>
                <w:gridSpan w:val="2"/>
                <w:shd w:val="clear" w:color="auto" w:fill="EEECE1" w:themeFill="background2"/>
              </w:tcPr>
              <w:p w14:paraId="77520B8E" w14:textId="476F069D" w:rsidR="00372CBD" w:rsidRPr="008D66B2" w:rsidRDefault="0011372B" w:rsidP="007A1CFB">
                <w:pPr>
                  <w:pStyle w:val="ListParagraph"/>
                  <w:spacing w:before="120" w:after="120" w:line="240" w:lineRule="auto"/>
                  <w:ind w:left="34"/>
                  <w:contextualSpacing w:val="0"/>
                  <w:rPr>
                    <w:rFonts w:ascii="Arial" w:hAnsi="Arial" w:cs="Arial"/>
                    <w:sz w:val="20"/>
                    <w:lang w:val="en-GB"/>
                  </w:rPr>
                </w:pPr>
                <w:r w:rsidRPr="008D66B2">
                  <w:rPr>
                    <w:rFonts w:ascii="Arial" w:hAnsi="Arial" w:cs="Arial"/>
                    <w:sz w:val="20"/>
                    <w:lang w:val="en-GB"/>
                  </w:rPr>
                  <w:t>Choose an item.</w:t>
                </w:r>
              </w:p>
            </w:tc>
          </w:sdtContent>
        </w:sdt>
      </w:tr>
      <w:tr w:rsidR="00372CBD" w:rsidRPr="008D66B2" w14:paraId="27E61072" w14:textId="77777777" w:rsidTr="00E61E80">
        <w:trPr>
          <w:trHeight w:val="516"/>
        </w:trPr>
        <w:tc>
          <w:tcPr>
            <w:tcW w:w="3119" w:type="dxa"/>
            <w:vMerge/>
            <w:shd w:val="clear" w:color="auto" w:fill="EEECE1" w:themeFill="background2"/>
            <w:vAlign w:val="center"/>
          </w:tcPr>
          <w:p w14:paraId="005FAB6A" w14:textId="77777777" w:rsidR="00372CBD" w:rsidRPr="008D66B2" w:rsidRDefault="00372CBD" w:rsidP="007A1CFB">
            <w:pPr>
              <w:pStyle w:val="ListParagraph"/>
              <w:spacing w:before="120" w:after="120" w:line="240" w:lineRule="auto"/>
              <w:ind w:left="0"/>
              <w:contextualSpacing w:val="0"/>
              <w:rPr>
                <w:rFonts w:ascii="Arial" w:hAnsi="Arial" w:cs="Arial"/>
                <w:b/>
                <w:sz w:val="20"/>
                <w:lang w:val="en-GB"/>
              </w:rPr>
            </w:pPr>
          </w:p>
        </w:tc>
        <w:tc>
          <w:tcPr>
            <w:tcW w:w="3402" w:type="dxa"/>
            <w:gridSpan w:val="2"/>
            <w:shd w:val="clear" w:color="auto" w:fill="EEECE1" w:themeFill="background2"/>
          </w:tcPr>
          <w:p w14:paraId="713FB3B5" w14:textId="77777777" w:rsidR="00372CBD" w:rsidRPr="008D66B2" w:rsidRDefault="00372CBD" w:rsidP="007A1CFB">
            <w:pPr>
              <w:pStyle w:val="ListParagraph"/>
              <w:spacing w:before="120" w:after="120" w:line="240" w:lineRule="auto"/>
              <w:ind w:left="34"/>
              <w:contextualSpacing w:val="0"/>
              <w:rPr>
                <w:rFonts w:ascii="Arial" w:hAnsi="Arial" w:cs="Arial"/>
                <w:sz w:val="20"/>
                <w:lang w:val="en-GB"/>
              </w:rPr>
            </w:pPr>
            <w:r w:rsidRPr="008D66B2">
              <w:rPr>
                <w:rFonts w:ascii="Arial" w:hAnsi="Arial" w:cs="Arial"/>
                <w:sz w:val="20"/>
                <w:lang w:val="en-GB"/>
              </w:rPr>
              <w:t>If programme title differs to the main award, specify</w:t>
            </w:r>
          </w:p>
          <w:p w14:paraId="33DE1B6B" w14:textId="77777777" w:rsidR="00372CBD" w:rsidRPr="008D66B2" w:rsidRDefault="00372CBD" w:rsidP="007A1CFB">
            <w:pPr>
              <w:pStyle w:val="ListParagraph"/>
              <w:spacing w:before="120" w:after="120" w:line="240" w:lineRule="auto"/>
              <w:ind w:left="34"/>
              <w:contextualSpacing w:val="0"/>
              <w:rPr>
                <w:rFonts w:ascii="Arial" w:hAnsi="Arial" w:cs="Arial"/>
                <w:sz w:val="20"/>
                <w:lang w:val="en-GB"/>
              </w:rPr>
            </w:pPr>
            <w:r w:rsidRPr="008D66B2">
              <w:rPr>
                <w:rFonts w:ascii="Arial" w:hAnsi="Arial" w:cs="Arial"/>
                <w:sz w:val="20"/>
                <w:lang w:val="en-GB"/>
              </w:rPr>
              <w:t>………………………….</w:t>
            </w:r>
          </w:p>
        </w:tc>
        <w:tc>
          <w:tcPr>
            <w:tcW w:w="3402" w:type="dxa"/>
            <w:gridSpan w:val="2"/>
            <w:shd w:val="clear" w:color="auto" w:fill="EEECE1" w:themeFill="background2"/>
          </w:tcPr>
          <w:p w14:paraId="6ACEB90D" w14:textId="77777777" w:rsidR="00372CBD" w:rsidRPr="008D66B2" w:rsidRDefault="00372CBD" w:rsidP="007A1CFB">
            <w:pPr>
              <w:pStyle w:val="ListParagraph"/>
              <w:spacing w:before="120" w:after="120" w:line="240" w:lineRule="auto"/>
              <w:ind w:left="34"/>
              <w:contextualSpacing w:val="0"/>
              <w:rPr>
                <w:rFonts w:ascii="Arial" w:hAnsi="Arial" w:cs="Arial"/>
                <w:sz w:val="20"/>
                <w:lang w:val="en-GB"/>
              </w:rPr>
            </w:pPr>
            <w:r w:rsidRPr="008D66B2">
              <w:rPr>
                <w:rFonts w:ascii="Arial" w:hAnsi="Arial" w:cs="Arial"/>
                <w:sz w:val="20"/>
                <w:lang w:val="en-GB"/>
              </w:rPr>
              <w:t>If programme title differs to the main award, specify</w:t>
            </w:r>
          </w:p>
          <w:p w14:paraId="179E181E" w14:textId="77777777" w:rsidR="00372CBD" w:rsidRPr="008D66B2" w:rsidRDefault="00372CBD" w:rsidP="007A1CFB">
            <w:pPr>
              <w:pStyle w:val="ListParagraph"/>
              <w:spacing w:before="120" w:after="120" w:line="240" w:lineRule="auto"/>
              <w:ind w:left="34"/>
              <w:contextualSpacing w:val="0"/>
              <w:rPr>
                <w:rFonts w:ascii="Arial" w:hAnsi="Arial" w:cs="Arial"/>
                <w:sz w:val="20"/>
                <w:lang w:val="en-GB"/>
              </w:rPr>
            </w:pPr>
            <w:r w:rsidRPr="008D66B2">
              <w:rPr>
                <w:rFonts w:ascii="Arial" w:hAnsi="Arial" w:cs="Arial"/>
                <w:sz w:val="20"/>
                <w:lang w:val="en-GB"/>
              </w:rPr>
              <w:t>………………………….</w:t>
            </w:r>
          </w:p>
        </w:tc>
        <w:tc>
          <w:tcPr>
            <w:tcW w:w="3260" w:type="dxa"/>
            <w:gridSpan w:val="2"/>
            <w:shd w:val="clear" w:color="auto" w:fill="EEECE1" w:themeFill="background2"/>
          </w:tcPr>
          <w:p w14:paraId="270FFC0F" w14:textId="77777777" w:rsidR="00372CBD" w:rsidRPr="008D66B2" w:rsidRDefault="00372CBD" w:rsidP="007A1CFB">
            <w:pPr>
              <w:pStyle w:val="ListParagraph"/>
              <w:spacing w:before="120" w:after="120" w:line="240" w:lineRule="auto"/>
              <w:ind w:left="34"/>
              <w:contextualSpacing w:val="0"/>
              <w:rPr>
                <w:rFonts w:ascii="Arial" w:hAnsi="Arial" w:cs="Arial"/>
                <w:sz w:val="20"/>
                <w:lang w:val="en-GB"/>
              </w:rPr>
            </w:pPr>
            <w:r w:rsidRPr="008D66B2">
              <w:rPr>
                <w:rFonts w:ascii="Arial" w:hAnsi="Arial" w:cs="Arial"/>
                <w:sz w:val="20"/>
                <w:lang w:val="en-GB"/>
              </w:rPr>
              <w:t>If programme title differs to the main award, specify</w:t>
            </w:r>
          </w:p>
          <w:p w14:paraId="2B459807" w14:textId="77777777" w:rsidR="00372CBD" w:rsidRPr="008D66B2" w:rsidRDefault="00372CBD" w:rsidP="007A1CFB">
            <w:pPr>
              <w:pStyle w:val="ListParagraph"/>
              <w:spacing w:before="120" w:after="120" w:line="240" w:lineRule="auto"/>
              <w:ind w:left="34"/>
              <w:contextualSpacing w:val="0"/>
              <w:rPr>
                <w:rFonts w:ascii="Arial" w:hAnsi="Arial" w:cs="Arial"/>
                <w:sz w:val="20"/>
                <w:lang w:val="en-GB"/>
              </w:rPr>
            </w:pPr>
            <w:r w:rsidRPr="008D66B2">
              <w:rPr>
                <w:rFonts w:ascii="Arial" w:hAnsi="Arial" w:cs="Arial"/>
                <w:sz w:val="20"/>
                <w:lang w:val="en-GB"/>
              </w:rPr>
              <w:t>………………………….</w:t>
            </w:r>
          </w:p>
        </w:tc>
      </w:tr>
      <w:tr w:rsidR="008C04FF" w:rsidRPr="008D66B2" w14:paraId="3A057122" w14:textId="77777777" w:rsidTr="00E61E80">
        <w:tc>
          <w:tcPr>
            <w:tcW w:w="3119" w:type="dxa"/>
            <w:shd w:val="clear" w:color="auto" w:fill="FFFFFF" w:themeFill="background1"/>
            <w:vAlign w:val="center"/>
          </w:tcPr>
          <w:p w14:paraId="4011BF54" w14:textId="6EEC8C07" w:rsidR="008C04FF" w:rsidRPr="008D66B2" w:rsidRDefault="008C04FF" w:rsidP="008C04FF">
            <w:pPr>
              <w:pStyle w:val="ListParagraph"/>
              <w:spacing w:before="120" w:after="120" w:line="240" w:lineRule="auto"/>
              <w:ind w:left="0"/>
              <w:contextualSpacing w:val="0"/>
              <w:rPr>
                <w:rFonts w:ascii="Arial" w:hAnsi="Arial" w:cs="Arial"/>
                <w:b/>
                <w:sz w:val="20"/>
                <w:lang w:val="en-GB"/>
              </w:rPr>
            </w:pPr>
            <w:r w:rsidRPr="008D66B2">
              <w:rPr>
                <w:rFonts w:ascii="Arial" w:hAnsi="Arial" w:cs="Arial"/>
                <w:b/>
                <w:sz w:val="20"/>
                <w:lang w:val="en-GB"/>
              </w:rPr>
              <w:t xml:space="preserve">Programme </w:t>
            </w:r>
            <w:proofErr w:type="spellStart"/>
            <w:r w:rsidR="008279D0" w:rsidRPr="008D66B2">
              <w:rPr>
                <w:rFonts w:ascii="Arial" w:hAnsi="Arial" w:cs="Arial"/>
                <w:b/>
                <w:sz w:val="20"/>
                <w:lang w:val="en-GB"/>
              </w:rPr>
              <w:t>HECoS</w:t>
            </w:r>
            <w:proofErr w:type="spellEnd"/>
            <w:r w:rsidRPr="008D66B2">
              <w:rPr>
                <w:rFonts w:ascii="Arial" w:hAnsi="Arial" w:cs="Arial"/>
                <w:b/>
                <w:sz w:val="20"/>
                <w:lang w:val="en-GB"/>
              </w:rPr>
              <w:t xml:space="preserve"> Code:</w:t>
            </w:r>
            <w:r w:rsidRPr="008D66B2">
              <w:rPr>
                <w:rFonts w:ascii="Arial" w:hAnsi="Arial" w:cs="Arial"/>
                <w:b/>
                <w:sz w:val="20"/>
                <w:lang w:val="en-GB"/>
              </w:rPr>
              <w:tab/>
            </w:r>
            <w:r w:rsidRPr="008D66B2">
              <w:rPr>
                <w:rFonts w:ascii="Arial" w:hAnsi="Arial" w:cs="Arial"/>
                <w:b/>
                <w:sz w:val="20"/>
                <w:lang w:val="en-GB"/>
              </w:rPr>
              <w:tab/>
            </w:r>
          </w:p>
        </w:tc>
        <w:tc>
          <w:tcPr>
            <w:tcW w:w="3402" w:type="dxa"/>
            <w:gridSpan w:val="2"/>
            <w:shd w:val="clear" w:color="auto" w:fill="FFFFFF" w:themeFill="background1"/>
            <w:vAlign w:val="center"/>
          </w:tcPr>
          <w:p w14:paraId="03E5D229" w14:textId="77777777" w:rsidR="008C04FF" w:rsidRPr="008D66B2" w:rsidRDefault="008C04FF" w:rsidP="008C04FF">
            <w:pPr>
              <w:pStyle w:val="ListParagraph"/>
              <w:spacing w:before="120" w:after="120" w:line="240" w:lineRule="auto"/>
              <w:ind w:left="34"/>
              <w:contextualSpacing w:val="0"/>
              <w:jc w:val="both"/>
              <w:rPr>
                <w:rFonts w:ascii="Arial" w:hAnsi="Arial" w:cs="Arial"/>
                <w:sz w:val="20"/>
                <w:lang w:val="en-GB"/>
              </w:rPr>
            </w:pPr>
          </w:p>
        </w:tc>
        <w:tc>
          <w:tcPr>
            <w:tcW w:w="3402" w:type="dxa"/>
            <w:gridSpan w:val="2"/>
            <w:shd w:val="clear" w:color="auto" w:fill="FFFFFF" w:themeFill="background1"/>
            <w:vAlign w:val="center"/>
          </w:tcPr>
          <w:p w14:paraId="22BC1DCD" w14:textId="77777777" w:rsidR="008C04FF" w:rsidRPr="008D66B2" w:rsidRDefault="008C04FF" w:rsidP="008C04FF">
            <w:pPr>
              <w:pStyle w:val="ListParagraph"/>
              <w:spacing w:before="120" w:after="120" w:line="240" w:lineRule="auto"/>
              <w:ind w:left="34"/>
              <w:contextualSpacing w:val="0"/>
              <w:jc w:val="both"/>
              <w:rPr>
                <w:rFonts w:ascii="Arial" w:hAnsi="Arial" w:cs="Arial"/>
                <w:sz w:val="20"/>
                <w:lang w:val="en-GB"/>
              </w:rPr>
            </w:pPr>
          </w:p>
        </w:tc>
        <w:tc>
          <w:tcPr>
            <w:tcW w:w="3260" w:type="dxa"/>
            <w:gridSpan w:val="2"/>
            <w:shd w:val="clear" w:color="auto" w:fill="FFFFFF" w:themeFill="background1"/>
            <w:vAlign w:val="center"/>
          </w:tcPr>
          <w:p w14:paraId="25D01013" w14:textId="77777777" w:rsidR="008C04FF" w:rsidRPr="008D66B2" w:rsidRDefault="008C04FF" w:rsidP="008C04FF">
            <w:pPr>
              <w:pStyle w:val="ListParagraph"/>
              <w:spacing w:before="120" w:after="120" w:line="240" w:lineRule="auto"/>
              <w:ind w:left="34"/>
              <w:contextualSpacing w:val="0"/>
              <w:jc w:val="both"/>
              <w:rPr>
                <w:rFonts w:ascii="Arial" w:hAnsi="Arial" w:cs="Arial"/>
                <w:sz w:val="20"/>
                <w:lang w:val="en-GB"/>
              </w:rPr>
            </w:pPr>
          </w:p>
        </w:tc>
      </w:tr>
      <w:tr w:rsidR="008C04FF" w:rsidRPr="008D66B2" w14:paraId="10B7E6BC" w14:textId="77777777" w:rsidTr="00E61E80">
        <w:trPr>
          <w:trHeight w:val="484"/>
        </w:trPr>
        <w:tc>
          <w:tcPr>
            <w:tcW w:w="3119" w:type="dxa"/>
            <w:vMerge w:val="restart"/>
            <w:shd w:val="clear" w:color="auto" w:fill="FFFFFF" w:themeFill="background1"/>
            <w:vAlign w:val="center"/>
          </w:tcPr>
          <w:p w14:paraId="1E1FD2CD" w14:textId="77777777" w:rsidR="008C04FF" w:rsidRPr="008D66B2" w:rsidRDefault="008C04FF" w:rsidP="008C04FF">
            <w:pPr>
              <w:pStyle w:val="ListParagraph"/>
              <w:spacing w:before="120" w:after="120" w:line="240" w:lineRule="auto"/>
              <w:ind w:left="0"/>
              <w:contextualSpacing w:val="0"/>
              <w:rPr>
                <w:rFonts w:ascii="Arial" w:hAnsi="Arial" w:cs="Arial"/>
                <w:b/>
                <w:sz w:val="20"/>
                <w:lang w:val="en-GB"/>
              </w:rPr>
            </w:pPr>
            <w:r w:rsidRPr="008D66B2">
              <w:rPr>
                <w:rFonts w:ascii="Arial" w:hAnsi="Arial" w:cs="Arial"/>
                <w:b/>
                <w:sz w:val="20"/>
                <w:lang w:val="en-GB"/>
              </w:rPr>
              <w:t>Mode of attendance:</w:t>
            </w:r>
          </w:p>
          <w:p w14:paraId="45E6CB01" w14:textId="77777777" w:rsidR="008C04FF" w:rsidRPr="008D66B2" w:rsidRDefault="008C04FF" w:rsidP="008C04FF">
            <w:pPr>
              <w:pStyle w:val="ListParagraph"/>
              <w:spacing w:before="120" w:after="120" w:line="240" w:lineRule="auto"/>
              <w:ind w:left="0"/>
              <w:contextualSpacing w:val="0"/>
              <w:rPr>
                <w:rFonts w:ascii="Arial" w:hAnsi="Arial" w:cs="Arial"/>
                <w:b/>
                <w:sz w:val="20"/>
                <w:lang w:val="en-GB"/>
              </w:rPr>
            </w:pPr>
            <w:r w:rsidRPr="008D66B2">
              <w:rPr>
                <w:rFonts w:ascii="Arial" w:hAnsi="Arial" w:cs="Arial"/>
                <w:b/>
                <w:sz w:val="20"/>
                <w:lang w:val="en-GB"/>
              </w:rPr>
              <w:t>(tick all that apply)</w:t>
            </w:r>
          </w:p>
        </w:tc>
        <w:sdt>
          <w:sdtPr>
            <w:rPr>
              <w:rFonts w:ascii="Arial" w:hAnsi="Arial" w:cs="Arial"/>
              <w:sz w:val="20"/>
              <w:lang w:val="en-GB"/>
            </w:rPr>
            <w:id w:val="280774720"/>
            <w14:checkbox>
              <w14:checked w14:val="0"/>
              <w14:checkedState w14:val="2612" w14:font="MS Gothic"/>
              <w14:uncheckedState w14:val="2610" w14:font="MS Gothic"/>
            </w14:checkbox>
          </w:sdtPr>
          <w:sdtEndPr/>
          <w:sdtContent>
            <w:tc>
              <w:tcPr>
                <w:tcW w:w="1134" w:type="dxa"/>
                <w:shd w:val="clear" w:color="auto" w:fill="FFFFFF" w:themeFill="background1"/>
                <w:vAlign w:val="center"/>
              </w:tcPr>
              <w:p w14:paraId="4206B89C" w14:textId="34F18EE0" w:rsidR="008C04FF" w:rsidRPr="008D66B2" w:rsidRDefault="008C04FF" w:rsidP="008C04FF">
                <w:pPr>
                  <w:spacing w:before="120" w:after="120" w:line="240" w:lineRule="auto"/>
                  <w:jc w:val="center"/>
                  <w:rPr>
                    <w:rFonts w:ascii="Arial" w:hAnsi="Arial" w:cs="Arial"/>
                    <w:b/>
                    <w:bCs/>
                    <w:sz w:val="20"/>
                    <w:lang w:val="en-GB"/>
                  </w:rPr>
                </w:pPr>
                <w:r w:rsidRPr="008D66B2">
                  <w:rPr>
                    <w:rFonts w:ascii="Segoe UI Symbol" w:eastAsia="MS Gothic" w:hAnsi="Segoe UI Symbol" w:cs="Segoe UI Symbol"/>
                    <w:sz w:val="20"/>
                    <w:lang w:val="en-GB"/>
                  </w:rPr>
                  <w:t>☐</w:t>
                </w:r>
              </w:p>
            </w:tc>
          </w:sdtContent>
        </w:sdt>
        <w:tc>
          <w:tcPr>
            <w:tcW w:w="2268" w:type="dxa"/>
            <w:shd w:val="clear" w:color="auto" w:fill="FFFFFF" w:themeFill="background1"/>
            <w:vAlign w:val="center"/>
          </w:tcPr>
          <w:p w14:paraId="16E50AF2" w14:textId="77777777" w:rsidR="008C04FF" w:rsidRPr="008D66B2" w:rsidRDefault="008C04FF" w:rsidP="008C04FF">
            <w:pPr>
              <w:spacing w:before="120" w:after="120" w:line="240" w:lineRule="auto"/>
              <w:jc w:val="both"/>
              <w:rPr>
                <w:rFonts w:ascii="Arial" w:hAnsi="Arial" w:cs="Arial"/>
                <w:sz w:val="20"/>
                <w:lang w:val="en-GB"/>
              </w:rPr>
            </w:pPr>
            <w:r w:rsidRPr="008D66B2">
              <w:rPr>
                <w:rFonts w:ascii="Arial" w:hAnsi="Arial" w:cs="Arial"/>
                <w:sz w:val="20"/>
                <w:lang w:val="en-GB"/>
              </w:rPr>
              <w:t>Full-time</w:t>
            </w:r>
          </w:p>
        </w:tc>
        <w:sdt>
          <w:sdtPr>
            <w:rPr>
              <w:rFonts w:ascii="Arial" w:hAnsi="Arial" w:cs="Arial"/>
              <w:sz w:val="20"/>
              <w:lang w:val="en-GB"/>
            </w:rPr>
            <w:id w:val="1418751014"/>
            <w14:checkbox>
              <w14:checked w14:val="0"/>
              <w14:checkedState w14:val="2612" w14:font="MS Gothic"/>
              <w14:uncheckedState w14:val="2610" w14:font="MS Gothic"/>
            </w14:checkbox>
          </w:sdtPr>
          <w:sdtEndPr/>
          <w:sdtContent>
            <w:tc>
              <w:tcPr>
                <w:tcW w:w="1134" w:type="dxa"/>
                <w:shd w:val="clear" w:color="auto" w:fill="FFFFFF" w:themeFill="background1"/>
                <w:vAlign w:val="center"/>
              </w:tcPr>
              <w:p w14:paraId="6BE1AA52" w14:textId="0AA59343" w:rsidR="008C04FF" w:rsidRPr="008D66B2" w:rsidRDefault="008C04FF" w:rsidP="008C04FF">
                <w:pPr>
                  <w:spacing w:before="120" w:after="120" w:line="240" w:lineRule="auto"/>
                  <w:jc w:val="center"/>
                  <w:rPr>
                    <w:rFonts w:ascii="Arial" w:hAnsi="Arial" w:cs="Arial"/>
                    <w:sz w:val="20"/>
                    <w:lang w:val="en-GB"/>
                  </w:rPr>
                </w:pPr>
                <w:r w:rsidRPr="008D66B2">
                  <w:rPr>
                    <w:rFonts w:ascii="Segoe UI Symbol" w:eastAsia="MS Gothic" w:hAnsi="Segoe UI Symbol" w:cs="Segoe UI Symbol"/>
                    <w:sz w:val="20"/>
                    <w:lang w:val="en-GB"/>
                  </w:rPr>
                  <w:t>☐</w:t>
                </w:r>
              </w:p>
            </w:tc>
          </w:sdtContent>
        </w:sdt>
        <w:tc>
          <w:tcPr>
            <w:tcW w:w="2268" w:type="dxa"/>
            <w:shd w:val="clear" w:color="auto" w:fill="FFFFFF" w:themeFill="background1"/>
            <w:vAlign w:val="center"/>
          </w:tcPr>
          <w:p w14:paraId="4B5005C6" w14:textId="77777777" w:rsidR="008C04FF" w:rsidRPr="008D66B2" w:rsidRDefault="008C04FF" w:rsidP="008C04FF">
            <w:pPr>
              <w:spacing w:before="120" w:after="120" w:line="240" w:lineRule="auto"/>
              <w:jc w:val="both"/>
              <w:rPr>
                <w:rFonts w:ascii="Arial" w:hAnsi="Arial" w:cs="Arial"/>
                <w:sz w:val="20"/>
                <w:lang w:val="en-GB"/>
              </w:rPr>
            </w:pPr>
            <w:r w:rsidRPr="008D66B2">
              <w:rPr>
                <w:rFonts w:ascii="Arial" w:hAnsi="Arial" w:cs="Arial"/>
                <w:sz w:val="20"/>
                <w:lang w:val="en-GB"/>
              </w:rPr>
              <w:t>Full-time</w:t>
            </w:r>
          </w:p>
        </w:tc>
        <w:sdt>
          <w:sdtPr>
            <w:rPr>
              <w:rFonts w:ascii="Arial" w:hAnsi="Arial" w:cs="Arial"/>
              <w:sz w:val="20"/>
              <w:lang w:val="en-GB"/>
            </w:rPr>
            <w:id w:val="188803752"/>
            <w14:checkbox>
              <w14:checked w14:val="0"/>
              <w14:checkedState w14:val="2612" w14:font="MS Gothic"/>
              <w14:uncheckedState w14:val="2610" w14:font="MS Gothic"/>
            </w14:checkbox>
          </w:sdtPr>
          <w:sdtEndPr/>
          <w:sdtContent>
            <w:tc>
              <w:tcPr>
                <w:tcW w:w="851" w:type="dxa"/>
                <w:shd w:val="clear" w:color="auto" w:fill="FFFFFF" w:themeFill="background1"/>
                <w:vAlign w:val="center"/>
              </w:tcPr>
              <w:p w14:paraId="57FA4BAE" w14:textId="41276851" w:rsidR="008C04FF" w:rsidRPr="008D66B2" w:rsidRDefault="008C04FF" w:rsidP="008C04FF">
                <w:pPr>
                  <w:spacing w:before="120" w:after="120" w:line="240" w:lineRule="auto"/>
                  <w:jc w:val="center"/>
                  <w:rPr>
                    <w:rFonts w:ascii="Arial" w:hAnsi="Arial" w:cs="Arial"/>
                    <w:sz w:val="20"/>
                    <w:lang w:val="en-GB"/>
                  </w:rPr>
                </w:pPr>
                <w:r w:rsidRPr="008D66B2">
                  <w:rPr>
                    <w:rFonts w:ascii="Segoe UI Symbol" w:eastAsia="MS Gothic" w:hAnsi="Segoe UI Symbol" w:cs="Segoe UI Symbol"/>
                    <w:sz w:val="20"/>
                    <w:lang w:val="en-GB"/>
                  </w:rPr>
                  <w:t>☐</w:t>
                </w:r>
              </w:p>
            </w:tc>
          </w:sdtContent>
        </w:sdt>
        <w:tc>
          <w:tcPr>
            <w:tcW w:w="2409" w:type="dxa"/>
            <w:shd w:val="clear" w:color="auto" w:fill="FFFFFF" w:themeFill="background1"/>
            <w:vAlign w:val="center"/>
          </w:tcPr>
          <w:p w14:paraId="38362861" w14:textId="77777777" w:rsidR="008C04FF" w:rsidRPr="008D66B2" w:rsidRDefault="008C04FF" w:rsidP="00E61E80">
            <w:pPr>
              <w:spacing w:before="120" w:after="120" w:line="240" w:lineRule="auto"/>
              <w:rPr>
                <w:rFonts w:ascii="Arial" w:hAnsi="Arial" w:cs="Arial"/>
                <w:sz w:val="20"/>
                <w:lang w:val="en-GB"/>
              </w:rPr>
            </w:pPr>
            <w:r w:rsidRPr="008D66B2">
              <w:rPr>
                <w:rFonts w:ascii="Arial" w:hAnsi="Arial" w:cs="Arial"/>
                <w:sz w:val="20"/>
                <w:lang w:val="en-GB"/>
              </w:rPr>
              <w:t>Full-time</w:t>
            </w:r>
          </w:p>
        </w:tc>
      </w:tr>
      <w:tr w:rsidR="008C04FF" w:rsidRPr="008D66B2" w14:paraId="095CAEB7" w14:textId="77777777" w:rsidTr="00E61E80">
        <w:trPr>
          <w:trHeight w:val="480"/>
        </w:trPr>
        <w:tc>
          <w:tcPr>
            <w:tcW w:w="3119" w:type="dxa"/>
            <w:vMerge/>
            <w:shd w:val="clear" w:color="auto" w:fill="FFFFFF" w:themeFill="background1"/>
            <w:vAlign w:val="center"/>
          </w:tcPr>
          <w:p w14:paraId="7A1B776F" w14:textId="77777777" w:rsidR="008C04FF" w:rsidRPr="008D66B2" w:rsidRDefault="008C04FF" w:rsidP="008C04FF">
            <w:pPr>
              <w:pStyle w:val="ListParagraph"/>
              <w:spacing w:before="120" w:after="120" w:line="240" w:lineRule="auto"/>
              <w:ind w:left="0"/>
              <w:contextualSpacing w:val="0"/>
              <w:rPr>
                <w:rFonts w:ascii="Arial" w:hAnsi="Arial" w:cs="Arial"/>
                <w:b/>
                <w:sz w:val="20"/>
                <w:lang w:val="en-GB"/>
              </w:rPr>
            </w:pPr>
          </w:p>
        </w:tc>
        <w:sdt>
          <w:sdtPr>
            <w:rPr>
              <w:rFonts w:ascii="Arial" w:hAnsi="Arial" w:cs="Arial"/>
              <w:sz w:val="20"/>
              <w:lang w:val="en-GB"/>
            </w:rPr>
            <w:id w:val="1994603472"/>
            <w14:checkbox>
              <w14:checked w14:val="0"/>
              <w14:checkedState w14:val="2612" w14:font="MS Gothic"/>
              <w14:uncheckedState w14:val="2610" w14:font="MS Gothic"/>
            </w14:checkbox>
          </w:sdtPr>
          <w:sdtEndPr/>
          <w:sdtContent>
            <w:tc>
              <w:tcPr>
                <w:tcW w:w="1134" w:type="dxa"/>
                <w:shd w:val="clear" w:color="auto" w:fill="FFFFFF" w:themeFill="background1"/>
                <w:vAlign w:val="center"/>
              </w:tcPr>
              <w:p w14:paraId="0AC1E5EC" w14:textId="37A218AC" w:rsidR="008C04FF" w:rsidRPr="008D66B2" w:rsidRDefault="009E1AE9" w:rsidP="008C04FF">
                <w:pPr>
                  <w:pStyle w:val="ListParagraph"/>
                  <w:spacing w:before="120" w:after="120" w:line="240" w:lineRule="auto"/>
                  <w:ind w:left="34"/>
                  <w:contextualSpacing w:val="0"/>
                  <w:jc w:val="center"/>
                  <w:rPr>
                    <w:rFonts w:ascii="Arial" w:hAnsi="Arial" w:cs="Arial"/>
                    <w:b/>
                    <w:bCs/>
                    <w:sz w:val="20"/>
                    <w:lang w:val="en-GB"/>
                  </w:rPr>
                </w:pPr>
                <w:r w:rsidRPr="008D66B2">
                  <w:rPr>
                    <w:rFonts w:ascii="Segoe UI Symbol" w:eastAsia="MS Gothic" w:hAnsi="Segoe UI Symbol" w:cs="Segoe UI Symbol"/>
                    <w:sz w:val="20"/>
                    <w:lang w:val="en-GB"/>
                  </w:rPr>
                  <w:t>☐</w:t>
                </w:r>
              </w:p>
            </w:tc>
          </w:sdtContent>
        </w:sdt>
        <w:tc>
          <w:tcPr>
            <w:tcW w:w="2268" w:type="dxa"/>
            <w:shd w:val="clear" w:color="auto" w:fill="FFFFFF" w:themeFill="background1"/>
            <w:vAlign w:val="center"/>
          </w:tcPr>
          <w:p w14:paraId="4B9E474E" w14:textId="77777777" w:rsidR="008C04FF" w:rsidRPr="008D66B2" w:rsidRDefault="008C04FF" w:rsidP="008C04FF">
            <w:pPr>
              <w:pStyle w:val="ListParagraph"/>
              <w:spacing w:before="120" w:after="120" w:line="240" w:lineRule="auto"/>
              <w:ind w:left="34"/>
              <w:contextualSpacing w:val="0"/>
              <w:jc w:val="both"/>
              <w:rPr>
                <w:rFonts w:ascii="Arial" w:hAnsi="Arial" w:cs="Arial"/>
                <w:bCs/>
                <w:sz w:val="20"/>
                <w:lang w:val="en-GB"/>
              </w:rPr>
            </w:pPr>
            <w:r w:rsidRPr="008D66B2">
              <w:rPr>
                <w:rFonts w:ascii="Arial" w:hAnsi="Arial" w:cs="Arial"/>
                <w:bCs/>
                <w:sz w:val="20"/>
                <w:lang w:val="en-GB"/>
              </w:rPr>
              <w:t>Part-time</w:t>
            </w:r>
          </w:p>
        </w:tc>
        <w:sdt>
          <w:sdtPr>
            <w:rPr>
              <w:rFonts w:ascii="Arial" w:hAnsi="Arial" w:cs="Arial"/>
              <w:sz w:val="20"/>
              <w:lang w:val="en-GB"/>
            </w:rPr>
            <w:id w:val="-1173185564"/>
            <w14:checkbox>
              <w14:checked w14:val="0"/>
              <w14:checkedState w14:val="2612" w14:font="MS Gothic"/>
              <w14:uncheckedState w14:val="2610" w14:font="MS Gothic"/>
            </w14:checkbox>
          </w:sdtPr>
          <w:sdtEndPr/>
          <w:sdtContent>
            <w:tc>
              <w:tcPr>
                <w:tcW w:w="1134" w:type="dxa"/>
                <w:shd w:val="clear" w:color="auto" w:fill="FFFFFF" w:themeFill="background1"/>
                <w:vAlign w:val="center"/>
              </w:tcPr>
              <w:p w14:paraId="12225A7F" w14:textId="01089172" w:rsidR="008C04FF" w:rsidRPr="008D66B2" w:rsidRDefault="008C04FF" w:rsidP="008C04FF">
                <w:pPr>
                  <w:pStyle w:val="ListParagraph"/>
                  <w:spacing w:before="120" w:after="120" w:line="240" w:lineRule="auto"/>
                  <w:ind w:left="34"/>
                  <w:contextualSpacing w:val="0"/>
                  <w:jc w:val="center"/>
                  <w:rPr>
                    <w:rFonts w:ascii="Arial" w:hAnsi="Arial" w:cs="Arial"/>
                    <w:bCs/>
                    <w:sz w:val="20"/>
                    <w:lang w:val="en-GB"/>
                  </w:rPr>
                </w:pPr>
                <w:r w:rsidRPr="008D66B2">
                  <w:rPr>
                    <w:rFonts w:ascii="Segoe UI Symbol" w:eastAsia="MS Gothic" w:hAnsi="Segoe UI Symbol" w:cs="Segoe UI Symbol"/>
                    <w:sz w:val="20"/>
                    <w:lang w:val="en-GB"/>
                  </w:rPr>
                  <w:t>☐</w:t>
                </w:r>
              </w:p>
            </w:tc>
          </w:sdtContent>
        </w:sdt>
        <w:tc>
          <w:tcPr>
            <w:tcW w:w="2268" w:type="dxa"/>
            <w:shd w:val="clear" w:color="auto" w:fill="FFFFFF" w:themeFill="background1"/>
            <w:vAlign w:val="center"/>
          </w:tcPr>
          <w:p w14:paraId="4AF687D6" w14:textId="77777777" w:rsidR="008C04FF" w:rsidRPr="008D66B2" w:rsidRDefault="008C04FF" w:rsidP="008C04FF">
            <w:pPr>
              <w:pStyle w:val="ListParagraph"/>
              <w:spacing w:before="120" w:after="120" w:line="240" w:lineRule="auto"/>
              <w:ind w:left="34"/>
              <w:contextualSpacing w:val="0"/>
              <w:jc w:val="both"/>
              <w:rPr>
                <w:rFonts w:ascii="Arial" w:hAnsi="Arial" w:cs="Arial"/>
                <w:bCs/>
                <w:sz w:val="20"/>
                <w:lang w:val="en-GB"/>
              </w:rPr>
            </w:pPr>
            <w:r w:rsidRPr="008D66B2">
              <w:rPr>
                <w:rFonts w:ascii="Arial" w:hAnsi="Arial" w:cs="Arial"/>
                <w:bCs/>
                <w:sz w:val="20"/>
                <w:lang w:val="en-GB"/>
              </w:rPr>
              <w:t>Part-time</w:t>
            </w:r>
          </w:p>
        </w:tc>
        <w:sdt>
          <w:sdtPr>
            <w:rPr>
              <w:rFonts w:ascii="Arial" w:hAnsi="Arial" w:cs="Arial"/>
              <w:sz w:val="20"/>
              <w:lang w:val="en-GB"/>
            </w:rPr>
            <w:id w:val="-35981842"/>
            <w14:checkbox>
              <w14:checked w14:val="0"/>
              <w14:checkedState w14:val="2612" w14:font="MS Gothic"/>
              <w14:uncheckedState w14:val="2610" w14:font="MS Gothic"/>
            </w14:checkbox>
          </w:sdtPr>
          <w:sdtEndPr/>
          <w:sdtContent>
            <w:tc>
              <w:tcPr>
                <w:tcW w:w="851" w:type="dxa"/>
                <w:shd w:val="clear" w:color="auto" w:fill="FFFFFF" w:themeFill="background1"/>
                <w:vAlign w:val="center"/>
              </w:tcPr>
              <w:p w14:paraId="6EC60471" w14:textId="33C3FB34" w:rsidR="008C04FF" w:rsidRPr="008D66B2" w:rsidRDefault="008C04FF" w:rsidP="008C04FF">
                <w:pPr>
                  <w:pStyle w:val="ListParagraph"/>
                  <w:spacing w:before="120" w:after="120" w:line="240" w:lineRule="auto"/>
                  <w:ind w:left="34"/>
                  <w:contextualSpacing w:val="0"/>
                  <w:jc w:val="center"/>
                  <w:rPr>
                    <w:rFonts w:ascii="Arial" w:hAnsi="Arial" w:cs="Arial"/>
                    <w:sz w:val="20"/>
                    <w:lang w:val="en-GB"/>
                  </w:rPr>
                </w:pPr>
                <w:r w:rsidRPr="008D66B2">
                  <w:rPr>
                    <w:rFonts w:ascii="Segoe UI Symbol" w:eastAsia="MS Gothic" w:hAnsi="Segoe UI Symbol" w:cs="Segoe UI Symbol"/>
                    <w:sz w:val="20"/>
                    <w:lang w:val="en-GB"/>
                  </w:rPr>
                  <w:t>☐</w:t>
                </w:r>
              </w:p>
            </w:tc>
          </w:sdtContent>
        </w:sdt>
        <w:tc>
          <w:tcPr>
            <w:tcW w:w="2409" w:type="dxa"/>
            <w:shd w:val="clear" w:color="auto" w:fill="FFFFFF" w:themeFill="background1"/>
            <w:vAlign w:val="center"/>
          </w:tcPr>
          <w:p w14:paraId="3DA54BE0" w14:textId="77777777" w:rsidR="008C04FF" w:rsidRPr="008D66B2" w:rsidRDefault="008C04FF" w:rsidP="00E61E80">
            <w:pPr>
              <w:pStyle w:val="ListParagraph"/>
              <w:spacing w:before="120" w:after="120" w:line="240" w:lineRule="auto"/>
              <w:ind w:left="34"/>
              <w:contextualSpacing w:val="0"/>
              <w:rPr>
                <w:rFonts w:ascii="Arial" w:hAnsi="Arial" w:cs="Arial"/>
                <w:sz w:val="20"/>
                <w:lang w:val="en-GB"/>
              </w:rPr>
            </w:pPr>
            <w:r w:rsidRPr="008D66B2">
              <w:rPr>
                <w:rFonts w:ascii="Arial" w:hAnsi="Arial" w:cs="Arial"/>
                <w:bCs/>
                <w:sz w:val="20"/>
                <w:lang w:val="en-GB"/>
              </w:rPr>
              <w:t>Part-time</w:t>
            </w:r>
          </w:p>
        </w:tc>
      </w:tr>
      <w:tr w:rsidR="009E1AE9" w:rsidRPr="008D66B2" w14:paraId="658F060E" w14:textId="77777777" w:rsidTr="00E61E80">
        <w:trPr>
          <w:trHeight w:val="484"/>
        </w:trPr>
        <w:tc>
          <w:tcPr>
            <w:tcW w:w="3119" w:type="dxa"/>
            <w:vMerge w:val="restart"/>
            <w:shd w:val="clear" w:color="auto" w:fill="EEECE1" w:themeFill="background2"/>
            <w:vAlign w:val="center"/>
          </w:tcPr>
          <w:p w14:paraId="43A749E5" w14:textId="77777777" w:rsidR="009E1AE9" w:rsidRPr="008D66B2" w:rsidRDefault="009E1AE9" w:rsidP="009E1AE9">
            <w:pPr>
              <w:pStyle w:val="ListParagraph"/>
              <w:spacing w:before="120" w:after="120" w:line="240" w:lineRule="auto"/>
              <w:ind w:left="0"/>
              <w:contextualSpacing w:val="0"/>
              <w:rPr>
                <w:rFonts w:ascii="Arial" w:hAnsi="Arial" w:cs="Arial"/>
                <w:b/>
                <w:sz w:val="20"/>
                <w:lang w:val="en-GB"/>
              </w:rPr>
            </w:pPr>
            <w:r w:rsidRPr="008D66B2">
              <w:rPr>
                <w:rFonts w:ascii="Arial" w:hAnsi="Arial" w:cs="Arial"/>
                <w:b/>
                <w:sz w:val="20"/>
                <w:lang w:val="en-GB"/>
              </w:rPr>
              <w:t>Mode of study:</w:t>
            </w:r>
          </w:p>
          <w:p w14:paraId="0D7E06DF" w14:textId="77777777" w:rsidR="009E1AE9" w:rsidRDefault="009E1AE9" w:rsidP="009E1AE9">
            <w:pPr>
              <w:pStyle w:val="ListParagraph"/>
              <w:spacing w:before="120" w:after="120" w:line="240" w:lineRule="auto"/>
              <w:ind w:left="0"/>
              <w:contextualSpacing w:val="0"/>
              <w:rPr>
                <w:rFonts w:ascii="Arial" w:hAnsi="Arial" w:cs="Arial"/>
                <w:b/>
                <w:sz w:val="20"/>
                <w:lang w:val="en-GB"/>
              </w:rPr>
            </w:pPr>
            <w:r w:rsidRPr="008D66B2">
              <w:rPr>
                <w:rFonts w:ascii="Arial" w:hAnsi="Arial" w:cs="Arial"/>
                <w:b/>
                <w:sz w:val="20"/>
                <w:lang w:val="en-GB"/>
              </w:rPr>
              <w:t>(tick all that apply)</w:t>
            </w:r>
          </w:p>
          <w:p w14:paraId="03CA9E80" w14:textId="72BE1BAF" w:rsidR="002167FB" w:rsidRPr="008D66B2" w:rsidRDefault="002167FB" w:rsidP="009E1AE9">
            <w:pPr>
              <w:pStyle w:val="ListParagraph"/>
              <w:spacing w:before="120" w:after="120" w:line="240" w:lineRule="auto"/>
              <w:ind w:left="0"/>
              <w:contextualSpacing w:val="0"/>
              <w:rPr>
                <w:rFonts w:ascii="Arial" w:hAnsi="Arial" w:cs="Arial"/>
                <w:b/>
                <w:sz w:val="20"/>
                <w:lang w:val="en-GB"/>
              </w:rPr>
            </w:pPr>
            <w:r w:rsidRPr="00A61825">
              <w:rPr>
                <w:rFonts w:ascii="Arial" w:hAnsi="Arial" w:cs="Arial"/>
                <w:b/>
                <w:sz w:val="20"/>
                <w:highlight w:val="cyan"/>
                <w:lang w:val="en-GB"/>
              </w:rPr>
              <w:t>(please ensure that your selection is in line with the Blended Learning Definitions published on the Academic Office tile on the Hwb)</w:t>
            </w:r>
          </w:p>
        </w:tc>
        <w:sdt>
          <w:sdtPr>
            <w:rPr>
              <w:rFonts w:ascii="Arial" w:hAnsi="Arial" w:cs="Arial"/>
              <w:sz w:val="20"/>
              <w:lang w:val="en-GB"/>
            </w:rPr>
            <w:id w:val="1418514621"/>
            <w14:checkbox>
              <w14:checked w14:val="0"/>
              <w14:checkedState w14:val="2612" w14:font="MS Gothic"/>
              <w14:uncheckedState w14:val="2610" w14:font="MS Gothic"/>
            </w14:checkbox>
          </w:sdtPr>
          <w:sdtEndPr/>
          <w:sdtContent>
            <w:tc>
              <w:tcPr>
                <w:tcW w:w="1134" w:type="dxa"/>
                <w:shd w:val="clear" w:color="auto" w:fill="EEECE1" w:themeFill="background2"/>
                <w:vAlign w:val="center"/>
              </w:tcPr>
              <w:p w14:paraId="0F2F52D8" w14:textId="118C8A6B" w:rsidR="009E1AE9" w:rsidRPr="008D66B2" w:rsidRDefault="00433566" w:rsidP="009E1AE9">
                <w:pPr>
                  <w:spacing w:before="120" w:after="120" w:line="240" w:lineRule="auto"/>
                  <w:jc w:val="center"/>
                  <w:rPr>
                    <w:rFonts w:ascii="Arial" w:hAnsi="Arial" w:cs="Arial"/>
                    <w:b/>
                    <w:bCs/>
                    <w:sz w:val="20"/>
                    <w:lang w:val="en-GB"/>
                  </w:rPr>
                </w:pPr>
                <w:r>
                  <w:rPr>
                    <w:rFonts w:ascii="MS Gothic" w:eastAsia="MS Gothic" w:hAnsi="MS Gothic" w:cs="Arial" w:hint="eastAsia"/>
                    <w:sz w:val="20"/>
                    <w:lang w:val="en-GB"/>
                  </w:rPr>
                  <w:t>☐</w:t>
                </w:r>
              </w:p>
            </w:tc>
          </w:sdtContent>
        </w:sdt>
        <w:tc>
          <w:tcPr>
            <w:tcW w:w="2268" w:type="dxa"/>
            <w:shd w:val="clear" w:color="auto" w:fill="EEECE1" w:themeFill="background2"/>
            <w:vAlign w:val="center"/>
          </w:tcPr>
          <w:p w14:paraId="2589E0BE" w14:textId="77777777" w:rsidR="009E1AE9" w:rsidRPr="008D66B2" w:rsidRDefault="009E1AE9" w:rsidP="009E1AE9">
            <w:pPr>
              <w:spacing w:before="120" w:after="120" w:line="240" w:lineRule="auto"/>
              <w:jc w:val="both"/>
              <w:rPr>
                <w:rFonts w:ascii="Arial" w:hAnsi="Arial" w:cs="Arial"/>
                <w:sz w:val="20"/>
                <w:lang w:val="en-GB"/>
              </w:rPr>
            </w:pPr>
            <w:r w:rsidRPr="008D66B2">
              <w:rPr>
                <w:rFonts w:ascii="Arial" w:hAnsi="Arial" w:cs="Arial"/>
                <w:sz w:val="20"/>
                <w:lang w:val="en-GB"/>
              </w:rPr>
              <w:t>On-campus</w:t>
            </w:r>
          </w:p>
        </w:tc>
        <w:sdt>
          <w:sdtPr>
            <w:rPr>
              <w:rFonts w:ascii="Arial" w:hAnsi="Arial" w:cs="Arial"/>
              <w:sz w:val="20"/>
              <w:lang w:val="en-GB"/>
            </w:rPr>
            <w:id w:val="989607710"/>
            <w14:checkbox>
              <w14:checked w14:val="0"/>
              <w14:checkedState w14:val="2612" w14:font="MS Gothic"/>
              <w14:uncheckedState w14:val="2610" w14:font="MS Gothic"/>
            </w14:checkbox>
          </w:sdtPr>
          <w:sdtEndPr/>
          <w:sdtContent>
            <w:tc>
              <w:tcPr>
                <w:tcW w:w="1134" w:type="dxa"/>
                <w:shd w:val="clear" w:color="auto" w:fill="EEECE1" w:themeFill="background2"/>
                <w:vAlign w:val="center"/>
              </w:tcPr>
              <w:p w14:paraId="357F9C4F" w14:textId="66A55995" w:rsidR="009E1AE9" w:rsidRPr="008D66B2" w:rsidRDefault="009E1AE9" w:rsidP="009E1AE9">
                <w:pPr>
                  <w:spacing w:before="120" w:after="120" w:line="240" w:lineRule="auto"/>
                  <w:jc w:val="center"/>
                  <w:rPr>
                    <w:rFonts w:ascii="Arial" w:hAnsi="Arial" w:cs="Arial"/>
                    <w:sz w:val="20"/>
                    <w:lang w:val="en-GB"/>
                  </w:rPr>
                </w:pPr>
                <w:r w:rsidRPr="008D66B2">
                  <w:rPr>
                    <w:rFonts w:ascii="Segoe UI Symbol" w:eastAsia="MS Gothic" w:hAnsi="Segoe UI Symbol" w:cs="Segoe UI Symbol"/>
                    <w:sz w:val="20"/>
                    <w:lang w:val="en-GB"/>
                  </w:rPr>
                  <w:t>☐</w:t>
                </w:r>
              </w:p>
            </w:tc>
          </w:sdtContent>
        </w:sdt>
        <w:tc>
          <w:tcPr>
            <w:tcW w:w="2268" w:type="dxa"/>
            <w:shd w:val="clear" w:color="auto" w:fill="EEECE1" w:themeFill="background2"/>
            <w:vAlign w:val="center"/>
          </w:tcPr>
          <w:p w14:paraId="7B9C60E1" w14:textId="77777777" w:rsidR="009E1AE9" w:rsidRPr="008D66B2" w:rsidRDefault="009E1AE9" w:rsidP="009E1AE9">
            <w:pPr>
              <w:spacing w:before="120" w:after="120" w:line="240" w:lineRule="auto"/>
              <w:jc w:val="both"/>
              <w:rPr>
                <w:rFonts w:ascii="Arial" w:hAnsi="Arial" w:cs="Arial"/>
                <w:sz w:val="20"/>
                <w:lang w:val="en-GB"/>
              </w:rPr>
            </w:pPr>
            <w:r w:rsidRPr="008D66B2">
              <w:rPr>
                <w:rFonts w:ascii="Arial" w:hAnsi="Arial" w:cs="Arial"/>
                <w:sz w:val="20"/>
                <w:lang w:val="en-GB"/>
              </w:rPr>
              <w:t>On-campus</w:t>
            </w:r>
          </w:p>
        </w:tc>
        <w:sdt>
          <w:sdtPr>
            <w:rPr>
              <w:rFonts w:ascii="Arial" w:hAnsi="Arial" w:cs="Arial"/>
              <w:sz w:val="20"/>
              <w:lang w:val="en-GB"/>
            </w:rPr>
            <w:id w:val="-650367219"/>
            <w14:checkbox>
              <w14:checked w14:val="0"/>
              <w14:checkedState w14:val="2612" w14:font="MS Gothic"/>
              <w14:uncheckedState w14:val="2610" w14:font="MS Gothic"/>
            </w14:checkbox>
          </w:sdtPr>
          <w:sdtEndPr/>
          <w:sdtContent>
            <w:tc>
              <w:tcPr>
                <w:tcW w:w="851" w:type="dxa"/>
                <w:shd w:val="clear" w:color="auto" w:fill="EEECE1" w:themeFill="background2"/>
                <w:vAlign w:val="center"/>
              </w:tcPr>
              <w:p w14:paraId="393DA44E" w14:textId="5D0EFE42" w:rsidR="009E1AE9" w:rsidRPr="008D66B2" w:rsidRDefault="009E1AE9" w:rsidP="009E1AE9">
                <w:pPr>
                  <w:spacing w:before="120" w:after="120" w:line="240" w:lineRule="auto"/>
                  <w:jc w:val="center"/>
                  <w:rPr>
                    <w:rFonts w:ascii="Arial" w:hAnsi="Arial" w:cs="Arial"/>
                    <w:sz w:val="20"/>
                    <w:lang w:val="en-GB"/>
                  </w:rPr>
                </w:pPr>
                <w:r w:rsidRPr="008D66B2">
                  <w:rPr>
                    <w:rFonts w:ascii="Segoe UI Symbol" w:eastAsia="MS Gothic" w:hAnsi="Segoe UI Symbol" w:cs="Segoe UI Symbol"/>
                    <w:sz w:val="20"/>
                    <w:lang w:val="en-GB"/>
                  </w:rPr>
                  <w:t>☐</w:t>
                </w:r>
              </w:p>
            </w:tc>
          </w:sdtContent>
        </w:sdt>
        <w:tc>
          <w:tcPr>
            <w:tcW w:w="2409" w:type="dxa"/>
            <w:shd w:val="clear" w:color="auto" w:fill="EEECE1" w:themeFill="background2"/>
            <w:vAlign w:val="center"/>
          </w:tcPr>
          <w:p w14:paraId="0CD514E3" w14:textId="77777777" w:rsidR="009E1AE9" w:rsidRPr="008D66B2" w:rsidRDefault="009E1AE9" w:rsidP="0011372B">
            <w:pPr>
              <w:spacing w:before="120" w:after="120" w:line="240" w:lineRule="auto"/>
              <w:rPr>
                <w:rFonts w:ascii="Arial" w:hAnsi="Arial" w:cs="Arial"/>
                <w:sz w:val="20"/>
                <w:lang w:val="en-GB"/>
              </w:rPr>
            </w:pPr>
            <w:r w:rsidRPr="008D66B2">
              <w:rPr>
                <w:rFonts w:ascii="Arial" w:hAnsi="Arial" w:cs="Arial"/>
                <w:sz w:val="20"/>
                <w:lang w:val="en-GB"/>
              </w:rPr>
              <w:t>On-campus</w:t>
            </w:r>
          </w:p>
        </w:tc>
      </w:tr>
      <w:tr w:rsidR="00433566" w:rsidRPr="008D66B2" w14:paraId="5E740322" w14:textId="77777777" w:rsidTr="00E61E80">
        <w:trPr>
          <w:trHeight w:val="484"/>
        </w:trPr>
        <w:tc>
          <w:tcPr>
            <w:tcW w:w="3119" w:type="dxa"/>
            <w:vMerge/>
            <w:shd w:val="clear" w:color="auto" w:fill="EEECE1" w:themeFill="background2"/>
            <w:vAlign w:val="center"/>
          </w:tcPr>
          <w:p w14:paraId="66581F3A" w14:textId="77777777" w:rsidR="00433566" w:rsidRPr="008D66B2" w:rsidRDefault="00433566" w:rsidP="00433566">
            <w:pPr>
              <w:pStyle w:val="ListParagraph"/>
              <w:spacing w:before="120" w:after="120" w:line="240" w:lineRule="auto"/>
              <w:ind w:left="0"/>
              <w:contextualSpacing w:val="0"/>
              <w:rPr>
                <w:rFonts w:ascii="Arial" w:hAnsi="Arial" w:cs="Arial"/>
                <w:b/>
                <w:sz w:val="20"/>
                <w:lang w:val="en-GB"/>
              </w:rPr>
            </w:pPr>
          </w:p>
        </w:tc>
        <w:sdt>
          <w:sdtPr>
            <w:rPr>
              <w:rFonts w:ascii="Arial" w:hAnsi="Arial" w:cs="Arial"/>
              <w:sz w:val="20"/>
              <w:lang w:val="en-GB"/>
            </w:rPr>
            <w:id w:val="225655937"/>
            <w14:checkbox>
              <w14:checked w14:val="0"/>
              <w14:checkedState w14:val="2612" w14:font="MS Gothic"/>
              <w14:uncheckedState w14:val="2610" w14:font="MS Gothic"/>
            </w14:checkbox>
          </w:sdtPr>
          <w:sdtEndPr/>
          <w:sdtContent>
            <w:tc>
              <w:tcPr>
                <w:tcW w:w="1134" w:type="dxa"/>
                <w:shd w:val="clear" w:color="auto" w:fill="EEECE1" w:themeFill="background2"/>
                <w:vAlign w:val="center"/>
              </w:tcPr>
              <w:p w14:paraId="5DB2E4D6" w14:textId="3919DD95" w:rsidR="00433566" w:rsidRDefault="00433566" w:rsidP="00433566">
                <w:pPr>
                  <w:spacing w:before="120" w:after="120" w:line="240" w:lineRule="auto"/>
                  <w:jc w:val="center"/>
                  <w:rPr>
                    <w:rFonts w:ascii="Arial" w:hAnsi="Arial" w:cs="Arial"/>
                    <w:sz w:val="20"/>
                    <w:lang w:val="en-GB"/>
                  </w:rPr>
                </w:pPr>
                <w:r>
                  <w:rPr>
                    <w:rFonts w:ascii="MS Gothic" w:eastAsia="MS Gothic" w:hAnsi="MS Gothic" w:cs="Arial" w:hint="eastAsia"/>
                    <w:sz w:val="20"/>
                    <w:lang w:val="en-GB"/>
                  </w:rPr>
                  <w:t>☐</w:t>
                </w:r>
              </w:p>
            </w:tc>
          </w:sdtContent>
        </w:sdt>
        <w:tc>
          <w:tcPr>
            <w:tcW w:w="2268" w:type="dxa"/>
            <w:shd w:val="clear" w:color="auto" w:fill="EEECE1" w:themeFill="background2"/>
            <w:vAlign w:val="center"/>
          </w:tcPr>
          <w:p w14:paraId="3301CDBE" w14:textId="30974E2D" w:rsidR="00433566" w:rsidRPr="00A61825" w:rsidRDefault="00433566" w:rsidP="00433566">
            <w:pPr>
              <w:spacing w:before="120" w:after="120" w:line="240" w:lineRule="auto"/>
              <w:jc w:val="both"/>
              <w:rPr>
                <w:rFonts w:ascii="Arial" w:hAnsi="Arial" w:cs="Arial"/>
                <w:sz w:val="20"/>
                <w:lang w:val="en-GB"/>
              </w:rPr>
            </w:pPr>
            <w:r w:rsidRPr="00A61825">
              <w:rPr>
                <w:rFonts w:ascii="Arial" w:hAnsi="Arial" w:cs="Arial"/>
                <w:sz w:val="20"/>
                <w:lang w:val="en-GB"/>
              </w:rPr>
              <w:t>Blended (On-campus)</w:t>
            </w:r>
          </w:p>
        </w:tc>
        <w:sdt>
          <w:sdtPr>
            <w:rPr>
              <w:rFonts w:ascii="Arial" w:hAnsi="Arial" w:cs="Arial"/>
              <w:sz w:val="20"/>
              <w:lang w:val="en-GB"/>
            </w:rPr>
            <w:id w:val="2090572974"/>
            <w14:checkbox>
              <w14:checked w14:val="0"/>
              <w14:checkedState w14:val="2612" w14:font="MS Gothic"/>
              <w14:uncheckedState w14:val="2610" w14:font="MS Gothic"/>
            </w14:checkbox>
          </w:sdtPr>
          <w:sdtEndPr/>
          <w:sdtContent>
            <w:tc>
              <w:tcPr>
                <w:tcW w:w="1134" w:type="dxa"/>
                <w:shd w:val="clear" w:color="auto" w:fill="EEECE1" w:themeFill="background2"/>
                <w:vAlign w:val="center"/>
              </w:tcPr>
              <w:p w14:paraId="673ED05B" w14:textId="178667B0" w:rsidR="00433566" w:rsidRPr="00A61825" w:rsidRDefault="00433566" w:rsidP="00433566">
                <w:pPr>
                  <w:spacing w:before="120" w:after="120" w:line="240" w:lineRule="auto"/>
                  <w:jc w:val="center"/>
                  <w:rPr>
                    <w:rFonts w:ascii="Arial" w:hAnsi="Arial" w:cs="Arial"/>
                    <w:sz w:val="20"/>
                    <w:lang w:val="en-GB"/>
                  </w:rPr>
                </w:pPr>
                <w:r w:rsidRPr="00A61825">
                  <w:rPr>
                    <w:rFonts w:ascii="Segoe UI Symbol" w:eastAsia="MS Gothic" w:hAnsi="Segoe UI Symbol" w:cs="Segoe UI Symbol"/>
                    <w:sz w:val="20"/>
                    <w:lang w:val="en-GB"/>
                  </w:rPr>
                  <w:t>☐</w:t>
                </w:r>
              </w:p>
            </w:tc>
          </w:sdtContent>
        </w:sdt>
        <w:tc>
          <w:tcPr>
            <w:tcW w:w="2268" w:type="dxa"/>
            <w:shd w:val="clear" w:color="auto" w:fill="EEECE1" w:themeFill="background2"/>
            <w:vAlign w:val="center"/>
          </w:tcPr>
          <w:p w14:paraId="6FCC2732" w14:textId="332D575E" w:rsidR="00433566" w:rsidRPr="00A61825" w:rsidRDefault="00433566" w:rsidP="00433566">
            <w:pPr>
              <w:spacing w:before="120" w:after="120" w:line="240" w:lineRule="auto"/>
              <w:jc w:val="both"/>
              <w:rPr>
                <w:rFonts w:ascii="Arial" w:hAnsi="Arial" w:cs="Arial"/>
                <w:sz w:val="20"/>
                <w:lang w:val="en-GB"/>
              </w:rPr>
            </w:pPr>
            <w:r w:rsidRPr="00A61825">
              <w:rPr>
                <w:rFonts w:ascii="Arial" w:hAnsi="Arial" w:cs="Arial"/>
                <w:sz w:val="20"/>
                <w:lang w:val="en-GB"/>
              </w:rPr>
              <w:t>Blended (On-campus)</w:t>
            </w:r>
          </w:p>
        </w:tc>
        <w:sdt>
          <w:sdtPr>
            <w:rPr>
              <w:rFonts w:ascii="Arial" w:hAnsi="Arial" w:cs="Arial"/>
              <w:sz w:val="20"/>
              <w:lang w:val="en-GB"/>
            </w:rPr>
            <w:id w:val="678548138"/>
            <w14:checkbox>
              <w14:checked w14:val="0"/>
              <w14:checkedState w14:val="2612" w14:font="MS Gothic"/>
              <w14:uncheckedState w14:val="2610" w14:font="MS Gothic"/>
            </w14:checkbox>
          </w:sdtPr>
          <w:sdtEndPr/>
          <w:sdtContent>
            <w:tc>
              <w:tcPr>
                <w:tcW w:w="851" w:type="dxa"/>
                <w:shd w:val="clear" w:color="auto" w:fill="EEECE1" w:themeFill="background2"/>
                <w:vAlign w:val="center"/>
              </w:tcPr>
              <w:p w14:paraId="060897D6" w14:textId="53C05701" w:rsidR="00433566" w:rsidRPr="00A61825" w:rsidRDefault="00433566" w:rsidP="00433566">
                <w:pPr>
                  <w:spacing w:before="120" w:after="120" w:line="240" w:lineRule="auto"/>
                  <w:jc w:val="center"/>
                  <w:rPr>
                    <w:rFonts w:ascii="Arial" w:hAnsi="Arial" w:cs="Arial"/>
                    <w:sz w:val="20"/>
                    <w:lang w:val="en-GB"/>
                  </w:rPr>
                </w:pPr>
                <w:r w:rsidRPr="00A61825">
                  <w:rPr>
                    <w:rFonts w:ascii="Segoe UI Symbol" w:eastAsia="MS Gothic" w:hAnsi="Segoe UI Symbol" w:cs="Segoe UI Symbol"/>
                    <w:sz w:val="20"/>
                    <w:lang w:val="en-GB"/>
                  </w:rPr>
                  <w:t>☐</w:t>
                </w:r>
              </w:p>
            </w:tc>
          </w:sdtContent>
        </w:sdt>
        <w:tc>
          <w:tcPr>
            <w:tcW w:w="2409" w:type="dxa"/>
            <w:shd w:val="clear" w:color="auto" w:fill="EEECE1" w:themeFill="background2"/>
            <w:vAlign w:val="center"/>
          </w:tcPr>
          <w:p w14:paraId="12B5AB29" w14:textId="0571F044" w:rsidR="00433566" w:rsidRPr="00A61825" w:rsidRDefault="00433566" w:rsidP="00433566">
            <w:pPr>
              <w:spacing w:before="120" w:after="120" w:line="240" w:lineRule="auto"/>
              <w:rPr>
                <w:rFonts w:ascii="Arial" w:hAnsi="Arial" w:cs="Arial"/>
                <w:sz w:val="20"/>
                <w:lang w:val="en-GB"/>
              </w:rPr>
            </w:pPr>
            <w:r w:rsidRPr="00A61825">
              <w:rPr>
                <w:rFonts w:ascii="Arial" w:hAnsi="Arial" w:cs="Arial"/>
                <w:sz w:val="20"/>
                <w:lang w:val="en-GB"/>
              </w:rPr>
              <w:t>Blended (On-campus)</w:t>
            </w:r>
          </w:p>
        </w:tc>
      </w:tr>
      <w:tr w:rsidR="00433566" w:rsidRPr="008D66B2" w14:paraId="16F1A092" w14:textId="77777777" w:rsidTr="00E61E80">
        <w:trPr>
          <w:trHeight w:val="480"/>
        </w:trPr>
        <w:tc>
          <w:tcPr>
            <w:tcW w:w="3119" w:type="dxa"/>
            <w:vMerge/>
            <w:shd w:val="clear" w:color="auto" w:fill="EEECE1" w:themeFill="background2"/>
            <w:vAlign w:val="center"/>
          </w:tcPr>
          <w:p w14:paraId="3AE82CC4" w14:textId="77777777" w:rsidR="00433566" w:rsidRPr="008D66B2" w:rsidRDefault="00433566" w:rsidP="00433566">
            <w:pPr>
              <w:pStyle w:val="ListParagraph"/>
              <w:spacing w:before="120" w:after="120" w:line="240" w:lineRule="auto"/>
              <w:ind w:left="0"/>
              <w:contextualSpacing w:val="0"/>
              <w:rPr>
                <w:rFonts w:ascii="Arial" w:hAnsi="Arial" w:cs="Arial"/>
                <w:b/>
                <w:sz w:val="20"/>
                <w:lang w:val="en-GB"/>
              </w:rPr>
            </w:pPr>
          </w:p>
        </w:tc>
        <w:sdt>
          <w:sdtPr>
            <w:rPr>
              <w:rFonts w:ascii="Arial" w:hAnsi="Arial" w:cs="Arial"/>
              <w:sz w:val="20"/>
              <w:lang w:val="en-GB"/>
            </w:rPr>
            <w:id w:val="1423687084"/>
            <w14:checkbox>
              <w14:checked w14:val="0"/>
              <w14:checkedState w14:val="2612" w14:font="MS Gothic"/>
              <w14:uncheckedState w14:val="2610" w14:font="MS Gothic"/>
            </w14:checkbox>
          </w:sdtPr>
          <w:sdtEndPr/>
          <w:sdtContent>
            <w:tc>
              <w:tcPr>
                <w:tcW w:w="1134" w:type="dxa"/>
                <w:shd w:val="clear" w:color="auto" w:fill="EEECE1" w:themeFill="background2"/>
                <w:vAlign w:val="center"/>
              </w:tcPr>
              <w:p w14:paraId="780A2155" w14:textId="7942D72C" w:rsidR="00433566" w:rsidRPr="008D66B2" w:rsidRDefault="00433566" w:rsidP="00433566">
                <w:pPr>
                  <w:pStyle w:val="ListParagraph"/>
                  <w:spacing w:before="120" w:after="120" w:line="240" w:lineRule="auto"/>
                  <w:ind w:left="34"/>
                  <w:contextualSpacing w:val="0"/>
                  <w:jc w:val="center"/>
                  <w:rPr>
                    <w:rFonts w:ascii="Arial" w:hAnsi="Arial" w:cs="Arial"/>
                    <w:b/>
                    <w:bCs/>
                    <w:sz w:val="20"/>
                    <w:lang w:val="en-GB"/>
                  </w:rPr>
                </w:pPr>
                <w:r w:rsidRPr="008D66B2">
                  <w:rPr>
                    <w:rFonts w:ascii="Segoe UI Symbol" w:eastAsia="MS Gothic" w:hAnsi="Segoe UI Symbol" w:cs="Segoe UI Symbol"/>
                    <w:sz w:val="20"/>
                    <w:lang w:val="en-GB"/>
                  </w:rPr>
                  <w:t>☐</w:t>
                </w:r>
              </w:p>
            </w:tc>
          </w:sdtContent>
        </w:sdt>
        <w:tc>
          <w:tcPr>
            <w:tcW w:w="2268" w:type="dxa"/>
            <w:shd w:val="clear" w:color="auto" w:fill="EEECE1" w:themeFill="background2"/>
            <w:vAlign w:val="center"/>
          </w:tcPr>
          <w:p w14:paraId="37ADBAAE" w14:textId="70B3E08B" w:rsidR="00433566" w:rsidRPr="008D66B2" w:rsidRDefault="00AE0394" w:rsidP="00433566">
            <w:pPr>
              <w:pStyle w:val="ListParagraph"/>
              <w:spacing w:before="120" w:after="120" w:line="240" w:lineRule="auto"/>
              <w:ind w:left="34"/>
              <w:contextualSpacing w:val="0"/>
              <w:jc w:val="both"/>
              <w:rPr>
                <w:rFonts w:ascii="Arial" w:hAnsi="Arial" w:cs="Arial"/>
                <w:bCs/>
                <w:sz w:val="20"/>
                <w:lang w:val="en-GB"/>
              </w:rPr>
            </w:pPr>
            <w:r>
              <w:rPr>
                <w:rFonts w:ascii="Arial" w:hAnsi="Arial" w:cs="Arial"/>
                <w:bCs/>
                <w:sz w:val="20"/>
                <w:lang w:val="en-GB"/>
              </w:rPr>
              <w:t>D</w:t>
            </w:r>
            <w:r w:rsidR="00433566" w:rsidRPr="008D66B2">
              <w:rPr>
                <w:rFonts w:ascii="Arial" w:hAnsi="Arial" w:cs="Arial"/>
                <w:bCs/>
                <w:sz w:val="20"/>
                <w:lang w:val="en-GB"/>
              </w:rPr>
              <w:t>istance learning</w:t>
            </w:r>
          </w:p>
        </w:tc>
        <w:sdt>
          <w:sdtPr>
            <w:rPr>
              <w:rFonts w:ascii="Arial" w:hAnsi="Arial" w:cs="Arial"/>
              <w:sz w:val="20"/>
              <w:lang w:val="en-GB"/>
            </w:rPr>
            <w:id w:val="-1003586529"/>
            <w14:checkbox>
              <w14:checked w14:val="0"/>
              <w14:checkedState w14:val="2612" w14:font="MS Gothic"/>
              <w14:uncheckedState w14:val="2610" w14:font="MS Gothic"/>
            </w14:checkbox>
          </w:sdtPr>
          <w:sdtEndPr/>
          <w:sdtContent>
            <w:tc>
              <w:tcPr>
                <w:tcW w:w="1134" w:type="dxa"/>
                <w:shd w:val="clear" w:color="auto" w:fill="EEECE1" w:themeFill="background2"/>
                <w:vAlign w:val="center"/>
              </w:tcPr>
              <w:p w14:paraId="1EDF8858" w14:textId="3C3B04A0" w:rsidR="00433566" w:rsidRPr="008D66B2" w:rsidRDefault="00433566" w:rsidP="00433566">
                <w:pPr>
                  <w:pStyle w:val="ListParagraph"/>
                  <w:spacing w:before="120" w:after="120" w:line="240" w:lineRule="auto"/>
                  <w:ind w:left="34"/>
                  <w:contextualSpacing w:val="0"/>
                  <w:jc w:val="center"/>
                  <w:rPr>
                    <w:rFonts w:ascii="Arial" w:hAnsi="Arial" w:cs="Arial"/>
                    <w:bCs/>
                    <w:sz w:val="20"/>
                    <w:lang w:val="en-GB"/>
                  </w:rPr>
                </w:pPr>
                <w:r w:rsidRPr="008D66B2">
                  <w:rPr>
                    <w:rFonts w:ascii="Segoe UI Symbol" w:eastAsia="MS Gothic" w:hAnsi="Segoe UI Symbol" w:cs="Segoe UI Symbol"/>
                    <w:sz w:val="20"/>
                    <w:lang w:val="en-GB"/>
                  </w:rPr>
                  <w:t>☐</w:t>
                </w:r>
              </w:p>
            </w:tc>
          </w:sdtContent>
        </w:sdt>
        <w:tc>
          <w:tcPr>
            <w:tcW w:w="2268" w:type="dxa"/>
            <w:shd w:val="clear" w:color="auto" w:fill="EEECE1" w:themeFill="background2"/>
            <w:vAlign w:val="center"/>
          </w:tcPr>
          <w:p w14:paraId="007E575D" w14:textId="4C8BD22B" w:rsidR="00433566" w:rsidRPr="008D66B2" w:rsidRDefault="00AE0394" w:rsidP="00433566">
            <w:pPr>
              <w:pStyle w:val="ListParagraph"/>
              <w:spacing w:before="120" w:after="120" w:line="240" w:lineRule="auto"/>
              <w:ind w:left="34"/>
              <w:contextualSpacing w:val="0"/>
              <w:jc w:val="both"/>
              <w:rPr>
                <w:rFonts w:ascii="Arial" w:hAnsi="Arial" w:cs="Arial"/>
                <w:bCs/>
                <w:sz w:val="20"/>
                <w:lang w:val="en-GB"/>
              </w:rPr>
            </w:pPr>
            <w:r>
              <w:rPr>
                <w:rFonts w:ascii="Arial" w:hAnsi="Arial" w:cs="Arial"/>
                <w:bCs/>
                <w:sz w:val="20"/>
                <w:lang w:val="en-GB"/>
              </w:rPr>
              <w:t>D</w:t>
            </w:r>
            <w:r w:rsidR="00433566">
              <w:rPr>
                <w:rFonts w:ascii="Arial" w:hAnsi="Arial" w:cs="Arial"/>
                <w:bCs/>
                <w:sz w:val="20"/>
                <w:lang w:val="en-GB"/>
              </w:rPr>
              <w:t>istance learning</w:t>
            </w:r>
          </w:p>
        </w:tc>
        <w:sdt>
          <w:sdtPr>
            <w:rPr>
              <w:rFonts w:ascii="Arial" w:hAnsi="Arial" w:cs="Arial"/>
              <w:sz w:val="20"/>
              <w:lang w:val="en-GB"/>
            </w:rPr>
            <w:id w:val="31938027"/>
            <w14:checkbox>
              <w14:checked w14:val="0"/>
              <w14:checkedState w14:val="2612" w14:font="MS Gothic"/>
              <w14:uncheckedState w14:val="2610" w14:font="MS Gothic"/>
            </w14:checkbox>
          </w:sdtPr>
          <w:sdtEndPr/>
          <w:sdtContent>
            <w:tc>
              <w:tcPr>
                <w:tcW w:w="851" w:type="dxa"/>
                <w:shd w:val="clear" w:color="auto" w:fill="EEECE1" w:themeFill="background2"/>
                <w:vAlign w:val="center"/>
              </w:tcPr>
              <w:p w14:paraId="09EA3187" w14:textId="05517C1C" w:rsidR="00433566" w:rsidRPr="008D66B2" w:rsidRDefault="00433566" w:rsidP="00433566">
                <w:pPr>
                  <w:pStyle w:val="ListParagraph"/>
                  <w:spacing w:before="120" w:after="120" w:line="240" w:lineRule="auto"/>
                  <w:ind w:left="34"/>
                  <w:contextualSpacing w:val="0"/>
                  <w:jc w:val="center"/>
                  <w:rPr>
                    <w:rFonts w:ascii="Arial" w:hAnsi="Arial" w:cs="Arial"/>
                    <w:sz w:val="20"/>
                    <w:lang w:val="en-GB"/>
                  </w:rPr>
                </w:pPr>
                <w:r w:rsidRPr="008D66B2">
                  <w:rPr>
                    <w:rFonts w:ascii="Segoe UI Symbol" w:eastAsia="MS Gothic" w:hAnsi="Segoe UI Symbol" w:cs="Segoe UI Symbol"/>
                    <w:sz w:val="20"/>
                    <w:lang w:val="en-GB"/>
                  </w:rPr>
                  <w:t>☐</w:t>
                </w:r>
              </w:p>
            </w:tc>
          </w:sdtContent>
        </w:sdt>
        <w:tc>
          <w:tcPr>
            <w:tcW w:w="2409" w:type="dxa"/>
            <w:shd w:val="clear" w:color="auto" w:fill="EEECE1" w:themeFill="background2"/>
            <w:vAlign w:val="center"/>
          </w:tcPr>
          <w:p w14:paraId="787AB7FF" w14:textId="1883CF97" w:rsidR="00433566" w:rsidRPr="008D66B2" w:rsidRDefault="00AE0394" w:rsidP="00433566">
            <w:pPr>
              <w:pStyle w:val="ListParagraph"/>
              <w:spacing w:before="120" w:after="120" w:line="240" w:lineRule="auto"/>
              <w:ind w:left="34"/>
              <w:contextualSpacing w:val="0"/>
              <w:rPr>
                <w:rFonts w:ascii="Arial" w:hAnsi="Arial" w:cs="Arial"/>
                <w:sz w:val="20"/>
                <w:lang w:val="en-GB"/>
              </w:rPr>
            </w:pPr>
            <w:r>
              <w:rPr>
                <w:rFonts w:ascii="Arial" w:hAnsi="Arial" w:cs="Arial"/>
                <w:bCs/>
                <w:sz w:val="20"/>
                <w:lang w:val="en-GB"/>
              </w:rPr>
              <w:t>D</w:t>
            </w:r>
            <w:r w:rsidR="00433566">
              <w:rPr>
                <w:rFonts w:ascii="Arial" w:hAnsi="Arial" w:cs="Arial"/>
                <w:bCs/>
                <w:sz w:val="20"/>
                <w:lang w:val="en-GB"/>
              </w:rPr>
              <w:t>istance learning</w:t>
            </w:r>
          </w:p>
        </w:tc>
      </w:tr>
      <w:tr w:rsidR="00433566" w:rsidRPr="008D66B2" w14:paraId="07E3CC9E" w14:textId="77777777" w:rsidTr="00E61E80">
        <w:trPr>
          <w:trHeight w:val="277"/>
        </w:trPr>
        <w:tc>
          <w:tcPr>
            <w:tcW w:w="3119" w:type="dxa"/>
            <w:vMerge/>
            <w:shd w:val="clear" w:color="auto" w:fill="EEECE1" w:themeFill="background2"/>
            <w:vAlign w:val="center"/>
          </w:tcPr>
          <w:p w14:paraId="635A8FC5" w14:textId="77777777" w:rsidR="00433566" w:rsidRPr="008D66B2" w:rsidRDefault="00433566" w:rsidP="00433566">
            <w:pPr>
              <w:pStyle w:val="ListParagraph"/>
              <w:spacing w:before="120" w:after="120" w:line="240" w:lineRule="auto"/>
              <w:ind w:left="0"/>
              <w:contextualSpacing w:val="0"/>
              <w:rPr>
                <w:rFonts w:ascii="Arial" w:hAnsi="Arial" w:cs="Arial"/>
                <w:b/>
                <w:sz w:val="20"/>
                <w:lang w:val="en-GB"/>
              </w:rPr>
            </w:pPr>
          </w:p>
        </w:tc>
        <w:sdt>
          <w:sdtPr>
            <w:rPr>
              <w:rFonts w:ascii="Arial" w:hAnsi="Arial" w:cs="Arial"/>
              <w:sz w:val="20"/>
              <w:lang w:val="en-GB"/>
            </w:rPr>
            <w:id w:val="865341774"/>
            <w14:checkbox>
              <w14:checked w14:val="0"/>
              <w14:checkedState w14:val="2612" w14:font="MS Gothic"/>
              <w14:uncheckedState w14:val="2610" w14:font="MS Gothic"/>
            </w14:checkbox>
          </w:sdtPr>
          <w:sdtEndPr/>
          <w:sdtContent>
            <w:tc>
              <w:tcPr>
                <w:tcW w:w="1134" w:type="dxa"/>
                <w:shd w:val="clear" w:color="auto" w:fill="EEECE1" w:themeFill="background2"/>
                <w:vAlign w:val="center"/>
              </w:tcPr>
              <w:p w14:paraId="244A5FD2" w14:textId="387B728D" w:rsidR="00433566" w:rsidRPr="008D66B2" w:rsidRDefault="00433566" w:rsidP="00433566">
                <w:pPr>
                  <w:pStyle w:val="ListParagraph"/>
                  <w:spacing w:before="120" w:after="120" w:line="240" w:lineRule="auto"/>
                  <w:ind w:left="34"/>
                  <w:contextualSpacing w:val="0"/>
                  <w:jc w:val="center"/>
                  <w:rPr>
                    <w:rFonts w:ascii="Arial" w:hAnsi="Arial" w:cs="Arial"/>
                    <w:b/>
                    <w:bCs/>
                    <w:sz w:val="20"/>
                    <w:lang w:val="en-GB"/>
                  </w:rPr>
                </w:pPr>
                <w:r w:rsidRPr="008D66B2">
                  <w:rPr>
                    <w:rFonts w:ascii="Segoe UI Symbol" w:eastAsia="MS Gothic" w:hAnsi="Segoe UI Symbol" w:cs="Segoe UI Symbol"/>
                    <w:sz w:val="20"/>
                    <w:lang w:val="en-GB"/>
                  </w:rPr>
                  <w:t>☐</w:t>
                </w:r>
              </w:p>
            </w:tc>
          </w:sdtContent>
        </w:sdt>
        <w:tc>
          <w:tcPr>
            <w:tcW w:w="2268" w:type="dxa"/>
            <w:shd w:val="clear" w:color="auto" w:fill="EEECE1" w:themeFill="background2"/>
            <w:vAlign w:val="center"/>
          </w:tcPr>
          <w:p w14:paraId="544ABA4E" w14:textId="77777777" w:rsidR="00433566" w:rsidRPr="008D66B2" w:rsidRDefault="00433566" w:rsidP="00433566">
            <w:pPr>
              <w:pStyle w:val="ListParagraph"/>
              <w:spacing w:before="120" w:after="120" w:line="240" w:lineRule="auto"/>
              <w:ind w:left="34"/>
              <w:contextualSpacing w:val="0"/>
              <w:jc w:val="both"/>
              <w:rPr>
                <w:rFonts w:ascii="Arial" w:hAnsi="Arial" w:cs="Arial"/>
                <w:bCs/>
                <w:sz w:val="20"/>
                <w:lang w:val="en-GB"/>
              </w:rPr>
            </w:pPr>
            <w:r w:rsidRPr="008D66B2">
              <w:rPr>
                <w:rFonts w:ascii="Arial" w:hAnsi="Arial" w:cs="Arial"/>
                <w:bCs/>
                <w:sz w:val="20"/>
                <w:lang w:val="en-GB"/>
              </w:rPr>
              <w:t>Other (specify)</w:t>
            </w:r>
          </w:p>
          <w:p w14:paraId="36162BED" w14:textId="3B5C8F80" w:rsidR="00433566" w:rsidRPr="00A522DE" w:rsidRDefault="00433566" w:rsidP="00433566">
            <w:pPr>
              <w:pStyle w:val="ListParagraph"/>
              <w:spacing w:before="120" w:after="120" w:line="240" w:lineRule="auto"/>
              <w:ind w:left="34"/>
              <w:contextualSpacing w:val="0"/>
              <w:jc w:val="both"/>
              <w:rPr>
                <w:rFonts w:ascii="Arial" w:hAnsi="Arial" w:cs="Arial"/>
                <w:bCs/>
                <w:sz w:val="20"/>
                <w:lang w:val="en-GB"/>
              </w:rPr>
            </w:pPr>
            <w:r w:rsidRPr="008D66B2">
              <w:rPr>
                <w:rFonts w:ascii="Arial" w:hAnsi="Arial" w:cs="Arial"/>
                <w:bCs/>
                <w:sz w:val="20"/>
                <w:lang w:val="en-GB"/>
              </w:rPr>
              <w:t>…………………..</w:t>
            </w:r>
          </w:p>
        </w:tc>
        <w:sdt>
          <w:sdtPr>
            <w:rPr>
              <w:rFonts w:ascii="Arial" w:hAnsi="Arial" w:cs="Arial"/>
              <w:sz w:val="20"/>
              <w:lang w:val="en-GB"/>
            </w:rPr>
            <w:id w:val="835494228"/>
            <w14:checkbox>
              <w14:checked w14:val="0"/>
              <w14:checkedState w14:val="2612" w14:font="MS Gothic"/>
              <w14:uncheckedState w14:val="2610" w14:font="MS Gothic"/>
            </w14:checkbox>
          </w:sdtPr>
          <w:sdtEndPr/>
          <w:sdtContent>
            <w:tc>
              <w:tcPr>
                <w:tcW w:w="1134" w:type="dxa"/>
                <w:shd w:val="clear" w:color="auto" w:fill="EEECE1" w:themeFill="background2"/>
                <w:vAlign w:val="center"/>
              </w:tcPr>
              <w:p w14:paraId="0BA004A8" w14:textId="083A34F0" w:rsidR="00433566" w:rsidRPr="008D66B2" w:rsidRDefault="00433566" w:rsidP="00433566">
                <w:pPr>
                  <w:pStyle w:val="ListParagraph"/>
                  <w:spacing w:before="120" w:after="120" w:line="240" w:lineRule="auto"/>
                  <w:ind w:left="34"/>
                  <w:contextualSpacing w:val="0"/>
                  <w:jc w:val="center"/>
                  <w:rPr>
                    <w:rFonts w:ascii="Arial" w:hAnsi="Arial" w:cs="Arial"/>
                    <w:bCs/>
                    <w:sz w:val="20"/>
                    <w:lang w:val="en-GB"/>
                  </w:rPr>
                </w:pPr>
                <w:r w:rsidRPr="008D66B2">
                  <w:rPr>
                    <w:rFonts w:ascii="Segoe UI Symbol" w:eastAsia="MS Gothic" w:hAnsi="Segoe UI Symbol" w:cs="Segoe UI Symbol"/>
                    <w:sz w:val="20"/>
                    <w:lang w:val="en-GB"/>
                  </w:rPr>
                  <w:t>☐</w:t>
                </w:r>
              </w:p>
            </w:tc>
          </w:sdtContent>
        </w:sdt>
        <w:tc>
          <w:tcPr>
            <w:tcW w:w="2268" w:type="dxa"/>
            <w:shd w:val="clear" w:color="auto" w:fill="EEECE1" w:themeFill="background2"/>
            <w:vAlign w:val="center"/>
          </w:tcPr>
          <w:p w14:paraId="14DF678B" w14:textId="77777777" w:rsidR="00433566" w:rsidRPr="008D66B2" w:rsidRDefault="00433566" w:rsidP="00433566">
            <w:pPr>
              <w:pStyle w:val="ListParagraph"/>
              <w:spacing w:before="120" w:after="120" w:line="240" w:lineRule="auto"/>
              <w:ind w:left="34"/>
              <w:contextualSpacing w:val="0"/>
              <w:jc w:val="both"/>
              <w:rPr>
                <w:rFonts w:ascii="Arial" w:hAnsi="Arial" w:cs="Arial"/>
                <w:bCs/>
                <w:sz w:val="20"/>
                <w:lang w:val="en-GB"/>
              </w:rPr>
            </w:pPr>
            <w:r w:rsidRPr="008D66B2">
              <w:rPr>
                <w:rFonts w:ascii="Arial" w:hAnsi="Arial" w:cs="Arial"/>
                <w:bCs/>
                <w:sz w:val="20"/>
                <w:lang w:val="en-GB"/>
              </w:rPr>
              <w:t>Other (specify)</w:t>
            </w:r>
          </w:p>
          <w:p w14:paraId="1B6CF12D" w14:textId="141014FE" w:rsidR="00433566" w:rsidRPr="00A522DE" w:rsidRDefault="00433566" w:rsidP="00433566">
            <w:pPr>
              <w:pStyle w:val="ListParagraph"/>
              <w:spacing w:before="120" w:after="120" w:line="240" w:lineRule="auto"/>
              <w:ind w:left="34"/>
              <w:contextualSpacing w:val="0"/>
              <w:jc w:val="both"/>
              <w:rPr>
                <w:rFonts w:ascii="Arial" w:hAnsi="Arial" w:cs="Arial"/>
                <w:bCs/>
                <w:sz w:val="20"/>
                <w:lang w:val="en-GB"/>
              </w:rPr>
            </w:pPr>
            <w:r w:rsidRPr="008D66B2">
              <w:rPr>
                <w:rFonts w:ascii="Arial" w:hAnsi="Arial" w:cs="Arial"/>
                <w:bCs/>
                <w:sz w:val="20"/>
                <w:lang w:val="en-GB"/>
              </w:rPr>
              <w:t>…………………..</w:t>
            </w:r>
          </w:p>
        </w:tc>
        <w:sdt>
          <w:sdtPr>
            <w:rPr>
              <w:rFonts w:ascii="Arial" w:hAnsi="Arial" w:cs="Arial"/>
              <w:sz w:val="20"/>
              <w:lang w:val="en-GB"/>
            </w:rPr>
            <w:id w:val="1714533615"/>
            <w14:checkbox>
              <w14:checked w14:val="0"/>
              <w14:checkedState w14:val="2612" w14:font="MS Gothic"/>
              <w14:uncheckedState w14:val="2610" w14:font="MS Gothic"/>
            </w14:checkbox>
          </w:sdtPr>
          <w:sdtEndPr/>
          <w:sdtContent>
            <w:tc>
              <w:tcPr>
                <w:tcW w:w="851" w:type="dxa"/>
                <w:shd w:val="clear" w:color="auto" w:fill="EEECE1" w:themeFill="background2"/>
                <w:vAlign w:val="center"/>
              </w:tcPr>
              <w:p w14:paraId="3D6D05A4" w14:textId="7DC8907F" w:rsidR="00433566" w:rsidRPr="008D66B2" w:rsidRDefault="00433566" w:rsidP="00433566">
                <w:pPr>
                  <w:pStyle w:val="ListParagraph"/>
                  <w:spacing w:before="120" w:after="120" w:line="240" w:lineRule="auto"/>
                  <w:ind w:left="34"/>
                  <w:contextualSpacing w:val="0"/>
                  <w:jc w:val="center"/>
                  <w:rPr>
                    <w:rFonts w:ascii="Arial" w:hAnsi="Arial" w:cs="Arial"/>
                    <w:sz w:val="20"/>
                    <w:lang w:val="en-GB"/>
                  </w:rPr>
                </w:pPr>
                <w:r w:rsidRPr="008D66B2">
                  <w:rPr>
                    <w:rFonts w:ascii="Segoe UI Symbol" w:eastAsia="MS Gothic" w:hAnsi="Segoe UI Symbol" w:cs="Segoe UI Symbol"/>
                    <w:sz w:val="20"/>
                    <w:lang w:val="en-GB"/>
                  </w:rPr>
                  <w:t>☐</w:t>
                </w:r>
              </w:p>
            </w:tc>
          </w:sdtContent>
        </w:sdt>
        <w:tc>
          <w:tcPr>
            <w:tcW w:w="2409" w:type="dxa"/>
            <w:shd w:val="clear" w:color="auto" w:fill="EEECE1" w:themeFill="background2"/>
            <w:vAlign w:val="center"/>
          </w:tcPr>
          <w:p w14:paraId="1A7E4A8F" w14:textId="77777777" w:rsidR="00433566" w:rsidRPr="008D66B2" w:rsidRDefault="00433566" w:rsidP="00433566">
            <w:pPr>
              <w:pStyle w:val="ListParagraph"/>
              <w:spacing w:before="120" w:after="120" w:line="240" w:lineRule="auto"/>
              <w:ind w:left="34"/>
              <w:contextualSpacing w:val="0"/>
              <w:rPr>
                <w:rFonts w:ascii="Arial" w:hAnsi="Arial" w:cs="Arial"/>
                <w:bCs/>
                <w:sz w:val="20"/>
                <w:lang w:val="en-GB"/>
              </w:rPr>
            </w:pPr>
            <w:r w:rsidRPr="008D66B2">
              <w:rPr>
                <w:rFonts w:ascii="Arial" w:hAnsi="Arial" w:cs="Arial"/>
                <w:bCs/>
                <w:sz w:val="20"/>
                <w:lang w:val="en-GB"/>
              </w:rPr>
              <w:t>Other (specify)</w:t>
            </w:r>
          </w:p>
          <w:p w14:paraId="486C902C" w14:textId="040D9851" w:rsidR="00433566" w:rsidRPr="00A522DE" w:rsidRDefault="00433566" w:rsidP="00433566">
            <w:pPr>
              <w:pStyle w:val="ListParagraph"/>
              <w:spacing w:before="120" w:after="120" w:line="240" w:lineRule="auto"/>
              <w:ind w:left="34"/>
              <w:contextualSpacing w:val="0"/>
              <w:rPr>
                <w:rFonts w:ascii="Arial" w:hAnsi="Arial" w:cs="Arial"/>
                <w:bCs/>
                <w:sz w:val="20"/>
                <w:lang w:val="en-GB"/>
              </w:rPr>
            </w:pPr>
            <w:r w:rsidRPr="008D66B2">
              <w:rPr>
                <w:rFonts w:ascii="Arial" w:hAnsi="Arial" w:cs="Arial"/>
                <w:bCs/>
                <w:sz w:val="20"/>
                <w:lang w:val="en-GB"/>
              </w:rPr>
              <w:t>…………………..</w:t>
            </w:r>
          </w:p>
        </w:tc>
      </w:tr>
      <w:tr w:rsidR="00433566" w:rsidRPr="008D66B2" w14:paraId="10320794" w14:textId="77777777" w:rsidTr="00E61E80">
        <w:trPr>
          <w:trHeight w:val="248"/>
        </w:trPr>
        <w:tc>
          <w:tcPr>
            <w:tcW w:w="3119" w:type="dxa"/>
            <w:vMerge w:val="restart"/>
            <w:shd w:val="clear" w:color="auto" w:fill="FFFFFF" w:themeFill="background1"/>
            <w:vAlign w:val="center"/>
          </w:tcPr>
          <w:p w14:paraId="492D7AB3" w14:textId="77777777" w:rsidR="00433566" w:rsidRPr="008D66B2" w:rsidRDefault="00433566" w:rsidP="00433566">
            <w:pPr>
              <w:pStyle w:val="ListParagraph"/>
              <w:spacing w:before="120" w:after="120" w:line="240" w:lineRule="auto"/>
              <w:ind w:left="0"/>
              <w:contextualSpacing w:val="0"/>
              <w:rPr>
                <w:rFonts w:ascii="Arial" w:hAnsi="Arial" w:cs="Arial"/>
                <w:b/>
                <w:sz w:val="20"/>
                <w:lang w:val="en-GB"/>
              </w:rPr>
            </w:pPr>
            <w:r w:rsidRPr="008D66B2">
              <w:rPr>
                <w:rFonts w:ascii="Arial" w:hAnsi="Arial" w:cs="Arial"/>
                <w:b/>
                <w:sz w:val="20"/>
                <w:lang w:val="en-GB"/>
              </w:rPr>
              <w:t xml:space="preserve">Duration: </w:t>
            </w:r>
          </w:p>
        </w:tc>
        <w:sdt>
          <w:sdtPr>
            <w:rPr>
              <w:rFonts w:ascii="Arial" w:hAnsi="Arial" w:cs="Arial"/>
              <w:sz w:val="20"/>
              <w:lang w:val="en-GB"/>
            </w:rPr>
            <w:id w:val="1272815519"/>
            <w14:checkbox>
              <w14:checked w14:val="0"/>
              <w14:checkedState w14:val="2612" w14:font="MS Gothic"/>
              <w14:uncheckedState w14:val="2610" w14:font="MS Gothic"/>
            </w14:checkbox>
          </w:sdtPr>
          <w:sdtEndPr/>
          <w:sdtContent>
            <w:tc>
              <w:tcPr>
                <w:tcW w:w="1134" w:type="dxa"/>
                <w:shd w:val="clear" w:color="auto" w:fill="FFFFFF" w:themeFill="background1"/>
                <w:vAlign w:val="center"/>
              </w:tcPr>
              <w:p w14:paraId="70C912CB" w14:textId="22ED9004" w:rsidR="00433566" w:rsidRPr="008D66B2" w:rsidRDefault="00433566" w:rsidP="00433566">
                <w:pPr>
                  <w:pStyle w:val="ListParagraph"/>
                  <w:spacing w:before="120" w:after="120" w:line="240" w:lineRule="auto"/>
                  <w:ind w:left="34"/>
                  <w:contextualSpacing w:val="0"/>
                  <w:jc w:val="center"/>
                  <w:rPr>
                    <w:rFonts w:ascii="Arial" w:hAnsi="Arial" w:cs="Arial"/>
                    <w:sz w:val="20"/>
                    <w:lang w:val="en-GB"/>
                  </w:rPr>
                </w:pPr>
                <w:r w:rsidRPr="008D66B2">
                  <w:rPr>
                    <w:rFonts w:ascii="Segoe UI Symbol" w:eastAsia="MS Gothic" w:hAnsi="Segoe UI Symbol" w:cs="Segoe UI Symbol"/>
                    <w:sz w:val="20"/>
                    <w:lang w:val="en-GB"/>
                  </w:rPr>
                  <w:t>☐</w:t>
                </w:r>
              </w:p>
            </w:tc>
          </w:sdtContent>
        </w:sdt>
        <w:tc>
          <w:tcPr>
            <w:tcW w:w="2268" w:type="dxa"/>
            <w:shd w:val="clear" w:color="auto" w:fill="FFFFFF" w:themeFill="background1"/>
            <w:vAlign w:val="center"/>
          </w:tcPr>
          <w:p w14:paraId="6CE2F9EB" w14:textId="074989CB" w:rsidR="00433566" w:rsidRPr="008D66B2" w:rsidRDefault="00433566" w:rsidP="00433566">
            <w:pPr>
              <w:pStyle w:val="ListParagraph"/>
              <w:spacing w:before="120" w:after="120" w:line="240" w:lineRule="auto"/>
              <w:ind w:left="34"/>
              <w:contextualSpacing w:val="0"/>
              <w:rPr>
                <w:rFonts w:ascii="Arial" w:hAnsi="Arial" w:cs="Arial"/>
                <w:sz w:val="20"/>
                <w:lang w:val="en-GB"/>
              </w:rPr>
            </w:pPr>
            <w:r w:rsidRPr="008D66B2">
              <w:rPr>
                <w:rFonts w:ascii="Arial" w:hAnsi="Arial" w:cs="Arial"/>
                <w:sz w:val="20"/>
                <w:lang w:val="en-GB"/>
              </w:rPr>
              <w:t>Standard (AQH 6.</w:t>
            </w:r>
            <w:r>
              <w:rPr>
                <w:rFonts w:ascii="Arial" w:hAnsi="Arial" w:cs="Arial"/>
                <w:sz w:val="20"/>
                <w:lang w:val="en-GB"/>
              </w:rPr>
              <w:t>3.2</w:t>
            </w:r>
            <w:r w:rsidRPr="008D66B2">
              <w:rPr>
                <w:rFonts w:ascii="Arial" w:hAnsi="Arial" w:cs="Arial"/>
                <w:sz w:val="20"/>
                <w:lang w:val="en-GB"/>
              </w:rPr>
              <w:t xml:space="preserve">) </w:t>
            </w:r>
          </w:p>
        </w:tc>
        <w:sdt>
          <w:sdtPr>
            <w:rPr>
              <w:rFonts w:ascii="Arial" w:hAnsi="Arial" w:cs="Arial"/>
              <w:sz w:val="20"/>
              <w:lang w:val="en-GB"/>
            </w:rPr>
            <w:id w:val="-721835300"/>
            <w14:checkbox>
              <w14:checked w14:val="0"/>
              <w14:checkedState w14:val="2612" w14:font="MS Gothic"/>
              <w14:uncheckedState w14:val="2610" w14:font="MS Gothic"/>
            </w14:checkbox>
          </w:sdtPr>
          <w:sdtEndPr/>
          <w:sdtContent>
            <w:tc>
              <w:tcPr>
                <w:tcW w:w="1134" w:type="dxa"/>
                <w:shd w:val="clear" w:color="auto" w:fill="FFFFFF" w:themeFill="background1"/>
                <w:vAlign w:val="center"/>
              </w:tcPr>
              <w:p w14:paraId="5A9A9618" w14:textId="6037B069" w:rsidR="00433566" w:rsidRPr="008D66B2" w:rsidRDefault="00433566" w:rsidP="00433566">
                <w:pPr>
                  <w:pStyle w:val="ListParagraph"/>
                  <w:spacing w:before="120" w:after="120" w:line="240" w:lineRule="auto"/>
                  <w:ind w:left="34"/>
                  <w:contextualSpacing w:val="0"/>
                  <w:jc w:val="center"/>
                  <w:rPr>
                    <w:rFonts w:ascii="Arial" w:hAnsi="Arial" w:cs="Arial"/>
                    <w:sz w:val="20"/>
                    <w:lang w:val="en-GB"/>
                  </w:rPr>
                </w:pPr>
                <w:r w:rsidRPr="008D66B2">
                  <w:rPr>
                    <w:rFonts w:ascii="Segoe UI Symbol" w:eastAsia="MS Gothic" w:hAnsi="Segoe UI Symbol" w:cs="Segoe UI Symbol"/>
                    <w:sz w:val="20"/>
                    <w:lang w:val="en-GB"/>
                  </w:rPr>
                  <w:t>☐</w:t>
                </w:r>
              </w:p>
            </w:tc>
          </w:sdtContent>
        </w:sdt>
        <w:tc>
          <w:tcPr>
            <w:tcW w:w="2268" w:type="dxa"/>
            <w:shd w:val="clear" w:color="auto" w:fill="FFFFFF" w:themeFill="background1"/>
            <w:vAlign w:val="center"/>
          </w:tcPr>
          <w:p w14:paraId="777CFBF2" w14:textId="77777777" w:rsidR="00433566" w:rsidRPr="008D66B2" w:rsidRDefault="00433566" w:rsidP="00433566">
            <w:pPr>
              <w:pStyle w:val="ListParagraph"/>
              <w:spacing w:after="0" w:line="240" w:lineRule="auto"/>
              <w:ind w:left="34"/>
              <w:contextualSpacing w:val="0"/>
              <w:rPr>
                <w:rFonts w:ascii="Arial" w:hAnsi="Arial" w:cs="Arial"/>
                <w:sz w:val="20"/>
                <w:lang w:val="en-GB"/>
              </w:rPr>
            </w:pPr>
            <w:r w:rsidRPr="008D66B2">
              <w:rPr>
                <w:rFonts w:ascii="Arial" w:hAnsi="Arial" w:cs="Arial"/>
                <w:sz w:val="20"/>
                <w:lang w:val="en-GB"/>
              </w:rPr>
              <w:t xml:space="preserve">Standard </w:t>
            </w:r>
          </w:p>
          <w:p w14:paraId="10DA5BF7" w14:textId="2751F110" w:rsidR="00433566" w:rsidRPr="008D66B2" w:rsidRDefault="00433566" w:rsidP="00433566">
            <w:pPr>
              <w:pStyle w:val="ListParagraph"/>
              <w:spacing w:after="0" w:line="240" w:lineRule="auto"/>
              <w:ind w:left="34"/>
              <w:contextualSpacing w:val="0"/>
              <w:rPr>
                <w:rFonts w:ascii="Arial" w:hAnsi="Arial" w:cs="Arial"/>
                <w:sz w:val="20"/>
                <w:lang w:val="en-GB"/>
              </w:rPr>
            </w:pPr>
            <w:r w:rsidRPr="008D66B2">
              <w:rPr>
                <w:rFonts w:ascii="Arial" w:hAnsi="Arial" w:cs="Arial"/>
                <w:sz w:val="20"/>
                <w:lang w:val="en-GB"/>
              </w:rPr>
              <w:t>(AQH 6.</w:t>
            </w:r>
            <w:r>
              <w:rPr>
                <w:rFonts w:ascii="Arial" w:hAnsi="Arial" w:cs="Arial"/>
                <w:sz w:val="20"/>
                <w:lang w:val="en-GB"/>
              </w:rPr>
              <w:t>3.2</w:t>
            </w:r>
            <w:r w:rsidRPr="008D66B2">
              <w:rPr>
                <w:rFonts w:ascii="Arial" w:hAnsi="Arial" w:cs="Arial"/>
                <w:sz w:val="20"/>
                <w:lang w:val="en-GB"/>
              </w:rPr>
              <w:t xml:space="preserve">) </w:t>
            </w:r>
          </w:p>
        </w:tc>
        <w:sdt>
          <w:sdtPr>
            <w:rPr>
              <w:rFonts w:ascii="Arial" w:hAnsi="Arial" w:cs="Arial"/>
              <w:sz w:val="20"/>
              <w:lang w:val="en-GB"/>
            </w:rPr>
            <w:id w:val="352619043"/>
            <w14:checkbox>
              <w14:checked w14:val="0"/>
              <w14:checkedState w14:val="2612" w14:font="MS Gothic"/>
              <w14:uncheckedState w14:val="2610" w14:font="MS Gothic"/>
            </w14:checkbox>
          </w:sdtPr>
          <w:sdtEndPr/>
          <w:sdtContent>
            <w:tc>
              <w:tcPr>
                <w:tcW w:w="851" w:type="dxa"/>
                <w:shd w:val="clear" w:color="auto" w:fill="FFFFFF" w:themeFill="background1"/>
                <w:vAlign w:val="center"/>
              </w:tcPr>
              <w:p w14:paraId="2406DFAF" w14:textId="0620347B" w:rsidR="00433566" w:rsidRPr="008D66B2" w:rsidRDefault="00433566" w:rsidP="00433566">
                <w:pPr>
                  <w:pStyle w:val="ListParagraph"/>
                  <w:spacing w:before="120" w:after="120" w:line="240" w:lineRule="auto"/>
                  <w:ind w:left="34"/>
                  <w:contextualSpacing w:val="0"/>
                  <w:jc w:val="center"/>
                  <w:rPr>
                    <w:rFonts w:ascii="Arial" w:hAnsi="Arial" w:cs="Arial"/>
                    <w:sz w:val="20"/>
                    <w:lang w:val="en-GB"/>
                  </w:rPr>
                </w:pPr>
                <w:r w:rsidRPr="008D66B2">
                  <w:rPr>
                    <w:rFonts w:ascii="Segoe UI Symbol" w:eastAsia="MS Gothic" w:hAnsi="Segoe UI Symbol" w:cs="Segoe UI Symbol"/>
                    <w:sz w:val="20"/>
                    <w:lang w:val="en-GB"/>
                  </w:rPr>
                  <w:t>☐</w:t>
                </w:r>
              </w:p>
            </w:tc>
          </w:sdtContent>
        </w:sdt>
        <w:tc>
          <w:tcPr>
            <w:tcW w:w="2409" w:type="dxa"/>
            <w:shd w:val="clear" w:color="auto" w:fill="FFFFFF" w:themeFill="background1"/>
            <w:vAlign w:val="center"/>
          </w:tcPr>
          <w:p w14:paraId="36C004F5" w14:textId="77777777" w:rsidR="00433566" w:rsidRPr="008D66B2" w:rsidRDefault="00433566" w:rsidP="00433566">
            <w:pPr>
              <w:pStyle w:val="ListParagraph"/>
              <w:spacing w:after="0" w:line="240" w:lineRule="auto"/>
              <w:ind w:left="34"/>
              <w:contextualSpacing w:val="0"/>
              <w:rPr>
                <w:rFonts w:ascii="Arial" w:hAnsi="Arial" w:cs="Arial"/>
                <w:sz w:val="20"/>
                <w:lang w:val="en-GB"/>
              </w:rPr>
            </w:pPr>
            <w:r w:rsidRPr="008D66B2">
              <w:rPr>
                <w:rFonts w:ascii="Arial" w:hAnsi="Arial" w:cs="Arial"/>
                <w:sz w:val="20"/>
                <w:lang w:val="en-GB"/>
              </w:rPr>
              <w:t xml:space="preserve">Standard </w:t>
            </w:r>
          </w:p>
          <w:p w14:paraId="7F8AF04F" w14:textId="6E2E6FC7" w:rsidR="00433566" w:rsidRPr="008D66B2" w:rsidRDefault="00433566" w:rsidP="00433566">
            <w:pPr>
              <w:pStyle w:val="ListParagraph"/>
              <w:spacing w:after="0" w:line="240" w:lineRule="auto"/>
              <w:ind w:left="34"/>
              <w:contextualSpacing w:val="0"/>
              <w:rPr>
                <w:rFonts w:ascii="Arial" w:hAnsi="Arial" w:cs="Arial"/>
                <w:sz w:val="20"/>
                <w:lang w:val="en-GB"/>
              </w:rPr>
            </w:pPr>
            <w:r w:rsidRPr="008D66B2">
              <w:rPr>
                <w:rFonts w:ascii="Arial" w:hAnsi="Arial" w:cs="Arial"/>
                <w:sz w:val="20"/>
                <w:lang w:val="en-GB"/>
              </w:rPr>
              <w:t>(AQH 6.</w:t>
            </w:r>
            <w:r>
              <w:rPr>
                <w:rFonts w:ascii="Arial" w:hAnsi="Arial" w:cs="Arial"/>
                <w:sz w:val="20"/>
                <w:lang w:val="en-GB"/>
              </w:rPr>
              <w:t>3.2</w:t>
            </w:r>
            <w:r w:rsidRPr="008D66B2">
              <w:rPr>
                <w:rFonts w:ascii="Arial" w:hAnsi="Arial" w:cs="Arial"/>
                <w:sz w:val="20"/>
                <w:lang w:val="en-GB"/>
              </w:rPr>
              <w:t xml:space="preserve">) </w:t>
            </w:r>
          </w:p>
        </w:tc>
      </w:tr>
      <w:tr w:rsidR="00433566" w:rsidRPr="008D66B2" w14:paraId="14745255" w14:textId="77777777" w:rsidTr="00E61E80">
        <w:trPr>
          <w:trHeight w:val="247"/>
        </w:trPr>
        <w:tc>
          <w:tcPr>
            <w:tcW w:w="3119" w:type="dxa"/>
            <w:vMerge/>
            <w:shd w:val="clear" w:color="auto" w:fill="FFFFFF" w:themeFill="background1"/>
            <w:vAlign w:val="center"/>
          </w:tcPr>
          <w:p w14:paraId="6A597C6C" w14:textId="77777777" w:rsidR="00433566" w:rsidRPr="008D66B2" w:rsidRDefault="00433566" w:rsidP="00433566">
            <w:pPr>
              <w:pStyle w:val="ListParagraph"/>
              <w:spacing w:before="120" w:after="120" w:line="240" w:lineRule="auto"/>
              <w:ind w:left="0"/>
              <w:contextualSpacing w:val="0"/>
              <w:rPr>
                <w:rFonts w:ascii="Arial" w:hAnsi="Arial" w:cs="Arial"/>
                <w:b/>
                <w:sz w:val="20"/>
                <w:lang w:val="en-GB"/>
              </w:rPr>
            </w:pPr>
          </w:p>
        </w:tc>
        <w:sdt>
          <w:sdtPr>
            <w:rPr>
              <w:rFonts w:ascii="Arial" w:hAnsi="Arial" w:cs="Arial"/>
              <w:sz w:val="20"/>
              <w:lang w:val="en-GB"/>
            </w:rPr>
            <w:id w:val="1392303273"/>
            <w14:checkbox>
              <w14:checked w14:val="0"/>
              <w14:checkedState w14:val="2612" w14:font="MS Gothic"/>
              <w14:uncheckedState w14:val="2610" w14:font="MS Gothic"/>
            </w14:checkbox>
          </w:sdtPr>
          <w:sdtEndPr/>
          <w:sdtContent>
            <w:tc>
              <w:tcPr>
                <w:tcW w:w="1134" w:type="dxa"/>
                <w:shd w:val="clear" w:color="auto" w:fill="FFFFFF" w:themeFill="background1"/>
                <w:vAlign w:val="center"/>
              </w:tcPr>
              <w:p w14:paraId="06073C44" w14:textId="2B2A0BBE" w:rsidR="00433566" w:rsidRPr="008D66B2" w:rsidRDefault="00433566" w:rsidP="00433566">
                <w:pPr>
                  <w:pStyle w:val="ListParagraph"/>
                  <w:spacing w:before="120" w:after="120" w:line="240" w:lineRule="auto"/>
                  <w:ind w:left="34"/>
                  <w:contextualSpacing w:val="0"/>
                  <w:jc w:val="center"/>
                  <w:rPr>
                    <w:rFonts w:ascii="Arial" w:hAnsi="Arial" w:cs="Arial"/>
                    <w:b/>
                    <w:sz w:val="20"/>
                    <w:lang w:val="en-GB"/>
                  </w:rPr>
                </w:pPr>
                <w:r w:rsidRPr="008D66B2">
                  <w:rPr>
                    <w:rFonts w:ascii="Segoe UI Symbol" w:eastAsia="MS Gothic" w:hAnsi="Segoe UI Symbol" w:cs="Segoe UI Symbol"/>
                    <w:sz w:val="20"/>
                    <w:lang w:val="en-GB"/>
                  </w:rPr>
                  <w:t>☐</w:t>
                </w:r>
              </w:p>
            </w:tc>
          </w:sdtContent>
        </w:sdt>
        <w:tc>
          <w:tcPr>
            <w:tcW w:w="2268" w:type="dxa"/>
            <w:shd w:val="clear" w:color="auto" w:fill="FFFFFF" w:themeFill="background1"/>
            <w:vAlign w:val="center"/>
          </w:tcPr>
          <w:p w14:paraId="5E9FA7EF" w14:textId="77777777" w:rsidR="00433566" w:rsidRPr="008D66B2" w:rsidRDefault="00433566" w:rsidP="00433566">
            <w:pPr>
              <w:pStyle w:val="ListParagraph"/>
              <w:spacing w:before="120" w:after="120" w:line="240" w:lineRule="auto"/>
              <w:ind w:left="34"/>
              <w:contextualSpacing w:val="0"/>
              <w:rPr>
                <w:rFonts w:ascii="Arial" w:hAnsi="Arial" w:cs="Arial"/>
                <w:sz w:val="20"/>
                <w:szCs w:val="20"/>
                <w:lang w:val="en-GB"/>
              </w:rPr>
            </w:pPr>
            <w:r w:rsidRPr="008D66B2">
              <w:rPr>
                <w:rFonts w:ascii="Arial" w:hAnsi="Arial" w:cs="Arial"/>
                <w:sz w:val="20"/>
                <w:szCs w:val="20"/>
                <w:lang w:val="en-GB"/>
              </w:rPr>
              <w:t>Non-standard (specify)</w:t>
            </w:r>
          </w:p>
          <w:p w14:paraId="2DFA749C" w14:textId="77777777" w:rsidR="00433566" w:rsidRPr="008D66B2" w:rsidRDefault="00433566" w:rsidP="00433566">
            <w:pPr>
              <w:pStyle w:val="ListParagraph"/>
              <w:spacing w:before="120" w:after="120" w:line="240" w:lineRule="auto"/>
              <w:ind w:left="34"/>
              <w:contextualSpacing w:val="0"/>
              <w:rPr>
                <w:rFonts w:ascii="Arial" w:hAnsi="Arial" w:cs="Arial"/>
                <w:sz w:val="20"/>
                <w:lang w:val="en-GB"/>
              </w:rPr>
            </w:pPr>
            <w:r w:rsidRPr="008D66B2">
              <w:rPr>
                <w:rFonts w:ascii="Arial" w:hAnsi="Arial" w:cs="Arial"/>
                <w:sz w:val="20"/>
                <w:szCs w:val="20"/>
                <w:lang w:val="en-GB"/>
              </w:rPr>
              <w:t>……………………</w:t>
            </w:r>
          </w:p>
        </w:tc>
        <w:sdt>
          <w:sdtPr>
            <w:rPr>
              <w:rFonts w:ascii="Arial" w:hAnsi="Arial" w:cs="Arial"/>
              <w:sz w:val="20"/>
              <w:lang w:val="en-GB"/>
            </w:rPr>
            <w:id w:val="-1438751711"/>
            <w14:checkbox>
              <w14:checked w14:val="0"/>
              <w14:checkedState w14:val="2612" w14:font="MS Gothic"/>
              <w14:uncheckedState w14:val="2610" w14:font="MS Gothic"/>
            </w14:checkbox>
          </w:sdtPr>
          <w:sdtEndPr/>
          <w:sdtContent>
            <w:tc>
              <w:tcPr>
                <w:tcW w:w="1134" w:type="dxa"/>
                <w:shd w:val="clear" w:color="auto" w:fill="FFFFFF" w:themeFill="background1"/>
                <w:vAlign w:val="center"/>
              </w:tcPr>
              <w:p w14:paraId="7C585704" w14:textId="06291C10" w:rsidR="00433566" w:rsidRPr="008D66B2" w:rsidRDefault="00433566" w:rsidP="00433566">
                <w:pPr>
                  <w:pStyle w:val="ListParagraph"/>
                  <w:spacing w:before="120" w:after="120" w:line="240" w:lineRule="auto"/>
                  <w:ind w:left="34"/>
                  <w:contextualSpacing w:val="0"/>
                  <w:jc w:val="center"/>
                  <w:rPr>
                    <w:rFonts w:ascii="Arial" w:hAnsi="Arial" w:cs="Arial"/>
                    <w:sz w:val="20"/>
                    <w:lang w:val="en-GB"/>
                  </w:rPr>
                </w:pPr>
                <w:r w:rsidRPr="008D66B2">
                  <w:rPr>
                    <w:rFonts w:ascii="Segoe UI Symbol" w:eastAsia="MS Gothic" w:hAnsi="Segoe UI Symbol" w:cs="Segoe UI Symbol"/>
                    <w:sz w:val="20"/>
                    <w:lang w:val="en-GB"/>
                  </w:rPr>
                  <w:t>☐</w:t>
                </w:r>
              </w:p>
            </w:tc>
          </w:sdtContent>
        </w:sdt>
        <w:tc>
          <w:tcPr>
            <w:tcW w:w="2268" w:type="dxa"/>
            <w:shd w:val="clear" w:color="auto" w:fill="FFFFFF" w:themeFill="background1"/>
            <w:vAlign w:val="center"/>
          </w:tcPr>
          <w:p w14:paraId="640F2631" w14:textId="77777777" w:rsidR="00433566" w:rsidRPr="008D66B2" w:rsidRDefault="00433566" w:rsidP="00433566">
            <w:pPr>
              <w:pStyle w:val="ListParagraph"/>
              <w:spacing w:before="120" w:after="120" w:line="240" w:lineRule="auto"/>
              <w:ind w:left="34"/>
              <w:contextualSpacing w:val="0"/>
              <w:rPr>
                <w:rFonts w:ascii="Arial" w:hAnsi="Arial" w:cs="Arial"/>
                <w:sz w:val="20"/>
                <w:szCs w:val="20"/>
                <w:lang w:val="en-GB"/>
              </w:rPr>
            </w:pPr>
            <w:r w:rsidRPr="008D66B2">
              <w:rPr>
                <w:rFonts w:ascii="Arial" w:hAnsi="Arial" w:cs="Arial"/>
                <w:sz w:val="20"/>
                <w:szCs w:val="20"/>
                <w:lang w:val="en-GB"/>
              </w:rPr>
              <w:t>Non-standard (specify)</w:t>
            </w:r>
          </w:p>
          <w:p w14:paraId="34391BD0" w14:textId="77777777" w:rsidR="00433566" w:rsidRPr="008D66B2" w:rsidRDefault="00433566" w:rsidP="00433566">
            <w:pPr>
              <w:pStyle w:val="ListParagraph"/>
              <w:spacing w:before="120" w:after="120" w:line="240" w:lineRule="auto"/>
              <w:ind w:left="34"/>
              <w:contextualSpacing w:val="0"/>
              <w:rPr>
                <w:rFonts w:ascii="Arial" w:hAnsi="Arial" w:cs="Arial"/>
                <w:sz w:val="20"/>
                <w:lang w:val="en-GB"/>
              </w:rPr>
            </w:pPr>
            <w:r w:rsidRPr="008D66B2">
              <w:rPr>
                <w:rFonts w:ascii="Arial" w:hAnsi="Arial" w:cs="Arial"/>
                <w:sz w:val="20"/>
                <w:szCs w:val="20"/>
                <w:lang w:val="en-GB"/>
              </w:rPr>
              <w:t>……………………</w:t>
            </w:r>
          </w:p>
        </w:tc>
        <w:sdt>
          <w:sdtPr>
            <w:rPr>
              <w:rFonts w:ascii="Arial" w:hAnsi="Arial" w:cs="Arial"/>
              <w:sz w:val="20"/>
              <w:lang w:val="en-GB"/>
            </w:rPr>
            <w:id w:val="342668782"/>
            <w14:checkbox>
              <w14:checked w14:val="0"/>
              <w14:checkedState w14:val="2612" w14:font="MS Gothic"/>
              <w14:uncheckedState w14:val="2610" w14:font="MS Gothic"/>
            </w14:checkbox>
          </w:sdtPr>
          <w:sdtEndPr/>
          <w:sdtContent>
            <w:tc>
              <w:tcPr>
                <w:tcW w:w="851" w:type="dxa"/>
                <w:shd w:val="clear" w:color="auto" w:fill="FFFFFF" w:themeFill="background1"/>
                <w:vAlign w:val="center"/>
              </w:tcPr>
              <w:p w14:paraId="0DECD7A0" w14:textId="4EAD01B4" w:rsidR="00433566" w:rsidRPr="008D66B2" w:rsidRDefault="00433566" w:rsidP="00433566">
                <w:pPr>
                  <w:pStyle w:val="ListParagraph"/>
                  <w:spacing w:before="120" w:after="120" w:line="240" w:lineRule="auto"/>
                  <w:ind w:left="34"/>
                  <w:contextualSpacing w:val="0"/>
                  <w:jc w:val="center"/>
                  <w:rPr>
                    <w:rFonts w:ascii="Arial" w:hAnsi="Arial" w:cs="Arial"/>
                    <w:sz w:val="20"/>
                    <w:lang w:val="en-GB"/>
                  </w:rPr>
                </w:pPr>
                <w:r w:rsidRPr="008D66B2">
                  <w:rPr>
                    <w:rFonts w:ascii="Segoe UI Symbol" w:eastAsia="MS Gothic" w:hAnsi="Segoe UI Symbol" w:cs="Segoe UI Symbol"/>
                    <w:sz w:val="20"/>
                    <w:lang w:val="en-GB"/>
                  </w:rPr>
                  <w:t>☐</w:t>
                </w:r>
              </w:p>
            </w:tc>
          </w:sdtContent>
        </w:sdt>
        <w:tc>
          <w:tcPr>
            <w:tcW w:w="2409" w:type="dxa"/>
            <w:shd w:val="clear" w:color="auto" w:fill="FFFFFF" w:themeFill="background1"/>
            <w:vAlign w:val="center"/>
          </w:tcPr>
          <w:p w14:paraId="5218DF87" w14:textId="77777777" w:rsidR="00433566" w:rsidRPr="008D66B2" w:rsidRDefault="00433566" w:rsidP="00433566">
            <w:pPr>
              <w:pStyle w:val="ListParagraph"/>
              <w:spacing w:before="120" w:after="120" w:line="240" w:lineRule="auto"/>
              <w:ind w:left="34"/>
              <w:contextualSpacing w:val="0"/>
              <w:rPr>
                <w:rFonts w:ascii="Arial" w:hAnsi="Arial" w:cs="Arial"/>
                <w:sz w:val="20"/>
                <w:szCs w:val="20"/>
                <w:lang w:val="en-GB"/>
              </w:rPr>
            </w:pPr>
            <w:r w:rsidRPr="008D66B2">
              <w:rPr>
                <w:rFonts w:ascii="Arial" w:hAnsi="Arial" w:cs="Arial"/>
                <w:sz w:val="20"/>
                <w:szCs w:val="20"/>
                <w:lang w:val="en-GB"/>
              </w:rPr>
              <w:t>Non-standard (specify)</w:t>
            </w:r>
          </w:p>
          <w:p w14:paraId="1F44260C" w14:textId="77777777" w:rsidR="00433566" w:rsidRPr="008D66B2" w:rsidRDefault="00433566" w:rsidP="00433566">
            <w:pPr>
              <w:pStyle w:val="ListParagraph"/>
              <w:spacing w:before="120" w:after="120" w:line="240" w:lineRule="auto"/>
              <w:ind w:left="34"/>
              <w:contextualSpacing w:val="0"/>
              <w:rPr>
                <w:rFonts w:ascii="Arial" w:hAnsi="Arial" w:cs="Arial"/>
                <w:sz w:val="20"/>
                <w:lang w:val="en-GB"/>
              </w:rPr>
            </w:pPr>
            <w:r w:rsidRPr="008D66B2">
              <w:rPr>
                <w:rFonts w:ascii="Arial" w:hAnsi="Arial" w:cs="Arial"/>
                <w:sz w:val="20"/>
                <w:szCs w:val="20"/>
                <w:lang w:val="en-GB"/>
              </w:rPr>
              <w:t>……………………</w:t>
            </w:r>
          </w:p>
        </w:tc>
      </w:tr>
      <w:tr w:rsidR="00433566" w:rsidRPr="008D66B2" w14:paraId="6B9CDA82" w14:textId="77777777" w:rsidTr="00E61E80">
        <w:tc>
          <w:tcPr>
            <w:tcW w:w="3119" w:type="dxa"/>
            <w:shd w:val="clear" w:color="auto" w:fill="EEECE1" w:themeFill="background2"/>
            <w:vAlign w:val="center"/>
          </w:tcPr>
          <w:p w14:paraId="4D8754A7" w14:textId="77777777" w:rsidR="00433566" w:rsidRPr="008D66B2" w:rsidRDefault="00433566" w:rsidP="00433566">
            <w:pPr>
              <w:pStyle w:val="ListParagraph"/>
              <w:spacing w:before="120" w:after="120" w:line="240" w:lineRule="auto"/>
              <w:ind w:left="0"/>
              <w:contextualSpacing w:val="0"/>
              <w:rPr>
                <w:rFonts w:ascii="Arial" w:hAnsi="Arial" w:cs="Arial"/>
                <w:b/>
                <w:sz w:val="20"/>
                <w:lang w:val="en-GB"/>
              </w:rPr>
            </w:pPr>
            <w:r w:rsidRPr="008D66B2">
              <w:rPr>
                <w:rFonts w:ascii="Arial" w:hAnsi="Arial" w:cs="Arial"/>
                <w:b/>
                <w:sz w:val="20"/>
                <w:lang w:val="en-GB"/>
              </w:rPr>
              <w:t xml:space="preserve">Location(s) of delivery: </w:t>
            </w:r>
            <w:r w:rsidRPr="008D66B2">
              <w:rPr>
                <w:rFonts w:ascii="Arial" w:hAnsi="Arial" w:cs="Arial"/>
                <w:b/>
                <w:sz w:val="20"/>
                <w:lang w:val="en-GB"/>
              </w:rPr>
              <w:tab/>
            </w:r>
            <w:r w:rsidRPr="008D66B2">
              <w:rPr>
                <w:rFonts w:ascii="Arial" w:hAnsi="Arial" w:cs="Arial"/>
                <w:b/>
                <w:sz w:val="20"/>
                <w:lang w:val="en-GB"/>
              </w:rPr>
              <w:tab/>
            </w:r>
          </w:p>
        </w:tc>
        <w:tc>
          <w:tcPr>
            <w:tcW w:w="3402" w:type="dxa"/>
            <w:gridSpan w:val="2"/>
            <w:shd w:val="clear" w:color="auto" w:fill="EEECE1" w:themeFill="background2"/>
            <w:vAlign w:val="center"/>
          </w:tcPr>
          <w:p w14:paraId="5BC77956" w14:textId="77777777" w:rsidR="00433566" w:rsidRPr="008D66B2" w:rsidRDefault="00433566" w:rsidP="00433566">
            <w:pPr>
              <w:pStyle w:val="ListParagraph"/>
              <w:spacing w:before="120" w:after="120" w:line="240" w:lineRule="auto"/>
              <w:ind w:left="34"/>
              <w:contextualSpacing w:val="0"/>
              <w:rPr>
                <w:rFonts w:ascii="Arial" w:hAnsi="Arial" w:cs="Arial"/>
                <w:lang w:val="en-GB"/>
              </w:rPr>
            </w:pPr>
          </w:p>
        </w:tc>
        <w:tc>
          <w:tcPr>
            <w:tcW w:w="3402" w:type="dxa"/>
            <w:gridSpan w:val="2"/>
            <w:shd w:val="clear" w:color="auto" w:fill="EEECE1" w:themeFill="background2"/>
          </w:tcPr>
          <w:p w14:paraId="0E86BCF3" w14:textId="77777777" w:rsidR="00433566" w:rsidRPr="008D66B2" w:rsidRDefault="00433566" w:rsidP="00433566">
            <w:pPr>
              <w:pStyle w:val="ListParagraph"/>
              <w:spacing w:before="120" w:after="120" w:line="240" w:lineRule="auto"/>
              <w:ind w:left="34"/>
              <w:contextualSpacing w:val="0"/>
              <w:rPr>
                <w:rFonts w:ascii="Arial" w:hAnsi="Arial" w:cs="Arial"/>
                <w:sz w:val="20"/>
                <w:lang w:val="en-GB"/>
              </w:rPr>
            </w:pPr>
          </w:p>
        </w:tc>
        <w:tc>
          <w:tcPr>
            <w:tcW w:w="3260" w:type="dxa"/>
            <w:gridSpan w:val="2"/>
            <w:shd w:val="clear" w:color="auto" w:fill="EEECE1" w:themeFill="background2"/>
          </w:tcPr>
          <w:p w14:paraId="620B6E8C" w14:textId="77777777" w:rsidR="00433566" w:rsidRPr="008D66B2" w:rsidRDefault="00433566" w:rsidP="00433566">
            <w:pPr>
              <w:pStyle w:val="ListParagraph"/>
              <w:spacing w:before="120" w:after="120" w:line="240" w:lineRule="auto"/>
              <w:ind w:left="34"/>
              <w:contextualSpacing w:val="0"/>
              <w:jc w:val="both"/>
              <w:rPr>
                <w:rFonts w:ascii="Arial" w:hAnsi="Arial" w:cs="Arial"/>
                <w:sz w:val="20"/>
                <w:lang w:val="en-GB"/>
              </w:rPr>
            </w:pPr>
          </w:p>
        </w:tc>
      </w:tr>
      <w:tr w:rsidR="00433566" w:rsidRPr="008D66B2" w14:paraId="2ED95C91" w14:textId="77777777" w:rsidTr="00E61E80">
        <w:trPr>
          <w:trHeight w:val="402"/>
        </w:trPr>
        <w:tc>
          <w:tcPr>
            <w:tcW w:w="3119" w:type="dxa"/>
            <w:vMerge w:val="restart"/>
            <w:shd w:val="clear" w:color="auto" w:fill="FFFFFF" w:themeFill="background1"/>
            <w:vAlign w:val="center"/>
          </w:tcPr>
          <w:p w14:paraId="7B778B68" w14:textId="77777777" w:rsidR="00433566" w:rsidRPr="008D66B2" w:rsidRDefault="00433566" w:rsidP="00433566">
            <w:pPr>
              <w:pStyle w:val="ListParagraph"/>
              <w:spacing w:before="120" w:after="120" w:line="240" w:lineRule="auto"/>
              <w:ind w:left="0"/>
              <w:contextualSpacing w:val="0"/>
              <w:rPr>
                <w:rFonts w:ascii="Arial" w:hAnsi="Arial" w:cs="Arial"/>
                <w:b/>
                <w:sz w:val="20"/>
                <w:lang w:val="en-GB"/>
              </w:rPr>
            </w:pPr>
            <w:r w:rsidRPr="008D66B2">
              <w:rPr>
                <w:rFonts w:ascii="Arial" w:hAnsi="Arial" w:cs="Arial"/>
                <w:b/>
                <w:sz w:val="20"/>
                <w:lang w:val="en-GB"/>
              </w:rPr>
              <w:t xml:space="preserve">Language of delivery: </w:t>
            </w:r>
          </w:p>
          <w:p w14:paraId="342C216C" w14:textId="77777777" w:rsidR="00433566" w:rsidRPr="008D66B2" w:rsidRDefault="00433566" w:rsidP="00433566">
            <w:pPr>
              <w:pStyle w:val="ListParagraph"/>
              <w:spacing w:before="120" w:after="120" w:line="240" w:lineRule="auto"/>
              <w:ind w:left="0"/>
              <w:contextualSpacing w:val="0"/>
              <w:rPr>
                <w:rFonts w:ascii="Arial" w:hAnsi="Arial" w:cs="Arial"/>
                <w:b/>
                <w:sz w:val="20"/>
                <w:lang w:val="en-GB"/>
              </w:rPr>
            </w:pPr>
            <w:r w:rsidRPr="008D66B2">
              <w:rPr>
                <w:rFonts w:ascii="Arial" w:hAnsi="Arial" w:cs="Arial"/>
                <w:b/>
                <w:sz w:val="20"/>
                <w:lang w:val="en-GB"/>
              </w:rPr>
              <w:t>(tick all that apply)</w:t>
            </w:r>
          </w:p>
        </w:tc>
        <w:sdt>
          <w:sdtPr>
            <w:rPr>
              <w:rFonts w:ascii="Arial" w:hAnsi="Arial" w:cs="Arial"/>
              <w:sz w:val="20"/>
              <w:lang w:val="en-GB"/>
            </w:rPr>
            <w:id w:val="114340072"/>
            <w14:checkbox>
              <w14:checked w14:val="0"/>
              <w14:checkedState w14:val="2612" w14:font="MS Gothic"/>
              <w14:uncheckedState w14:val="2610" w14:font="MS Gothic"/>
            </w14:checkbox>
          </w:sdtPr>
          <w:sdtEndPr/>
          <w:sdtContent>
            <w:tc>
              <w:tcPr>
                <w:tcW w:w="1134" w:type="dxa"/>
                <w:shd w:val="clear" w:color="auto" w:fill="FFFFFF" w:themeFill="background1"/>
                <w:vAlign w:val="center"/>
              </w:tcPr>
              <w:p w14:paraId="1C0B03D4" w14:textId="69B7953B" w:rsidR="00433566" w:rsidRPr="008D66B2" w:rsidRDefault="00433566" w:rsidP="00433566">
                <w:pPr>
                  <w:pStyle w:val="ListParagraph"/>
                  <w:spacing w:before="120" w:after="120" w:line="240" w:lineRule="auto"/>
                  <w:ind w:left="34"/>
                  <w:contextualSpacing w:val="0"/>
                  <w:jc w:val="center"/>
                  <w:rPr>
                    <w:rFonts w:ascii="Arial" w:hAnsi="Arial" w:cs="Arial"/>
                    <w:sz w:val="20"/>
                    <w:lang w:val="en-GB"/>
                  </w:rPr>
                </w:pPr>
                <w:r w:rsidRPr="008D66B2">
                  <w:rPr>
                    <w:rFonts w:ascii="Segoe UI Symbol" w:eastAsia="MS Gothic" w:hAnsi="Segoe UI Symbol" w:cs="Segoe UI Symbol"/>
                    <w:sz w:val="20"/>
                    <w:lang w:val="en-GB"/>
                  </w:rPr>
                  <w:t>☐</w:t>
                </w:r>
              </w:p>
            </w:tc>
          </w:sdtContent>
        </w:sdt>
        <w:tc>
          <w:tcPr>
            <w:tcW w:w="2268" w:type="dxa"/>
            <w:shd w:val="clear" w:color="auto" w:fill="FFFFFF" w:themeFill="background1"/>
            <w:vAlign w:val="center"/>
          </w:tcPr>
          <w:p w14:paraId="6D9E9C74" w14:textId="77777777" w:rsidR="00433566" w:rsidRPr="008D66B2" w:rsidRDefault="00433566" w:rsidP="00433566">
            <w:pPr>
              <w:pStyle w:val="ListParagraph"/>
              <w:spacing w:before="120" w:after="120" w:line="240" w:lineRule="auto"/>
              <w:ind w:left="34"/>
              <w:contextualSpacing w:val="0"/>
              <w:jc w:val="both"/>
              <w:rPr>
                <w:rFonts w:ascii="Arial" w:hAnsi="Arial" w:cs="Arial"/>
                <w:sz w:val="20"/>
                <w:lang w:val="en-GB"/>
              </w:rPr>
            </w:pPr>
            <w:r w:rsidRPr="008D66B2">
              <w:rPr>
                <w:rFonts w:ascii="Arial" w:hAnsi="Arial" w:cs="Arial"/>
                <w:sz w:val="20"/>
                <w:lang w:val="en-GB"/>
              </w:rPr>
              <w:t>English</w:t>
            </w:r>
          </w:p>
        </w:tc>
        <w:sdt>
          <w:sdtPr>
            <w:rPr>
              <w:rFonts w:ascii="Arial" w:hAnsi="Arial" w:cs="Arial"/>
              <w:sz w:val="20"/>
              <w:lang w:val="en-GB"/>
            </w:rPr>
            <w:id w:val="-2019687298"/>
            <w14:checkbox>
              <w14:checked w14:val="0"/>
              <w14:checkedState w14:val="2612" w14:font="MS Gothic"/>
              <w14:uncheckedState w14:val="2610" w14:font="MS Gothic"/>
            </w14:checkbox>
          </w:sdtPr>
          <w:sdtEndPr/>
          <w:sdtContent>
            <w:tc>
              <w:tcPr>
                <w:tcW w:w="1134" w:type="dxa"/>
                <w:shd w:val="clear" w:color="auto" w:fill="FFFFFF" w:themeFill="background1"/>
                <w:vAlign w:val="center"/>
              </w:tcPr>
              <w:p w14:paraId="78E4F012" w14:textId="0C8197DA" w:rsidR="00433566" w:rsidRPr="008D66B2" w:rsidRDefault="00433566" w:rsidP="00433566">
                <w:pPr>
                  <w:pStyle w:val="ListParagraph"/>
                  <w:spacing w:before="120" w:after="120" w:line="240" w:lineRule="auto"/>
                  <w:ind w:left="34"/>
                  <w:contextualSpacing w:val="0"/>
                  <w:jc w:val="center"/>
                  <w:rPr>
                    <w:rFonts w:ascii="Arial" w:hAnsi="Arial" w:cs="Arial"/>
                    <w:sz w:val="20"/>
                    <w:lang w:val="en-GB"/>
                  </w:rPr>
                </w:pPr>
                <w:r w:rsidRPr="008D66B2">
                  <w:rPr>
                    <w:rFonts w:ascii="Segoe UI Symbol" w:eastAsia="MS Gothic" w:hAnsi="Segoe UI Symbol" w:cs="Segoe UI Symbol"/>
                    <w:sz w:val="20"/>
                    <w:lang w:val="en-GB"/>
                  </w:rPr>
                  <w:t>☐</w:t>
                </w:r>
              </w:p>
            </w:tc>
          </w:sdtContent>
        </w:sdt>
        <w:tc>
          <w:tcPr>
            <w:tcW w:w="2268" w:type="dxa"/>
            <w:shd w:val="clear" w:color="auto" w:fill="FFFFFF" w:themeFill="background1"/>
            <w:vAlign w:val="center"/>
          </w:tcPr>
          <w:p w14:paraId="01DACBF8" w14:textId="77777777" w:rsidR="00433566" w:rsidRPr="008D66B2" w:rsidRDefault="00433566" w:rsidP="00433566">
            <w:pPr>
              <w:pStyle w:val="ListParagraph"/>
              <w:spacing w:before="120" w:after="120" w:line="240" w:lineRule="auto"/>
              <w:ind w:left="34"/>
              <w:contextualSpacing w:val="0"/>
              <w:jc w:val="both"/>
              <w:rPr>
                <w:rFonts w:ascii="Arial" w:hAnsi="Arial" w:cs="Arial"/>
                <w:sz w:val="20"/>
                <w:lang w:val="en-GB"/>
              </w:rPr>
            </w:pPr>
            <w:r w:rsidRPr="008D66B2">
              <w:rPr>
                <w:rFonts w:ascii="Arial" w:hAnsi="Arial" w:cs="Arial"/>
                <w:sz w:val="20"/>
                <w:lang w:val="en-GB"/>
              </w:rPr>
              <w:t>English</w:t>
            </w:r>
          </w:p>
        </w:tc>
        <w:sdt>
          <w:sdtPr>
            <w:rPr>
              <w:rFonts w:ascii="Arial" w:hAnsi="Arial" w:cs="Arial"/>
              <w:sz w:val="20"/>
              <w:lang w:val="en-GB"/>
            </w:rPr>
            <w:id w:val="85115658"/>
            <w14:checkbox>
              <w14:checked w14:val="0"/>
              <w14:checkedState w14:val="2612" w14:font="MS Gothic"/>
              <w14:uncheckedState w14:val="2610" w14:font="MS Gothic"/>
            </w14:checkbox>
          </w:sdtPr>
          <w:sdtEndPr/>
          <w:sdtContent>
            <w:tc>
              <w:tcPr>
                <w:tcW w:w="851" w:type="dxa"/>
                <w:shd w:val="clear" w:color="auto" w:fill="FFFFFF" w:themeFill="background1"/>
                <w:vAlign w:val="center"/>
              </w:tcPr>
              <w:p w14:paraId="41CF8C16" w14:textId="65FF48B5" w:rsidR="00433566" w:rsidRPr="008D66B2" w:rsidRDefault="00433566" w:rsidP="00433566">
                <w:pPr>
                  <w:pStyle w:val="ListParagraph"/>
                  <w:spacing w:before="120" w:after="120" w:line="240" w:lineRule="auto"/>
                  <w:ind w:left="34"/>
                  <w:contextualSpacing w:val="0"/>
                  <w:jc w:val="center"/>
                  <w:rPr>
                    <w:rFonts w:ascii="Arial" w:hAnsi="Arial" w:cs="Arial"/>
                    <w:sz w:val="20"/>
                    <w:lang w:val="en-GB"/>
                  </w:rPr>
                </w:pPr>
                <w:r>
                  <w:rPr>
                    <w:rFonts w:ascii="MS Gothic" w:eastAsia="MS Gothic" w:hAnsi="MS Gothic" w:cs="Segoe UI Symbol" w:hint="eastAsia"/>
                    <w:sz w:val="20"/>
                    <w:lang w:val="en-GB"/>
                  </w:rPr>
                  <w:t>☐</w:t>
                </w:r>
              </w:p>
            </w:tc>
          </w:sdtContent>
        </w:sdt>
        <w:tc>
          <w:tcPr>
            <w:tcW w:w="2409" w:type="dxa"/>
            <w:shd w:val="clear" w:color="auto" w:fill="FFFFFF" w:themeFill="background1"/>
            <w:vAlign w:val="center"/>
          </w:tcPr>
          <w:p w14:paraId="523DFB2A" w14:textId="77777777" w:rsidR="00433566" w:rsidRPr="008D66B2" w:rsidRDefault="00433566" w:rsidP="00433566">
            <w:pPr>
              <w:pStyle w:val="ListParagraph"/>
              <w:spacing w:before="120" w:after="120" w:line="240" w:lineRule="auto"/>
              <w:ind w:left="34"/>
              <w:contextualSpacing w:val="0"/>
              <w:rPr>
                <w:rFonts w:ascii="Arial" w:hAnsi="Arial" w:cs="Arial"/>
                <w:sz w:val="20"/>
                <w:lang w:val="en-GB"/>
              </w:rPr>
            </w:pPr>
            <w:r w:rsidRPr="008D66B2">
              <w:rPr>
                <w:rFonts w:ascii="Arial" w:hAnsi="Arial" w:cs="Arial"/>
                <w:sz w:val="20"/>
                <w:lang w:val="en-GB"/>
              </w:rPr>
              <w:t>English</w:t>
            </w:r>
          </w:p>
        </w:tc>
      </w:tr>
      <w:tr w:rsidR="00433566" w:rsidRPr="008D66B2" w14:paraId="524D56DF" w14:textId="77777777" w:rsidTr="00E61E80">
        <w:trPr>
          <w:trHeight w:val="401"/>
        </w:trPr>
        <w:tc>
          <w:tcPr>
            <w:tcW w:w="3119" w:type="dxa"/>
            <w:vMerge/>
            <w:shd w:val="clear" w:color="auto" w:fill="FFFFFF" w:themeFill="background1"/>
            <w:vAlign w:val="center"/>
          </w:tcPr>
          <w:p w14:paraId="63C0E623" w14:textId="77777777" w:rsidR="00433566" w:rsidRPr="008D66B2" w:rsidRDefault="00433566" w:rsidP="00433566">
            <w:pPr>
              <w:pStyle w:val="ListParagraph"/>
              <w:spacing w:before="120" w:after="120" w:line="240" w:lineRule="auto"/>
              <w:ind w:left="0"/>
              <w:contextualSpacing w:val="0"/>
              <w:rPr>
                <w:rFonts w:ascii="Arial" w:hAnsi="Arial" w:cs="Arial"/>
                <w:b/>
                <w:sz w:val="20"/>
                <w:lang w:val="en-GB"/>
              </w:rPr>
            </w:pPr>
          </w:p>
        </w:tc>
        <w:sdt>
          <w:sdtPr>
            <w:rPr>
              <w:rFonts w:ascii="Arial" w:hAnsi="Arial" w:cs="Arial"/>
              <w:sz w:val="20"/>
              <w:lang w:val="en-GB"/>
            </w:rPr>
            <w:id w:val="-396981975"/>
            <w14:checkbox>
              <w14:checked w14:val="0"/>
              <w14:checkedState w14:val="2612" w14:font="MS Gothic"/>
              <w14:uncheckedState w14:val="2610" w14:font="MS Gothic"/>
            </w14:checkbox>
          </w:sdtPr>
          <w:sdtEndPr/>
          <w:sdtContent>
            <w:tc>
              <w:tcPr>
                <w:tcW w:w="1134" w:type="dxa"/>
                <w:shd w:val="clear" w:color="auto" w:fill="FFFFFF" w:themeFill="background1"/>
                <w:vAlign w:val="center"/>
              </w:tcPr>
              <w:p w14:paraId="7A49C725" w14:textId="47BE1B17" w:rsidR="00433566" w:rsidRPr="008D66B2" w:rsidRDefault="00433566" w:rsidP="00433566">
                <w:pPr>
                  <w:pStyle w:val="ListParagraph"/>
                  <w:spacing w:before="120" w:after="120" w:line="240" w:lineRule="auto"/>
                  <w:ind w:left="34"/>
                  <w:contextualSpacing w:val="0"/>
                  <w:jc w:val="center"/>
                  <w:rPr>
                    <w:rFonts w:ascii="Arial" w:hAnsi="Arial" w:cs="Arial"/>
                    <w:sz w:val="20"/>
                    <w:lang w:val="en-GB"/>
                  </w:rPr>
                </w:pPr>
                <w:r w:rsidRPr="008D66B2">
                  <w:rPr>
                    <w:rFonts w:ascii="Segoe UI Symbol" w:eastAsia="MS Gothic" w:hAnsi="Segoe UI Symbol" w:cs="Segoe UI Symbol"/>
                    <w:sz w:val="20"/>
                    <w:lang w:val="en-GB"/>
                  </w:rPr>
                  <w:t>☐</w:t>
                </w:r>
              </w:p>
            </w:tc>
          </w:sdtContent>
        </w:sdt>
        <w:tc>
          <w:tcPr>
            <w:tcW w:w="2268" w:type="dxa"/>
            <w:shd w:val="clear" w:color="auto" w:fill="FFFFFF" w:themeFill="background1"/>
            <w:vAlign w:val="center"/>
          </w:tcPr>
          <w:p w14:paraId="7B69CEFF" w14:textId="77777777" w:rsidR="00433566" w:rsidRPr="008D66B2" w:rsidRDefault="00433566" w:rsidP="00433566">
            <w:pPr>
              <w:pStyle w:val="ListParagraph"/>
              <w:spacing w:before="120" w:after="120" w:line="240" w:lineRule="auto"/>
              <w:ind w:left="34"/>
              <w:contextualSpacing w:val="0"/>
              <w:jc w:val="both"/>
              <w:rPr>
                <w:rFonts w:ascii="Arial" w:hAnsi="Arial" w:cs="Arial"/>
                <w:sz w:val="20"/>
                <w:lang w:val="en-GB"/>
              </w:rPr>
            </w:pPr>
            <w:r w:rsidRPr="008D66B2">
              <w:rPr>
                <w:rFonts w:ascii="Arial" w:hAnsi="Arial" w:cs="Arial"/>
                <w:sz w:val="20"/>
                <w:lang w:val="en-GB"/>
              </w:rPr>
              <w:t>Welsh</w:t>
            </w:r>
          </w:p>
        </w:tc>
        <w:sdt>
          <w:sdtPr>
            <w:rPr>
              <w:rFonts w:ascii="Arial" w:hAnsi="Arial" w:cs="Arial"/>
              <w:sz w:val="20"/>
              <w:lang w:val="en-GB"/>
            </w:rPr>
            <w:id w:val="-956477109"/>
            <w14:checkbox>
              <w14:checked w14:val="0"/>
              <w14:checkedState w14:val="2612" w14:font="MS Gothic"/>
              <w14:uncheckedState w14:val="2610" w14:font="MS Gothic"/>
            </w14:checkbox>
          </w:sdtPr>
          <w:sdtEndPr/>
          <w:sdtContent>
            <w:tc>
              <w:tcPr>
                <w:tcW w:w="1134" w:type="dxa"/>
                <w:shd w:val="clear" w:color="auto" w:fill="FFFFFF" w:themeFill="background1"/>
                <w:vAlign w:val="center"/>
              </w:tcPr>
              <w:p w14:paraId="253716E2" w14:textId="4AB74EC9" w:rsidR="00433566" w:rsidRPr="008D66B2" w:rsidRDefault="00433566" w:rsidP="00433566">
                <w:pPr>
                  <w:pStyle w:val="ListParagraph"/>
                  <w:spacing w:before="120" w:after="120" w:line="240" w:lineRule="auto"/>
                  <w:ind w:left="34"/>
                  <w:contextualSpacing w:val="0"/>
                  <w:jc w:val="center"/>
                  <w:rPr>
                    <w:rFonts w:ascii="Arial" w:hAnsi="Arial" w:cs="Arial"/>
                    <w:sz w:val="20"/>
                    <w:lang w:val="en-GB"/>
                  </w:rPr>
                </w:pPr>
                <w:r w:rsidRPr="008D66B2">
                  <w:rPr>
                    <w:rFonts w:ascii="Segoe UI Symbol" w:eastAsia="MS Gothic" w:hAnsi="Segoe UI Symbol" w:cs="Segoe UI Symbol"/>
                    <w:sz w:val="20"/>
                    <w:lang w:val="en-GB"/>
                  </w:rPr>
                  <w:t>☐</w:t>
                </w:r>
              </w:p>
            </w:tc>
          </w:sdtContent>
        </w:sdt>
        <w:tc>
          <w:tcPr>
            <w:tcW w:w="2268" w:type="dxa"/>
            <w:shd w:val="clear" w:color="auto" w:fill="FFFFFF" w:themeFill="background1"/>
            <w:vAlign w:val="center"/>
          </w:tcPr>
          <w:p w14:paraId="4D759486" w14:textId="77777777" w:rsidR="00433566" w:rsidRPr="008D66B2" w:rsidRDefault="00433566" w:rsidP="00433566">
            <w:pPr>
              <w:pStyle w:val="ListParagraph"/>
              <w:spacing w:before="120" w:after="120" w:line="240" w:lineRule="auto"/>
              <w:ind w:left="34"/>
              <w:contextualSpacing w:val="0"/>
              <w:jc w:val="both"/>
              <w:rPr>
                <w:rFonts w:ascii="Arial" w:hAnsi="Arial" w:cs="Arial"/>
                <w:sz w:val="20"/>
                <w:lang w:val="en-GB"/>
              </w:rPr>
            </w:pPr>
            <w:r w:rsidRPr="008D66B2">
              <w:rPr>
                <w:rFonts w:ascii="Arial" w:hAnsi="Arial" w:cs="Arial"/>
                <w:sz w:val="20"/>
                <w:lang w:val="en-GB"/>
              </w:rPr>
              <w:t>Welsh</w:t>
            </w:r>
          </w:p>
        </w:tc>
        <w:sdt>
          <w:sdtPr>
            <w:rPr>
              <w:rFonts w:ascii="Arial" w:hAnsi="Arial" w:cs="Arial"/>
              <w:sz w:val="20"/>
              <w:lang w:val="en-GB"/>
            </w:rPr>
            <w:id w:val="-1685979587"/>
            <w14:checkbox>
              <w14:checked w14:val="0"/>
              <w14:checkedState w14:val="2612" w14:font="MS Gothic"/>
              <w14:uncheckedState w14:val="2610" w14:font="MS Gothic"/>
            </w14:checkbox>
          </w:sdtPr>
          <w:sdtEndPr/>
          <w:sdtContent>
            <w:tc>
              <w:tcPr>
                <w:tcW w:w="851" w:type="dxa"/>
                <w:shd w:val="clear" w:color="auto" w:fill="FFFFFF" w:themeFill="background1"/>
                <w:vAlign w:val="center"/>
              </w:tcPr>
              <w:p w14:paraId="32CFA9E7" w14:textId="73EE6E43" w:rsidR="00433566" w:rsidRPr="008D66B2" w:rsidRDefault="00433566" w:rsidP="00433566">
                <w:pPr>
                  <w:pStyle w:val="ListParagraph"/>
                  <w:spacing w:before="120" w:after="120" w:line="240" w:lineRule="auto"/>
                  <w:ind w:left="34"/>
                  <w:contextualSpacing w:val="0"/>
                  <w:jc w:val="center"/>
                  <w:rPr>
                    <w:rFonts w:ascii="Arial" w:hAnsi="Arial" w:cs="Arial"/>
                    <w:sz w:val="20"/>
                    <w:lang w:val="en-GB"/>
                  </w:rPr>
                </w:pPr>
                <w:r>
                  <w:rPr>
                    <w:rFonts w:ascii="MS Gothic" w:eastAsia="MS Gothic" w:hAnsi="MS Gothic" w:cs="Arial" w:hint="eastAsia"/>
                    <w:sz w:val="20"/>
                    <w:lang w:val="en-GB"/>
                  </w:rPr>
                  <w:t>☐</w:t>
                </w:r>
              </w:p>
            </w:tc>
          </w:sdtContent>
        </w:sdt>
        <w:tc>
          <w:tcPr>
            <w:tcW w:w="2409" w:type="dxa"/>
            <w:shd w:val="clear" w:color="auto" w:fill="FFFFFF" w:themeFill="background1"/>
            <w:vAlign w:val="center"/>
          </w:tcPr>
          <w:p w14:paraId="63B5D8DC" w14:textId="77777777" w:rsidR="00433566" w:rsidRPr="008D66B2" w:rsidRDefault="00433566" w:rsidP="00433566">
            <w:pPr>
              <w:pStyle w:val="ListParagraph"/>
              <w:spacing w:before="120" w:after="120" w:line="240" w:lineRule="auto"/>
              <w:ind w:left="34"/>
              <w:contextualSpacing w:val="0"/>
              <w:rPr>
                <w:rFonts w:ascii="Arial" w:hAnsi="Arial" w:cs="Arial"/>
                <w:sz w:val="20"/>
                <w:lang w:val="en-GB"/>
              </w:rPr>
            </w:pPr>
            <w:r w:rsidRPr="008D66B2">
              <w:rPr>
                <w:rFonts w:ascii="Arial" w:hAnsi="Arial" w:cs="Arial"/>
                <w:sz w:val="20"/>
                <w:lang w:val="en-GB"/>
              </w:rPr>
              <w:t>Welsh</w:t>
            </w:r>
          </w:p>
        </w:tc>
      </w:tr>
      <w:tr w:rsidR="00433566" w:rsidRPr="008D66B2" w14:paraId="502EC6AE" w14:textId="77777777" w:rsidTr="00E61E80">
        <w:trPr>
          <w:trHeight w:val="401"/>
        </w:trPr>
        <w:tc>
          <w:tcPr>
            <w:tcW w:w="3119" w:type="dxa"/>
            <w:vMerge/>
            <w:shd w:val="clear" w:color="auto" w:fill="FFFFFF" w:themeFill="background1"/>
            <w:vAlign w:val="center"/>
          </w:tcPr>
          <w:p w14:paraId="7C0A98E0" w14:textId="77777777" w:rsidR="00433566" w:rsidRPr="008D66B2" w:rsidRDefault="00433566" w:rsidP="00433566">
            <w:pPr>
              <w:pStyle w:val="ListParagraph"/>
              <w:spacing w:before="120" w:after="120" w:line="240" w:lineRule="auto"/>
              <w:ind w:left="0"/>
              <w:contextualSpacing w:val="0"/>
              <w:rPr>
                <w:rFonts w:ascii="Arial" w:hAnsi="Arial" w:cs="Arial"/>
                <w:b/>
                <w:sz w:val="20"/>
                <w:lang w:val="en-GB"/>
              </w:rPr>
            </w:pPr>
          </w:p>
        </w:tc>
        <w:sdt>
          <w:sdtPr>
            <w:rPr>
              <w:rFonts w:ascii="Arial" w:hAnsi="Arial" w:cs="Arial"/>
              <w:sz w:val="20"/>
              <w:lang w:val="en-GB"/>
            </w:rPr>
            <w:id w:val="12740733"/>
            <w14:checkbox>
              <w14:checked w14:val="0"/>
              <w14:checkedState w14:val="2612" w14:font="MS Gothic"/>
              <w14:uncheckedState w14:val="2610" w14:font="MS Gothic"/>
            </w14:checkbox>
          </w:sdtPr>
          <w:sdtEndPr/>
          <w:sdtContent>
            <w:tc>
              <w:tcPr>
                <w:tcW w:w="1134" w:type="dxa"/>
                <w:shd w:val="clear" w:color="auto" w:fill="FFFFFF" w:themeFill="background1"/>
                <w:vAlign w:val="center"/>
              </w:tcPr>
              <w:p w14:paraId="3D97D0D9" w14:textId="6364C132" w:rsidR="00433566" w:rsidRPr="008D66B2" w:rsidRDefault="00433566" w:rsidP="00433566">
                <w:pPr>
                  <w:pStyle w:val="ListParagraph"/>
                  <w:spacing w:before="120" w:after="120" w:line="240" w:lineRule="auto"/>
                  <w:ind w:left="34"/>
                  <w:contextualSpacing w:val="0"/>
                  <w:jc w:val="center"/>
                  <w:rPr>
                    <w:rFonts w:ascii="Arial" w:hAnsi="Arial" w:cs="Arial"/>
                    <w:sz w:val="20"/>
                    <w:lang w:val="en-GB"/>
                  </w:rPr>
                </w:pPr>
                <w:r w:rsidRPr="008D66B2">
                  <w:rPr>
                    <w:rFonts w:ascii="Segoe UI Symbol" w:eastAsia="MS Gothic" w:hAnsi="Segoe UI Symbol" w:cs="Segoe UI Symbol"/>
                    <w:sz w:val="20"/>
                    <w:lang w:val="en-GB"/>
                  </w:rPr>
                  <w:t>☐</w:t>
                </w:r>
              </w:p>
            </w:tc>
          </w:sdtContent>
        </w:sdt>
        <w:tc>
          <w:tcPr>
            <w:tcW w:w="2268" w:type="dxa"/>
            <w:shd w:val="clear" w:color="auto" w:fill="FFFFFF" w:themeFill="background1"/>
            <w:vAlign w:val="center"/>
          </w:tcPr>
          <w:p w14:paraId="0433D7E6" w14:textId="77777777" w:rsidR="00433566" w:rsidRPr="008D66B2" w:rsidRDefault="00433566" w:rsidP="00433566">
            <w:pPr>
              <w:pStyle w:val="ListParagraph"/>
              <w:spacing w:before="120" w:after="120" w:line="240" w:lineRule="auto"/>
              <w:ind w:left="34"/>
              <w:contextualSpacing w:val="0"/>
              <w:jc w:val="both"/>
              <w:rPr>
                <w:rFonts w:ascii="Arial" w:hAnsi="Arial" w:cs="Arial"/>
                <w:sz w:val="20"/>
                <w:lang w:val="en-GB"/>
              </w:rPr>
            </w:pPr>
            <w:r w:rsidRPr="008D66B2">
              <w:rPr>
                <w:rFonts w:ascii="Arial" w:hAnsi="Arial" w:cs="Arial"/>
                <w:sz w:val="20"/>
                <w:lang w:val="en-GB"/>
              </w:rPr>
              <w:t>English and Welsh (bilingually)</w:t>
            </w:r>
          </w:p>
        </w:tc>
        <w:sdt>
          <w:sdtPr>
            <w:rPr>
              <w:rFonts w:ascii="Arial" w:hAnsi="Arial" w:cs="Arial"/>
              <w:sz w:val="20"/>
              <w:lang w:val="en-GB"/>
            </w:rPr>
            <w:id w:val="1940337818"/>
            <w14:checkbox>
              <w14:checked w14:val="0"/>
              <w14:checkedState w14:val="2612" w14:font="MS Gothic"/>
              <w14:uncheckedState w14:val="2610" w14:font="MS Gothic"/>
            </w14:checkbox>
          </w:sdtPr>
          <w:sdtEndPr/>
          <w:sdtContent>
            <w:tc>
              <w:tcPr>
                <w:tcW w:w="1134" w:type="dxa"/>
                <w:shd w:val="clear" w:color="auto" w:fill="FFFFFF" w:themeFill="background1"/>
                <w:vAlign w:val="center"/>
              </w:tcPr>
              <w:p w14:paraId="53EE3578" w14:textId="74E44873" w:rsidR="00433566" w:rsidRPr="008D66B2" w:rsidRDefault="00433566" w:rsidP="00433566">
                <w:pPr>
                  <w:pStyle w:val="ListParagraph"/>
                  <w:spacing w:before="120" w:after="120" w:line="240" w:lineRule="auto"/>
                  <w:ind w:left="34"/>
                  <w:contextualSpacing w:val="0"/>
                  <w:jc w:val="center"/>
                  <w:rPr>
                    <w:rFonts w:ascii="Arial" w:hAnsi="Arial" w:cs="Arial"/>
                    <w:sz w:val="20"/>
                    <w:lang w:val="en-GB"/>
                  </w:rPr>
                </w:pPr>
                <w:r w:rsidRPr="008D66B2">
                  <w:rPr>
                    <w:rFonts w:ascii="Segoe UI Symbol" w:eastAsia="MS Gothic" w:hAnsi="Segoe UI Symbol" w:cs="Segoe UI Symbol"/>
                    <w:sz w:val="20"/>
                    <w:lang w:val="en-GB"/>
                  </w:rPr>
                  <w:t>☐</w:t>
                </w:r>
              </w:p>
            </w:tc>
          </w:sdtContent>
        </w:sdt>
        <w:tc>
          <w:tcPr>
            <w:tcW w:w="2268" w:type="dxa"/>
            <w:shd w:val="clear" w:color="auto" w:fill="FFFFFF" w:themeFill="background1"/>
            <w:vAlign w:val="center"/>
          </w:tcPr>
          <w:p w14:paraId="74862F28" w14:textId="77777777" w:rsidR="00433566" w:rsidRPr="008D66B2" w:rsidRDefault="00433566" w:rsidP="00433566">
            <w:pPr>
              <w:pStyle w:val="ListParagraph"/>
              <w:spacing w:before="120" w:after="120" w:line="240" w:lineRule="auto"/>
              <w:ind w:left="34"/>
              <w:contextualSpacing w:val="0"/>
              <w:jc w:val="both"/>
              <w:rPr>
                <w:rFonts w:ascii="Arial" w:hAnsi="Arial" w:cs="Arial"/>
                <w:sz w:val="20"/>
                <w:lang w:val="en-GB"/>
              </w:rPr>
            </w:pPr>
            <w:r w:rsidRPr="008D66B2">
              <w:rPr>
                <w:rFonts w:ascii="Arial" w:hAnsi="Arial" w:cs="Arial"/>
                <w:sz w:val="20"/>
                <w:lang w:val="en-GB"/>
              </w:rPr>
              <w:t>English and Welsh (bilingually)</w:t>
            </w:r>
          </w:p>
        </w:tc>
        <w:sdt>
          <w:sdtPr>
            <w:rPr>
              <w:rFonts w:ascii="Arial" w:hAnsi="Arial" w:cs="Arial"/>
              <w:sz w:val="20"/>
              <w:lang w:val="en-GB"/>
            </w:rPr>
            <w:id w:val="-133331822"/>
            <w14:checkbox>
              <w14:checked w14:val="0"/>
              <w14:checkedState w14:val="2612" w14:font="MS Gothic"/>
              <w14:uncheckedState w14:val="2610" w14:font="MS Gothic"/>
            </w14:checkbox>
          </w:sdtPr>
          <w:sdtEndPr/>
          <w:sdtContent>
            <w:tc>
              <w:tcPr>
                <w:tcW w:w="851" w:type="dxa"/>
                <w:shd w:val="clear" w:color="auto" w:fill="FFFFFF" w:themeFill="background1"/>
                <w:vAlign w:val="center"/>
              </w:tcPr>
              <w:p w14:paraId="5ACC0751" w14:textId="19E3E47F" w:rsidR="00433566" w:rsidRPr="008D66B2" w:rsidRDefault="00433566" w:rsidP="00433566">
                <w:pPr>
                  <w:pStyle w:val="ListParagraph"/>
                  <w:spacing w:before="120" w:after="120" w:line="240" w:lineRule="auto"/>
                  <w:ind w:left="34"/>
                  <w:contextualSpacing w:val="0"/>
                  <w:jc w:val="center"/>
                  <w:rPr>
                    <w:rFonts w:ascii="Arial" w:hAnsi="Arial" w:cs="Arial"/>
                    <w:sz w:val="20"/>
                    <w:lang w:val="en-GB"/>
                  </w:rPr>
                </w:pPr>
                <w:r w:rsidRPr="008D66B2">
                  <w:rPr>
                    <w:rFonts w:ascii="Segoe UI Symbol" w:eastAsia="MS Gothic" w:hAnsi="Segoe UI Symbol" w:cs="Segoe UI Symbol"/>
                    <w:sz w:val="20"/>
                    <w:lang w:val="en-GB"/>
                  </w:rPr>
                  <w:t>☐</w:t>
                </w:r>
              </w:p>
            </w:tc>
          </w:sdtContent>
        </w:sdt>
        <w:tc>
          <w:tcPr>
            <w:tcW w:w="2409" w:type="dxa"/>
            <w:shd w:val="clear" w:color="auto" w:fill="FFFFFF" w:themeFill="background1"/>
            <w:vAlign w:val="center"/>
          </w:tcPr>
          <w:p w14:paraId="60419CF2" w14:textId="77777777" w:rsidR="00433566" w:rsidRPr="008D66B2" w:rsidRDefault="00433566" w:rsidP="00433566">
            <w:pPr>
              <w:pStyle w:val="ListParagraph"/>
              <w:spacing w:before="120" w:after="120" w:line="240" w:lineRule="auto"/>
              <w:ind w:left="34"/>
              <w:contextualSpacing w:val="0"/>
              <w:rPr>
                <w:rFonts w:ascii="Arial" w:hAnsi="Arial" w:cs="Arial"/>
                <w:sz w:val="20"/>
                <w:lang w:val="en-GB"/>
              </w:rPr>
            </w:pPr>
            <w:r w:rsidRPr="008D66B2">
              <w:rPr>
                <w:rFonts w:ascii="Arial" w:hAnsi="Arial" w:cs="Arial"/>
                <w:sz w:val="20"/>
                <w:lang w:val="en-GB"/>
              </w:rPr>
              <w:t>English and Welsh (bilingually)</w:t>
            </w:r>
          </w:p>
        </w:tc>
      </w:tr>
      <w:tr w:rsidR="00433566" w:rsidRPr="008D66B2" w14:paraId="43045D66" w14:textId="77777777" w:rsidTr="00E61E80">
        <w:trPr>
          <w:trHeight w:val="401"/>
        </w:trPr>
        <w:tc>
          <w:tcPr>
            <w:tcW w:w="3119" w:type="dxa"/>
            <w:vMerge/>
            <w:shd w:val="clear" w:color="auto" w:fill="FFFFFF" w:themeFill="background1"/>
            <w:vAlign w:val="center"/>
          </w:tcPr>
          <w:p w14:paraId="2D88E817" w14:textId="77777777" w:rsidR="00433566" w:rsidRPr="008D66B2" w:rsidRDefault="00433566" w:rsidP="00433566">
            <w:pPr>
              <w:pStyle w:val="ListParagraph"/>
              <w:spacing w:before="120" w:after="120" w:line="240" w:lineRule="auto"/>
              <w:ind w:left="0"/>
              <w:contextualSpacing w:val="0"/>
              <w:rPr>
                <w:rFonts w:ascii="Arial" w:hAnsi="Arial" w:cs="Arial"/>
                <w:b/>
                <w:sz w:val="20"/>
                <w:lang w:val="en-GB"/>
              </w:rPr>
            </w:pPr>
          </w:p>
        </w:tc>
        <w:sdt>
          <w:sdtPr>
            <w:rPr>
              <w:rFonts w:ascii="Arial" w:hAnsi="Arial" w:cs="Arial"/>
              <w:sz w:val="20"/>
              <w:lang w:val="en-GB"/>
            </w:rPr>
            <w:id w:val="-982538985"/>
            <w14:checkbox>
              <w14:checked w14:val="0"/>
              <w14:checkedState w14:val="2612" w14:font="MS Gothic"/>
              <w14:uncheckedState w14:val="2610" w14:font="MS Gothic"/>
            </w14:checkbox>
          </w:sdtPr>
          <w:sdtEndPr/>
          <w:sdtContent>
            <w:tc>
              <w:tcPr>
                <w:tcW w:w="1134" w:type="dxa"/>
                <w:shd w:val="clear" w:color="auto" w:fill="FFFFFF" w:themeFill="background1"/>
                <w:vAlign w:val="center"/>
              </w:tcPr>
              <w:p w14:paraId="783C7CE4" w14:textId="6BC4386E" w:rsidR="00433566" w:rsidRPr="008D66B2" w:rsidRDefault="00433566" w:rsidP="00433566">
                <w:pPr>
                  <w:pStyle w:val="ListParagraph"/>
                  <w:spacing w:before="120" w:after="120" w:line="240" w:lineRule="auto"/>
                  <w:ind w:left="34"/>
                  <w:contextualSpacing w:val="0"/>
                  <w:jc w:val="center"/>
                  <w:rPr>
                    <w:rFonts w:ascii="Arial" w:hAnsi="Arial" w:cs="Arial"/>
                    <w:sz w:val="20"/>
                    <w:lang w:val="en-GB"/>
                  </w:rPr>
                </w:pPr>
                <w:r w:rsidRPr="008D66B2">
                  <w:rPr>
                    <w:rFonts w:ascii="Segoe UI Symbol" w:eastAsia="MS Gothic" w:hAnsi="Segoe UI Symbol" w:cs="Segoe UI Symbol"/>
                    <w:sz w:val="20"/>
                    <w:lang w:val="en-GB"/>
                  </w:rPr>
                  <w:t>☐</w:t>
                </w:r>
              </w:p>
            </w:tc>
          </w:sdtContent>
        </w:sdt>
        <w:tc>
          <w:tcPr>
            <w:tcW w:w="2268" w:type="dxa"/>
            <w:shd w:val="clear" w:color="auto" w:fill="FFFFFF" w:themeFill="background1"/>
            <w:vAlign w:val="center"/>
          </w:tcPr>
          <w:p w14:paraId="43901C0E" w14:textId="77777777" w:rsidR="00433566" w:rsidRPr="008D66B2" w:rsidRDefault="00433566" w:rsidP="00433566">
            <w:pPr>
              <w:pStyle w:val="ListParagraph"/>
              <w:spacing w:before="120" w:after="120" w:line="240" w:lineRule="auto"/>
              <w:ind w:left="34"/>
              <w:contextualSpacing w:val="0"/>
              <w:jc w:val="both"/>
              <w:rPr>
                <w:rFonts w:ascii="Arial" w:hAnsi="Arial" w:cs="Arial"/>
                <w:sz w:val="20"/>
                <w:lang w:val="en-GB"/>
              </w:rPr>
            </w:pPr>
            <w:r w:rsidRPr="008D66B2">
              <w:rPr>
                <w:rFonts w:ascii="Arial" w:hAnsi="Arial" w:cs="Arial"/>
                <w:sz w:val="20"/>
                <w:lang w:val="en-GB"/>
              </w:rPr>
              <w:t>Other (specify)</w:t>
            </w:r>
          </w:p>
          <w:p w14:paraId="0A912E37" w14:textId="77777777" w:rsidR="00433566" w:rsidRPr="008D66B2" w:rsidRDefault="00433566" w:rsidP="00433566">
            <w:pPr>
              <w:pStyle w:val="ListParagraph"/>
              <w:spacing w:before="120" w:after="120" w:line="240" w:lineRule="auto"/>
              <w:ind w:left="34"/>
              <w:contextualSpacing w:val="0"/>
              <w:jc w:val="both"/>
              <w:rPr>
                <w:rFonts w:ascii="Arial" w:hAnsi="Arial" w:cs="Arial"/>
                <w:sz w:val="20"/>
                <w:lang w:val="en-GB"/>
              </w:rPr>
            </w:pPr>
            <w:r w:rsidRPr="008D66B2">
              <w:rPr>
                <w:rFonts w:ascii="Arial" w:hAnsi="Arial" w:cs="Arial"/>
                <w:sz w:val="20"/>
                <w:lang w:val="en-GB"/>
              </w:rPr>
              <w:t>……………..</w:t>
            </w:r>
          </w:p>
        </w:tc>
        <w:sdt>
          <w:sdtPr>
            <w:rPr>
              <w:rFonts w:ascii="Arial" w:hAnsi="Arial" w:cs="Arial"/>
              <w:sz w:val="20"/>
              <w:lang w:val="en-GB"/>
            </w:rPr>
            <w:id w:val="1227260586"/>
            <w14:checkbox>
              <w14:checked w14:val="0"/>
              <w14:checkedState w14:val="2612" w14:font="MS Gothic"/>
              <w14:uncheckedState w14:val="2610" w14:font="MS Gothic"/>
            </w14:checkbox>
          </w:sdtPr>
          <w:sdtEndPr/>
          <w:sdtContent>
            <w:tc>
              <w:tcPr>
                <w:tcW w:w="1134" w:type="dxa"/>
                <w:shd w:val="clear" w:color="auto" w:fill="FFFFFF" w:themeFill="background1"/>
                <w:vAlign w:val="center"/>
              </w:tcPr>
              <w:p w14:paraId="7EA6A162" w14:textId="230B866C" w:rsidR="00433566" w:rsidRPr="008D66B2" w:rsidRDefault="00433566" w:rsidP="00433566">
                <w:pPr>
                  <w:pStyle w:val="ListParagraph"/>
                  <w:spacing w:before="120" w:after="120" w:line="240" w:lineRule="auto"/>
                  <w:ind w:left="34"/>
                  <w:contextualSpacing w:val="0"/>
                  <w:jc w:val="center"/>
                  <w:rPr>
                    <w:rFonts w:ascii="Arial" w:hAnsi="Arial" w:cs="Arial"/>
                    <w:sz w:val="20"/>
                    <w:lang w:val="en-GB"/>
                  </w:rPr>
                </w:pPr>
                <w:r w:rsidRPr="008D66B2">
                  <w:rPr>
                    <w:rFonts w:ascii="Segoe UI Symbol" w:eastAsia="MS Gothic" w:hAnsi="Segoe UI Symbol" w:cs="Segoe UI Symbol"/>
                    <w:sz w:val="20"/>
                    <w:lang w:val="en-GB"/>
                  </w:rPr>
                  <w:t>☐</w:t>
                </w:r>
              </w:p>
            </w:tc>
          </w:sdtContent>
        </w:sdt>
        <w:tc>
          <w:tcPr>
            <w:tcW w:w="2268" w:type="dxa"/>
            <w:shd w:val="clear" w:color="auto" w:fill="FFFFFF" w:themeFill="background1"/>
            <w:vAlign w:val="center"/>
          </w:tcPr>
          <w:p w14:paraId="598A2FA6" w14:textId="77777777" w:rsidR="00433566" w:rsidRPr="008D66B2" w:rsidRDefault="00433566" w:rsidP="00433566">
            <w:pPr>
              <w:pStyle w:val="ListParagraph"/>
              <w:spacing w:before="120" w:after="120" w:line="240" w:lineRule="auto"/>
              <w:ind w:left="34"/>
              <w:contextualSpacing w:val="0"/>
              <w:jc w:val="both"/>
              <w:rPr>
                <w:rFonts w:ascii="Arial" w:hAnsi="Arial" w:cs="Arial"/>
                <w:sz w:val="20"/>
                <w:lang w:val="en-GB"/>
              </w:rPr>
            </w:pPr>
            <w:r w:rsidRPr="008D66B2">
              <w:rPr>
                <w:rFonts w:ascii="Arial" w:hAnsi="Arial" w:cs="Arial"/>
                <w:sz w:val="20"/>
                <w:lang w:val="en-GB"/>
              </w:rPr>
              <w:t>Other (specify)</w:t>
            </w:r>
          </w:p>
          <w:p w14:paraId="2552E7AC" w14:textId="77777777" w:rsidR="00433566" w:rsidRPr="008D66B2" w:rsidRDefault="00433566" w:rsidP="00433566">
            <w:pPr>
              <w:pStyle w:val="ListParagraph"/>
              <w:spacing w:before="120" w:after="120" w:line="240" w:lineRule="auto"/>
              <w:ind w:left="34"/>
              <w:contextualSpacing w:val="0"/>
              <w:jc w:val="both"/>
              <w:rPr>
                <w:rFonts w:ascii="Arial" w:hAnsi="Arial" w:cs="Arial"/>
                <w:sz w:val="20"/>
                <w:lang w:val="en-GB"/>
              </w:rPr>
            </w:pPr>
            <w:r w:rsidRPr="008D66B2">
              <w:rPr>
                <w:rFonts w:ascii="Arial" w:hAnsi="Arial" w:cs="Arial"/>
                <w:sz w:val="20"/>
                <w:lang w:val="en-GB"/>
              </w:rPr>
              <w:t>…………………</w:t>
            </w:r>
          </w:p>
        </w:tc>
        <w:sdt>
          <w:sdtPr>
            <w:rPr>
              <w:rFonts w:ascii="Arial" w:hAnsi="Arial" w:cs="Arial"/>
              <w:sz w:val="20"/>
              <w:lang w:val="en-GB"/>
            </w:rPr>
            <w:id w:val="-1105955469"/>
            <w14:checkbox>
              <w14:checked w14:val="0"/>
              <w14:checkedState w14:val="2612" w14:font="MS Gothic"/>
              <w14:uncheckedState w14:val="2610" w14:font="MS Gothic"/>
            </w14:checkbox>
          </w:sdtPr>
          <w:sdtEndPr/>
          <w:sdtContent>
            <w:tc>
              <w:tcPr>
                <w:tcW w:w="851" w:type="dxa"/>
                <w:shd w:val="clear" w:color="auto" w:fill="FFFFFF" w:themeFill="background1"/>
                <w:vAlign w:val="center"/>
              </w:tcPr>
              <w:p w14:paraId="788E6854" w14:textId="51C6D202" w:rsidR="00433566" w:rsidRPr="008D66B2" w:rsidRDefault="00433566" w:rsidP="00433566">
                <w:pPr>
                  <w:pStyle w:val="ListParagraph"/>
                  <w:spacing w:before="120" w:after="120" w:line="240" w:lineRule="auto"/>
                  <w:ind w:left="34"/>
                  <w:contextualSpacing w:val="0"/>
                  <w:jc w:val="center"/>
                  <w:rPr>
                    <w:rFonts w:ascii="Arial" w:hAnsi="Arial" w:cs="Arial"/>
                    <w:sz w:val="20"/>
                    <w:lang w:val="en-GB"/>
                  </w:rPr>
                </w:pPr>
                <w:r w:rsidRPr="008D66B2">
                  <w:rPr>
                    <w:rFonts w:ascii="Segoe UI Symbol" w:eastAsia="MS Gothic" w:hAnsi="Segoe UI Symbol" w:cs="Segoe UI Symbol"/>
                    <w:sz w:val="20"/>
                    <w:lang w:val="en-GB"/>
                  </w:rPr>
                  <w:t>☐</w:t>
                </w:r>
              </w:p>
            </w:tc>
          </w:sdtContent>
        </w:sdt>
        <w:tc>
          <w:tcPr>
            <w:tcW w:w="2409" w:type="dxa"/>
            <w:shd w:val="clear" w:color="auto" w:fill="FFFFFF" w:themeFill="background1"/>
            <w:vAlign w:val="center"/>
          </w:tcPr>
          <w:p w14:paraId="0A455D39" w14:textId="77777777" w:rsidR="00433566" w:rsidRPr="008D66B2" w:rsidRDefault="00433566" w:rsidP="00433566">
            <w:pPr>
              <w:pStyle w:val="ListParagraph"/>
              <w:spacing w:before="120" w:after="120" w:line="240" w:lineRule="auto"/>
              <w:ind w:left="34"/>
              <w:contextualSpacing w:val="0"/>
              <w:jc w:val="both"/>
              <w:rPr>
                <w:rFonts w:ascii="Arial" w:hAnsi="Arial" w:cs="Arial"/>
                <w:sz w:val="20"/>
                <w:lang w:val="en-GB"/>
              </w:rPr>
            </w:pPr>
            <w:r w:rsidRPr="008D66B2">
              <w:rPr>
                <w:rFonts w:ascii="Arial" w:hAnsi="Arial" w:cs="Arial"/>
                <w:sz w:val="20"/>
                <w:lang w:val="en-GB"/>
              </w:rPr>
              <w:t>Other (specify)</w:t>
            </w:r>
          </w:p>
          <w:p w14:paraId="22160D2E" w14:textId="77777777" w:rsidR="00433566" w:rsidRPr="008D66B2" w:rsidRDefault="00433566" w:rsidP="00433566">
            <w:pPr>
              <w:pStyle w:val="ListParagraph"/>
              <w:spacing w:before="120" w:after="120" w:line="240" w:lineRule="auto"/>
              <w:ind w:left="34"/>
              <w:contextualSpacing w:val="0"/>
              <w:rPr>
                <w:rFonts w:ascii="Arial" w:hAnsi="Arial" w:cs="Arial"/>
                <w:sz w:val="20"/>
                <w:lang w:val="en-GB"/>
              </w:rPr>
            </w:pPr>
            <w:r w:rsidRPr="008D66B2">
              <w:rPr>
                <w:rFonts w:ascii="Arial" w:hAnsi="Arial" w:cs="Arial"/>
                <w:sz w:val="20"/>
                <w:lang w:val="en-GB"/>
              </w:rPr>
              <w:t>…………………</w:t>
            </w:r>
          </w:p>
        </w:tc>
      </w:tr>
      <w:tr w:rsidR="00433566" w:rsidRPr="008D66B2" w14:paraId="5D71AA9B" w14:textId="77777777" w:rsidTr="00E61E80">
        <w:tc>
          <w:tcPr>
            <w:tcW w:w="3119" w:type="dxa"/>
            <w:shd w:val="clear" w:color="auto" w:fill="EEECE1" w:themeFill="background2"/>
            <w:vAlign w:val="center"/>
          </w:tcPr>
          <w:p w14:paraId="197FFB08" w14:textId="77777777" w:rsidR="00433566" w:rsidRPr="008D66B2" w:rsidRDefault="00433566" w:rsidP="00433566">
            <w:pPr>
              <w:pStyle w:val="ListParagraph"/>
              <w:spacing w:before="120" w:after="120" w:line="240" w:lineRule="auto"/>
              <w:ind w:left="0"/>
              <w:contextualSpacing w:val="0"/>
              <w:rPr>
                <w:rFonts w:ascii="Arial" w:hAnsi="Arial" w:cs="Arial"/>
                <w:b/>
                <w:sz w:val="20"/>
                <w:lang w:val="en-GB"/>
              </w:rPr>
            </w:pPr>
            <w:r w:rsidRPr="008D66B2">
              <w:rPr>
                <w:rFonts w:ascii="Arial" w:hAnsi="Arial" w:cs="Arial"/>
                <w:b/>
                <w:sz w:val="20"/>
                <w:lang w:val="en-GB"/>
              </w:rPr>
              <w:t>QAA Subject Benchmarking Statement(s):</w:t>
            </w:r>
          </w:p>
        </w:tc>
        <w:tc>
          <w:tcPr>
            <w:tcW w:w="3402" w:type="dxa"/>
            <w:gridSpan w:val="2"/>
            <w:shd w:val="clear" w:color="auto" w:fill="EEECE1" w:themeFill="background2"/>
          </w:tcPr>
          <w:p w14:paraId="5DCE27BD" w14:textId="77777777" w:rsidR="00433566" w:rsidRPr="008D66B2" w:rsidRDefault="00433566" w:rsidP="00433566">
            <w:pPr>
              <w:pStyle w:val="ListParagraph"/>
              <w:spacing w:before="120" w:after="120" w:line="240" w:lineRule="auto"/>
              <w:ind w:left="34"/>
              <w:contextualSpacing w:val="0"/>
              <w:rPr>
                <w:rFonts w:ascii="Arial" w:hAnsi="Arial" w:cs="Arial"/>
                <w:sz w:val="20"/>
                <w:szCs w:val="20"/>
                <w:lang w:val="en-GB"/>
              </w:rPr>
            </w:pPr>
            <w:r w:rsidRPr="008D66B2">
              <w:rPr>
                <w:rFonts w:ascii="Arial" w:hAnsi="Arial" w:cs="Arial"/>
                <w:sz w:val="20"/>
                <w:szCs w:val="20"/>
                <w:highlight w:val="cyan"/>
                <w:lang w:val="en-GB"/>
              </w:rPr>
              <w:t>All programmes must be developed with reference to the appropriate QAA subject benchmark statement, where applicable, which sets out UK-wide expectations of what a student will know/be able to do when s/he graduates. Where there is no specific statement for the discipline area, reference should be made to statements for cognate areas</w:t>
            </w:r>
            <w:r w:rsidRPr="008D66B2">
              <w:rPr>
                <w:rFonts w:ascii="Arial" w:hAnsi="Arial" w:cs="Arial"/>
                <w:sz w:val="20"/>
                <w:szCs w:val="20"/>
                <w:lang w:val="en-GB"/>
              </w:rPr>
              <w:t>.</w:t>
            </w:r>
          </w:p>
          <w:p w14:paraId="48D76297" w14:textId="77777777" w:rsidR="00433566" w:rsidRPr="008D66B2" w:rsidRDefault="00433566" w:rsidP="00433566">
            <w:pPr>
              <w:pStyle w:val="ListParagraph"/>
              <w:spacing w:before="120" w:after="0" w:line="240" w:lineRule="auto"/>
              <w:ind w:left="34"/>
              <w:contextualSpacing w:val="0"/>
              <w:rPr>
                <w:rFonts w:ascii="Arial" w:hAnsi="Arial" w:cs="Arial"/>
                <w:sz w:val="20"/>
                <w:szCs w:val="20"/>
                <w:lang w:val="en-GB"/>
              </w:rPr>
            </w:pPr>
            <w:r w:rsidRPr="008D66B2">
              <w:rPr>
                <w:rFonts w:ascii="Arial" w:hAnsi="Arial" w:cs="Arial"/>
                <w:sz w:val="20"/>
                <w:szCs w:val="20"/>
                <w:highlight w:val="cyan"/>
                <w:lang w:val="en-GB"/>
              </w:rPr>
              <w:t xml:space="preserve">See: </w:t>
            </w:r>
          </w:p>
          <w:p w14:paraId="09EE0809" w14:textId="77777777" w:rsidR="00433566" w:rsidRPr="008D66B2" w:rsidRDefault="00433566" w:rsidP="00433566">
            <w:pPr>
              <w:pStyle w:val="ListParagraph"/>
              <w:spacing w:after="120" w:line="240" w:lineRule="auto"/>
              <w:ind w:left="34"/>
              <w:contextualSpacing w:val="0"/>
              <w:rPr>
                <w:rFonts w:ascii="Arial" w:hAnsi="Arial" w:cs="Arial"/>
                <w:sz w:val="20"/>
                <w:szCs w:val="20"/>
                <w:lang w:val="en-GB"/>
              </w:rPr>
            </w:pPr>
            <w:r w:rsidRPr="008D66B2">
              <w:rPr>
                <w:rStyle w:val="Hyperlink"/>
                <w:rFonts w:ascii="Arial" w:hAnsi="Arial" w:cs="Arial"/>
                <w:sz w:val="20"/>
                <w:szCs w:val="20"/>
                <w:lang w:val="en-GB"/>
              </w:rPr>
              <w:t>https://www.qaa.ac.uk/quality-code/subject-benchmark-statements</w:t>
            </w:r>
          </w:p>
        </w:tc>
        <w:tc>
          <w:tcPr>
            <w:tcW w:w="3402" w:type="dxa"/>
            <w:gridSpan w:val="2"/>
            <w:shd w:val="clear" w:color="auto" w:fill="EEECE1" w:themeFill="background2"/>
          </w:tcPr>
          <w:p w14:paraId="0BB6F832" w14:textId="77777777" w:rsidR="00433566" w:rsidRPr="008D66B2" w:rsidRDefault="00433566" w:rsidP="00433566">
            <w:pPr>
              <w:pStyle w:val="ListParagraph"/>
              <w:spacing w:before="120" w:after="120" w:line="240" w:lineRule="auto"/>
              <w:ind w:left="34"/>
              <w:contextualSpacing w:val="0"/>
              <w:rPr>
                <w:rFonts w:ascii="Arial" w:hAnsi="Arial" w:cs="Arial"/>
                <w:sz w:val="20"/>
                <w:szCs w:val="20"/>
                <w:lang w:val="en-GB"/>
              </w:rPr>
            </w:pPr>
            <w:r w:rsidRPr="008D66B2">
              <w:rPr>
                <w:rFonts w:ascii="Arial" w:hAnsi="Arial" w:cs="Arial"/>
                <w:sz w:val="20"/>
                <w:szCs w:val="20"/>
                <w:highlight w:val="cyan"/>
                <w:lang w:val="en-GB"/>
              </w:rPr>
              <w:t>All programmes must be developed with reference to the appropriate QAA subject benchmark statement, where applicable, which sets out UK-wide expectations of what a student will know/be able to do when s/he graduates. Where there is no specific statement for the discipline area, reference should be made to statements for cognate areas</w:t>
            </w:r>
            <w:r w:rsidRPr="008D66B2">
              <w:rPr>
                <w:rFonts w:ascii="Arial" w:hAnsi="Arial" w:cs="Arial"/>
                <w:sz w:val="20"/>
                <w:szCs w:val="20"/>
                <w:lang w:val="en-GB"/>
              </w:rPr>
              <w:t>.</w:t>
            </w:r>
          </w:p>
          <w:p w14:paraId="055C4F1D" w14:textId="77777777" w:rsidR="00433566" w:rsidRPr="008D66B2" w:rsidRDefault="00433566" w:rsidP="00433566">
            <w:pPr>
              <w:pStyle w:val="ListParagraph"/>
              <w:spacing w:before="120" w:after="120" w:line="240" w:lineRule="auto"/>
              <w:ind w:left="34"/>
              <w:contextualSpacing w:val="0"/>
              <w:rPr>
                <w:rFonts w:ascii="Arial" w:hAnsi="Arial" w:cs="Arial"/>
                <w:sz w:val="20"/>
                <w:lang w:val="en-GB"/>
              </w:rPr>
            </w:pPr>
            <w:r w:rsidRPr="008D66B2">
              <w:rPr>
                <w:rFonts w:ascii="Arial" w:hAnsi="Arial" w:cs="Arial"/>
                <w:sz w:val="20"/>
                <w:szCs w:val="20"/>
                <w:highlight w:val="cyan"/>
                <w:lang w:val="en-GB"/>
              </w:rPr>
              <w:t xml:space="preserve">See: </w:t>
            </w:r>
            <w:r w:rsidRPr="008D66B2">
              <w:rPr>
                <w:rStyle w:val="Hyperlink"/>
                <w:rFonts w:ascii="Arial" w:hAnsi="Arial" w:cs="Arial"/>
                <w:sz w:val="20"/>
                <w:szCs w:val="20"/>
                <w:lang w:val="en-GB"/>
              </w:rPr>
              <w:t>https://www.qaa.ac.uk/quality-code/subject-benchmark-statements</w:t>
            </w:r>
          </w:p>
        </w:tc>
        <w:tc>
          <w:tcPr>
            <w:tcW w:w="3260" w:type="dxa"/>
            <w:gridSpan w:val="2"/>
            <w:shd w:val="clear" w:color="auto" w:fill="EEECE1" w:themeFill="background2"/>
          </w:tcPr>
          <w:p w14:paraId="4153C0CF" w14:textId="77777777" w:rsidR="00433566" w:rsidRPr="008D66B2" w:rsidRDefault="00433566" w:rsidP="00433566">
            <w:pPr>
              <w:pStyle w:val="ListParagraph"/>
              <w:spacing w:before="120" w:after="120" w:line="240" w:lineRule="auto"/>
              <w:ind w:left="34"/>
              <w:contextualSpacing w:val="0"/>
              <w:rPr>
                <w:rFonts w:ascii="Arial" w:hAnsi="Arial" w:cs="Arial"/>
                <w:sz w:val="20"/>
                <w:szCs w:val="20"/>
                <w:lang w:val="en-GB"/>
              </w:rPr>
            </w:pPr>
            <w:r w:rsidRPr="008D66B2">
              <w:rPr>
                <w:rFonts w:ascii="Arial" w:hAnsi="Arial" w:cs="Arial"/>
                <w:sz w:val="20"/>
                <w:szCs w:val="20"/>
                <w:highlight w:val="cyan"/>
                <w:lang w:val="en-GB"/>
              </w:rPr>
              <w:t>All programmes must be developed with reference to the appropriate QAA subject benchmark statement, where applicable, which sets out UK-wide expectations of what a student will know/be able to do when s/he graduates. Where there is no specific statement for the discipline area, reference should be made to statements for cognate areas</w:t>
            </w:r>
            <w:r w:rsidRPr="008D66B2">
              <w:rPr>
                <w:rFonts w:ascii="Arial" w:hAnsi="Arial" w:cs="Arial"/>
                <w:sz w:val="20"/>
                <w:szCs w:val="20"/>
                <w:lang w:val="en-GB"/>
              </w:rPr>
              <w:t>.</w:t>
            </w:r>
          </w:p>
          <w:p w14:paraId="4518A4A8" w14:textId="77777777" w:rsidR="00433566" w:rsidRPr="008D66B2" w:rsidRDefault="00433566" w:rsidP="00433566">
            <w:pPr>
              <w:pStyle w:val="ListParagraph"/>
              <w:spacing w:before="120" w:after="120" w:line="240" w:lineRule="auto"/>
              <w:ind w:left="34"/>
              <w:contextualSpacing w:val="0"/>
              <w:rPr>
                <w:rFonts w:ascii="Arial" w:hAnsi="Arial" w:cs="Arial"/>
                <w:sz w:val="20"/>
                <w:lang w:val="en-GB"/>
              </w:rPr>
            </w:pPr>
            <w:r w:rsidRPr="008D66B2">
              <w:rPr>
                <w:rFonts w:ascii="Arial" w:hAnsi="Arial" w:cs="Arial"/>
                <w:sz w:val="20"/>
                <w:szCs w:val="20"/>
                <w:highlight w:val="cyan"/>
                <w:lang w:val="en-GB"/>
              </w:rPr>
              <w:t xml:space="preserve">See: </w:t>
            </w:r>
            <w:r w:rsidRPr="008D66B2">
              <w:rPr>
                <w:rStyle w:val="Hyperlink"/>
                <w:rFonts w:ascii="Arial" w:hAnsi="Arial" w:cs="Arial"/>
                <w:sz w:val="20"/>
                <w:szCs w:val="20"/>
                <w:lang w:val="en-GB"/>
              </w:rPr>
              <w:t>https://www.qaa.ac.uk/quality-code/subject-benchmark-statements</w:t>
            </w:r>
          </w:p>
        </w:tc>
      </w:tr>
      <w:tr w:rsidR="00433566" w:rsidRPr="008D66B2" w14:paraId="65E858D4" w14:textId="77777777" w:rsidTr="00E61E80">
        <w:tc>
          <w:tcPr>
            <w:tcW w:w="3119" w:type="dxa"/>
            <w:shd w:val="clear" w:color="auto" w:fill="FFFFFF" w:themeFill="background1"/>
            <w:vAlign w:val="center"/>
          </w:tcPr>
          <w:p w14:paraId="6CAAD386" w14:textId="77777777" w:rsidR="00433566" w:rsidRPr="008D66B2" w:rsidRDefault="00433566" w:rsidP="00433566">
            <w:pPr>
              <w:pStyle w:val="ListParagraph"/>
              <w:spacing w:before="120" w:after="120" w:line="240" w:lineRule="auto"/>
              <w:ind w:left="0"/>
              <w:contextualSpacing w:val="0"/>
              <w:rPr>
                <w:rFonts w:ascii="Arial" w:hAnsi="Arial" w:cs="Arial"/>
                <w:b/>
                <w:sz w:val="20"/>
                <w:lang w:val="en-GB"/>
              </w:rPr>
            </w:pPr>
            <w:r w:rsidRPr="008D66B2">
              <w:rPr>
                <w:rFonts w:ascii="Arial" w:hAnsi="Arial" w:cs="Arial"/>
                <w:b/>
                <w:sz w:val="20"/>
                <w:lang w:val="en-GB"/>
              </w:rPr>
              <w:t>Other external benchmarks:</w:t>
            </w:r>
          </w:p>
        </w:tc>
        <w:tc>
          <w:tcPr>
            <w:tcW w:w="3402" w:type="dxa"/>
            <w:gridSpan w:val="2"/>
            <w:shd w:val="clear" w:color="auto" w:fill="FFFFFF" w:themeFill="background1"/>
            <w:vAlign w:val="center"/>
          </w:tcPr>
          <w:p w14:paraId="7081A600" w14:textId="77777777" w:rsidR="00433566" w:rsidRPr="008D66B2" w:rsidRDefault="00433566" w:rsidP="00433566">
            <w:pPr>
              <w:spacing w:after="0" w:line="240" w:lineRule="auto"/>
              <w:rPr>
                <w:rFonts w:ascii="Arial" w:hAnsi="Arial" w:cs="Arial"/>
                <w:sz w:val="20"/>
                <w:szCs w:val="20"/>
                <w:highlight w:val="cyan"/>
                <w:lang w:val="en-GB"/>
              </w:rPr>
            </w:pPr>
            <w:r w:rsidRPr="008D66B2">
              <w:rPr>
                <w:rFonts w:ascii="Arial" w:hAnsi="Arial" w:cs="Arial"/>
                <w:sz w:val="20"/>
                <w:szCs w:val="20"/>
                <w:highlight w:val="cyan"/>
                <w:lang w:val="en-GB"/>
              </w:rPr>
              <w:t>Add or delete as appropriate:</w:t>
            </w:r>
          </w:p>
          <w:p w14:paraId="38CA449D" w14:textId="77777777" w:rsidR="00433566" w:rsidRPr="008D66B2" w:rsidRDefault="00433566" w:rsidP="00433566">
            <w:pPr>
              <w:spacing w:after="0" w:line="240" w:lineRule="auto"/>
              <w:rPr>
                <w:rFonts w:ascii="Arial" w:hAnsi="Arial" w:cs="Arial"/>
                <w:sz w:val="20"/>
                <w:szCs w:val="20"/>
                <w:highlight w:val="cyan"/>
                <w:lang w:val="en-GB"/>
              </w:rPr>
            </w:pPr>
          </w:p>
          <w:p w14:paraId="42B70331" w14:textId="76C73EE3" w:rsidR="00433566" w:rsidRPr="008D66B2" w:rsidRDefault="00433566" w:rsidP="00433566">
            <w:pPr>
              <w:pStyle w:val="ListParagraph"/>
              <w:numPr>
                <w:ilvl w:val="0"/>
                <w:numId w:val="11"/>
              </w:numPr>
              <w:spacing w:after="0" w:line="240" w:lineRule="auto"/>
              <w:ind w:left="363" w:hanging="284"/>
              <w:rPr>
                <w:rFonts w:ascii="Arial" w:hAnsi="Arial" w:cs="Arial"/>
                <w:sz w:val="20"/>
                <w:szCs w:val="20"/>
                <w:highlight w:val="cyan"/>
                <w:lang w:val="en-GB"/>
              </w:rPr>
            </w:pPr>
            <w:r w:rsidRPr="008D66B2">
              <w:rPr>
                <w:rFonts w:ascii="Arial" w:hAnsi="Arial" w:cs="Arial"/>
                <w:sz w:val="20"/>
                <w:szCs w:val="20"/>
                <w:highlight w:val="cyan"/>
                <w:lang w:val="en-GB"/>
              </w:rPr>
              <w:t xml:space="preserve">QAA The Frameworks for Higher Education Qualifications of UK Degree-Awarding Bodies </w:t>
            </w:r>
            <w:r w:rsidR="005F520F">
              <w:rPr>
                <w:rFonts w:ascii="Arial" w:hAnsi="Arial" w:cs="Arial"/>
                <w:sz w:val="20"/>
                <w:szCs w:val="20"/>
                <w:highlight w:val="cyan"/>
                <w:lang w:val="en-GB"/>
              </w:rPr>
              <w:t xml:space="preserve">February </w:t>
            </w:r>
            <w:r w:rsidRPr="008D66B2">
              <w:rPr>
                <w:rFonts w:ascii="Arial" w:hAnsi="Arial" w:cs="Arial"/>
                <w:sz w:val="20"/>
                <w:szCs w:val="20"/>
                <w:highlight w:val="cyan"/>
                <w:lang w:val="en-GB"/>
              </w:rPr>
              <w:t>20</w:t>
            </w:r>
            <w:r w:rsidR="005F520F">
              <w:rPr>
                <w:rFonts w:ascii="Arial" w:hAnsi="Arial" w:cs="Arial"/>
                <w:sz w:val="20"/>
                <w:szCs w:val="20"/>
                <w:highlight w:val="cyan"/>
                <w:lang w:val="en-GB"/>
              </w:rPr>
              <w:t>2</w:t>
            </w:r>
            <w:r w:rsidRPr="008D66B2">
              <w:rPr>
                <w:rFonts w:ascii="Arial" w:hAnsi="Arial" w:cs="Arial"/>
                <w:sz w:val="20"/>
                <w:szCs w:val="20"/>
                <w:highlight w:val="cyan"/>
                <w:lang w:val="en-GB"/>
              </w:rPr>
              <w:t>4</w:t>
            </w:r>
          </w:p>
          <w:p w14:paraId="02024592" w14:textId="4DFC912B" w:rsidR="00433566" w:rsidRPr="008D66B2" w:rsidRDefault="00433566" w:rsidP="00433566">
            <w:pPr>
              <w:pStyle w:val="ListParagraph"/>
              <w:numPr>
                <w:ilvl w:val="0"/>
                <w:numId w:val="11"/>
              </w:numPr>
              <w:spacing w:after="0" w:line="240" w:lineRule="auto"/>
              <w:ind w:left="363" w:hanging="284"/>
              <w:rPr>
                <w:rFonts w:ascii="Arial" w:hAnsi="Arial" w:cs="Arial"/>
                <w:sz w:val="20"/>
                <w:szCs w:val="20"/>
                <w:highlight w:val="cyan"/>
                <w:lang w:val="en-GB"/>
              </w:rPr>
            </w:pPr>
            <w:r w:rsidRPr="008D66B2">
              <w:rPr>
                <w:rFonts w:ascii="Arial" w:hAnsi="Arial" w:cs="Arial"/>
                <w:sz w:val="20"/>
                <w:szCs w:val="20"/>
                <w:highlight w:val="cyan"/>
                <w:lang w:val="en-GB"/>
              </w:rPr>
              <w:t xml:space="preserve">QAA Education for Sustainable Development Guidance </w:t>
            </w:r>
            <w:r>
              <w:rPr>
                <w:rFonts w:ascii="Arial" w:hAnsi="Arial" w:cs="Arial"/>
                <w:sz w:val="20"/>
                <w:szCs w:val="20"/>
                <w:highlight w:val="cyan"/>
                <w:lang w:val="en-GB"/>
              </w:rPr>
              <w:t>March 2021</w:t>
            </w:r>
          </w:p>
          <w:p w14:paraId="2C33B28E" w14:textId="77777777" w:rsidR="00433566" w:rsidRPr="008D66B2" w:rsidRDefault="00433566" w:rsidP="00433566">
            <w:pPr>
              <w:pStyle w:val="ListParagraph"/>
              <w:numPr>
                <w:ilvl w:val="0"/>
                <w:numId w:val="11"/>
              </w:numPr>
              <w:spacing w:after="0" w:line="240" w:lineRule="auto"/>
              <w:ind w:left="363" w:hanging="284"/>
              <w:rPr>
                <w:rFonts w:ascii="Arial" w:hAnsi="Arial" w:cs="Arial"/>
                <w:sz w:val="20"/>
                <w:szCs w:val="20"/>
                <w:highlight w:val="cyan"/>
                <w:lang w:val="en-GB"/>
              </w:rPr>
            </w:pPr>
            <w:r w:rsidRPr="008D66B2">
              <w:rPr>
                <w:rFonts w:ascii="Arial" w:hAnsi="Arial" w:cs="Arial"/>
                <w:sz w:val="20"/>
                <w:szCs w:val="20"/>
                <w:highlight w:val="cyan"/>
                <w:lang w:val="en-GB"/>
              </w:rPr>
              <w:t>QAA Enterprise and Entrepreneurship Education: Guidance for UK Higher Education Providers January 2018</w:t>
            </w:r>
          </w:p>
          <w:p w14:paraId="5655B420" w14:textId="77777777" w:rsidR="00433566" w:rsidRPr="008D66B2" w:rsidRDefault="00433566" w:rsidP="00433566">
            <w:pPr>
              <w:pStyle w:val="ListParagraph"/>
              <w:numPr>
                <w:ilvl w:val="0"/>
                <w:numId w:val="11"/>
              </w:numPr>
              <w:spacing w:after="0" w:line="240" w:lineRule="auto"/>
              <w:ind w:left="363" w:hanging="284"/>
              <w:contextualSpacing w:val="0"/>
              <w:rPr>
                <w:rFonts w:ascii="Arial" w:hAnsi="Arial" w:cs="Arial"/>
                <w:sz w:val="20"/>
                <w:szCs w:val="20"/>
                <w:highlight w:val="cyan"/>
                <w:lang w:val="en-GB"/>
              </w:rPr>
            </w:pPr>
            <w:r w:rsidRPr="008D66B2">
              <w:rPr>
                <w:rFonts w:ascii="Arial" w:hAnsi="Arial" w:cs="Arial"/>
                <w:sz w:val="20"/>
                <w:szCs w:val="20"/>
                <w:highlight w:val="cyan"/>
                <w:lang w:val="en-GB"/>
              </w:rPr>
              <w:lastRenderedPageBreak/>
              <w:t>Well-being of Future Generations (Wales) Act 2015</w:t>
            </w:r>
          </w:p>
          <w:p w14:paraId="30EC057E" w14:textId="3A7548BA" w:rsidR="00433566" w:rsidRPr="008D66B2" w:rsidRDefault="00433566" w:rsidP="00433566">
            <w:pPr>
              <w:pStyle w:val="ListParagraph"/>
              <w:numPr>
                <w:ilvl w:val="0"/>
                <w:numId w:val="11"/>
              </w:numPr>
              <w:spacing w:after="0" w:line="240" w:lineRule="auto"/>
              <w:ind w:left="363" w:hanging="284"/>
              <w:contextualSpacing w:val="0"/>
              <w:rPr>
                <w:rFonts w:ascii="Arial" w:hAnsi="Arial" w:cs="Arial"/>
                <w:sz w:val="20"/>
                <w:szCs w:val="20"/>
                <w:highlight w:val="cyan"/>
                <w:lang w:val="en-GB"/>
              </w:rPr>
            </w:pPr>
            <w:r w:rsidRPr="008D66B2">
              <w:rPr>
                <w:rFonts w:ascii="Arial" w:hAnsi="Arial" w:cs="Arial"/>
                <w:sz w:val="20"/>
                <w:szCs w:val="20"/>
                <w:highlight w:val="cyan"/>
                <w:lang w:val="en-GB"/>
              </w:rPr>
              <w:t xml:space="preserve">QAA Foundation Degree Characteristics Statement </w:t>
            </w:r>
            <w:r>
              <w:rPr>
                <w:rFonts w:ascii="Arial" w:hAnsi="Arial" w:cs="Arial"/>
                <w:sz w:val="20"/>
                <w:szCs w:val="20"/>
                <w:highlight w:val="cyan"/>
                <w:lang w:val="en-GB"/>
              </w:rPr>
              <w:t>February 2020</w:t>
            </w:r>
          </w:p>
          <w:p w14:paraId="699B92C1" w14:textId="7DD1D9DC" w:rsidR="00433566" w:rsidRDefault="00433566" w:rsidP="00433566">
            <w:pPr>
              <w:pStyle w:val="ListParagraph"/>
              <w:numPr>
                <w:ilvl w:val="0"/>
                <w:numId w:val="11"/>
              </w:numPr>
              <w:spacing w:after="0" w:line="240" w:lineRule="auto"/>
              <w:ind w:left="363" w:hanging="284"/>
              <w:contextualSpacing w:val="0"/>
              <w:rPr>
                <w:rFonts w:ascii="Arial" w:hAnsi="Arial" w:cs="Arial"/>
                <w:sz w:val="20"/>
                <w:szCs w:val="20"/>
                <w:lang w:val="en-GB"/>
              </w:rPr>
            </w:pPr>
            <w:r w:rsidRPr="008D66B2">
              <w:rPr>
                <w:rFonts w:ascii="Arial" w:hAnsi="Arial" w:cs="Arial"/>
                <w:sz w:val="20"/>
                <w:szCs w:val="20"/>
                <w:highlight w:val="cyan"/>
                <w:lang w:val="en-GB"/>
              </w:rPr>
              <w:t xml:space="preserve">QAA Master’s Degree Characteristics Statement </w:t>
            </w:r>
            <w:r>
              <w:rPr>
                <w:rFonts w:ascii="Arial" w:hAnsi="Arial" w:cs="Arial"/>
                <w:sz w:val="20"/>
                <w:szCs w:val="20"/>
                <w:highlight w:val="cyan"/>
                <w:lang w:val="en-GB"/>
              </w:rPr>
              <w:t>February 2020</w:t>
            </w:r>
          </w:p>
          <w:p w14:paraId="1059EA1B" w14:textId="5EB19A9C" w:rsidR="00433566" w:rsidRPr="009E7C8C" w:rsidRDefault="00433566" w:rsidP="00433566">
            <w:pPr>
              <w:pStyle w:val="ListParagraph"/>
              <w:numPr>
                <w:ilvl w:val="0"/>
                <w:numId w:val="11"/>
              </w:numPr>
              <w:spacing w:after="0" w:line="240" w:lineRule="auto"/>
              <w:ind w:left="363" w:hanging="284"/>
              <w:contextualSpacing w:val="0"/>
              <w:rPr>
                <w:rFonts w:ascii="Arial" w:hAnsi="Arial" w:cs="Arial"/>
                <w:sz w:val="20"/>
                <w:szCs w:val="20"/>
                <w:lang w:val="en-GB"/>
              </w:rPr>
            </w:pPr>
            <w:r w:rsidRPr="009E7C8C">
              <w:rPr>
                <w:rFonts w:ascii="Arial" w:hAnsi="Arial" w:cs="Arial"/>
                <w:sz w:val="20"/>
                <w:szCs w:val="20"/>
                <w:highlight w:val="cyan"/>
                <w:lang w:val="en-GB"/>
              </w:rPr>
              <w:t>QAA Qualifications Involving More Than One Degree-Awarding Body Characteristics Statement February 2020</w:t>
            </w:r>
          </w:p>
        </w:tc>
        <w:tc>
          <w:tcPr>
            <w:tcW w:w="3402" w:type="dxa"/>
            <w:gridSpan w:val="2"/>
            <w:shd w:val="clear" w:color="auto" w:fill="FFFFFF" w:themeFill="background1"/>
            <w:vAlign w:val="center"/>
          </w:tcPr>
          <w:p w14:paraId="6476C82D" w14:textId="77777777" w:rsidR="00433566" w:rsidRPr="008D66B2" w:rsidRDefault="00433566" w:rsidP="00433566">
            <w:pPr>
              <w:spacing w:after="0" w:line="240" w:lineRule="auto"/>
              <w:rPr>
                <w:rFonts w:ascii="Arial" w:hAnsi="Arial" w:cs="Arial"/>
                <w:sz w:val="20"/>
                <w:szCs w:val="20"/>
                <w:highlight w:val="cyan"/>
                <w:lang w:val="en-GB"/>
              </w:rPr>
            </w:pPr>
            <w:r w:rsidRPr="008D66B2">
              <w:rPr>
                <w:rFonts w:ascii="Arial" w:hAnsi="Arial" w:cs="Arial"/>
                <w:sz w:val="20"/>
                <w:szCs w:val="20"/>
                <w:highlight w:val="cyan"/>
                <w:lang w:val="en-GB"/>
              </w:rPr>
              <w:lastRenderedPageBreak/>
              <w:t>Add or delete as appropriate:</w:t>
            </w:r>
          </w:p>
          <w:p w14:paraId="3BEA534B" w14:textId="77777777" w:rsidR="00433566" w:rsidRPr="008D66B2" w:rsidRDefault="00433566" w:rsidP="00433566">
            <w:pPr>
              <w:spacing w:after="0" w:line="240" w:lineRule="auto"/>
              <w:rPr>
                <w:rFonts w:ascii="Arial" w:hAnsi="Arial" w:cs="Arial"/>
                <w:sz w:val="20"/>
                <w:szCs w:val="20"/>
                <w:highlight w:val="cyan"/>
                <w:lang w:val="en-GB"/>
              </w:rPr>
            </w:pPr>
          </w:p>
          <w:p w14:paraId="278A4222" w14:textId="13870E2E" w:rsidR="00433566" w:rsidRPr="008D66B2" w:rsidRDefault="00433566" w:rsidP="00433566">
            <w:pPr>
              <w:pStyle w:val="ListParagraph"/>
              <w:numPr>
                <w:ilvl w:val="0"/>
                <w:numId w:val="11"/>
              </w:numPr>
              <w:spacing w:after="0" w:line="240" w:lineRule="auto"/>
              <w:ind w:left="363" w:hanging="284"/>
              <w:rPr>
                <w:rFonts w:ascii="Arial" w:hAnsi="Arial" w:cs="Arial"/>
                <w:sz w:val="20"/>
                <w:szCs w:val="20"/>
                <w:highlight w:val="cyan"/>
                <w:lang w:val="en-GB"/>
              </w:rPr>
            </w:pPr>
            <w:r w:rsidRPr="008D66B2">
              <w:rPr>
                <w:rFonts w:ascii="Arial" w:hAnsi="Arial" w:cs="Arial"/>
                <w:sz w:val="20"/>
                <w:szCs w:val="20"/>
                <w:highlight w:val="cyan"/>
                <w:lang w:val="en-GB"/>
              </w:rPr>
              <w:t xml:space="preserve">QAA The Frameworks for Higher Education Qualifications of UK Degree-Awarding Bodies </w:t>
            </w:r>
            <w:r w:rsidR="005F520F">
              <w:rPr>
                <w:rFonts w:ascii="Arial" w:hAnsi="Arial" w:cs="Arial"/>
                <w:sz w:val="20"/>
                <w:szCs w:val="20"/>
                <w:highlight w:val="cyan"/>
                <w:lang w:val="en-GB"/>
              </w:rPr>
              <w:t xml:space="preserve">February </w:t>
            </w:r>
            <w:r w:rsidRPr="008D66B2">
              <w:rPr>
                <w:rFonts w:ascii="Arial" w:hAnsi="Arial" w:cs="Arial"/>
                <w:sz w:val="20"/>
                <w:szCs w:val="20"/>
                <w:highlight w:val="cyan"/>
                <w:lang w:val="en-GB"/>
              </w:rPr>
              <w:t>20</w:t>
            </w:r>
            <w:r w:rsidR="005F520F">
              <w:rPr>
                <w:rFonts w:ascii="Arial" w:hAnsi="Arial" w:cs="Arial"/>
                <w:sz w:val="20"/>
                <w:szCs w:val="20"/>
                <w:highlight w:val="cyan"/>
                <w:lang w:val="en-GB"/>
              </w:rPr>
              <w:t>2</w:t>
            </w:r>
            <w:r w:rsidRPr="008D66B2">
              <w:rPr>
                <w:rFonts w:ascii="Arial" w:hAnsi="Arial" w:cs="Arial"/>
                <w:sz w:val="20"/>
                <w:szCs w:val="20"/>
                <w:highlight w:val="cyan"/>
                <w:lang w:val="en-GB"/>
              </w:rPr>
              <w:t>4</w:t>
            </w:r>
          </w:p>
          <w:p w14:paraId="09C81D64" w14:textId="77777777" w:rsidR="00433566" w:rsidRPr="008D66B2" w:rsidRDefault="00433566" w:rsidP="00433566">
            <w:pPr>
              <w:pStyle w:val="ListParagraph"/>
              <w:numPr>
                <w:ilvl w:val="0"/>
                <w:numId w:val="11"/>
              </w:numPr>
              <w:spacing w:after="0" w:line="240" w:lineRule="auto"/>
              <w:ind w:left="363" w:hanging="284"/>
              <w:rPr>
                <w:rFonts w:ascii="Arial" w:hAnsi="Arial" w:cs="Arial"/>
                <w:sz w:val="20"/>
                <w:szCs w:val="20"/>
                <w:highlight w:val="cyan"/>
                <w:lang w:val="en-GB"/>
              </w:rPr>
            </w:pPr>
            <w:r w:rsidRPr="008D66B2">
              <w:rPr>
                <w:rFonts w:ascii="Arial" w:hAnsi="Arial" w:cs="Arial"/>
                <w:sz w:val="20"/>
                <w:szCs w:val="20"/>
                <w:highlight w:val="cyan"/>
                <w:lang w:val="en-GB"/>
              </w:rPr>
              <w:t xml:space="preserve">QAA Education for Sustainable Development Guidance </w:t>
            </w:r>
            <w:r>
              <w:rPr>
                <w:rFonts w:ascii="Arial" w:hAnsi="Arial" w:cs="Arial"/>
                <w:sz w:val="20"/>
                <w:szCs w:val="20"/>
                <w:highlight w:val="cyan"/>
                <w:lang w:val="en-GB"/>
              </w:rPr>
              <w:t>March 2021</w:t>
            </w:r>
          </w:p>
          <w:p w14:paraId="7479E03D" w14:textId="77777777" w:rsidR="00433566" w:rsidRPr="008D66B2" w:rsidRDefault="00433566" w:rsidP="00433566">
            <w:pPr>
              <w:pStyle w:val="ListParagraph"/>
              <w:numPr>
                <w:ilvl w:val="0"/>
                <w:numId w:val="11"/>
              </w:numPr>
              <w:spacing w:after="0" w:line="240" w:lineRule="auto"/>
              <w:ind w:left="363" w:hanging="284"/>
              <w:rPr>
                <w:rFonts w:ascii="Arial" w:hAnsi="Arial" w:cs="Arial"/>
                <w:sz w:val="20"/>
                <w:szCs w:val="20"/>
                <w:highlight w:val="cyan"/>
                <w:lang w:val="en-GB"/>
              </w:rPr>
            </w:pPr>
            <w:r w:rsidRPr="008D66B2">
              <w:rPr>
                <w:rFonts w:ascii="Arial" w:hAnsi="Arial" w:cs="Arial"/>
                <w:sz w:val="20"/>
                <w:szCs w:val="20"/>
                <w:highlight w:val="cyan"/>
                <w:lang w:val="en-GB"/>
              </w:rPr>
              <w:t>QAA Enterprise and Entrepreneurship Education: Guidance for UK Higher Education Providers January 2018</w:t>
            </w:r>
          </w:p>
          <w:p w14:paraId="029C8D0F" w14:textId="77777777" w:rsidR="00433566" w:rsidRPr="008D66B2" w:rsidRDefault="00433566" w:rsidP="00433566">
            <w:pPr>
              <w:pStyle w:val="ListParagraph"/>
              <w:numPr>
                <w:ilvl w:val="0"/>
                <w:numId w:val="11"/>
              </w:numPr>
              <w:spacing w:after="0" w:line="240" w:lineRule="auto"/>
              <w:ind w:left="363" w:hanging="284"/>
              <w:contextualSpacing w:val="0"/>
              <w:rPr>
                <w:rFonts w:ascii="Arial" w:hAnsi="Arial" w:cs="Arial"/>
                <w:sz w:val="20"/>
                <w:szCs w:val="20"/>
                <w:highlight w:val="cyan"/>
                <w:lang w:val="en-GB"/>
              </w:rPr>
            </w:pPr>
            <w:r w:rsidRPr="008D66B2">
              <w:rPr>
                <w:rFonts w:ascii="Arial" w:hAnsi="Arial" w:cs="Arial"/>
                <w:sz w:val="20"/>
                <w:szCs w:val="20"/>
                <w:highlight w:val="cyan"/>
                <w:lang w:val="en-GB"/>
              </w:rPr>
              <w:lastRenderedPageBreak/>
              <w:t>Well-being of Future Generations (Wales) Act 2015</w:t>
            </w:r>
          </w:p>
          <w:p w14:paraId="4ADC2688" w14:textId="4F5B037A" w:rsidR="00433566" w:rsidRPr="008D66B2" w:rsidRDefault="00433566" w:rsidP="00433566">
            <w:pPr>
              <w:pStyle w:val="ListParagraph"/>
              <w:numPr>
                <w:ilvl w:val="0"/>
                <w:numId w:val="11"/>
              </w:numPr>
              <w:spacing w:after="0" w:line="240" w:lineRule="auto"/>
              <w:ind w:left="363" w:hanging="284"/>
              <w:contextualSpacing w:val="0"/>
              <w:rPr>
                <w:rFonts w:ascii="Arial" w:hAnsi="Arial" w:cs="Arial"/>
                <w:sz w:val="20"/>
                <w:szCs w:val="20"/>
                <w:highlight w:val="cyan"/>
                <w:lang w:val="en-GB"/>
              </w:rPr>
            </w:pPr>
            <w:r w:rsidRPr="008D66B2">
              <w:rPr>
                <w:rFonts w:ascii="Arial" w:hAnsi="Arial" w:cs="Arial"/>
                <w:sz w:val="20"/>
                <w:szCs w:val="20"/>
                <w:highlight w:val="cyan"/>
                <w:lang w:val="en-GB"/>
              </w:rPr>
              <w:t xml:space="preserve">QAA Foundation Degree Characteristics Statement </w:t>
            </w:r>
            <w:r>
              <w:rPr>
                <w:rFonts w:ascii="Arial" w:hAnsi="Arial" w:cs="Arial"/>
                <w:sz w:val="20"/>
                <w:szCs w:val="20"/>
                <w:highlight w:val="cyan"/>
                <w:lang w:val="en-GB"/>
              </w:rPr>
              <w:t>February 2020</w:t>
            </w:r>
          </w:p>
          <w:p w14:paraId="7ABEFE14" w14:textId="386987B9" w:rsidR="00433566" w:rsidRDefault="00433566" w:rsidP="00433566">
            <w:pPr>
              <w:pStyle w:val="ListParagraph"/>
              <w:numPr>
                <w:ilvl w:val="0"/>
                <w:numId w:val="11"/>
              </w:numPr>
              <w:spacing w:after="0" w:line="240" w:lineRule="auto"/>
              <w:ind w:left="363" w:hanging="284"/>
              <w:contextualSpacing w:val="0"/>
              <w:rPr>
                <w:rFonts w:ascii="Arial" w:hAnsi="Arial" w:cs="Arial"/>
                <w:sz w:val="20"/>
                <w:szCs w:val="20"/>
                <w:lang w:val="en-GB"/>
              </w:rPr>
            </w:pPr>
            <w:r w:rsidRPr="008D66B2">
              <w:rPr>
                <w:rFonts w:ascii="Arial" w:hAnsi="Arial" w:cs="Arial"/>
                <w:sz w:val="20"/>
                <w:szCs w:val="20"/>
                <w:highlight w:val="cyan"/>
                <w:lang w:val="en-GB"/>
              </w:rPr>
              <w:t xml:space="preserve">QAA Master’s Degree Characteristics Statement </w:t>
            </w:r>
            <w:r>
              <w:rPr>
                <w:rFonts w:ascii="Arial" w:hAnsi="Arial" w:cs="Arial"/>
                <w:sz w:val="20"/>
                <w:szCs w:val="20"/>
                <w:highlight w:val="cyan"/>
                <w:lang w:val="en-GB"/>
              </w:rPr>
              <w:t>February 2020</w:t>
            </w:r>
          </w:p>
          <w:p w14:paraId="0C2651D6" w14:textId="6DA80B16" w:rsidR="00433566" w:rsidRPr="009E7C8C" w:rsidRDefault="00433566" w:rsidP="00433566">
            <w:pPr>
              <w:pStyle w:val="ListParagraph"/>
              <w:numPr>
                <w:ilvl w:val="0"/>
                <w:numId w:val="11"/>
              </w:numPr>
              <w:spacing w:after="0" w:line="240" w:lineRule="auto"/>
              <w:ind w:left="363" w:hanging="284"/>
              <w:contextualSpacing w:val="0"/>
              <w:rPr>
                <w:rFonts w:ascii="Arial" w:hAnsi="Arial" w:cs="Arial"/>
                <w:sz w:val="20"/>
                <w:lang w:val="en-GB"/>
              </w:rPr>
            </w:pPr>
            <w:r w:rsidRPr="009E7C8C">
              <w:rPr>
                <w:rFonts w:ascii="Arial" w:hAnsi="Arial" w:cs="Arial"/>
                <w:sz w:val="20"/>
                <w:szCs w:val="20"/>
                <w:highlight w:val="cyan"/>
                <w:lang w:val="en-GB"/>
              </w:rPr>
              <w:t>QAA Qualifications Involving More Than One Degree-Awarding Body Characteristics Statement February 2020</w:t>
            </w:r>
          </w:p>
        </w:tc>
        <w:tc>
          <w:tcPr>
            <w:tcW w:w="3260" w:type="dxa"/>
            <w:gridSpan w:val="2"/>
            <w:shd w:val="clear" w:color="auto" w:fill="FFFFFF" w:themeFill="background1"/>
          </w:tcPr>
          <w:p w14:paraId="351E28EE" w14:textId="77777777" w:rsidR="00433566" w:rsidRPr="008D66B2" w:rsidRDefault="00433566" w:rsidP="00433566">
            <w:pPr>
              <w:spacing w:after="0" w:line="240" w:lineRule="auto"/>
              <w:rPr>
                <w:rFonts w:ascii="Arial" w:hAnsi="Arial" w:cs="Arial"/>
                <w:sz w:val="20"/>
                <w:szCs w:val="20"/>
                <w:highlight w:val="cyan"/>
                <w:lang w:val="en-GB"/>
              </w:rPr>
            </w:pPr>
            <w:r w:rsidRPr="008D66B2">
              <w:rPr>
                <w:rFonts w:ascii="Arial" w:hAnsi="Arial" w:cs="Arial"/>
                <w:sz w:val="20"/>
                <w:szCs w:val="20"/>
                <w:highlight w:val="cyan"/>
                <w:lang w:val="en-GB"/>
              </w:rPr>
              <w:lastRenderedPageBreak/>
              <w:t>Add or delete as appropriate:</w:t>
            </w:r>
          </w:p>
          <w:p w14:paraId="6114F00D" w14:textId="77777777" w:rsidR="00433566" w:rsidRPr="008D66B2" w:rsidRDefault="00433566" w:rsidP="00433566">
            <w:pPr>
              <w:spacing w:after="0" w:line="240" w:lineRule="auto"/>
              <w:rPr>
                <w:rFonts w:ascii="Arial" w:hAnsi="Arial" w:cs="Arial"/>
                <w:sz w:val="20"/>
                <w:szCs w:val="20"/>
                <w:highlight w:val="cyan"/>
                <w:lang w:val="en-GB"/>
              </w:rPr>
            </w:pPr>
          </w:p>
          <w:p w14:paraId="7B4A0866" w14:textId="58AEBBC0" w:rsidR="00433566" w:rsidRPr="008D66B2" w:rsidRDefault="00433566" w:rsidP="00433566">
            <w:pPr>
              <w:pStyle w:val="ListParagraph"/>
              <w:numPr>
                <w:ilvl w:val="0"/>
                <w:numId w:val="11"/>
              </w:numPr>
              <w:spacing w:after="0" w:line="240" w:lineRule="auto"/>
              <w:ind w:left="363" w:hanging="284"/>
              <w:rPr>
                <w:rFonts w:ascii="Arial" w:hAnsi="Arial" w:cs="Arial"/>
                <w:sz w:val="20"/>
                <w:szCs w:val="20"/>
                <w:highlight w:val="cyan"/>
                <w:lang w:val="en-GB"/>
              </w:rPr>
            </w:pPr>
            <w:r w:rsidRPr="008D66B2">
              <w:rPr>
                <w:rFonts w:ascii="Arial" w:hAnsi="Arial" w:cs="Arial"/>
                <w:sz w:val="20"/>
                <w:szCs w:val="20"/>
                <w:highlight w:val="cyan"/>
                <w:lang w:val="en-GB"/>
              </w:rPr>
              <w:t xml:space="preserve">QAA The Frameworks for Higher Education Qualifications of UK Degree-Awarding Bodies </w:t>
            </w:r>
            <w:r w:rsidR="005F520F">
              <w:rPr>
                <w:rFonts w:ascii="Arial" w:hAnsi="Arial" w:cs="Arial"/>
                <w:sz w:val="20"/>
                <w:szCs w:val="20"/>
                <w:highlight w:val="cyan"/>
                <w:lang w:val="en-GB"/>
              </w:rPr>
              <w:t xml:space="preserve">February </w:t>
            </w:r>
            <w:r w:rsidRPr="008D66B2">
              <w:rPr>
                <w:rFonts w:ascii="Arial" w:hAnsi="Arial" w:cs="Arial"/>
                <w:sz w:val="20"/>
                <w:szCs w:val="20"/>
                <w:highlight w:val="cyan"/>
                <w:lang w:val="en-GB"/>
              </w:rPr>
              <w:t>20</w:t>
            </w:r>
            <w:r w:rsidR="005F520F">
              <w:rPr>
                <w:rFonts w:ascii="Arial" w:hAnsi="Arial" w:cs="Arial"/>
                <w:sz w:val="20"/>
                <w:szCs w:val="20"/>
                <w:highlight w:val="cyan"/>
                <w:lang w:val="en-GB"/>
              </w:rPr>
              <w:t>2</w:t>
            </w:r>
            <w:r w:rsidRPr="008D66B2">
              <w:rPr>
                <w:rFonts w:ascii="Arial" w:hAnsi="Arial" w:cs="Arial"/>
                <w:sz w:val="20"/>
                <w:szCs w:val="20"/>
                <w:highlight w:val="cyan"/>
                <w:lang w:val="en-GB"/>
              </w:rPr>
              <w:t>4</w:t>
            </w:r>
          </w:p>
          <w:p w14:paraId="5D1C4B89" w14:textId="77777777" w:rsidR="00433566" w:rsidRPr="008D66B2" w:rsidRDefault="00433566" w:rsidP="00433566">
            <w:pPr>
              <w:pStyle w:val="ListParagraph"/>
              <w:numPr>
                <w:ilvl w:val="0"/>
                <w:numId w:val="11"/>
              </w:numPr>
              <w:spacing w:after="0" w:line="240" w:lineRule="auto"/>
              <w:ind w:left="363" w:hanging="284"/>
              <w:rPr>
                <w:rFonts w:ascii="Arial" w:hAnsi="Arial" w:cs="Arial"/>
                <w:sz w:val="20"/>
                <w:szCs w:val="20"/>
                <w:highlight w:val="cyan"/>
                <w:lang w:val="en-GB"/>
              </w:rPr>
            </w:pPr>
            <w:r w:rsidRPr="008D66B2">
              <w:rPr>
                <w:rFonts w:ascii="Arial" w:hAnsi="Arial" w:cs="Arial"/>
                <w:sz w:val="20"/>
                <w:szCs w:val="20"/>
                <w:highlight w:val="cyan"/>
                <w:lang w:val="en-GB"/>
              </w:rPr>
              <w:t xml:space="preserve">QAA Education for Sustainable Development Guidance </w:t>
            </w:r>
            <w:r>
              <w:rPr>
                <w:rFonts w:ascii="Arial" w:hAnsi="Arial" w:cs="Arial"/>
                <w:sz w:val="20"/>
                <w:szCs w:val="20"/>
                <w:highlight w:val="cyan"/>
                <w:lang w:val="en-GB"/>
              </w:rPr>
              <w:t>March 2021</w:t>
            </w:r>
          </w:p>
          <w:p w14:paraId="114784AA" w14:textId="77777777" w:rsidR="00433566" w:rsidRPr="008D66B2" w:rsidRDefault="00433566" w:rsidP="00433566">
            <w:pPr>
              <w:pStyle w:val="ListParagraph"/>
              <w:numPr>
                <w:ilvl w:val="0"/>
                <w:numId w:val="11"/>
              </w:numPr>
              <w:spacing w:after="0" w:line="240" w:lineRule="auto"/>
              <w:ind w:left="363" w:hanging="284"/>
              <w:rPr>
                <w:rFonts w:ascii="Arial" w:hAnsi="Arial" w:cs="Arial"/>
                <w:sz w:val="20"/>
                <w:szCs w:val="20"/>
                <w:highlight w:val="cyan"/>
                <w:lang w:val="en-GB"/>
              </w:rPr>
            </w:pPr>
            <w:r w:rsidRPr="008D66B2">
              <w:rPr>
                <w:rFonts w:ascii="Arial" w:hAnsi="Arial" w:cs="Arial"/>
                <w:sz w:val="20"/>
                <w:szCs w:val="20"/>
                <w:highlight w:val="cyan"/>
                <w:lang w:val="en-GB"/>
              </w:rPr>
              <w:t xml:space="preserve">QAA Enterprise and Entrepreneurship Education: Guidance for UK Higher </w:t>
            </w:r>
            <w:r w:rsidRPr="008D66B2">
              <w:rPr>
                <w:rFonts w:ascii="Arial" w:hAnsi="Arial" w:cs="Arial"/>
                <w:sz w:val="20"/>
                <w:szCs w:val="20"/>
                <w:highlight w:val="cyan"/>
                <w:lang w:val="en-GB"/>
              </w:rPr>
              <w:lastRenderedPageBreak/>
              <w:t>Education Providers January 2018</w:t>
            </w:r>
          </w:p>
          <w:p w14:paraId="7FB92A72" w14:textId="77777777" w:rsidR="00433566" w:rsidRPr="008D66B2" w:rsidRDefault="00433566" w:rsidP="00433566">
            <w:pPr>
              <w:pStyle w:val="ListParagraph"/>
              <w:numPr>
                <w:ilvl w:val="0"/>
                <w:numId w:val="11"/>
              </w:numPr>
              <w:spacing w:after="0" w:line="240" w:lineRule="auto"/>
              <w:ind w:left="363" w:hanging="284"/>
              <w:contextualSpacing w:val="0"/>
              <w:rPr>
                <w:rFonts w:ascii="Arial" w:hAnsi="Arial" w:cs="Arial"/>
                <w:sz w:val="20"/>
                <w:szCs w:val="20"/>
                <w:highlight w:val="cyan"/>
                <w:lang w:val="en-GB"/>
              </w:rPr>
            </w:pPr>
            <w:r w:rsidRPr="008D66B2">
              <w:rPr>
                <w:rFonts w:ascii="Arial" w:hAnsi="Arial" w:cs="Arial"/>
                <w:sz w:val="20"/>
                <w:szCs w:val="20"/>
                <w:highlight w:val="cyan"/>
                <w:lang w:val="en-GB"/>
              </w:rPr>
              <w:t>Well-being of Future Generations (Wales) Act 2015</w:t>
            </w:r>
          </w:p>
          <w:p w14:paraId="7D9E5C8F" w14:textId="117551A7" w:rsidR="00433566" w:rsidRPr="008D66B2" w:rsidRDefault="00433566" w:rsidP="00433566">
            <w:pPr>
              <w:pStyle w:val="ListParagraph"/>
              <w:numPr>
                <w:ilvl w:val="0"/>
                <w:numId w:val="11"/>
              </w:numPr>
              <w:spacing w:after="0" w:line="240" w:lineRule="auto"/>
              <w:ind w:left="363" w:hanging="284"/>
              <w:contextualSpacing w:val="0"/>
              <w:rPr>
                <w:rFonts w:ascii="Arial" w:hAnsi="Arial" w:cs="Arial"/>
                <w:sz w:val="20"/>
                <w:szCs w:val="20"/>
                <w:highlight w:val="cyan"/>
                <w:lang w:val="en-GB"/>
              </w:rPr>
            </w:pPr>
            <w:r w:rsidRPr="008D66B2">
              <w:rPr>
                <w:rFonts w:ascii="Arial" w:hAnsi="Arial" w:cs="Arial"/>
                <w:sz w:val="20"/>
                <w:szCs w:val="20"/>
                <w:highlight w:val="cyan"/>
                <w:lang w:val="en-GB"/>
              </w:rPr>
              <w:t xml:space="preserve">QAA Foundation Degree Characteristics Statement </w:t>
            </w:r>
            <w:r>
              <w:rPr>
                <w:rFonts w:ascii="Arial" w:hAnsi="Arial" w:cs="Arial"/>
                <w:sz w:val="20"/>
                <w:szCs w:val="20"/>
                <w:highlight w:val="cyan"/>
                <w:lang w:val="en-GB"/>
              </w:rPr>
              <w:t>February 2020</w:t>
            </w:r>
          </w:p>
          <w:p w14:paraId="3F51D19C" w14:textId="079D9B3B" w:rsidR="00433566" w:rsidRDefault="00433566" w:rsidP="00433566">
            <w:pPr>
              <w:pStyle w:val="ListParagraph"/>
              <w:numPr>
                <w:ilvl w:val="0"/>
                <w:numId w:val="11"/>
              </w:numPr>
              <w:spacing w:after="0" w:line="240" w:lineRule="auto"/>
              <w:ind w:left="363" w:hanging="284"/>
              <w:contextualSpacing w:val="0"/>
              <w:rPr>
                <w:rFonts w:ascii="Arial" w:hAnsi="Arial" w:cs="Arial"/>
                <w:sz w:val="20"/>
                <w:szCs w:val="20"/>
                <w:lang w:val="en-GB"/>
              </w:rPr>
            </w:pPr>
            <w:r w:rsidRPr="008D66B2">
              <w:rPr>
                <w:rFonts w:ascii="Arial" w:hAnsi="Arial" w:cs="Arial"/>
                <w:sz w:val="20"/>
                <w:szCs w:val="20"/>
                <w:highlight w:val="cyan"/>
                <w:lang w:val="en-GB"/>
              </w:rPr>
              <w:t xml:space="preserve">QAA Master’s Degree Characteristics Statement </w:t>
            </w:r>
            <w:r>
              <w:rPr>
                <w:rFonts w:ascii="Arial" w:hAnsi="Arial" w:cs="Arial"/>
                <w:sz w:val="20"/>
                <w:szCs w:val="20"/>
                <w:highlight w:val="cyan"/>
                <w:lang w:val="en-GB"/>
              </w:rPr>
              <w:t>February 2020</w:t>
            </w:r>
          </w:p>
          <w:p w14:paraId="40E32AA8" w14:textId="591809A3" w:rsidR="00433566" w:rsidRPr="009E7C8C" w:rsidRDefault="00433566" w:rsidP="00433566">
            <w:pPr>
              <w:pStyle w:val="ListParagraph"/>
              <w:numPr>
                <w:ilvl w:val="0"/>
                <w:numId w:val="11"/>
              </w:numPr>
              <w:spacing w:after="0" w:line="240" w:lineRule="auto"/>
              <w:ind w:left="363" w:hanging="284"/>
              <w:contextualSpacing w:val="0"/>
              <w:rPr>
                <w:rFonts w:ascii="Arial" w:hAnsi="Arial" w:cs="Arial"/>
                <w:sz w:val="20"/>
                <w:lang w:val="en-GB"/>
              </w:rPr>
            </w:pPr>
            <w:r w:rsidRPr="009E7C8C">
              <w:rPr>
                <w:rFonts w:ascii="Arial" w:hAnsi="Arial" w:cs="Arial"/>
                <w:sz w:val="20"/>
                <w:szCs w:val="20"/>
                <w:highlight w:val="cyan"/>
                <w:lang w:val="en-GB"/>
              </w:rPr>
              <w:t>QAA Qualifications Involving More Than One Degree-Awarding Body Characteristics Statement February 2020</w:t>
            </w:r>
          </w:p>
        </w:tc>
      </w:tr>
    </w:tbl>
    <w:p w14:paraId="1DA4A924" w14:textId="77777777" w:rsidR="00F06142" w:rsidRPr="008D66B2" w:rsidRDefault="00F06142" w:rsidP="00C7033E">
      <w:pPr>
        <w:spacing w:after="0"/>
        <w:rPr>
          <w:highlight w:val="magenta"/>
        </w:rPr>
      </w:pPr>
    </w:p>
    <w:p w14:paraId="50F981AD" w14:textId="77777777" w:rsidR="004564CF" w:rsidRPr="008D66B2" w:rsidRDefault="004564CF" w:rsidP="00F06142">
      <w:pPr>
        <w:pStyle w:val="ListParagraph"/>
        <w:spacing w:after="0" w:line="240" w:lineRule="auto"/>
        <w:jc w:val="both"/>
        <w:rPr>
          <w:rFonts w:ascii="Arial" w:hAnsi="Arial" w:cs="Arial"/>
          <w:b/>
          <w:lang w:val="en-GB"/>
        </w:rPr>
      </w:pPr>
    </w:p>
    <w:p w14:paraId="0EF09B26" w14:textId="77777777" w:rsidR="008743C6" w:rsidRPr="008D66B2" w:rsidRDefault="008743C6" w:rsidP="0011372B">
      <w:pPr>
        <w:pStyle w:val="Heading2"/>
        <w:numPr>
          <w:ilvl w:val="0"/>
          <w:numId w:val="0"/>
        </w:numPr>
        <w:sectPr w:rsidR="008743C6" w:rsidRPr="008D66B2" w:rsidSect="000A78F7">
          <w:pgSz w:w="16838" w:h="11906" w:orient="landscape"/>
          <w:pgMar w:top="1418" w:right="1418" w:bottom="1418" w:left="1418" w:header="720" w:footer="720" w:gutter="0"/>
          <w:cols w:space="720"/>
          <w:docGrid w:linePitch="360"/>
        </w:sectPr>
      </w:pPr>
    </w:p>
    <w:p w14:paraId="3F7CB75A" w14:textId="77777777" w:rsidR="00F11C64" w:rsidRPr="008D66B2" w:rsidRDefault="00366FCB" w:rsidP="0011372B">
      <w:pPr>
        <w:pStyle w:val="Heading3"/>
      </w:pPr>
      <w:bookmarkStart w:id="2" w:name="_Toc473021747"/>
      <w:bookmarkStart w:id="3" w:name="_Toc473021748"/>
      <w:bookmarkStart w:id="4" w:name="_Toc473021749"/>
      <w:bookmarkStart w:id="5" w:name="_Toc473021750"/>
      <w:bookmarkStart w:id="6" w:name="_Toc473021751"/>
      <w:bookmarkStart w:id="7" w:name="_Toc473021752"/>
      <w:bookmarkStart w:id="8" w:name="_Toc473021753"/>
      <w:bookmarkStart w:id="9" w:name="_Toc473021754"/>
      <w:bookmarkStart w:id="10" w:name="_Toc473021755"/>
      <w:bookmarkStart w:id="11" w:name="_Toc473021756"/>
      <w:bookmarkStart w:id="12" w:name="_Toc473021757"/>
      <w:bookmarkStart w:id="13" w:name="_Toc473021758"/>
      <w:bookmarkStart w:id="14" w:name="_Toc460330322"/>
      <w:bookmarkStart w:id="15" w:name="_Toc460330596"/>
      <w:bookmarkStart w:id="16" w:name="_Toc473021759"/>
      <w:bookmarkStart w:id="17" w:name="_Toc473021760"/>
      <w:bookmarkStart w:id="18" w:name="_Toc473021761"/>
      <w:bookmarkStart w:id="19" w:name="_Toc473021762"/>
      <w:bookmarkStart w:id="20" w:name="_Toc473021763"/>
      <w:bookmarkStart w:id="21" w:name="_Toc460330325"/>
      <w:bookmarkStart w:id="22" w:name="_Toc460330599"/>
      <w:bookmarkStart w:id="23" w:name="_Toc460330326"/>
      <w:bookmarkStart w:id="24" w:name="_Toc460330600"/>
      <w:bookmarkStart w:id="25" w:name="_Toc460330327"/>
      <w:bookmarkStart w:id="26" w:name="_Toc460330601"/>
      <w:bookmarkStart w:id="27" w:name="_Toc460330328"/>
      <w:bookmarkStart w:id="28" w:name="_Toc460330602"/>
      <w:bookmarkStart w:id="29" w:name="_Toc460330329"/>
      <w:bookmarkStart w:id="30" w:name="_Toc460330603"/>
      <w:bookmarkStart w:id="31" w:name="_Toc460330330"/>
      <w:bookmarkStart w:id="32" w:name="_Toc460330604"/>
      <w:bookmarkStart w:id="33" w:name="_Toc460330331"/>
      <w:bookmarkStart w:id="34" w:name="_Toc460330605"/>
      <w:bookmarkStart w:id="35" w:name="_Toc527725044"/>
      <w:bookmarkStart w:id="36" w:name="_Toc527731473"/>
      <w:bookmarkStart w:id="37" w:name="_Toc527725045"/>
      <w:bookmarkStart w:id="38" w:name="_Toc527731474"/>
      <w:bookmarkStart w:id="39" w:name="_Toc527725046"/>
      <w:bookmarkStart w:id="40" w:name="_Toc527731475"/>
      <w:bookmarkStart w:id="41" w:name="_Toc1426274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r w:rsidRPr="008D66B2">
        <w:lastRenderedPageBreak/>
        <w:t>Module</w:t>
      </w:r>
      <w:r w:rsidR="004B7EC1" w:rsidRPr="008D66B2">
        <w:t xml:space="preserve"> S</w:t>
      </w:r>
      <w:r w:rsidR="007173F9" w:rsidRPr="008D66B2">
        <w:t>ummary</w:t>
      </w:r>
      <w:r w:rsidR="00A3419D" w:rsidRPr="008D66B2">
        <w:t xml:space="preserve"> Table</w:t>
      </w:r>
      <w:bookmarkEnd w:id="41"/>
    </w:p>
    <w:p w14:paraId="2E92DA87" w14:textId="77777777" w:rsidR="000F1DF1" w:rsidRPr="008D66B2" w:rsidRDefault="000F1DF1" w:rsidP="0011372B">
      <w:pPr>
        <w:ind w:left="720"/>
        <w:rPr>
          <w:rFonts w:ascii="Arial" w:hAnsi="Arial" w:cs="Arial"/>
          <w:highlight w:val="cyan"/>
          <w:lang w:val="en-GB"/>
        </w:rPr>
      </w:pPr>
      <w:r w:rsidRPr="008D66B2">
        <w:rPr>
          <w:rFonts w:ascii="Arial" w:hAnsi="Arial" w:cs="Arial"/>
          <w:highlight w:val="cyan"/>
          <w:lang w:val="en-GB"/>
        </w:rPr>
        <w:t>This section should present the programme(s) modules, which should be grouped in the following order:</w:t>
      </w:r>
    </w:p>
    <w:p w14:paraId="52D636EC" w14:textId="77777777" w:rsidR="000F1DF1" w:rsidRPr="008D66B2" w:rsidRDefault="000F1DF1" w:rsidP="0011372B">
      <w:pPr>
        <w:ind w:left="720"/>
        <w:rPr>
          <w:rFonts w:ascii="Arial" w:hAnsi="Arial" w:cs="Arial"/>
          <w:highlight w:val="cyan"/>
          <w:lang w:val="en-GB"/>
        </w:rPr>
      </w:pPr>
      <w:r w:rsidRPr="008D66B2">
        <w:rPr>
          <w:rFonts w:ascii="Arial" w:hAnsi="Arial" w:cs="Arial"/>
          <w:highlight w:val="cyan"/>
          <w:lang w:val="en-GB"/>
        </w:rPr>
        <w:t>•</w:t>
      </w:r>
      <w:r w:rsidRPr="008D66B2">
        <w:rPr>
          <w:rFonts w:ascii="Arial" w:hAnsi="Arial" w:cs="Arial"/>
          <w:highlight w:val="cyan"/>
          <w:lang w:val="en-GB"/>
        </w:rPr>
        <w:tab/>
        <w:t>By level, then</w:t>
      </w:r>
    </w:p>
    <w:p w14:paraId="4B5FFABD" w14:textId="680DF38C" w:rsidR="00FD022D" w:rsidRPr="000C4F62" w:rsidRDefault="000F1DF1" w:rsidP="00FD022D">
      <w:pPr>
        <w:ind w:left="720"/>
        <w:rPr>
          <w:rFonts w:ascii="Arial" w:hAnsi="Arial" w:cs="Arial"/>
          <w:highlight w:val="cyan"/>
          <w:lang w:val="en-GB"/>
        </w:rPr>
      </w:pPr>
      <w:r w:rsidRPr="008D66B2">
        <w:rPr>
          <w:rFonts w:ascii="Arial" w:hAnsi="Arial" w:cs="Arial"/>
          <w:highlight w:val="cyan"/>
          <w:lang w:val="en-GB"/>
        </w:rPr>
        <w:t>•</w:t>
      </w:r>
      <w:r w:rsidRPr="008D66B2">
        <w:rPr>
          <w:rFonts w:ascii="Arial" w:hAnsi="Arial" w:cs="Arial"/>
          <w:highlight w:val="cyan"/>
          <w:lang w:val="en-GB"/>
        </w:rPr>
        <w:tab/>
        <w:t>Alphabetically by module name within the level OR in module code order (module codes for partners are assigned after validation)</w:t>
      </w:r>
      <w:r w:rsidR="00FD022D">
        <w:rPr>
          <w:rFonts w:ascii="Arial" w:hAnsi="Arial" w:cs="Arial"/>
          <w:highlight w:val="cyan"/>
          <w:lang w:val="en-GB"/>
        </w:rPr>
        <w:t xml:space="preserve"> </w:t>
      </w:r>
    </w:p>
    <w:tbl>
      <w:tblPr>
        <w:tblStyle w:val="TableGrid1"/>
        <w:tblW w:w="5000" w:type="pct"/>
        <w:tblLook w:val="04A0" w:firstRow="1" w:lastRow="0" w:firstColumn="1" w:lastColumn="0" w:noHBand="0" w:noVBand="1"/>
      </w:tblPr>
      <w:tblGrid>
        <w:gridCol w:w="894"/>
        <w:gridCol w:w="1337"/>
        <w:gridCol w:w="1384"/>
        <w:gridCol w:w="1417"/>
        <w:gridCol w:w="906"/>
        <w:gridCol w:w="728"/>
        <w:gridCol w:w="2115"/>
        <w:gridCol w:w="1261"/>
        <w:gridCol w:w="1261"/>
        <w:gridCol w:w="1261"/>
        <w:gridCol w:w="1428"/>
      </w:tblGrid>
      <w:tr w:rsidR="001A04D8" w:rsidRPr="008D66B2" w14:paraId="3F6071DC" w14:textId="77777777" w:rsidTr="0011372B">
        <w:trPr>
          <w:cantSplit/>
          <w:trHeight w:val="1523"/>
          <w:tblHeader/>
        </w:trPr>
        <w:tc>
          <w:tcPr>
            <w:tcW w:w="319" w:type="pct"/>
            <w:shd w:val="clear" w:color="auto" w:fill="C2D69B" w:themeFill="accent3" w:themeFillTint="99"/>
          </w:tcPr>
          <w:p w14:paraId="1E6EF39C" w14:textId="77777777" w:rsidR="001A04D8" w:rsidRPr="008D66B2" w:rsidRDefault="001A04D8" w:rsidP="003D10A2">
            <w:pPr>
              <w:spacing w:after="0" w:line="240" w:lineRule="auto"/>
              <w:rPr>
                <w:b/>
                <w:sz w:val="20"/>
                <w:szCs w:val="20"/>
                <w:lang w:val="en-GB"/>
              </w:rPr>
            </w:pPr>
          </w:p>
        </w:tc>
        <w:tc>
          <w:tcPr>
            <w:tcW w:w="536" w:type="pct"/>
            <w:shd w:val="clear" w:color="auto" w:fill="C2D69B" w:themeFill="accent3" w:themeFillTint="99"/>
          </w:tcPr>
          <w:p w14:paraId="218472D4" w14:textId="77777777" w:rsidR="001A04D8" w:rsidRPr="008D66B2" w:rsidRDefault="001A04D8" w:rsidP="001A04D8">
            <w:pPr>
              <w:spacing w:before="120" w:after="0" w:line="240" w:lineRule="auto"/>
              <w:rPr>
                <w:b/>
                <w:sz w:val="20"/>
                <w:szCs w:val="20"/>
                <w:lang w:val="en-GB"/>
              </w:rPr>
            </w:pPr>
          </w:p>
        </w:tc>
        <w:tc>
          <w:tcPr>
            <w:tcW w:w="495" w:type="pct"/>
            <w:shd w:val="clear" w:color="auto" w:fill="C2D69B" w:themeFill="accent3" w:themeFillTint="99"/>
          </w:tcPr>
          <w:p w14:paraId="7135E99B" w14:textId="77777777" w:rsidR="001A04D8" w:rsidRPr="008D66B2" w:rsidRDefault="001A04D8" w:rsidP="003D10A2">
            <w:pPr>
              <w:spacing w:after="0" w:line="240" w:lineRule="auto"/>
              <w:jc w:val="center"/>
              <w:rPr>
                <w:b/>
                <w:sz w:val="20"/>
                <w:szCs w:val="20"/>
                <w:lang w:val="en-GB"/>
              </w:rPr>
            </w:pPr>
          </w:p>
        </w:tc>
        <w:tc>
          <w:tcPr>
            <w:tcW w:w="355" w:type="pct"/>
            <w:shd w:val="clear" w:color="auto" w:fill="C2D69B" w:themeFill="accent3" w:themeFillTint="99"/>
          </w:tcPr>
          <w:p w14:paraId="3C4FE129" w14:textId="77777777" w:rsidR="001A04D8" w:rsidRPr="008D66B2" w:rsidRDefault="001A04D8" w:rsidP="003D10A2">
            <w:pPr>
              <w:spacing w:after="0" w:line="240" w:lineRule="auto"/>
              <w:jc w:val="center"/>
              <w:rPr>
                <w:b/>
                <w:sz w:val="20"/>
                <w:szCs w:val="20"/>
                <w:lang w:val="en-GB"/>
              </w:rPr>
            </w:pPr>
          </w:p>
        </w:tc>
        <w:tc>
          <w:tcPr>
            <w:tcW w:w="324" w:type="pct"/>
            <w:shd w:val="clear" w:color="auto" w:fill="C2D69B" w:themeFill="accent3" w:themeFillTint="99"/>
          </w:tcPr>
          <w:p w14:paraId="5F7DB37D" w14:textId="77777777" w:rsidR="001A04D8" w:rsidRPr="008D66B2" w:rsidRDefault="001A04D8" w:rsidP="003D10A2">
            <w:pPr>
              <w:spacing w:after="0" w:line="240" w:lineRule="auto"/>
              <w:jc w:val="center"/>
              <w:rPr>
                <w:b/>
                <w:sz w:val="20"/>
                <w:szCs w:val="20"/>
                <w:lang w:val="en-GB"/>
              </w:rPr>
            </w:pPr>
          </w:p>
        </w:tc>
        <w:tc>
          <w:tcPr>
            <w:tcW w:w="321" w:type="pct"/>
            <w:shd w:val="clear" w:color="auto" w:fill="C2D69B" w:themeFill="accent3" w:themeFillTint="99"/>
          </w:tcPr>
          <w:p w14:paraId="745BBB31" w14:textId="77777777" w:rsidR="001A04D8" w:rsidRPr="008D66B2" w:rsidRDefault="001A04D8" w:rsidP="003D10A2">
            <w:pPr>
              <w:spacing w:after="0" w:line="240" w:lineRule="auto"/>
              <w:rPr>
                <w:b/>
                <w:sz w:val="20"/>
                <w:szCs w:val="20"/>
                <w:lang w:val="en-GB"/>
              </w:rPr>
            </w:pPr>
          </w:p>
        </w:tc>
        <w:tc>
          <w:tcPr>
            <w:tcW w:w="869" w:type="pct"/>
            <w:shd w:val="clear" w:color="auto" w:fill="C2D69B" w:themeFill="accent3" w:themeFillTint="99"/>
          </w:tcPr>
          <w:p w14:paraId="7E293F82" w14:textId="77777777" w:rsidR="001A04D8" w:rsidRPr="008D66B2" w:rsidRDefault="001A04D8" w:rsidP="003D10A2">
            <w:pPr>
              <w:spacing w:after="0" w:line="240" w:lineRule="auto"/>
              <w:rPr>
                <w:b/>
                <w:sz w:val="20"/>
                <w:szCs w:val="20"/>
                <w:lang w:val="en-GB"/>
              </w:rPr>
            </w:pPr>
          </w:p>
        </w:tc>
        <w:tc>
          <w:tcPr>
            <w:tcW w:w="423" w:type="pct"/>
            <w:shd w:val="clear" w:color="auto" w:fill="C2D69B" w:themeFill="accent3" w:themeFillTint="99"/>
            <w:textDirection w:val="btLr"/>
          </w:tcPr>
          <w:p w14:paraId="0F76500C" w14:textId="77777777" w:rsidR="001A04D8" w:rsidRPr="008D66B2" w:rsidRDefault="001A04D8" w:rsidP="0011372B">
            <w:pPr>
              <w:spacing w:after="0" w:line="240" w:lineRule="auto"/>
              <w:ind w:left="113" w:right="113"/>
              <w:jc w:val="center"/>
              <w:rPr>
                <w:b/>
                <w:lang w:val="en-GB"/>
              </w:rPr>
            </w:pPr>
            <w:r w:rsidRPr="008D66B2">
              <w:rPr>
                <w:b/>
                <w:sz w:val="20"/>
                <w:szCs w:val="20"/>
                <w:highlight w:val="yellow"/>
                <w:lang w:val="en-GB"/>
              </w:rPr>
              <w:t>Programme 1</w:t>
            </w:r>
            <w:r w:rsidR="000F1DF1" w:rsidRPr="008D66B2">
              <w:rPr>
                <w:b/>
                <w:sz w:val="20"/>
                <w:szCs w:val="20"/>
                <w:lang w:val="en-GB"/>
              </w:rPr>
              <w:t xml:space="preserve"> (enter title)</w:t>
            </w:r>
          </w:p>
        </w:tc>
        <w:tc>
          <w:tcPr>
            <w:tcW w:w="423" w:type="pct"/>
            <w:shd w:val="clear" w:color="auto" w:fill="C2D69B" w:themeFill="accent3" w:themeFillTint="99"/>
            <w:textDirection w:val="btLr"/>
          </w:tcPr>
          <w:p w14:paraId="48E98C8A" w14:textId="77777777" w:rsidR="001A04D8" w:rsidRPr="008D66B2" w:rsidRDefault="001A04D8" w:rsidP="0011372B">
            <w:pPr>
              <w:spacing w:after="0" w:line="240" w:lineRule="auto"/>
              <w:ind w:left="113" w:right="113"/>
              <w:jc w:val="center"/>
              <w:rPr>
                <w:b/>
                <w:lang w:val="en-GB"/>
              </w:rPr>
            </w:pPr>
            <w:r w:rsidRPr="008D66B2">
              <w:rPr>
                <w:b/>
                <w:sz w:val="20"/>
                <w:szCs w:val="20"/>
                <w:highlight w:val="yellow"/>
                <w:lang w:val="en-GB"/>
              </w:rPr>
              <w:t>Programme 2</w:t>
            </w:r>
          </w:p>
        </w:tc>
        <w:tc>
          <w:tcPr>
            <w:tcW w:w="423" w:type="pct"/>
            <w:shd w:val="clear" w:color="auto" w:fill="C2D69B" w:themeFill="accent3" w:themeFillTint="99"/>
            <w:textDirection w:val="btLr"/>
          </w:tcPr>
          <w:p w14:paraId="42C15C1B" w14:textId="77777777" w:rsidR="001A04D8" w:rsidRPr="008D66B2" w:rsidRDefault="001A04D8" w:rsidP="0011372B">
            <w:pPr>
              <w:spacing w:after="0" w:line="240" w:lineRule="auto"/>
              <w:ind w:left="113" w:right="113"/>
              <w:jc w:val="center"/>
              <w:rPr>
                <w:b/>
                <w:lang w:val="en-GB"/>
              </w:rPr>
            </w:pPr>
            <w:r w:rsidRPr="008D66B2">
              <w:rPr>
                <w:b/>
                <w:sz w:val="20"/>
                <w:szCs w:val="20"/>
                <w:highlight w:val="yellow"/>
                <w:lang w:val="en-GB"/>
              </w:rPr>
              <w:t>Programme 3</w:t>
            </w:r>
          </w:p>
        </w:tc>
        <w:tc>
          <w:tcPr>
            <w:tcW w:w="511" w:type="pct"/>
            <w:shd w:val="clear" w:color="auto" w:fill="C2D69B" w:themeFill="accent3" w:themeFillTint="99"/>
          </w:tcPr>
          <w:p w14:paraId="0EF746B6" w14:textId="77777777" w:rsidR="001A04D8" w:rsidRPr="008D66B2" w:rsidRDefault="001A04D8" w:rsidP="001A04D8">
            <w:pPr>
              <w:spacing w:after="0" w:line="240" w:lineRule="auto"/>
              <w:rPr>
                <w:b/>
                <w:sz w:val="20"/>
                <w:szCs w:val="20"/>
                <w:lang w:val="en-GB"/>
              </w:rPr>
            </w:pPr>
          </w:p>
        </w:tc>
      </w:tr>
      <w:tr w:rsidR="000F1DF1" w:rsidRPr="008D66B2" w14:paraId="4D6798A3" w14:textId="77777777" w:rsidTr="0011372B">
        <w:tc>
          <w:tcPr>
            <w:tcW w:w="319" w:type="pct"/>
            <w:shd w:val="clear" w:color="auto" w:fill="EAF1DD" w:themeFill="accent3" w:themeFillTint="33"/>
            <w:vAlign w:val="center"/>
          </w:tcPr>
          <w:p w14:paraId="71FCD22C" w14:textId="77777777" w:rsidR="001A04D8" w:rsidRPr="008D66B2" w:rsidRDefault="001A04D8" w:rsidP="0011372B">
            <w:pPr>
              <w:spacing w:after="0" w:line="240" w:lineRule="auto"/>
              <w:jc w:val="center"/>
              <w:rPr>
                <w:b/>
                <w:sz w:val="20"/>
                <w:szCs w:val="20"/>
                <w:lang w:val="en-GB"/>
              </w:rPr>
            </w:pPr>
            <w:r w:rsidRPr="008D66B2">
              <w:rPr>
                <w:b/>
                <w:sz w:val="20"/>
                <w:szCs w:val="20"/>
                <w:lang w:val="en-GB"/>
              </w:rPr>
              <w:t xml:space="preserve">JACS/ </w:t>
            </w:r>
            <w:proofErr w:type="spellStart"/>
            <w:r w:rsidRPr="008D66B2">
              <w:rPr>
                <w:b/>
                <w:sz w:val="20"/>
                <w:szCs w:val="20"/>
                <w:lang w:val="en-GB"/>
              </w:rPr>
              <w:t>HECoS</w:t>
            </w:r>
            <w:proofErr w:type="spellEnd"/>
            <w:r w:rsidRPr="008D66B2">
              <w:rPr>
                <w:b/>
                <w:sz w:val="20"/>
                <w:szCs w:val="20"/>
                <w:lang w:val="en-GB"/>
              </w:rPr>
              <w:t xml:space="preserve"> code</w:t>
            </w:r>
            <w:r w:rsidR="002833B1" w:rsidRPr="008D66B2">
              <w:rPr>
                <w:b/>
                <w:sz w:val="20"/>
                <w:szCs w:val="20"/>
                <w:lang w:val="en-GB"/>
              </w:rPr>
              <w:t xml:space="preserve"> and HESA Cost Centre</w:t>
            </w:r>
          </w:p>
        </w:tc>
        <w:tc>
          <w:tcPr>
            <w:tcW w:w="536" w:type="pct"/>
            <w:shd w:val="clear" w:color="auto" w:fill="EAF1DD" w:themeFill="accent3" w:themeFillTint="33"/>
            <w:vAlign w:val="center"/>
          </w:tcPr>
          <w:p w14:paraId="0B17C63E" w14:textId="77777777" w:rsidR="001A04D8" w:rsidRPr="008D66B2" w:rsidRDefault="001A04D8" w:rsidP="0011372B">
            <w:pPr>
              <w:spacing w:before="120" w:after="0" w:line="240" w:lineRule="auto"/>
              <w:jc w:val="center"/>
              <w:rPr>
                <w:b/>
                <w:sz w:val="20"/>
                <w:szCs w:val="20"/>
                <w:lang w:val="en-GB"/>
              </w:rPr>
            </w:pPr>
            <w:r w:rsidRPr="008D66B2">
              <w:rPr>
                <w:b/>
                <w:sz w:val="20"/>
                <w:szCs w:val="20"/>
                <w:lang w:val="en-GB"/>
              </w:rPr>
              <w:t>Module</w:t>
            </w:r>
          </w:p>
          <w:p w14:paraId="2A1CED80" w14:textId="462D4996" w:rsidR="001A04D8" w:rsidRPr="008D66B2" w:rsidRDefault="001A04D8" w:rsidP="0011372B">
            <w:pPr>
              <w:spacing w:after="0" w:line="240" w:lineRule="auto"/>
              <w:jc w:val="center"/>
              <w:rPr>
                <w:b/>
                <w:sz w:val="20"/>
                <w:szCs w:val="20"/>
                <w:lang w:val="en-GB"/>
              </w:rPr>
            </w:pPr>
            <w:r w:rsidRPr="008D66B2">
              <w:rPr>
                <w:b/>
                <w:sz w:val="20"/>
                <w:szCs w:val="20"/>
                <w:lang w:val="en-GB"/>
              </w:rPr>
              <w:t>Code</w:t>
            </w:r>
          </w:p>
          <w:p w14:paraId="32D00B16" w14:textId="77777777" w:rsidR="009542A5" w:rsidRPr="008D66B2" w:rsidRDefault="009542A5">
            <w:pPr>
              <w:spacing w:after="0" w:line="240" w:lineRule="auto"/>
              <w:rPr>
                <w:sz w:val="18"/>
                <w:szCs w:val="18"/>
                <w:lang w:val="en-GB"/>
              </w:rPr>
            </w:pPr>
            <w:r w:rsidRPr="008D66B2">
              <w:rPr>
                <w:sz w:val="18"/>
                <w:szCs w:val="18"/>
                <w:lang w:val="en-GB"/>
              </w:rPr>
              <w:t>1. Specify language of delivery if not English.</w:t>
            </w:r>
          </w:p>
          <w:p w14:paraId="72461EAF" w14:textId="77777777" w:rsidR="009542A5" w:rsidRPr="008D66B2" w:rsidRDefault="009542A5">
            <w:pPr>
              <w:spacing w:after="0" w:line="240" w:lineRule="auto"/>
              <w:rPr>
                <w:sz w:val="18"/>
                <w:szCs w:val="18"/>
                <w:lang w:val="en-GB"/>
              </w:rPr>
            </w:pPr>
            <w:r w:rsidRPr="008D66B2">
              <w:rPr>
                <w:sz w:val="18"/>
                <w:szCs w:val="18"/>
                <w:lang w:val="en-GB"/>
              </w:rPr>
              <w:t>2. Specify mode of study if modules are not all the same mode.</w:t>
            </w:r>
          </w:p>
          <w:p w14:paraId="07141BA9" w14:textId="77777777" w:rsidR="009542A5" w:rsidRPr="008D66B2" w:rsidRDefault="009542A5">
            <w:pPr>
              <w:spacing w:after="0" w:line="240" w:lineRule="auto"/>
              <w:rPr>
                <w:sz w:val="20"/>
                <w:szCs w:val="20"/>
                <w:lang w:val="en-GB"/>
              </w:rPr>
            </w:pPr>
          </w:p>
        </w:tc>
        <w:tc>
          <w:tcPr>
            <w:tcW w:w="495" w:type="pct"/>
            <w:shd w:val="clear" w:color="auto" w:fill="EAF1DD" w:themeFill="accent3" w:themeFillTint="33"/>
            <w:vAlign w:val="center"/>
          </w:tcPr>
          <w:p w14:paraId="2975CE14" w14:textId="77777777" w:rsidR="001A04D8" w:rsidRPr="008D66B2" w:rsidRDefault="001A04D8">
            <w:pPr>
              <w:spacing w:after="0" w:line="240" w:lineRule="auto"/>
              <w:jc w:val="center"/>
              <w:rPr>
                <w:sz w:val="20"/>
                <w:szCs w:val="20"/>
                <w:lang w:val="en-GB"/>
              </w:rPr>
            </w:pPr>
            <w:r w:rsidRPr="008D66B2">
              <w:rPr>
                <w:b/>
                <w:sz w:val="20"/>
                <w:szCs w:val="20"/>
                <w:lang w:val="en-GB"/>
              </w:rPr>
              <w:t>Module Title</w:t>
            </w:r>
          </w:p>
        </w:tc>
        <w:tc>
          <w:tcPr>
            <w:tcW w:w="355" w:type="pct"/>
            <w:shd w:val="clear" w:color="auto" w:fill="EAF1DD" w:themeFill="accent3" w:themeFillTint="33"/>
            <w:vAlign w:val="center"/>
          </w:tcPr>
          <w:p w14:paraId="276FAB23" w14:textId="42885AE5" w:rsidR="006509E0" w:rsidRPr="00D306A0" w:rsidRDefault="001A04D8">
            <w:pPr>
              <w:spacing w:after="0" w:line="240" w:lineRule="auto"/>
              <w:jc w:val="center"/>
              <w:rPr>
                <w:b/>
                <w:spacing w:val="-2"/>
                <w:sz w:val="20"/>
                <w:szCs w:val="20"/>
                <w:lang w:val="en-GB"/>
              </w:rPr>
            </w:pPr>
            <w:r w:rsidRPr="00D306A0">
              <w:rPr>
                <w:b/>
                <w:spacing w:val="-2"/>
                <w:sz w:val="20"/>
                <w:szCs w:val="20"/>
                <w:lang w:val="en-GB"/>
              </w:rPr>
              <w:t xml:space="preserve">New </w:t>
            </w:r>
            <w:r w:rsidR="0037539C">
              <w:rPr>
                <w:b/>
                <w:spacing w:val="-2"/>
                <w:sz w:val="20"/>
                <w:szCs w:val="20"/>
                <w:lang w:val="en-GB"/>
              </w:rPr>
              <w:t>(N)</w:t>
            </w:r>
          </w:p>
          <w:p w14:paraId="02051757" w14:textId="0788254A" w:rsidR="001A04D8" w:rsidRPr="00D306A0" w:rsidRDefault="001A04D8">
            <w:pPr>
              <w:spacing w:after="0" w:line="240" w:lineRule="auto"/>
              <w:jc w:val="center"/>
              <w:rPr>
                <w:b/>
                <w:spacing w:val="-2"/>
                <w:sz w:val="20"/>
                <w:szCs w:val="20"/>
                <w:lang w:val="en-GB"/>
              </w:rPr>
            </w:pPr>
            <w:r w:rsidRPr="00D306A0">
              <w:rPr>
                <w:b/>
                <w:spacing w:val="-2"/>
                <w:sz w:val="20"/>
                <w:szCs w:val="20"/>
                <w:lang w:val="en-GB"/>
              </w:rPr>
              <w:t>or Existing</w:t>
            </w:r>
            <w:r w:rsidR="006509E0" w:rsidRPr="00D306A0">
              <w:rPr>
                <w:b/>
                <w:spacing w:val="-2"/>
                <w:sz w:val="20"/>
                <w:szCs w:val="20"/>
                <w:lang w:val="en-GB"/>
              </w:rPr>
              <w:t xml:space="preserve"> (Revised) (E</w:t>
            </w:r>
            <w:r w:rsidR="00792E1F" w:rsidRPr="00D306A0">
              <w:rPr>
                <w:b/>
                <w:spacing w:val="-2"/>
                <w:sz w:val="20"/>
                <w:szCs w:val="20"/>
                <w:lang w:val="en-GB"/>
              </w:rPr>
              <w:t>R</w:t>
            </w:r>
            <w:r w:rsidR="006509E0" w:rsidRPr="00D306A0">
              <w:rPr>
                <w:b/>
                <w:spacing w:val="-2"/>
                <w:sz w:val="20"/>
                <w:szCs w:val="20"/>
                <w:lang w:val="en-GB"/>
              </w:rPr>
              <w:t>)</w:t>
            </w:r>
            <w:r w:rsidR="00140647" w:rsidRPr="00D306A0">
              <w:rPr>
                <w:b/>
                <w:spacing w:val="-2"/>
                <w:sz w:val="20"/>
                <w:szCs w:val="20"/>
                <w:lang w:val="en-GB"/>
              </w:rPr>
              <w:t xml:space="preserve"> (list old module code)</w:t>
            </w:r>
          </w:p>
          <w:p w14:paraId="265724C8" w14:textId="77777777" w:rsidR="00012B3F" w:rsidRPr="00D306A0" w:rsidRDefault="00012B3F">
            <w:pPr>
              <w:spacing w:after="0" w:line="240" w:lineRule="auto"/>
              <w:jc w:val="center"/>
              <w:rPr>
                <w:b/>
                <w:spacing w:val="-2"/>
                <w:sz w:val="20"/>
                <w:szCs w:val="20"/>
                <w:lang w:val="en-GB"/>
              </w:rPr>
            </w:pPr>
            <w:r w:rsidRPr="00D306A0">
              <w:rPr>
                <w:b/>
                <w:spacing w:val="-2"/>
                <w:sz w:val="20"/>
                <w:szCs w:val="20"/>
                <w:lang w:val="en-GB"/>
              </w:rPr>
              <w:t>or</w:t>
            </w:r>
          </w:p>
          <w:p w14:paraId="782AC5AC" w14:textId="77777777" w:rsidR="00012B3F" w:rsidRPr="00D306A0" w:rsidRDefault="00012B3F">
            <w:pPr>
              <w:spacing w:after="0" w:line="240" w:lineRule="auto"/>
              <w:jc w:val="center"/>
              <w:rPr>
                <w:b/>
                <w:spacing w:val="-2"/>
                <w:sz w:val="20"/>
                <w:szCs w:val="20"/>
                <w:lang w:val="en-GB"/>
              </w:rPr>
            </w:pPr>
            <w:r w:rsidRPr="00D306A0">
              <w:rPr>
                <w:b/>
                <w:spacing w:val="-2"/>
                <w:sz w:val="20"/>
                <w:szCs w:val="20"/>
                <w:lang w:val="en-GB"/>
              </w:rPr>
              <w:t>Existing (Format updated)</w:t>
            </w:r>
          </w:p>
          <w:p w14:paraId="22F71D7B" w14:textId="1E4719C4" w:rsidR="00012B3F" w:rsidRPr="00D306A0" w:rsidRDefault="00012B3F">
            <w:pPr>
              <w:spacing w:after="0" w:line="240" w:lineRule="auto"/>
              <w:jc w:val="center"/>
              <w:rPr>
                <w:b/>
                <w:spacing w:val="-2"/>
                <w:sz w:val="20"/>
                <w:szCs w:val="20"/>
                <w:lang w:val="en-GB"/>
              </w:rPr>
            </w:pPr>
            <w:r w:rsidRPr="00D306A0">
              <w:rPr>
                <w:b/>
                <w:spacing w:val="-2"/>
                <w:sz w:val="20"/>
                <w:szCs w:val="20"/>
                <w:lang w:val="en-GB"/>
              </w:rPr>
              <w:t>(EF)</w:t>
            </w:r>
          </w:p>
          <w:p w14:paraId="185D0BDF" w14:textId="77777777" w:rsidR="006509E0" w:rsidRPr="00D306A0" w:rsidRDefault="006509E0">
            <w:pPr>
              <w:spacing w:after="0" w:line="240" w:lineRule="auto"/>
              <w:jc w:val="center"/>
              <w:rPr>
                <w:b/>
                <w:spacing w:val="-2"/>
                <w:sz w:val="20"/>
                <w:szCs w:val="20"/>
                <w:lang w:val="en-GB"/>
              </w:rPr>
            </w:pPr>
            <w:r w:rsidRPr="00D306A0">
              <w:rPr>
                <w:b/>
                <w:spacing w:val="-2"/>
                <w:sz w:val="20"/>
                <w:szCs w:val="20"/>
                <w:lang w:val="en-GB"/>
              </w:rPr>
              <w:t>or</w:t>
            </w:r>
          </w:p>
          <w:p w14:paraId="449D2462" w14:textId="01E3A629" w:rsidR="006509E0" w:rsidRPr="00D306A0" w:rsidRDefault="006509E0">
            <w:pPr>
              <w:spacing w:after="0" w:line="240" w:lineRule="auto"/>
              <w:jc w:val="center"/>
              <w:rPr>
                <w:b/>
                <w:spacing w:val="-2"/>
                <w:sz w:val="20"/>
                <w:szCs w:val="20"/>
                <w:lang w:val="en-GB"/>
              </w:rPr>
            </w:pPr>
            <w:r w:rsidRPr="00D306A0">
              <w:rPr>
                <w:b/>
                <w:spacing w:val="-2"/>
                <w:sz w:val="20"/>
                <w:szCs w:val="20"/>
                <w:lang w:val="en-GB"/>
              </w:rPr>
              <w:t>Existing (Unchanged)</w:t>
            </w:r>
          </w:p>
          <w:p w14:paraId="5B89A130" w14:textId="77777777" w:rsidR="00792E1F" w:rsidRPr="008D66B2" w:rsidRDefault="00792E1F">
            <w:pPr>
              <w:spacing w:after="0" w:line="240" w:lineRule="auto"/>
              <w:jc w:val="center"/>
              <w:rPr>
                <w:sz w:val="20"/>
                <w:szCs w:val="20"/>
                <w:lang w:val="en-GB"/>
              </w:rPr>
            </w:pPr>
            <w:r w:rsidRPr="00D306A0">
              <w:rPr>
                <w:b/>
                <w:spacing w:val="-2"/>
                <w:sz w:val="20"/>
                <w:szCs w:val="20"/>
                <w:lang w:val="en-GB"/>
              </w:rPr>
              <w:t>(EU)</w:t>
            </w:r>
          </w:p>
        </w:tc>
        <w:tc>
          <w:tcPr>
            <w:tcW w:w="324" w:type="pct"/>
            <w:shd w:val="clear" w:color="auto" w:fill="EAF1DD" w:themeFill="accent3" w:themeFillTint="33"/>
            <w:vAlign w:val="center"/>
          </w:tcPr>
          <w:p w14:paraId="49F98342" w14:textId="77777777" w:rsidR="001A04D8" w:rsidRPr="008D66B2" w:rsidRDefault="001A04D8">
            <w:pPr>
              <w:spacing w:after="0" w:line="240" w:lineRule="auto"/>
              <w:jc w:val="center"/>
              <w:rPr>
                <w:sz w:val="20"/>
                <w:szCs w:val="20"/>
                <w:lang w:val="en-GB"/>
              </w:rPr>
            </w:pPr>
            <w:r w:rsidRPr="008D66B2">
              <w:rPr>
                <w:b/>
                <w:sz w:val="20"/>
                <w:szCs w:val="20"/>
                <w:lang w:val="en-GB"/>
              </w:rPr>
              <w:t>Credits</w:t>
            </w:r>
          </w:p>
        </w:tc>
        <w:tc>
          <w:tcPr>
            <w:tcW w:w="321" w:type="pct"/>
            <w:shd w:val="clear" w:color="auto" w:fill="EAF1DD" w:themeFill="accent3" w:themeFillTint="33"/>
            <w:vAlign w:val="center"/>
          </w:tcPr>
          <w:p w14:paraId="042D4622" w14:textId="77777777" w:rsidR="001A04D8" w:rsidRPr="008D66B2" w:rsidRDefault="001A04D8" w:rsidP="0011372B">
            <w:pPr>
              <w:spacing w:after="0" w:line="240" w:lineRule="auto"/>
              <w:jc w:val="center"/>
              <w:rPr>
                <w:sz w:val="20"/>
                <w:szCs w:val="20"/>
                <w:lang w:val="en-GB"/>
              </w:rPr>
            </w:pPr>
            <w:r w:rsidRPr="008D66B2">
              <w:rPr>
                <w:b/>
                <w:sz w:val="20"/>
                <w:szCs w:val="20"/>
                <w:lang w:val="en-GB"/>
              </w:rPr>
              <w:t>Level</w:t>
            </w:r>
          </w:p>
        </w:tc>
        <w:tc>
          <w:tcPr>
            <w:tcW w:w="869" w:type="pct"/>
            <w:shd w:val="clear" w:color="auto" w:fill="EAF1DD" w:themeFill="accent3" w:themeFillTint="33"/>
            <w:vAlign w:val="center"/>
          </w:tcPr>
          <w:p w14:paraId="57E840F2" w14:textId="77777777" w:rsidR="001A04D8" w:rsidRPr="008D66B2" w:rsidRDefault="001A04D8" w:rsidP="0011372B">
            <w:pPr>
              <w:spacing w:after="0" w:line="240" w:lineRule="auto"/>
              <w:jc w:val="center"/>
              <w:rPr>
                <w:sz w:val="20"/>
                <w:szCs w:val="20"/>
                <w:lang w:val="en-GB"/>
              </w:rPr>
            </w:pPr>
            <w:r w:rsidRPr="008D66B2">
              <w:rPr>
                <w:b/>
                <w:sz w:val="20"/>
                <w:szCs w:val="20"/>
                <w:lang w:val="en-GB"/>
              </w:rPr>
              <w:t>Assessment summary</w:t>
            </w:r>
          </w:p>
        </w:tc>
        <w:tc>
          <w:tcPr>
            <w:tcW w:w="423" w:type="pct"/>
            <w:shd w:val="clear" w:color="auto" w:fill="EAF1DD" w:themeFill="accent3" w:themeFillTint="33"/>
            <w:vAlign w:val="center"/>
          </w:tcPr>
          <w:p w14:paraId="04105F68" w14:textId="77777777" w:rsidR="001A04D8" w:rsidRPr="008D66B2" w:rsidRDefault="001A04D8">
            <w:pPr>
              <w:spacing w:after="0" w:line="240" w:lineRule="auto"/>
              <w:jc w:val="center"/>
              <w:rPr>
                <w:b/>
                <w:lang w:val="en-GB"/>
              </w:rPr>
            </w:pPr>
            <w:r w:rsidRPr="008D66B2">
              <w:rPr>
                <w:b/>
                <w:lang w:val="en-GB"/>
              </w:rPr>
              <w:t>Module status</w:t>
            </w:r>
          </w:p>
          <w:p w14:paraId="307ED7AC" w14:textId="747087F8" w:rsidR="00056B80" w:rsidRDefault="00056B80" w:rsidP="00056B80">
            <w:pPr>
              <w:spacing w:after="0" w:line="240" w:lineRule="auto"/>
              <w:jc w:val="center"/>
              <w:rPr>
                <w:sz w:val="18"/>
                <w:szCs w:val="18"/>
                <w:lang w:val="en-GB"/>
              </w:rPr>
            </w:pPr>
            <w:r>
              <w:rPr>
                <w:sz w:val="18"/>
                <w:szCs w:val="18"/>
                <w:lang w:val="en-GB"/>
              </w:rPr>
              <w:t>CP = Component Pass</w:t>
            </w:r>
          </w:p>
          <w:p w14:paraId="0328C3F2" w14:textId="199627BA" w:rsidR="009542A5" w:rsidRPr="008D66B2" w:rsidRDefault="009542A5" w:rsidP="00056B80">
            <w:pPr>
              <w:spacing w:after="0" w:line="240" w:lineRule="auto"/>
              <w:jc w:val="center"/>
              <w:rPr>
                <w:sz w:val="18"/>
                <w:szCs w:val="18"/>
                <w:lang w:val="en-GB"/>
              </w:rPr>
            </w:pPr>
            <w:r w:rsidRPr="008D66B2">
              <w:rPr>
                <w:sz w:val="18"/>
                <w:szCs w:val="18"/>
                <w:lang w:val="en-GB"/>
              </w:rPr>
              <w:t>CR = Core CM = Compulsory O = Optional</w:t>
            </w:r>
          </w:p>
        </w:tc>
        <w:tc>
          <w:tcPr>
            <w:tcW w:w="423" w:type="pct"/>
            <w:shd w:val="clear" w:color="auto" w:fill="EAF1DD" w:themeFill="accent3" w:themeFillTint="33"/>
            <w:vAlign w:val="center"/>
          </w:tcPr>
          <w:p w14:paraId="4DF1C001" w14:textId="77777777" w:rsidR="001A04D8" w:rsidRPr="008D66B2" w:rsidRDefault="001A04D8">
            <w:pPr>
              <w:spacing w:after="0" w:line="240" w:lineRule="auto"/>
              <w:jc w:val="center"/>
              <w:rPr>
                <w:b/>
                <w:lang w:val="en-GB"/>
              </w:rPr>
            </w:pPr>
            <w:r w:rsidRPr="008D66B2">
              <w:rPr>
                <w:b/>
                <w:lang w:val="en-GB"/>
              </w:rPr>
              <w:t>Module status</w:t>
            </w:r>
          </w:p>
          <w:p w14:paraId="557FD7FC" w14:textId="26FCF38D" w:rsidR="00056B80" w:rsidRDefault="00056B80" w:rsidP="00056B80">
            <w:pPr>
              <w:spacing w:after="0" w:line="240" w:lineRule="auto"/>
              <w:jc w:val="center"/>
              <w:rPr>
                <w:sz w:val="18"/>
                <w:szCs w:val="18"/>
                <w:lang w:val="en-GB"/>
              </w:rPr>
            </w:pPr>
            <w:r>
              <w:rPr>
                <w:sz w:val="18"/>
                <w:szCs w:val="18"/>
                <w:lang w:val="en-GB"/>
              </w:rPr>
              <w:t>CP = Component Pass</w:t>
            </w:r>
          </w:p>
          <w:p w14:paraId="4E5FBCD5" w14:textId="5081965A" w:rsidR="009542A5" w:rsidRPr="008D66B2" w:rsidRDefault="009542A5" w:rsidP="00056B80">
            <w:pPr>
              <w:spacing w:after="0" w:line="240" w:lineRule="auto"/>
              <w:jc w:val="center"/>
              <w:rPr>
                <w:sz w:val="20"/>
                <w:szCs w:val="20"/>
                <w:lang w:val="en-GB"/>
              </w:rPr>
            </w:pPr>
            <w:r w:rsidRPr="008D66B2">
              <w:rPr>
                <w:sz w:val="18"/>
                <w:szCs w:val="18"/>
                <w:lang w:val="en-GB"/>
              </w:rPr>
              <w:t>CR = Core CM = Compulsory O = Optional</w:t>
            </w:r>
          </w:p>
        </w:tc>
        <w:tc>
          <w:tcPr>
            <w:tcW w:w="423" w:type="pct"/>
            <w:shd w:val="clear" w:color="auto" w:fill="EAF1DD" w:themeFill="accent3" w:themeFillTint="33"/>
            <w:vAlign w:val="center"/>
          </w:tcPr>
          <w:p w14:paraId="49DC1963" w14:textId="77777777" w:rsidR="001A04D8" w:rsidRPr="008D66B2" w:rsidRDefault="001A04D8">
            <w:pPr>
              <w:spacing w:after="0" w:line="240" w:lineRule="auto"/>
              <w:jc w:val="center"/>
              <w:rPr>
                <w:b/>
                <w:lang w:val="en-GB"/>
              </w:rPr>
            </w:pPr>
            <w:r w:rsidRPr="008D66B2">
              <w:rPr>
                <w:b/>
                <w:lang w:val="en-GB"/>
              </w:rPr>
              <w:t>Module status</w:t>
            </w:r>
          </w:p>
          <w:p w14:paraId="2B8A8587" w14:textId="4F4C4F2F" w:rsidR="00056B80" w:rsidRDefault="00056B80" w:rsidP="00056B80">
            <w:pPr>
              <w:spacing w:after="0" w:line="240" w:lineRule="auto"/>
              <w:jc w:val="center"/>
              <w:rPr>
                <w:sz w:val="18"/>
                <w:szCs w:val="18"/>
                <w:lang w:val="en-GB"/>
              </w:rPr>
            </w:pPr>
            <w:r>
              <w:rPr>
                <w:sz w:val="18"/>
                <w:szCs w:val="18"/>
                <w:lang w:val="en-GB"/>
              </w:rPr>
              <w:t>CP = Component Pass</w:t>
            </w:r>
          </w:p>
          <w:p w14:paraId="1BC6B4EC" w14:textId="1C134D55" w:rsidR="009542A5" w:rsidRPr="008D66B2" w:rsidRDefault="009542A5" w:rsidP="00056B80">
            <w:pPr>
              <w:spacing w:after="0" w:line="240" w:lineRule="auto"/>
              <w:jc w:val="center"/>
              <w:rPr>
                <w:sz w:val="20"/>
                <w:szCs w:val="20"/>
                <w:lang w:val="en-GB"/>
              </w:rPr>
            </w:pPr>
            <w:r w:rsidRPr="008D66B2">
              <w:rPr>
                <w:sz w:val="18"/>
                <w:szCs w:val="18"/>
                <w:lang w:val="en-GB"/>
              </w:rPr>
              <w:t>CR = Core CM = Compulsory O = Optional</w:t>
            </w:r>
          </w:p>
        </w:tc>
        <w:tc>
          <w:tcPr>
            <w:tcW w:w="511" w:type="pct"/>
            <w:shd w:val="clear" w:color="auto" w:fill="EAF1DD" w:themeFill="accent3" w:themeFillTint="33"/>
            <w:vAlign w:val="center"/>
          </w:tcPr>
          <w:p w14:paraId="31177FED" w14:textId="77777777" w:rsidR="001A04D8" w:rsidRPr="008D66B2" w:rsidRDefault="001A04D8" w:rsidP="0011372B">
            <w:pPr>
              <w:spacing w:after="0" w:line="240" w:lineRule="auto"/>
              <w:jc w:val="center"/>
              <w:rPr>
                <w:b/>
                <w:sz w:val="20"/>
                <w:szCs w:val="20"/>
                <w:lang w:val="en-GB"/>
              </w:rPr>
            </w:pPr>
            <w:r w:rsidRPr="008D66B2">
              <w:rPr>
                <w:b/>
                <w:sz w:val="20"/>
                <w:szCs w:val="20"/>
                <w:lang w:val="en-GB"/>
              </w:rPr>
              <w:t>Is module shared with other programmes not included in this document? Y/N</w:t>
            </w:r>
          </w:p>
          <w:p w14:paraId="6D9377CB" w14:textId="77777777" w:rsidR="001A04D8" w:rsidRPr="008D66B2" w:rsidRDefault="001A04D8">
            <w:pPr>
              <w:spacing w:after="0" w:line="240" w:lineRule="auto"/>
              <w:jc w:val="center"/>
              <w:rPr>
                <w:sz w:val="20"/>
                <w:szCs w:val="20"/>
                <w:lang w:val="en-GB"/>
              </w:rPr>
            </w:pPr>
            <w:r w:rsidRPr="008D66B2">
              <w:rPr>
                <w:b/>
                <w:sz w:val="20"/>
                <w:szCs w:val="20"/>
                <w:lang w:val="en-GB"/>
              </w:rPr>
              <w:t>If Y, specify</w:t>
            </w:r>
          </w:p>
        </w:tc>
      </w:tr>
      <w:tr w:rsidR="000F1DF1" w:rsidRPr="008D66B2" w14:paraId="1FE851A1" w14:textId="77777777" w:rsidTr="000F1DF1">
        <w:tc>
          <w:tcPr>
            <w:tcW w:w="319" w:type="pct"/>
          </w:tcPr>
          <w:p w14:paraId="1A5782A7" w14:textId="7D32BB44" w:rsidR="001A04D8" w:rsidRPr="008D66B2" w:rsidRDefault="009542A5">
            <w:pPr>
              <w:spacing w:after="0" w:line="240" w:lineRule="auto"/>
              <w:rPr>
                <w:color w:val="FF0000"/>
                <w:sz w:val="20"/>
                <w:szCs w:val="20"/>
                <w:highlight w:val="yellow"/>
                <w:lang w:val="en-GB"/>
              </w:rPr>
            </w:pPr>
            <w:r w:rsidRPr="008D66B2">
              <w:rPr>
                <w:color w:val="FF0000"/>
                <w:sz w:val="20"/>
                <w:szCs w:val="20"/>
                <w:highlight w:val="yellow"/>
                <w:lang w:val="en-GB"/>
              </w:rPr>
              <w:t>e.g.</w:t>
            </w:r>
          </w:p>
          <w:p w14:paraId="2A3C078D" w14:textId="77777777" w:rsidR="009542A5" w:rsidRPr="008D66B2" w:rsidRDefault="009542A5">
            <w:pPr>
              <w:spacing w:after="0" w:line="240" w:lineRule="auto"/>
              <w:rPr>
                <w:color w:val="FF0000"/>
                <w:sz w:val="20"/>
                <w:szCs w:val="20"/>
                <w:lang w:val="en-GB"/>
              </w:rPr>
            </w:pPr>
            <w:r w:rsidRPr="008D66B2">
              <w:rPr>
                <w:color w:val="FF0000"/>
                <w:sz w:val="20"/>
                <w:szCs w:val="20"/>
                <w:highlight w:val="yellow"/>
                <w:lang w:val="en-GB"/>
              </w:rPr>
              <w:t>N200</w:t>
            </w:r>
          </w:p>
        </w:tc>
        <w:tc>
          <w:tcPr>
            <w:tcW w:w="536" w:type="pct"/>
          </w:tcPr>
          <w:p w14:paraId="5BFA7F9E" w14:textId="77777777" w:rsidR="001A04D8" w:rsidRPr="008D66B2" w:rsidRDefault="001A04D8">
            <w:pPr>
              <w:spacing w:after="0" w:line="240" w:lineRule="auto"/>
              <w:rPr>
                <w:color w:val="FF0000"/>
                <w:sz w:val="20"/>
                <w:szCs w:val="20"/>
                <w:highlight w:val="yellow"/>
                <w:lang w:val="en-GB"/>
              </w:rPr>
            </w:pPr>
            <w:r w:rsidRPr="008D66B2">
              <w:rPr>
                <w:color w:val="FF0000"/>
                <w:sz w:val="20"/>
                <w:szCs w:val="20"/>
                <w:highlight w:val="yellow"/>
                <w:lang w:val="en-GB"/>
              </w:rPr>
              <w:t>e.g. ABCD1234</w:t>
            </w:r>
          </w:p>
          <w:p w14:paraId="33FEB09C" w14:textId="77777777" w:rsidR="009542A5" w:rsidRPr="008D66B2" w:rsidRDefault="009542A5">
            <w:pPr>
              <w:spacing w:after="0" w:line="240" w:lineRule="auto"/>
              <w:rPr>
                <w:color w:val="FF0000"/>
                <w:sz w:val="20"/>
                <w:szCs w:val="20"/>
                <w:highlight w:val="yellow"/>
                <w:lang w:val="en-GB"/>
              </w:rPr>
            </w:pPr>
            <w:r w:rsidRPr="008D66B2">
              <w:rPr>
                <w:color w:val="FF0000"/>
                <w:sz w:val="20"/>
                <w:szCs w:val="20"/>
                <w:highlight w:val="yellow"/>
                <w:lang w:val="en-GB"/>
              </w:rPr>
              <w:t>Spanish</w:t>
            </w:r>
          </w:p>
          <w:p w14:paraId="4CCA0CD7" w14:textId="77777777" w:rsidR="009542A5" w:rsidRPr="008D66B2" w:rsidRDefault="009542A5">
            <w:pPr>
              <w:spacing w:after="0" w:line="240" w:lineRule="auto"/>
              <w:rPr>
                <w:color w:val="FF0000"/>
                <w:sz w:val="20"/>
                <w:szCs w:val="20"/>
                <w:highlight w:val="yellow"/>
                <w:lang w:val="en-GB"/>
              </w:rPr>
            </w:pPr>
            <w:r w:rsidRPr="008D66B2">
              <w:rPr>
                <w:color w:val="FF0000"/>
                <w:sz w:val="20"/>
                <w:szCs w:val="20"/>
                <w:highlight w:val="yellow"/>
                <w:lang w:val="en-GB"/>
              </w:rPr>
              <w:t>Online mode</w:t>
            </w:r>
          </w:p>
          <w:p w14:paraId="7E5B6879" w14:textId="77777777" w:rsidR="001A04D8" w:rsidRPr="008D66B2" w:rsidRDefault="001A04D8">
            <w:pPr>
              <w:spacing w:after="0" w:line="240" w:lineRule="auto"/>
              <w:rPr>
                <w:sz w:val="20"/>
                <w:szCs w:val="20"/>
                <w:lang w:val="en-GB"/>
              </w:rPr>
            </w:pPr>
          </w:p>
        </w:tc>
        <w:tc>
          <w:tcPr>
            <w:tcW w:w="495" w:type="pct"/>
          </w:tcPr>
          <w:p w14:paraId="13C3D808" w14:textId="77777777" w:rsidR="001A04D8" w:rsidRPr="008D66B2" w:rsidRDefault="001A04D8">
            <w:pPr>
              <w:spacing w:after="0" w:line="240" w:lineRule="auto"/>
              <w:rPr>
                <w:color w:val="FF0000"/>
                <w:sz w:val="20"/>
                <w:szCs w:val="20"/>
                <w:highlight w:val="yellow"/>
                <w:lang w:val="en-GB"/>
              </w:rPr>
            </w:pPr>
            <w:r w:rsidRPr="008D66B2">
              <w:rPr>
                <w:color w:val="FF0000"/>
                <w:sz w:val="20"/>
                <w:szCs w:val="20"/>
                <w:highlight w:val="yellow"/>
                <w:lang w:val="en-GB"/>
              </w:rPr>
              <w:t>Module Title</w:t>
            </w:r>
          </w:p>
          <w:p w14:paraId="5B4357F0" w14:textId="77777777" w:rsidR="001A04D8" w:rsidRPr="008D66B2" w:rsidRDefault="001A04D8">
            <w:pPr>
              <w:spacing w:after="0" w:line="240" w:lineRule="auto"/>
              <w:rPr>
                <w:color w:val="FF0000"/>
                <w:sz w:val="20"/>
                <w:szCs w:val="20"/>
                <w:highlight w:val="yellow"/>
                <w:lang w:val="en-GB"/>
              </w:rPr>
            </w:pPr>
            <w:r w:rsidRPr="008D66B2">
              <w:rPr>
                <w:color w:val="FF0000"/>
                <w:sz w:val="20"/>
                <w:szCs w:val="20"/>
                <w:highlight w:val="yellow"/>
                <w:lang w:val="en-GB"/>
              </w:rPr>
              <w:t xml:space="preserve">e.g. </w:t>
            </w:r>
            <w:r w:rsidR="009542A5" w:rsidRPr="008D66B2">
              <w:rPr>
                <w:color w:val="FF0000"/>
                <w:sz w:val="20"/>
                <w:szCs w:val="20"/>
                <w:highlight w:val="yellow"/>
                <w:lang w:val="en-GB"/>
              </w:rPr>
              <w:t>Management Principles</w:t>
            </w:r>
          </w:p>
          <w:p w14:paraId="41917265" w14:textId="77777777" w:rsidR="001A04D8" w:rsidRPr="008D66B2" w:rsidRDefault="001A04D8" w:rsidP="0011372B">
            <w:pPr>
              <w:spacing w:after="0" w:line="240" w:lineRule="auto"/>
              <w:rPr>
                <w:sz w:val="20"/>
                <w:szCs w:val="20"/>
                <w:lang w:val="en-GB"/>
              </w:rPr>
            </w:pPr>
          </w:p>
        </w:tc>
        <w:tc>
          <w:tcPr>
            <w:tcW w:w="355" w:type="pct"/>
          </w:tcPr>
          <w:p w14:paraId="075DB214" w14:textId="71B9BB9D" w:rsidR="001A04D8" w:rsidRPr="008D66B2" w:rsidRDefault="001A04D8">
            <w:pPr>
              <w:spacing w:after="0" w:line="240" w:lineRule="auto"/>
              <w:jc w:val="center"/>
              <w:rPr>
                <w:color w:val="FF0000"/>
                <w:sz w:val="20"/>
                <w:szCs w:val="20"/>
                <w:highlight w:val="yellow"/>
                <w:lang w:val="en-GB"/>
              </w:rPr>
            </w:pPr>
            <w:r w:rsidRPr="008D66B2">
              <w:rPr>
                <w:color w:val="FF0000"/>
                <w:sz w:val="20"/>
                <w:szCs w:val="20"/>
                <w:highlight w:val="yellow"/>
                <w:lang w:val="en-GB"/>
              </w:rPr>
              <w:t>N or E</w:t>
            </w:r>
            <w:r w:rsidR="00792E1F" w:rsidRPr="008D66B2">
              <w:rPr>
                <w:color w:val="FF0000"/>
                <w:sz w:val="20"/>
                <w:szCs w:val="20"/>
                <w:highlight w:val="yellow"/>
                <w:lang w:val="en-GB"/>
              </w:rPr>
              <w:t>R</w:t>
            </w:r>
            <w:r w:rsidR="00E916A3" w:rsidRPr="008D66B2">
              <w:rPr>
                <w:color w:val="FF0000"/>
                <w:sz w:val="20"/>
                <w:szCs w:val="20"/>
                <w:highlight w:val="yellow"/>
                <w:lang w:val="en-GB"/>
              </w:rPr>
              <w:t>,</w:t>
            </w:r>
            <w:r w:rsidR="00792E1F" w:rsidRPr="008D66B2">
              <w:rPr>
                <w:color w:val="FF0000"/>
                <w:sz w:val="20"/>
                <w:szCs w:val="20"/>
                <w:highlight w:val="yellow"/>
                <w:lang w:val="en-GB"/>
              </w:rPr>
              <w:t xml:space="preserve"> </w:t>
            </w:r>
            <w:r w:rsidR="00E916A3" w:rsidRPr="008D66B2">
              <w:rPr>
                <w:color w:val="FF0000"/>
                <w:sz w:val="20"/>
                <w:szCs w:val="20"/>
                <w:highlight w:val="yellow"/>
                <w:lang w:val="en-GB"/>
              </w:rPr>
              <w:t xml:space="preserve">EF or </w:t>
            </w:r>
            <w:r w:rsidR="00792E1F" w:rsidRPr="008D66B2">
              <w:rPr>
                <w:color w:val="FF0000"/>
                <w:sz w:val="20"/>
                <w:szCs w:val="20"/>
                <w:highlight w:val="yellow"/>
                <w:lang w:val="en-GB"/>
              </w:rPr>
              <w:t>EU</w:t>
            </w:r>
          </w:p>
          <w:p w14:paraId="308570F9" w14:textId="77777777" w:rsidR="001A04D8" w:rsidRPr="008D66B2" w:rsidRDefault="001A04D8">
            <w:pPr>
              <w:spacing w:after="0" w:line="240" w:lineRule="auto"/>
              <w:jc w:val="center"/>
              <w:rPr>
                <w:sz w:val="20"/>
                <w:szCs w:val="20"/>
                <w:lang w:val="en-GB"/>
              </w:rPr>
            </w:pPr>
          </w:p>
        </w:tc>
        <w:tc>
          <w:tcPr>
            <w:tcW w:w="324" w:type="pct"/>
          </w:tcPr>
          <w:p w14:paraId="0A4BD3C8" w14:textId="77777777" w:rsidR="001A04D8" w:rsidRPr="008D66B2" w:rsidRDefault="001A04D8">
            <w:pPr>
              <w:spacing w:after="0" w:line="240" w:lineRule="auto"/>
              <w:jc w:val="center"/>
              <w:rPr>
                <w:sz w:val="20"/>
                <w:szCs w:val="20"/>
                <w:lang w:val="en-GB"/>
              </w:rPr>
            </w:pPr>
            <w:r w:rsidRPr="008D66B2">
              <w:rPr>
                <w:color w:val="FF0000"/>
                <w:sz w:val="20"/>
                <w:szCs w:val="20"/>
                <w:highlight w:val="yellow"/>
                <w:lang w:val="en-GB"/>
              </w:rPr>
              <w:t>e.g. 20</w:t>
            </w:r>
          </w:p>
        </w:tc>
        <w:tc>
          <w:tcPr>
            <w:tcW w:w="321" w:type="pct"/>
          </w:tcPr>
          <w:p w14:paraId="1A085289" w14:textId="77777777" w:rsidR="001A04D8" w:rsidRPr="008D66B2" w:rsidRDefault="009542A5" w:rsidP="0011372B">
            <w:pPr>
              <w:spacing w:after="0" w:line="240" w:lineRule="auto"/>
              <w:jc w:val="center"/>
              <w:rPr>
                <w:sz w:val="20"/>
                <w:szCs w:val="20"/>
                <w:lang w:val="en-GB"/>
              </w:rPr>
            </w:pPr>
            <w:r w:rsidRPr="008D66B2">
              <w:rPr>
                <w:color w:val="FF0000"/>
                <w:sz w:val="20"/>
                <w:szCs w:val="20"/>
                <w:highlight w:val="yellow"/>
                <w:lang w:val="en-GB"/>
              </w:rPr>
              <w:t>e.g. 4</w:t>
            </w:r>
          </w:p>
        </w:tc>
        <w:tc>
          <w:tcPr>
            <w:tcW w:w="869" w:type="pct"/>
          </w:tcPr>
          <w:p w14:paraId="4C53120F" w14:textId="77777777" w:rsidR="001A04D8" w:rsidRPr="008D66B2" w:rsidRDefault="001A04D8">
            <w:pPr>
              <w:spacing w:after="0" w:line="240" w:lineRule="auto"/>
              <w:rPr>
                <w:b/>
                <w:color w:val="FF0000"/>
                <w:sz w:val="20"/>
                <w:szCs w:val="20"/>
                <w:highlight w:val="yellow"/>
                <w:lang w:val="en-GB"/>
              </w:rPr>
            </w:pPr>
            <w:r w:rsidRPr="008D66B2">
              <w:rPr>
                <w:b/>
                <w:color w:val="FF0000"/>
                <w:sz w:val="20"/>
                <w:szCs w:val="20"/>
                <w:highlight w:val="yellow"/>
                <w:lang w:val="en-GB"/>
              </w:rPr>
              <w:t>Component 1 – % weighting</w:t>
            </w:r>
          </w:p>
          <w:p w14:paraId="29E89D72" w14:textId="77777777" w:rsidR="001A04D8" w:rsidRPr="008D66B2" w:rsidRDefault="001A04D8">
            <w:pPr>
              <w:spacing w:after="0" w:line="240" w:lineRule="auto"/>
              <w:rPr>
                <w:sz w:val="20"/>
                <w:szCs w:val="20"/>
                <w:lang w:val="en-GB"/>
              </w:rPr>
            </w:pPr>
            <w:r w:rsidRPr="008D66B2">
              <w:rPr>
                <w:b/>
                <w:color w:val="FF0000"/>
                <w:sz w:val="20"/>
                <w:szCs w:val="20"/>
                <w:highlight w:val="yellow"/>
                <w:lang w:val="en-GB"/>
              </w:rPr>
              <w:t>Written exam / Coursework / Practical</w:t>
            </w:r>
            <w:r w:rsidRPr="008D66B2">
              <w:rPr>
                <w:color w:val="FF0000"/>
                <w:sz w:val="20"/>
                <w:szCs w:val="20"/>
                <w:highlight w:val="yellow"/>
                <w:lang w:val="en-GB"/>
              </w:rPr>
              <w:t xml:space="preserve"> (delete as appropriate):  mode of assessment, e.g. </w:t>
            </w:r>
            <w:r w:rsidRPr="008D66B2">
              <w:rPr>
                <w:color w:val="FF0000"/>
                <w:sz w:val="20"/>
                <w:szCs w:val="20"/>
                <w:highlight w:val="yellow"/>
                <w:lang w:val="en-GB"/>
              </w:rPr>
              <w:lastRenderedPageBreak/>
              <w:t>essay, report, presentation, (x words, minutes or equivalent– see PV4 Assessment Equivalence Policy)</w:t>
            </w:r>
          </w:p>
        </w:tc>
        <w:tc>
          <w:tcPr>
            <w:tcW w:w="423" w:type="pct"/>
            <w:shd w:val="clear" w:color="auto" w:fill="EEECE1" w:themeFill="background2"/>
          </w:tcPr>
          <w:p w14:paraId="5BECE9A4" w14:textId="00A7FBE1" w:rsidR="001A04D8" w:rsidRPr="008D66B2" w:rsidRDefault="00056B80">
            <w:pPr>
              <w:spacing w:after="0" w:line="240" w:lineRule="auto"/>
              <w:jc w:val="center"/>
              <w:rPr>
                <w:color w:val="FF0000"/>
                <w:sz w:val="20"/>
                <w:szCs w:val="20"/>
                <w:highlight w:val="yellow"/>
                <w:lang w:val="en-GB"/>
              </w:rPr>
            </w:pPr>
            <w:r>
              <w:rPr>
                <w:color w:val="FF0000"/>
                <w:sz w:val="20"/>
                <w:szCs w:val="20"/>
                <w:highlight w:val="yellow"/>
                <w:lang w:val="en-GB"/>
              </w:rPr>
              <w:lastRenderedPageBreak/>
              <w:t>CP/</w:t>
            </w:r>
            <w:r w:rsidR="001A04D8" w:rsidRPr="008D66B2">
              <w:rPr>
                <w:color w:val="FF0000"/>
                <w:sz w:val="20"/>
                <w:szCs w:val="20"/>
                <w:highlight w:val="yellow"/>
                <w:lang w:val="en-GB"/>
              </w:rPr>
              <w:t>CR/CM/</w:t>
            </w:r>
          </w:p>
          <w:p w14:paraId="2ACC2081" w14:textId="77777777" w:rsidR="001A04D8" w:rsidRPr="008D66B2" w:rsidRDefault="001A04D8">
            <w:pPr>
              <w:spacing w:after="0" w:line="240" w:lineRule="auto"/>
              <w:jc w:val="center"/>
              <w:rPr>
                <w:color w:val="FF0000"/>
                <w:sz w:val="20"/>
                <w:szCs w:val="20"/>
                <w:highlight w:val="yellow"/>
                <w:lang w:val="en-GB"/>
              </w:rPr>
            </w:pPr>
            <w:r w:rsidRPr="008D66B2">
              <w:rPr>
                <w:color w:val="FF0000"/>
                <w:sz w:val="20"/>
                <w:szCs w:val="20"/>
                <w:highlight w:val="yellow"/>
                <w:lang w:val="en-GB"/>
              </w:rPr>
              <w:t>O</w:t>
            </w:r>
          </w:p>
          <w:p w14:paraId="7407CC3A" w14:textId="77777777" w:rsidR="001A04D8" w:rsidRPr="008D66B2" w:rsidRDefault="001A04D8">
            <w:pPr>
              <w:spacing w:after="0" w:line="240" w:lineRule="auto"/>
              <w:jc w:val="center"/>
              <w:rPr>
                <w:color w:val="FF0000"/>
                <w:sz w:val="20"/>
                <w:szCs w:val="20"/>
                <w:highlight w:val="yellow"/>
                <w:lang w:val="en-GB"/>
              </w:rPr>
            </w:pPr>
            <w:r w:rsidRPr="008D66B2">
              <w:rPr>
                <w:color w:val="FF0000"/>
                <w:sz w:val="20"/>
                <w:szCs w:val="20"/>
                <w:highlight w:val="yellow"/>
                <w:lang w:val="en-GB"/>
              </w:rPr>
              <w:t>(delete as applicable)</w:t>
            </w:r>
          </w:p>
          <w:p w14:paraId="6A32C554" w14:textId="77777777" w:rsidR="001A04D8" w:rsidRPr="008D66B2" w:rsidRDefault="001A04D8">
            <w:pPr>
              <w:spacing w:after="0" w:line="240" w:lineRule="auto"/>
              <w:jc w:val="center"/>
              <w:rPr>
                <w:sz w:val="20"/>
                <w:szCs w:val="20"/>
                <w:lang w:val="en-GB"/>
              </w:rPr>
            </w:pPr>
          </w:p>
        </w:tc>
        <w:tc>
          <w:tcPr>
            <w:tcW w:w="423" w:type="pct"/>
          </w:tcPr>
          <w:p w14:paraId="38C915E3" w14:textId="729BEE40" w:rsidR="001A04D8" w:rsidRPr="008D66B2" w:rsidRDefault="00056B80">
            <w:pPr>
              <w:spacing w:after="0" w:line="240" w:lineRule="auto"/>
              <w:jc w:val="center"/>
              <w:rPr>
                <w:color w:val="FF0000"/>
                <w:sz w:val="20"/>
                <w:szCs w:val="20"/>
                <w:highlight w:val="yellow"/>
                <w:lang w:val="en-GB"/>
              </w:rPr>
            </w:pPr>
            <w:r>
              <w:rPr>
                <w:color w:val="FF0000"/>
                <w:sz w:val="20"/>
                <w:szCs w:val="20"/>
                <w:highlight w:val="yellow"/>
                <w:lang w:val="en-GB"/>
              </w:rPr>
              <w:t>CP/</w:t>
            </w:r>
            <w:r w:rsidR="001A04D8" w:rsidRPr="008D66B2">
              <w:rPr>
                <w:color w:val="FF0000"/>
                <w:sz w:val="20"/>
                <w:szCs w:val="20"/>
                <w:highlight w:val="yellow"/>
                <w:lang w:val="en-GB"/>
              </w:rPr>
              <w:t>CR/CM/</w:t>
            </w:r>
          </w:p>
          <w:p w14:paraId="15596E4C" w14:textId="77777777" w:rsidR="001A04D8" w:rsidRPr="008D66B2" w:rsidRDefault="001A04D8">
            <w:pPr>
              <w:spacing w:after="0" w:line="240" w:lineRule="auto"/>
              <w:jc w:val="center"/>
              <w:rPr>
                <w:color w:val="FF0000"/>
                <w:sz w:val="20"/>
                <w:szCs w:val="20"/>
                <w:highlight w:val="yellow"/>
                <w:lang w:val="en-GB"/>
              </w:rPr>
            </w:pPr>
            <w:r w:rsidRPr="008D66B2">
              <w:rPr>
                <w:color w:val="FF0000"/>
                <w:sz w:val="20"/>
                <w:szCs w:val="20"/>
                <w:highlight w:val="yellow"/>
                <w:lang w:val="en-GB"/>
              </w:rPr>
              <w:t>O</w:t>
            </w:r>
          </w:p>
          <w:p w14:paraId="22E9225E" w14:textId="77777777" w:rsidR="001A04D8" w:rsidRPr="008D66B2" w:rsidRDefault="001A04D8">
            <w:pPr>
              <w:spacing w:after="0" w:line="240" w:lineRule="auto"/>
              <w:jc w:val="center"/>
              <w:rPr>
                <w:color w:val="FF0000"/>
                <w:sz w:val="20"/>
                <w:szCs w:val="20"/>
                <w:highlight w:val="yellow"/>
                <w:lang w:val="en-GB"/>
              </w:rPr>
            </w:pPr>
            <w:r w:rsidRPr="008D66B2">
              <w:rPr>
                <w:color w:val="FF0000"/>
                <w:sz w:val="20"/>
                <w:szCs w:val="20"/>
                <w:highlight w:val="yellow"/>
                <w:lang w:val="en-GB"/>
              </w:rPr>
              <w:t>(delete as applicable)</w:t>
            </w:r>
          </w:p>
          <w:p w14:paraId="64D831EF" w14:textId="77777777" w:rsidR="001A04D8" w:rsidRPr="008D66B2" w:rsidRDefault="001A04D8">
            <w:pPr>
              <w:spacing w:after="0" w:line="240" w:lineRule="auto"/>
              <w:jc w:val="center"/>
              <w:rPr>
                <w:sz w:val="20"/>
                <w:szCs w:val="20"/>
                <w:lang w:val="en-GB"/>
              </w:rPr>
            </w:pPr>
          </w:p>
        </w:tc>
        <w:tc>
          <w:tcPr>
            <w:tcW w:w="423" w:type="pct"/>
            <w:shd w:val="clear" w:color="auto" w:fill="EEECE1" w:themeFill="background2"/>
          </w:tcPr>
          <w:p w14:paraId="55008A18" w14:textId="157274BA" w:rsidR="001A04D8" w:rsidRPr="008D66B2" w:rsidRDefault="00056B80">
            <w:pPr>
              <w:spacing w:after="0" w:line="240" w:lineRule="auto"/>
              <w:jc w:val="center"/>
              <w:rPr>
                <w:color w:val="FF0000"/>
                <w:sz w:val="20"/>
                <w:szCs w:val="20"/>
                <w:highlight w:val="yellow"/>
                <w:lang w:val="en-GB"/>
              </w:rPr>
            </w:pPr>
            <w:r>
              <w:rPr>
                <w:color w:val="FF0000"/>
                <w:sz w:val="20"/>
                <w:szCs w:val="20"/>
                <w:highlight w:val="yellow"/>
                <w:lang w:val="en-GB"/>
              </w:rPr>
              <w:t>CP/</w:t>
            </w:r>
            <w:r w:rsidR="001A04D8" w:rsidRPr="008D66B2">
              <w:rPr>
                <w:color w:val="FF0000"/>
                <w:sz w:val="20"/>
                <w:szCs w:val="20"/>
                <w:highlight w:val="yellow"/>
                <w:lang w:val="en-GB"/>
              </w:rPr>
              <w:t>CR/CM/</w:t>
            </w:r>
          </w:p>
          <w:p w14:paraId="10BEA69E" w14:textId="77777777" w:rsidR="001A04D8" w:rsidRPr="008D66B2" w:rsidRDefault="001A04D8">
            <w:pPr>
              <w:spacing w:after="0" w:line="240" w:lineRule="auto"/>
              <w:jc w:val="center"/>
              <w:rPr>
                <w:color w:val="FF0000"/>
                <w:sz w:val="20"/>
                <w:szCs w:val="20"/>
                <w:highlight w:val="yellow"/>
                <w:lang w:val="en-GB"/>
              </w:rPr>
            </w:pPr>
            <w:r w:rsidRPr="008D66B2">
              <w:rPr>
                <w:color w:val="FF0000"/>
                <w:sz w:val="20"/>
                <w:szCs w:val="20"/>
                <w:highlight w:val="yellow"/>
                <w:lang w:val="en-GB"/>
              </w:rPr>
              <w:t>O</w:t>
            </w:r>
          </w:p>
          <w:p w14:paraId="7D0AC473" w14:textId="77777777" w:rsidR="001A04D8" w:rsidRPr="008D66B2" w:rsidRDefault="001A04D8">
            <w:pPr>
              <w:spacing w:after="0" w:line="240" w:lineRule="auto"/>
              <w:jc w:val="center"/>
              <w:rPr>
                <w:color w:val="FF0000"/>
                <w:sz w:val="20"/>
                <w:szCs w:val="20"/>
                <w:highlight w:val="yellow"/>
                <w:lang w:val="en-GB"/>
              </w:rPr>
            </w:pPr>
            <w:r w:rsidRPr="008D66B2">
              <w:rPr>
                <w:color w:val="FF0000"/>
                <w:sz w:val="20"/>
                <w:szCs w:val="20"/>
                <w:highlight w:val="yellow"/>
                <w:lang w:val="en-GB"/>
              </w:rPr>
              <w:t>(delete as applicable)</w:t>
            </w:r>
          </w:p>
          <w:p w14:paraId="211F73CE" w14:textId="77777777" w:rsidR="001A04D8" w:rsidRPr="008D66B2" w:rsidRDefault="001A04D8">
            <w:pPr>
              <w:spacing w:after="0" w:line="240" w:lineRule="auto"/>
              <w:jc w:val="center"/>
              <w:rPr>
                <w:sz w:val="20"/>
                <w:szCs w:val="20"/>
                <w:lang w:val="en-GB"/>
              </w:rPr>
            </w:pPr>
          </w:p>
        </w:tc>
        <w:tc>
          <w:tcPr>
            <w:tcW w:w="511" w:type="pct"/>
          </w:tcPr>
          <w:p w14:paraId="4EAA5B69" w14:textId="77777777" w:rsidR="001A04D8" w:rsidRPr="008D66B2" w:rsidRDefault="001A04D8" w:rsidP="0011372B">
            <w:pPr>
              <w:spacing w:after="0" w:line="240" w:lineRule="auto"/>
              <w:rPr>
                <w:color w:val="FF0000"/>
                <w:sz w:val="20"/>
                <w:szCs w:val="20"/>
                <w:highlight w:val="yellow"/>
                <w:lang w:val="en-GB"/>
              </w:rPr>
            </w:pPr>
            <w:r w:rsidRPr="008D66B2">
              <w:rPr>
                <w:color w:val="FF0000"/>
                <w:sz w:val="20"/>
                <w:szCs w:val="20"/>
                <w:highlight w:val="yellow"/>
                <w:lang w:val="en-GB"/>
              </w:rPr>
              <w:t>Y/N</w:t>
            </w:r>
          </w:p>
          <w:p w14:paraId="7881A01C" w14:textId="77777777" w:rsidR="009542A5" w:rsidRPr="008D66B2" w:rsidRDefault="009542A5" w:rsidP="0011372B">
            <w:pPr>
              <w:spacing w:after="0" w:line="240" w:lineRule="auto"/>
              <w:rPr>
                <w:sz w:val="20"/>
                <w:szCs w:val="20"/>
                <w:lang w:val="en-GB"/>
              </w:rPr>
            </w:pPr>
            <w:r w:rsidRPr="008D66B2">
              <w:rPr>
                <w:color w:val="FF0000"/>
                <w:sz w:val="20"/>
                <w:szCs w:val="20"/>
                <w:highlight w:val="yellow"/>
                <w:lang w:val="en-GB"/>
              </w:rPr>
              <w:t>e.g. Y, BA Business Management</w:t>
            </w:r>
          </w:p>
        </w:tc>
      </w:tr>
      <w:tr w:rsidR="000F1DF1" w:rsidRPr="008D66B2" w14:paraId="75CD6B93" w14:textId="77777777" w:rsidTr="000F1DF1">
        <w:tc>
          <w:tcPr>
            <w:tcW w:w="319" w:type="pct"/>
          </w:tcPr>
          <w:p w14:paraId="2E903FEB" w14:textId="77777777" w:rsidR="001A04D8" w:rsidRPr="008D66B2" w:rsidRDefault="009542A5">
            <w:pPr>
              <w:spacing w:after="0" w:line="240" w:lineRule="auto"/>
              <w:rPr>
                <w:sz w:val="20"/>
                <w:szCs w:val="20"/>
                <w:highlight w:val="yellow"/>
                <w:lang w:val="en-GB"/>
              </w:rPr>
            </w:pPr>
            <w:r w:rsidRPr="008D66B2">
              <w:rPr>
                <w:sz w:val="20"/>
                <w:szCs w:val="20"/>
                <w:highlight w:val="yellow"/>
                <w:lang w:val="en-GB"/>
              </w:rPr>
              <w:t>N200</w:t>
            </w:r>
          </w:p>
        </w:tc>
        <w:tc>
          <w:tcPr>
            <w:tcW w:w="536" w:type="pct"/>
          </w:tcPr>
          <w:p w14:paraId="6EF0D736" w14:textId="77777777" w:rsidR="001A04D8" w:rsidRPr="008D66B2" w:rsidRDefault="009542A5">
            <w:pPr>
              <w:spacing w:after="0" w:line="240" w:lineRule="auto"/>
              <w:rPr>
                <w:sz w:val="20"/>
                <w:szCs w:val="20"/>
                <w:highlight w:val="yellow"/>
                <w:lang w:val="en-GB"/>
              </w:rPr>
            </w:pPr>
            <w:r w:rsidRPr="008D66B2">
              <w:rPr>
                <w:sz w:val="20"/>
                <w:szCs w:val="20"/>
                <w:highlight w:val="yellow"/>
                <w:lang w:val="en-GB"/>
              </w:rPr>
              <w:t>BMBM4001</w:t>
            </w:r>
          </w:p>
          <w:p w14:paraId="287D1F57" w14:textId="77777777" w:rsidR="000F1DF1" w:rsidRPr="008D66B2" w:rsidRDefault="000F1DF1">
            <w:pPr>
              <w:spacing w:after="0" w:line="240" w:lineRule="auto"/>
              <w:rPr>
                <w:sz w:val="20"/>
                <w:szCs w:val="20"/>
                <w:highlight w:val="yellow"/>
                <w:lang w:val="en-GB"/>
              </w:rPr>
            </w:pPr>
            <w:r w:rsidRPr="008D66B2">
              <w:rPr>
                <w:sz w:val="20"/>
                <w:szCs w:val="20"/>
                <w:highlight w:val="yellow"/>
                <w:lang w:val="en-GB"/>
              </w:rPr>
              <w:t>Spanish</w:t>
            </w:r>
          </w:p>
          <w:p w14:paraId="632815A9" w14:textId="77777777" w:rsidR="000F1DF1" w:rsidRPr="008D66B2" w:rsidRDefault="000F1DF1">
            <w:pPr>
              <w:spacing w:after="0" w:line="240" w:lineRule="auto"/>
              <w:rPr>
                <w:sz w:val="20"/>
                <w:szCs w:val="20"/>
                <w:highlight w:val="yellow"/>
                <w:lang w:val="en-GB"/>
              </w:rPr>
            </w:pPr>
            <w:r w:rsidRPr="008D66B2">
              <w:rPr>
                <w:sz w:val="20"/>
                <w:szCs w:val="20"/>
                <w:highlight w:val="yellow"/>
                <w:lang w:val="en-GB"/>
              </w:rPr>
              <w:t>Online mode</w:t>
            </w:r>
          </w:p>
        </w:tc>
        <w:tc>
          <w:tcPr>
            <w:tcW w:w="495" w:type="pct"/>
          </w:tcPr>
          <w:p w14:paraId="13D3D20F" w14:textId="77777777" w:rsidR="009542A5" w:rsidRPr="008D66B2" w:rsidRDefault="009542A5" w:rsidP="0011372B">
            <w:pPr>
              <w:spacing w:after="0" w:line="240" w:lineRule="auto"/>
              <w:rPr>
                <w:sz w:val="20"/>
                <w:szCs w:val="20"/>
                <w:highlight w:val="yellow"/>
                <w:lang w:val="en-GB"/>
              </w:rPr>
            </w:pPr>
            <w:r w:rsidRPr="008D66B2">
              <w:rPr>
                <w:sz w:val="20"/>
                <w:szCs w:val="20"/>
                <w:highlight w:val="yellow"/>
                <w:lang w:val="en-GB"/>
              </w:rPr>
              <w:t>Management Principles</w:t>
            </w:r>
          </w:p>
          <w:p w14:paraId="402E3EE0" w14:textId="77777777" w:rsidR="001A04D8" w:rsidRPr="008D66B2" w:rsidRDefault="001A04D8" w:rsidP="0011372B">
            <w:pPr>
              <w:spacing w:after="0" w:line="240" w:lineRule="auto"/>
              <w:rPr>
                <w:sz w:val="20"/>
                <w:szCs w:val="20"/>
                <w:highlight w:val="yellow"/>
                <w:lang w:val="en-GB"/>
              </w:rPr>
            </w:pPr>
          </w:p>
        </w:tc>
        <w:tc>
          <w:tcPr>
            <w:tcW w:w="355" w:type="pct"/>
          </w:tcPr>
          <w:p w14:paraId="492EDE68" w14:textId="77777777" w:rsidR="001A04D8" w:rsidRPr="008D66B2" w:rsidRDefault="009542A5">
            <w:pPr>
              <w:spacing w:after="0" w:line="240" w:lineRule="auto"/>
              <w:jc w:val="center"/>
              <w:rPr>
                <w:sz w:val="20"/>
                <w:szCs w:val="20"/>
                <w:highlight w:val="yellow"/>
                <w:lang w:val="en-GB"/>
              </w:rPr>
            </w:pPr>
            <w:r w:rsidRPr="008D66B2">
              <w:rPr>
                <w:sz w:val="20"/>
                <w:szCs w:val="20"/>
                <w:highlight w:val="yellow"/>
                <w:lang w:val="en-GB"/>
              </w:rPr>
              <w:t>N</w:t>
            </w:r>
          </w:p>
        </w:tc>
        <w:tc>
          <w:tcPr>
            <w:tcW w:w="324" w:type="pct"/>
          </w:tcPr>
          <w:p w14:paraId="26171D1D" w14:textId="77777777" w:rsidR="001A04D8" w:rsidRPr="008D66B2" w:rsidRDefault="000F1DF1">
            <w:pPr>
              <w:spacing w:after="0" w:line="240" w:lineRule="auto"/>
              <w:jc w:val="center"/>
              <w:rPr>
                <w:sz w:val="20"/>
                <w:szCs w:val="20"/>
                <w:highlight w:val="yellow"/>
                <w:lang w:val="en-GB"/>
              </w:rPr>
            </w:pPr>
            <w:r w:rsidRPr="008D66B2">
              <w:rPr>
                <w:sz w:val="20"/>
                <w:szCs w:val="20"/>
                <w:highlight w:val="yellow"/>
                <w:lang w:val="en-GB"/>
              </w:rPr>
              <w:t>20</w:t>
            </w:r>
          </w:p>
        </w:tc>
        <w:tc>
          <w:tcPr>
            <w:tcW w:w="321" w:type="pct"/>
          </w:tcPr>
          <w:p w14:paraId="5FC4B980" w14:textId="77777777" w:rsidR="001A04D8" w:rsidRPr="008D66B2" w:rsidRDefault="000F1DF1" w:rsidP="0011372B">
            <w:pPr>
              <w:spacing w:after="0" w:line="240" w:lineRule="auto"/>
              <w:jc w:val="center"/>
              <w:rPr>
                <w:sz w:val="20"/>
                <w:szCs w:val="20"/>
                <w:highlight w:val="yellow"/>
                <w:lang w:val="en-GB"/>
              </w:rPr>
            </w:pPr>
            <w:r w:rsidRPr="008D66B2">
              <w:rPr>
                <w:sz w:val="20"/>
                <w:szCs w:val="20"/>
                <w:highlight w:val="yellow"/>
                <w:lang w:val="en-GB"/>
              </w:rPr>
              <w:t>4</w:t>
            </w:r>
          </w:p>
        </w:tc>
        <w:tc>
          <w:tcPr>
            <w:tcW w:w="869" w:type="pct"/>
          </w:tcPr>
          <w:p w14:paraId="190D46C8" w14:textId="77777777" w:rsidR="000F1DF1" w:rsidRPr="008D66B2" w:rsidRDefault="000F1DF1" w:rsidP="000F1DF1">
            <w:pPr>
              <w:spacing w:after="0" w:line="240" w:lineRule="auto"/>
              <w:rPr>
                <w:b/>
                <w:sz w:val="20"/>
                <w:szCs w:val="20"/>
                <w:highlight w:val="yellow"/>
                <w:lang w:val="en-GB"/>
              </w:rPr>
            </w:pPr>
            <w:r w:rsidRPr="008D66B2">
              <w:rPr>
                <w:b/>
                <w:sz w:val="20"/>
                <w:szCs w:val="20"/>
                <w:highlight w:val="yellow"/>
                <w:lang w:val="en-GB"/>
              </w:rPr>
              <w:t>Component 1 – 50%</w:t>
            </w:r>
          </w:p>
          <w:p w14:paraId="2D6133FC" w14:textId="77777777" w:rsidR="000F1DF1" w:rsidRPr="008D66B2" w:rsidRDefault="000F1DF1" w:rsidP="000F1DF1">
            <w:pPr>
              <w:spacing w:after="0" w:line="240" w:lineRule="auto"/>
              <w:rPr>
                <w:sz w:val="20"/>
                <w:szCs w:val="20"/>
                <w:highlight w:val="yellow"/>
                <w:lang w:val="en-GB"/>
              </w:rPr>
            </w:pPr>
            <w:r w:rsidRPr="008D66B2">
              <w:rPr>
                <w:b/>
                <w:sz w:val="20"/>
                <w:szCs w:val="20"/>
                <w:highlight w:val="yellow"/>
                <w:lang w:val="en-GB"/>
              </w:rPr>
              <w:t>Coursework:</w:t>
            </w:r>
            <w:r w:rsidRPr="008D66B2">
              <w:rPr>
                <w:sz w:val="20"/>
                <w:szCs w:val="20"/>
                <w:highlight w:val="yellow"/>
                <w:lang w:val="en-GB"/>
              </w:rPr>
              <w:t xml:space="preserve"> Essay (1500 words) </w:t>
            </w:r>
          </w:p>
          <w:p w14:paraId="05140F69" w14:textId="77777777" w:rsidR="000F1DF1" w:rsidRPr="008D66B2" w:rsidRDefault="000F1DF1" w:rsidP="000F1DF1">
            <w:pPr>
              <w:spacing w:after="0" w:line="240" w:lineRule="auto"/>
              <w:rPr>
                <w:sz w:val="20"/>
                <w:szCs w:val="20"/>
                <w:highlight w:val="yellow"/>
                <w:lang w:val="en-GB"/>
              </w:rPr>
            </w:pPr>
          </w:p>
          <w:p w14:paraId="6D9FDFD8" w14:textId="77777777" w:rsidR="000F1DF1" w:rsidRPr="008D66B2" w:rsidRDefault="000F1DF1" w:rsidP="000F1DF1">
            <w:pPr>
              <w:spacing w:after="0" w:line="240" w:lineRule="auto"/>
              <w:rPr>
                <w:b/>
                <w:sz w:val="20"/>
                <w:szCs w:val="20"/>
                <w:highlight w:val="yellow"/>
                <w:lang w:val="en-GB"/>
              </w:rPr>
            </w:pPr>
            <w:r w:rsidRPr="008D66B2">
              <w:rPr>
                <w:b/>
                <w:sz w:val="20"/>
                <w:szCs w:val="20"/>
                <w:highlight w:val="yellow"/>
                <w:lang w:val="en-GB"/>
              </w:rPr>
              <w:t>Component 2 – 50%</w:t>
            </w:r>
          </w:p>
          <w:p w14:paraId="295B6438" w14:textId="77777777" w:rsidR="001A04D8" w:rsidRPr="008D66B2" w:rsidRDefault="000F1DF1">
            <w:pPr>
              <w:spacing w:after="0" w:line="240" w:lineRule="auto"/>
              <w:rPr>
                <w:sz w:val="20"/>
                <w:szCs w:val="20"/>
                <w:highlight w:val="yellow"/>
                <w:lang w:val="en-GB"/>
              </w:rPr>
            </w:pPr>
            <w:r w:rsidRPr="008D66B2">
              <w:rPr>
                <w:b/>
                <w:sz w:val="20"/>
                <w:szCs w:val="20"/>
                <w:highlight w:val="yellow"/>
                <w:lang w:val="en-GB"/>
              </w:rPr>
              <w:t>Practical:</w:t>
            </w:r>
            <w:r w:rsidRPr="008D66B2">
              <w:rPr>
                <w:sz w:val="20"/>
                <w:szCs w:val="20"/>
                <w:highlight w:val="yellow"/>
                <w:lang w:val="en-GB"/>
              </w:rPr>
              <w:t xml:space="preserve"> Individual presentation (10 minutes)</w:t>
            </w:r>
          </w:p>
        </w:tc>
        <w:tc>
          <w:tcPr>
            <w:tcW w:w="423" w:type="pct"/>
            <w:shd w:val="clear" w:color="auto" w:fill="EEECE1" w:themeFill="background2"/>
          </w:tcPr>
          <w:p w14:paraId="322090D6" w14:textId="77777777" w:rsidR="001A04D8" w:rsidRPr="008D66B2" w:rsidRDefault="000F1DF1">
            <w:pPr>
              <w:spacing w:after="0" w:line="240" w:lineRule="auto"/>
              <w:jc w:val="center"/>
              <w:rPr>
                <w:sz w:val="20"/>
                <w:szCs w:val="20"/>
                <w:highlight w:val="yellow"/>
                <w:lang w:val="en-GB"/>
              </w:rPr>
            </w:pPr>
            <w:r w:rsidRPr="008D66B2">
              <w:rPr>
                <w:sz w:val="20"/>
                <w:szCs w:val="20"/>
                <w:highlight w:val="yellow"/>
                <w:lang w:val="en-GB"/>
              </w:rPr>
              <w:t>CM</w:t>
            </w:r>
          </w:p>
        </w:tc>
        <w:tc>
          <w:tcPr>
            <w:tcW w:w="423" w:type="pct"/>
          </w:tcPr>
          <w:p w14:paraId="26612913" w14:textId="77777777" w:rsidR="001A04D8" w:rsidRPr="008D66B2" w:rsidRDefault="000F1DF1">
            <w:pPr>
              <w:spacing w:after="0" w:line="240" w:lineRule="auto"/>
              <w:jc w:val="center"/>
              <w:rPr>
                <w:sz w:val="20"/>
                <w:szCs w:val="20"/>
                <w:highlight w:val="yellow"/>
                <w:lang w:val="en-GB"/>
              </w:rPr>
            </w:pPr>
            <w:r w:rsidRPr="008D66B2">
              <w:rPr>
                <w:sz w:val="20"/>
                <w:szCs w:val="20"/>
                <w:highlight w:val="yellow"/>
                <w:lang w:val="en-GB"/>
              </w:rPr>
              <w:t>CM</w:t>
            </w:r>
          </w:p>
        </w:tc>
        <w:tc>
          <w:tcPr>
            <w:tcW w:w="423" w:type="pct"/>
            <w:shd w:val="clear" w:color="auto" w:fill="EEECE1" w:themeFill="background2"/>
          </w:tcPr>
          <w:p w14:paraId="787194BE" w14:textId="77777777" w:rsidR="001A04D8" w:rsidRPr="008D66B2" w:rsidRDefault="000F1DF1">
            <w:pPr>
              <w:spacing w:after="0" w:line="240" w:lineRule="auto"/>
              <w:jc w:val="center"/>
              <w:rPr>
                <w:sz w:val="20"/>
                <w:szCs w:val="20"/>
                <w:highlight w:val="yellow"/>
                <w:lang w:val="en-GB"/>
              </w:rPr>
            </w:pPr>
            <w:r w:rsidRPr="008D66B2">
              <w:rPr>
                <w:sz w:val="20"/>
                <w:szCs w:val="20"/>
                <w:highlight w:val="yellow"/>
                <w:lang w:val="en-GB"/>
              </w:rPr>
              <w:t>O</w:t>
            </w:r>
          </w:p>
        </w:tc>
        <w:tc>
          <w:tcPr>
            <w:tcW w:w="511" w:type="pct"/>
          </w:tcPr>
          <w:p w14:paraId="38642ADE" w14:textId="77777777" w:rsidR="001A04D8" w:rsidRPr="008D66B2" w:rsidRDefault="000F1DF1" w:rsidP="0011372B">
            <w:pPr>
              <w:spacing w:after="0" w:line="240" w:lineRule="auto"/>
              <w:rPr>
                <w:sz w:val="20"/>
                <w:szCs w:val="20"/>
                <w:highlight w:val="yellow"/>
                <w:lang w:val="en-GB"/>
              </w:rPr>
            </w:pPr>
            <w:r w:rsidRPr="008D66B2">
              <w:rPr>
                <w:sz w:val="20"/>
                <w:szCs w:val="20"/>
                <w:highlight w:val="yellow"/>
                <w:lang w:val="en-GB"/>
              </w:rPr>
              <w:t>Y, BA Business Management</w:t>
            </w:r>
          </w:p>
        </w:tc>
      </w:tr>
      <w:tr w:rsidR="000F1DF1" w:rsidRPr="008D66B2" w14:paraId="62F2D66C" w14:textId="77777777" w:rsidTr="000F1DF1">
        <w:tc>
          <w:tcPr>
            <w:tcW w:w="319" w:type="pct"/>
          </w:tcPr>
          <w:p w14:paraId="64A4D9F1" w14:textId="77777777" w:rsidR="001A04D8" w:rsidRPr="008D66B2" w:rsidRDefault="001A04D8">
            <w:pPr>
              <w:spacing w:after="0" w:line="240" w:lineRule="auto"/>
              <w:rPr>
                <w:sz w:val="20"/>
                <w:szCs w:val="20"/>
                <w:lang w:val="en-GB"/>
              </w:rPr>
            </w:pPr>
          </w:p>
        </w:tc>
        <w:tc>
          <w:tcPr>
            <w:tcW w:w="536" w:type="pct"/>
          </w:tcPr>
          <w:p w14:paraId="2349CFFD" w14:textId="77777777" w:rsidR="001A04D8" w:rsidRPr="008D66B2" w:rsidRDefault="001A04D8">
            <w:pPr>
              <w:spacing w:after="0" w:line="240" w:lineRule="auto"/>
              <w:rPr>
                <w:sz w:val="20"/>
                <w:szCs w:val="20"/>
                <w:lang w:val="en-GB"/>
              </w:rPr>
            </w:pPr>
          </w:p>
        </w:tc>
        <w:tc>
          <w:tcPr>
            <w:tcW w:w="495" w:type="pct"/>
          </w:tcPr>
          <w:p w14:paraId="61BCE3CA" w14:textId="77777777" w:rsidR="001A04D8" w:rsidRPr="008D66B2" w:rsidRDefault="001A04D8" w:rsidP="0011372B">
            <w:pPr>
              <w:spacing w:after="0" w:line="240" w:lineRule="auto"/>
              <w:rPr>
                <w:sz w:val="20"/>
                <w:szCs w:val="20"/>
                <w:lang w:val="en-GB"/>
              </w:rPr>
            </w:pPr>
          </w:p>
        </w:tc>
        <w:tc>
          <w:tcPr>
            <w:tcW w:w="355" w:type="pct"/>
          </w:tcPr>
          <w:p w14:paraId="267BB625" w14:textId="77777777" w:rsidR="001A04D8" w:rsidRPr="008D66B2" w:rsidRDefault="001A04D8">
            <w:pPr>
              <w:spacing w:after="0" w:line="240" w:lineRule="auto"/>
              <w:jc w:val="center"/>
              <w:rPr>
                <w:sz w:val="20"/>
                <w:szCs w:val="20"/>
                <w:lang w:val="en-GB"/>
              </w:rPr>
            </w:pPr>
          </w:p>
        </w:tc>
        <w:tc>
          <w:tcPr>
            <w:tcW w:w="324" w:type="pct"/>
          </w:tcPr>
          <w:p w14:paraId="73076349" w14:textId="77777777" w:rsidR="001A04D8" w:rsidRPr="008D66B2" w:rsidRDefault="001A04D8">
            <w:pPr>
              <w:spacing w:after="0" w:line="240" w:lineRule="auto"/>
              <w:jc w:val="center"/>
              <w:rPr>
                <w:sz w:val="20"/>
                <w:szCs w:val="20"/>
                <w:lang w:val="en-GB"/>
              </w:rPr>
            </w:pPr>
          </w:p>
        </w:tc>
        <w:tc>
          <w:tcPr>
            <w:tcW w:w="321" w:type="pct"/>
          </w:tcPr>
          <w:p w14:paraId="7D78CA0C" w14:textId="77777777" w:rsidR="001A04D8" w:rsidRPr="008D66B2" w:rsidRDefault="001A04D8" w:rsidP="0011372B">
            <w:pPr>
              <w:spacing w:after="0" w:line="240" w:lineRule="auto"/>
              <w:jc w:val="center"/>
              <w:rPr>
                <w:sz w:val="20"/>
                <w:szCs w:val="20"/>
                <w:lang w:val="en-GB"/>
              </w:rPr>
            </w:pPr>
          </w:p>
        </w:tc>
        <w:tc>
          <w:tcPr>
            <w:tcW w:w="869" w:type="pct"/>
          </w:tcPr>
          <w:p w14:paraId="1DEC292B" w14:textId="77777777" w:rsidR="001A04D8" w:rsidRPr="008D66B2" w:rsidRDefault="001A04D8">
            <w:pPr>
              <w:spacing w:after="0" w:line="240" w:lineRule="auto"/>
              <w:rPr>
                <w:sz w:val="20"/>
                <w:szCs w:val="20"/>
                <w:lang w:val="en-GB"/>
              </w:rPr>
            </w:pPr>
          </w:p>
        </w:tc>
        <w:tc>
          <w:tcPr>
            <w:tcW w:w="423" w:type="pct"/>
            <w:shd w:val="clear" w:color="auto" w:fill="EEECE1" w:themeFill="background2"/>
          </w:tcPr>
          <w:p w14:paraId="07F42560" w14:textId="77777777" w:rsidR="001A04D8" w:rsidRPr="008D66B2" w:rsidRDefault="001A04D8">
            <w:pPr>
              <w:spacing w:after="0" w:line="240" w:lineRule="auto"/>
              <w:jc w:val="center"/>
              <w:rPr>
                <w:sz w:val="20"/>
                <w:szCs w:val="20"/>
                <w:lang w:val="en-GB"/>
              </w:rPr>
            </w:pPr>
          </w:p>
        </w:tc>
        <w:tc>
          <w:tcPr>
            <w:tcW w:w="423" w:type="pct"/>
          </w:tcPr>
          <w:p w14:paraId="3C4A83AE" w14:textId="77777777" w:rsidR="001A04D8" w:rsidRPr="008D66B2" w:rsidRDefault="001A04D8">
            <w:pPr>
              <w:spacing w:after="0" w:line="240" w:lineRule="auto"/>
              <w:jc w:val="center"/>
              <w:rPr>
                <w:sz w:val="20"/>
                <w:szCs w:val="20"/>
                <w:lang w:val="en-GB"/>
              </w:rPr>
            </w:pPr>
          </w:p>
        </w:tc>
        <w:tc>
          <w:tcPr>
            <w:tcW w:w="423" w:type="pct"/>
            <w:shd w:val="clear" w:color="auto" w:fill="EEECE1" w:themeFill="background2"/>
          </w:tcPr>
          <w:p w14:paraId="11AA7FB5" w14:textId="77777777" w:rsidR="001A04D8" w:rsidRPr="008D66B2" w:rsidRDefault="001A04D8">
            <w:pPr>
              <w:spacing w:after="0" w:line="240" w:lineRule="auto"/>
              <w:jc w:val="center"/>
              <w:rPr>
                <w:sz w:val="20"/>
                <w:szCs w:val="20"/>
                <w:lang w:val="en-GB"/>
              </w:rPr>
            </w:pPr>
          </w:p>
        </w:tc>
        <w:tc>
          <w:tcPr>
            <w:tcW w:w="511" w:type="pct"/>
          </w:tcPr>
          <w:p w14:paraId="54F1FFE5" w14:textId="77777777" w:rsidR="001A04D8" w:rsidRPr="008D66B2" w:rsidRDefault="001A04D8" w:rsidP="0011372B">
            <w:pPr>
              <w:spacing w:after="0" w:line="240" w:lineRule="auto"/>
              <w:rPr>
                <w:sz w:val="20"/>
                <w:szCs w:val="20"/>
                <w:lang w:val="en-GB"/>
              </w:rPr>
            </w:pPr>
          </w:p>
        </w:tc>
      </w:tr>
      <w:tr w:rsidR="000F1DF1" w:rsidRPr="008D66B2" w14:paraId="3597E5DB" w14:textId="77777777" w:rsidTr="000F1DF1">
        <w:tc>
          <w:tcPr>
            <w:tcW w:w="319" w:type="pct"/>
          </w:tcPr>
          <w:p w14:paraId="1918CC19" w14:textId="77777777" w:rsidR="001A04D8" w:rsidRPr="008D66B2" w:rsidRDefault="001A04D8">
            <w:pPr>
              <w:spacing w:after="0" w:line="240" w:lineRule="auto"/>
              <w:rPr>
                <w:sz w:val="20"/>
                <w:szCs w:val="20"/>
                <w:lang w:val="en-GB"/>
              </w:rPr>
            </w:pPr>
          </w:p>
        </w:tc>
        <w:tc>
          <w:tcPr>
            <w:tcW w:w="536" w:type="pct"/>
          </w:tcPr>
          <w:p w14:paraId="675A8CE8" w14:textId="77777777" w:rsidR="001A04D8" w:rsidRPr="008D66B2" w:rsidRDefault="001A04D8">
            <w:pPr>
              <w:spacing w:after="0" w:line="240" w:lineRule="auto"/>
              <w:rPr>
                <w:sz w:val="20"/>
                <w:szCs w:val="20"/>
                <w:lang w:val="en-GB"/>
              </w:rPr>
            </w:pPr>
          </w:p>
        </w:tc>
        <w:tc>
          <w:tcPr>
            <w:tcW w:w="495" w:type="pct"/>
          </w:tcPr>
          <w:p w14:paraId="17DC9878" w14:textId="77777777" w:rsidR="001A04D8" w:rsidRPr="008D66B2" w:rsidRDefault="001A04D8" w:rsidP="0011372B">
            <w:pPr>
              <w:spacing w:after="0" w:line="240" w:lineRule="auto"/>
              <w:rPr>
                <w:sz w:val="20"/>
                <w:szCs w:val="20"/>
                <w:lang w:val="en-GB"/>
              </w:rPr>
            </w:pPr>
          </w:p>
        </w:tc>
        <w:tc>
          <w:tcPr>
            <w:tcW w:w="355" w:type="pct"/>
          </w:tcPr>
          <w:p w14:paraId="04D1F48F" w14:textId="77777777" w:rsidR="001A04D8" w:rsidRPr="008D66B2" w:rsidRDefault="001A04D8">
            <w:pPr>
              <w:spacing w:after="0" w:line="240" w:lineRule="auto"/>
              <w:jc w:val="center"/>
              <w:rPr>
                <w:sz w:val="20"/>
                <w:szCs w:val="20"/>
                <w:lang w:val="en-GB"/>
              </w:rPr>
            </w:pPr>
          </w:p>
        </w:tc>
        <w:tc>
          <w:tcPr>
            <w:tcW w:w="324" w:type="pct"/>
          </w:tcPr>
          <w:p w14:paraId="059FD7F0" w14:textId="77777777" w:rsidR="001A04D8" w:rsidRPr="008D66B2" w:rsidRDefault="001A04D8">
            <w:pPr>
              <w:spacing w:after="0" w:line="240" w:lineRule="auto"/>
              <w:jc w:val="center"/>
              <w:rPr>
                <w:sz w:val="20"/>
                <w:szCs w:val="20"/>
                <w:lang w:val="en-GB"/>
              </w:rPr>
            </w:pPr>
          </w:p>
        </w:tc>
        <w:tc>
          <w:tcPr>
            <w:tcW w:w="321" w:type="pct"/>
          </w:tcPr>
          <w:p w14:paraId="602BB853" w14:textId="77777777" w:rsidR="001A04D8" w:rsidRPr="008D66B2" w:rsidRDefault="001A04D8" w:rsidP="0011372B">
            <w:pPr>
              <w:spacing w:after="0" w:line="240" w:lineRule="auto"/>
              <w:jc w:val="center"/>
              <w:rPr>
                <w:sz w:val="20"/>
                <w:szCs w:val="20"/>
                <w:lang w:val="en-GB"/>
              </w:rPr>
            </w:pPr>
          </w:p>
        </w:tc>
        <w:tc>
          <w:tcPr>
            <w:tcW w:w="869" w:type="pct"/>
          </w:tcPr>
          <w:p w14:paraId="084B3374" w14:textId="77777777" w:rsidR="001A04D8" w:rsidRPr="008D66B2" w:rsidRDefault="001A04D8">
            <w:pPr>
              <w:spacing w:after="0" w:line="240" w:lineRule="auto"/>
              <w:rPr>
                <w:sz w:val="20"/>
                <w:szCs w:val="20"/>
                <w:lang w:val="en-GB"/>
              </w:rPr>
            </w:pPr>
          </w:p>
        </w:tc>
        <w:tc>
          <w:tcPr>
            <w:tcW w:w="423" w:type="pct"/>
            <w:shd w:val="clear" w:color="auto" w:fill="EEECE1" w:themeFill="background2"/>
          </w:tcPr>
          <w:p w14:paraId="4801A0D0" w14:textId="77777777" w:rsidR="001A04D8" w:rsidRPr="008D66B2" w:rsidRDefault="001A04D8">
            <w:pPr>
              <w:spacing w:after="0" w:line="240" w:lineRule="auto"/>
              <w:jc w:val="center"/>
              <w:rPr>
                <w:sz w:val="20"/>
                <w:szCs w:val="20"/>
                <w:lang w:val="en-GB"/>
              </w:rPr>
            </w:pPr>
          </w:p>
        </w:tc>
        <w:tc>
          <w:tcPr>
            <w:tcW w:w="423" w:type="pct"/>
          </w:tcPr>
          <w:p w14:paraId="018323D5" w14:textId="77777777" w:rsidR="001A04D8" w:rsidRPr="008D66B2" w:rsidRDefault="001A04D8">
            <w:pPr>
              <w:spacing w:after="0" w:line="240" w:lineRule="auto"/>
              <w:jc w:val="center"/>
              <w:rPr>
                <w:sz w:val="20"/>
                <w:szCs w:val="20"/>
                <w:lang w:val="en-GB"/>
              </w:rPr>
            </w:pPr>
          </w:p>
        </w:tc>
        <w:tc>
          <w:tcPr>
            <w:tcW w:w="423" w:type="pct"/>
            <w:shd w:val="clear" w:color="auto" w:fill="EEECE1" w:themeFill="background2"/>
          </w:tcPr>
          <w:p w14:paraId="1F0254CF" w14:textId="77777777" w:rsidR="001A04D8" w:rsidRPr="008D66B2" w:rsidRDefault="001A04D8">
            <w:pPr>
              <w:spacing w:after="0" w:line="240" w:lineRule="auto"/>
              <w:jc w:val="center"/>
              <w:rPr>
                <w:sz w:val="20"/>
                <w:szCs w:val="20"/>
                <w:lang w:val="en-GB"/>
              </w:rPr>
            </w:pPr>
          </w:p>
        </w:tc>
        <w:tc>
          <w:tcPr>
            <w:tcW w:w="511" w:type="pct"/>
          </w:tcPr>
          <w:p w14:paraId="377C460B" w14:textId="77777777" w:rsidR="001A04D8" w:rsidRPr="008D66B2" w:rsidRDefault="001A04D8" w:rsidP="0011372B">
            <w:pPr>
              <w:spacing w:after="0" w:line="240" w:lineRule="auto"/>
              <w:rPr>
                <w:sz w:val="20"/>
                <w:szCs w:val="20"/>
                <w:lang w:val="en-GB"/>
              </w:rPr>
            </w:pPr>
          </w:p>
        </w:tc>
      </w:tr>
      <w:tr w:rsidR="000F1DF1" w:rsidRPr="008D66B2" w14:paraId="3B45ACCD" w14:textId="77777777" w:rsidTr="000F1DF1">
        <w:tc>
          <w:tcPr>
            <w:tcW w:w="319" w:type="pct"/>
          </w:tcPr>
          <w:p w14:paraId="1F59DA3A" w14:textId="77777777" w:rsidR="001A04D8" w:rsidRPr="008D66B2" w:rsidRDefault="001A04D8">
            <w:pPr>
              <w:spacing w:after="0" w:line="240" w:lineRule="auto"/>
              <w:rPr>
                <w:sz w:val="20"/>
                <w:szCs w:val="20"/>
                <w:lang w:val="en-GB"/>
              </w:rPr>
            </w:pPr>
          </w:p>
        </w:tc>
        <w:tc>
          <w:tcPr>
            <w:tcW w:w="536" w:type="pct"/>
          </w:tcPr>
          <w:p w14:paraId="5515AA7A" w14:textId="77777777" w:rsidR="001A04D8" w:rsidRPr="008D66B2" w:rsidRDefault="001A04D8">
            <w:pPr>
              <w:spacing w:after="0" w:line="240" w:lineRule="auto"/>
              <w:rPr>
                <w:sz w:val="20"/>
                <w:szCs w:val="20"/>
                <w:lang w:val="en-GB"/>
              </w:rPr>
            </w:pPr>
          </w:p>
        </w:tc>
        <w:tc>
          <w:tcPr>
            <w:tcW w:w="495" w:type="pct"/>
          </w:tcPr>
          <w:p w14:paraId="3B39E822" w14:textId="77777777" w:rsidR="001A04D8" w:rsidRPr="008D66B2" w:rsidRDefault="001A04D8" w:rsidP="0011372B">
            <w:pPr>
              <w:spacing w:after="0" w:line="240" w:lineRule="auto"/>
              <w:rPr>
                <w:sz w:val="20"/>
                <w:szCs w:val="20"/>
                <w:lang w:val="en-GB"/>
              </w:rPr>
            </w:pPr>
          </w:p>
        </w:tc>
        <w:tc>
          <w:tcPr>
            <w:tcW w:w="355" w:type="pct"/>
          </w:tcPr>
          <w:p w14:paraId="378B23B7" w14:textId="77777777" w:rsidR="001A04D8" w:rsidRPr="008D66B2" w:rsidRDefault="001A04D8">
            <w:pPr>
              <w:spacing w:after="0" w:line="240" w:lineRule="auto"/>
              <w:jc w:val="center"/>
              <w:rPr>
                <w:sz w:val="20"/>
                <w:szCs w:val="20"/>
                <w:lang w:val="en-GB"/>
              </w:rPr>
            </w:pPr>
          </w:p>
        </w:tc>
        <w:tc>
          <w:tcPr>
            <w:tcW w:w="324" w:type="pct"/>
          </w:tcPr>
          <w:p w14:paraId="6FE5E245" w14:textId="77777777" w:rsidR="001A04D8" w:rsidRPr="008D66B2" w:rsidRDefault="001A04D8">
            <w:pPr>
              <w:spacing w:after="0" w:line="240" w:lineRule="auto"/>
              <w:jc w:val="center"/>
              <w:rPr>
                <w:sz w:val="20"/>
                <w:szCs w:val="20"/>
                <w:lang w:val="en-GB"/>
              </w:rPr>
            </w:pPr>
          </w:p>
        </w:tc>
        <w:tc>
          <w:tcPr>
            <w:tcW w:w="321" w:type="pct"/>
          </w:tcPr>
          <w:p w14:paraId="61265325" w14:textId="77777777" w:rsidR="001A04D8" w:rsidRPr="008D66B2" w:rsidRDefault="001A04D8" w:rsidP="0011372B">
            <w:pPr>
              <w:spacing w:after="0" w:line="240" w:lineRule="auto"/>
              <w:jc w:val="center"/>
              <w:rPr>
                <w:sz w:val="20"/>
                <w:szCs w:val="20"/>
                <w:lang w:val="en-GB"/>
              </w:rPr>
            </w:pPr>
          </w:p>
        </w:tc>
        <w:tc>
          <w:tcPr>
            <w:tcW w:w="869" w:type="pct"/>
          </w:tcPr>
          <w:p w14:paraId="1650A9CE" w14:textId="77777777" w:rsidR="001A04D8" w:rsidRPr="008D66B2" w:rsidRDefault="001A04D8">
            <w:pPr>
              <w:spacing w:after="0" w:line="240" w:lineRule="auto"/>
              <w:rPr>
                <w:sz w:val="20"/>
                <w:szCs w:val="20"/>
                <w:lang w:val="en-GB"/>
              </w:rPr>
            </w:pPr>
          </w:p>
        </w:tc>
        <w:tc>
          <w:tcPr>
            <w:tcW w:w="423" w:type="pct"/>
            <w:shd w:val="clear" w:color="auto" w:fill="EEECE1" w:themeFill="background2"/>
          </w:tcPr>
          <w:p w14:paraId="2F8F04E0" w14:textId="77777777" w:rsidR="001A04D8" w:rsidRPr="008D66B2" w:rsidRDefault="001A04D8">
            <w:pPr>
              <w:spacing w:after="0" w:line="240" w:lineRule="auto"/>
              <w:jc w:val="center"/>
              <w:rPr>
                <w:sz w:val="20"/>
                <w:szCs w:val="20"/>
                <w:lang w:val="en-GB"/>
              </w:rPr>
            </w:pPr>
          </w:p>
        </w:tc>
        <w:tc>
          <w:tcPr>
            <w:tcW w:w="423" w:type="pct"/>
          </w:tcPr>
          <w:p w14:paraId="1CBAD254" w14:textId="77777777" w:rsidR="001A04D8" w:rsidRPr="008D66B2" w:rsidRDefault="001A04D8">
            <w:pPr>
              <w:spacing w:after="0" w:line="240" w:lineRule="auto"/>
              <w:jc w:val="center"/>
              <w:rPr>
                <w:sz w:val="20"/>
                <w:szCs w:val="20"/>
                <w:lang w:val="en-GB"/>
              </w:rPr>
            </w:pPr>
          </w:p>
        </w:tc>
        <w:tc>
          <w:tcPr>
            <w:tcW w:w="423" w:type="pct"/>
            <w:shd w:val="clear" w:color="auto" w:fill="EEECE1" w:themeFill="background2"/>
          </w:tcPr>
          <w:p w14:paraId="4623A8E5" w14:textId="77777777" w:rsidR="001A04D8" w:rsidRPr="008D66B2" w:rsidRDefault="001A04D8">
            <w:pPr>
              <w:spacing w:after="0" w:line="240" w:lineRule="auto"/>
              <w:jc w:val="center"/>
              <w:rPr>
                <w:sz w:val="20"/>
                <w:szCs w:val="20"/>
                <w:lang w:val="en-GB"/>
              </w:rPr>
            </w:pPr>
          </w:p>
        </w:tc>
        <w:tc>
          <w:tcPr>
            <w:tcW w:w="511" w:type="pct"/>
          </w:tcPr>
          <w:p w14:paraId="611344DD" w14:textId="77777777" w:rsidR="001A04D8" w:rsidRPr="008D66B2" w:rsidRDefault="001A04D8" w:rsidP="0011372B">
            <w:pPr>
              <w:spacing w:after="0" w:line="240" w:lineRule="auto"/>
              <w:rPr>
                <w:sz w:val="20"/>
                <w:szCs w:val="20"/>
                <w:lang w:val="en-GB"/>
              </w:rPr>
            </w:pPr>
          </w:p>
        </w:tc>
      </w:tr>
      <w:tr w:rsidR="000F1DF1" w:rsidRPr="008D66B2" w14:paraId="0B3E67F5" w14:textId="77777777" w:rsidTr="000F1DF1">
        <w:tc>
          <w:tcPr>
            <w:tcW w:w="319" w:type="pct"/>
          </w:tcPr>
          <w:p w14:paraId="7B02F821" w14:textId="77777777" w:rsidR="001A04D8" w:rsidRPr="008D66B2" w:rsidRDefault="001A04D8">
            <w:pPr>
              <w:spacing w:after="0" w:line="240" w:lineRule="auto"/>
              <w:rPr>
                <w:sz w:val="20"/>
                <w:szCs w:val="20"/>
                <w:lang w:val="en-GB"/>
              </w:rPr>
            </w:pPr>
          </w:p>
        </w:tc>
        <w:tc>
          <w:tcPr>
            <w:tcW w:w="536" w:type="pct"/>
          </w:tcPr>
          <w:p w14:paraId="3BF60B04" w14:textId="77777777" w:rsidR="001A04D8" w:rsidRPr="008D66B2" w:rsidRDefault="001A04D8">
            <w:pPr>
              <w:spacing w:after="0" w:line="240" w:lineRule="auto"/>
              <w:rPr>
                <w:sz w:val="20"/>
                <w:szCs w:val="20"/>
                <w:lang w:val="en-GB"/>
              </w:rPr>
            </w:pPr>
          </w:p>
        </w:tc>
        <w:tc>
          <w:tcPr>
            <w:tcW w:w="495" w:type="pct"/>
          </w:tcPr>
          <w:p w14:paraId="69116A33" w14:textId="77777777" w:rsidR="001A04D8" w:rsidRPr="008D66B2" w:rsidRDefault="001A04D8" w:rsidP="0011372B">
            <w:pPr>
              <w:spacing w:after="0" w:line="240" w:lineRule="auto"/>
              <w:rPr>
                <w:sz w:val="20"/>
                <w:szCs w:val="20"/>
                <w:lang w:val="en-GB"/>
              </w:rPr>
            </w:pPr>
          </w:p>
        </w:tc>
        <w:tc>
          <w:tcPr>
            <w:tcW w:w="355" w:type="pct"/>
          </w:tcPr>
          <w:p w14:paraId="5C2406E2" w14:textId="77777777" w:rsidR="001A04D8" w:rsidRPr="008D66B2" w:rsidRDefault="001A04D8">
            <w:pPr>
              <w:spacing w:after="0" w:line="240" w:lineRule="auto"/>
              <w:jc w:val="center"/>
              <w:rPr>
                <w:sz w:val="20"/>
                <w:szCs w:val="20"/>
                <w:lang w:val="en-GB"/>
              </w:rPr>
            </w:pPr>
          </w:p>
        </w:tc>
        <w:tc>
          <w:tcPr>
            <w:tcW w:w="324" w:type="pct"/>
          </w:tcPr>
          <w:p w14:paraId="6D28FC91" w14:textId="77777777" w:rsidR="001A04D8" w:rsidRPr="008D66B2" w:rsidRDefault="001A04D8">
            <w:pPr>
              <w:spacing w:after="0" w:line="240" w:lineRule="auto"/>
              <w:jc w:val="center"/>
              <w:rPr>
                <w:sz w:val="20"/>
                <w:szCs w:val="20"/>
                <w:lang w:val="en-GB"/>
              </w:rPr>
            </w:pPr>
          </w:p>
        </w:tc>
        <w:tc>
          <w:tcPr>
            <w:tcW w:w="321" w:type="pct"/>
          </w:tcPr>
          <w:p w14:paraId="586E392A" w14:textId="77777777" w:rsidR="001A04D8" w:rsidRPr="008D66B2" w:rsidRDefault="001A04D8" w:rsidP="0011372B">
            <w:pPr>
              <w:spacing w:after="0" w:line="240" w:lineRule="auto"/>
              <w:jc w:val="center"/>
              <w:rPr>
                <w:sz w:val="20"/>
                <w:szCs w:val="20"/>
                <w:lang w:val="en-GB"/>
              </w:rPr>
            </w:pPr>
          </w:p>
        </w:tc>
        <w:tc>
          <w:tcPr>
            <w:tcW w:w="869" w:type="pct"/>
          </w:tcPr>
          <w:p w14:paraId="1793EF14" w14:textId="77777777" w:rsidR="001A04D8" w:rsidRPr="008D66B2" w:rsidRDefault="001A04D8">
            <w:pPr>
              <w:spacing w:after="0" w:line="240" w:lineRule="auto"/>
              <w:rPr>
                <w:sz w:val="20"/>
                <w:szCs w:val="20"/>
                <w:lang w:val="en-GB"/>
              </w:rPr>
            </w:pPr>
          </w:p>
        </w:tc>
        <w:tc>
          <w:tcPr>
            <w:tcW w:w="423" w:type="pct"/>
            <w:shd w:val="clear" w:color="auto" w:fill="EEECE1" w:themeFill="background2"/>
          </w:tcPr>
          <w:p w14:paraId="21479E8B" w14:textId="77777777" w:rsidR="001A04D8" w:rsidRPr="008D66B2" w:rsidRDefault="001A04D8">
            <w:pPr>
              <w:spacing w:after="0" w:line="240" w:lineRule="auto"/>
              <w:jc w:val="center"/>
              <w:rPr>
                <w:sz w:val="20"/>
                <w:szCs w:val="20"/>
                <w:lang w:val="en-GB"/>
              </w:rPr>
            </w:pPr>
          </w:p>
        </w:tc>
        <w:tc>
          <w:tcPr>
            <w:tcW w:w="423" w:type="pct"/>
          </w:tcPr>
          <w:p w14:paraId="539A10E3" w14:textId="77777777" w:rsidR="001A04D8" w:rsidRPr="008D66B2" w:rsidRDefault="001A04D8">
            <w:pPr>
              <w:spacing w:after="0" w:line="240" w:lineRule="auto"/>
              <w:jc w:val="center"/>
              <w:rPr>
                <w:sz w:val="20"/>
                <w:szCs w:val="20"/>
                <w:lang w:val="en-GB"/>
              </w:rPr>
            </w:pPr>
          </w:p>
        </w:tc>
        <w:tc>
          <w:tcPr>
            <w:tcW w:w="423" w:type="pct"/>
            <w:shd w:val="clear" w:color="auto" w:fill="EEECE1" w:themeFill="background2"/>
          </w:tcPr>
          <w:p w14:paraId="5886BEDD" w14:textId="77777777" w:rsidR="001A04D8" w:rsidRPr="008D66B2" w:rsidRDefault="001A04D8">
            <w:pPr>
              <w:spacing w:after="0" w:line="240" w:lineRule="auto"/>
              <w:jc w:val="center"/>
              <w:rPr>
                <w:sz w:val="20"/>
                <w:szCs w:val="20"/>
                <w:lang w:val="en-GB"/>
              </w:rPr>
            </w:pPr>
          </w:p>
        </w:tc>
        <w:tc>
          <w:tcPr>
            <w:tcW w:w="511" w:type="pct"/>
          </w:tcPr>
          <w:p w14:paraId="4454FB6D" w14:textId="77777777" w:rsidR="001A04D8" w:rsidRPr="008D66B2" w:rsidRDefault="001A04D8" w:rsidP="0011372B">
            <w:pPr>
              <w:spacing w:after="0" w:line="240" w:lineRule="auto"/>
              <w:rPr>
                <w:sz w:val="20"/>
                <w:szCs w:val="20"/>
                <w:lang w:val="en-GB"/>
              </w:rPr>
            </w:pPr>
          </w:p>
        </w:tc>
      </w:tr>
      <w:tr w:rsidR="000F1DF1" w:rsidRPr="008D66B2" w14:paraId="6D37BDC8" w14:textId="77777777" w:rsidTr="000F1DF1">
        <w:tc>
          <w:tcPr>
            <w:tcW w:w="319" w:type="pct"/>
          </w:tcPr>
          <w:p w14:paraId="7426CFEF" w14:textId="77777777" w:rsidR="001A04D8" w:rsidRPr="008D66B2" w:rsidRDefault="001A04D8">
            <w:pPr>
              <w:spacing w:after="0" w:line="240" w:lineRule="auto"/>
              <w:rPr>
                <w:sz w:val="20"/>
                <w:szCs w:val="20"/>
                <w:lang w:val="en-GB"/>
              </w:rPr>
            </w:pPr>
          </w:p>
        </w:tc>
        <w:tc>
          <w:tcPr>
            <w:tcW w:w="536" w:type="pct"/>
          </w:tcPr>
          <w:p w14:paraId="1003EAEE" w14:textId="77777777" w:rsidR="001A04D8" w:rsidRPr="008D66B2" w:rsidRDefault="001A04D8">
            <w:pPr>
              <w:spacing w:after="0" w:line="240" w:lineRule="auto"/>
              <w:rPr>
                <w:sz w:val="20"/>
                <w:szCs w:val="20"/>
                <w:lang w:val="en-GB"/>
              </w:rPr>
            </w:pPr>
          </w:p>
        </w:tc>
        <w:tc>
          <w:tcPr>
            <w:tcW w:w="495" w:type="pct"/>
          </w:tcPr>
          <w:p w14:paraId="01585D8B" w14:textId="77777777" w:rsidR="001A04D8" w:rsidRPr="008D66B2" w:rsidRDefault="001A04D8" w:rsidP="0011372B">
            <w:pPr>
              <w:spacing w:after="0" w:line="240" w:lineRule="auto"/>
              <w:rPr>
                <w:sz w:val="20"/>
                <w:szCs w:val="20"/>
                <w:lang w:val="en-GB"/>
              </w:rPr>
            </w:pPr>
          </w:p>
        </w:tc>
        <w:tc>
          <w:tcPr>
            <w:tcW w:w="355" w:type="pct"/>
          </w:tcPr>
          <w:p w14:paraId="36095000" w14:textId="77777777" w:rsidR="001A04D8" w:rsidRPr="008D66B2" w:rsidRDefault="001A04D8">
            <w:pPr>
              <w:spacing w:after="0" w:line="240" w:lineRule="auto"/>
              <w:jc w:val="center"/>
              <w:rPr>
                <w:sz w:val="20"/>
                <w:szCs w:val="20"/>
                <w:lang w:val="en-GB"/>
              </w:rPr>
            </w:pPr>
          </w:p>
        </w:tc>
        <w:tc>
          <w:tcPr>
            <w:tcW w:w="324" w:type="pct"/>
          </w:tcPr>
          <w:p w14:paraId="1E4ED3D0" w14:textId="77777777" w:rsidR="001A04D8" w:rsidRPr="008D66B2" w:rsidRDefault="001A04D8">
            <w:pPr>
              <w:spacing w:after="0" w:line="240" w:lineRule="auto"/>
              <w:jc w:val="center"/>
              <w:rPr>
                <w:sz w:val="20"/>
                <w:szCs w:val="20"/>
                <w:lang w:val="en-GB"/>
              </w:rPr>
            </w:pPr>
          </w:p>
        </w:tc>
        <w:tc>
          <w:tcPr>
            <w:tcW w:w="321" w:type="pct"/>
          </w:tcPr>
          <w:p w14:paraId="5120A043" w14:textId="77777777" w:rsidR="001A04D8" w:rsidRPr="008D66B2" w:rsidRDefault="001A04D8" w:rsidP="0011372B">
            <w:pPr>
              <w:spacing w:after="0" w:line="240" w:lineRule="auto"/>
              <w:jc w:val="center"/>
              <w:rPr>
                <w:sz w:val="20"/>
                <w:szCs w:val="20"/>
                <w:lang w:val="en-GB"/>
              </w:rPr>
            </w:pPr>
          </w:p>
        </w:tc>
        <w:tc>
          <w:tcPr>
            <w:tcW w:w="869" w:type="pct"/>
          </w:tcPr>
          <w:p w14:paraId="6BB1120A" w14:textId="77777777" w:rsidR="001A04D8" w:rsidRPr="008D66B2" w:rsidRDefault="001A04D8">
            <w:pPr>
              <w:spacing w:after="0" w:line="240" w:lineRule="auto"/>
              <w:rPr>
                <w:sz w:val="20"/>
                <w:szCs w:val="20"/>
                <w:lang w:val="en-GB"/>
              </w:rPr>
            </w:pPr>
          </w:p>
        </w:tc>
        <w:tc>
          <w:tcPr>
            <w:tcW w:w="423" w:type="pct"/>
            <w:shd w:val="clear" w:color="auto" w:fill="EEECE1" w:themeFill="background2"/>
          </w:tcPr>
          <w:p w14:paraId="030DF276" w14:textId="77777777" w:rsidR="001A04D8" w:rsidRPr="008D66B2" w:rsidRDefault="001A04D8">
            <w:pPr>
              <w:spacing w:after="0" w:line="240" w:lineRule="auto"/>
              <w:jc w:val="center"/>
              <w:rPr>
                <w:sz w:val="20"/>
                <w:szCs w:val="20"/>
                <w:lang w:val="en-GB"/>
              </w:rPr>
            </w:pPr>
          </w:p>
        </w:tc>
        <w:tc>
          <w:tcPr>
            <w:tcW w:w="423" w:type="pct"/>
          </w:tcPr>
          <w:p w14:paraId="491B50D7" w14:textId="77777777" w:rsidR="001A04D8" w:rsidRPr="008D66B2" w:rsidRDefault="001A04D8">
            <w:pPr>
              <w:spacing w:after="0" w:line="240" w:lineRule="auto"/>
              <w:jc w:val="center"/>
              <w:rPr>
                <w:sz w:val="20"/>
                <w:szCs w:val="20"/>
                <w:lang w:val="en-GB"/>
              </w:rPr>
            </w:pPr>
          </w:p>
        </w:tc>
        <w:tc>
          <w:tcPr>
            <w:tcW w:w="423" w:type="pct"/>
            <w:shd w:val="clear" w:color="auto" w:fill="EEECE1" w:themeFill="background2"/>
          </w:tcPr>
          <w:p w14:paraId="37F915E2" w14:textId="77777777" w:rsidR="001A04D8" w:rsidRPr="008D66B2" w:rsidRDefault="001A04D8">
            <w:pPr>
              <w:spacing w:after="0" w:line="240" w:lineRule="auto"/>
              <w:jc w:val="center"/>
              <w:rPr>
                <w:sz w:val="20"/>
                <w:szCs w:val="20"/>
                <w:lang w:val="en-GB"/>
              </w:rPr>
            </w:pPr>
          </w:p>
        </w:tc>
        <w:tc>
          <w:tcPr>
            <w:tcW w:w="511" w:type="pct"/>
          </w:tcPr>
          <w:p w14:paraId="69C95E68" w14:textId="77777777" w:rsidR="001A04D8" w:rsidRPr="008D66B2" w:rsidRDefault="001A04D8" w:rsidP="0011372B">
            <w:pPr>
              <w:spacing w:after="0" w:line="240" w:lineRule="auto"/>
              <w:rPr>
                <w:sz w:val="20"/>
                <w:szCs w:val="20"/>
                <w:lang w:val="en-GB"/>
              </w:rPr>
            </w:pPr>
          </w:p>
        </w:tc>
      </w:tr>
      <w:tr w:rsidR="000F1DF1" w:rsidRPr="008D66B2" w14:paraId="4AF451D3" w14:textId="77777777" w:rsidTr="000F1DF1">
        <w:tc>
          <w:tcPr>
            <w:tcW w:w="319" w:type="pct"/>
          </w:tcPr>
          <w:p w14:paraId="0E78811E" w14:textId="77777777" w:rsidR="001A04D8" w:rsidRPr="008D66B2" w:rsidRDefault="001A04D8">
            <w:pPr>
              <w:spacing w:after="0" w:line="240" w:lineRule="auto"/>
              <w:rPr>
                <w:sz w:val="20"/>
                <w:szCs w:val="20"/>
                <w:lang w:val="en-GB"/>
              </w:rPr>
            </w:pPr>
          </w:p>
        </w:tc>
        <w:tc>
          <w:tcPr>
            <w:tcW w:w="536" w:type="pct"/>
          </w:tcPr>
          <w:p w14:paraId="3FFE1F42" w14:textId="77777777" w:rsidR="001A04D8" w:rsidRPr="008D66B2" w:rsidRDefault="001A04D8">
            <w:pPr>
              <w:spacing w:after="0" w:line="240" w:lineRule="auto"/>
              <w:rPr>
                <w:sz w:val="20"/>
                <w:szCs w:val="20"/>
                <w:lang w:val="en-GB"/>
              </w:rPr>
            </w:pPr>
          </w:p>
        </w:tc>
        <w:tc>
          <w:tcPr>
            <w:tcW w:w="495" w:type="pct"/>
          </w:tcPr>
          <w:p w14:paraId="13020C22" w14:textId="77777777" w:rsidR="001A04D8" w:rsidRPr="008D66B2" w:rsidRDefault="001A04D8" w:rsidP="0011372B">
            <w:pPr>
              <w:spacing w:after="0" w:line="240" w:lineRule="auto"/>
              <w:rPr>
                <w:sz w:val="20"/>
                <w:szCs w:val="20"/>
                <w:lang w:val="en-GB"/>
              </w:rPr>
            </w:pPr>
          </w:p>
        </w:tc>
        <w:tc>
          <w:tcPr>
            <w:tcW w:w="355" w:type="pct"/>
          </w:tcPr>
          <w:p w14:paraId="50983012" w14:textId="77777777" w:rsidR="001A04D8" w:rsidRPr="008D66B2" w:rsidRDefault="001A04D8">
            <w:pPr>
              <w:spacing w:after="0" w:line="240" w:lineRule="auto"/>
              <w:jc w:val="center"/>
              <w:rPr>
                <w:sz w:val="20"/>
                <w:szCs w:val="20"/>
                <w:lang w:val="en-GB"/>
              </w:rPr>
            </w:pPr>
          </w:p>
        </w:tc>
        <w:tc>
          <w:tcPr>
            <w:tcW w:w="324" w:type="pct"/>
          </w:tcPr>
          <w:p w14:paraId="7978F375" w14:textId="77777777" w:rsidR="001A04D8" w:rsidRPr="008D66B2" w:rsidRDefault="001A04D8">
            <w:pPr>
              <w:spacing w:after="0" w:line="240" w:lineRule="auto"/>
              <w:jc w:val="center"/>
              <w:rPr>
                <w:sz w:val="20"/>
                <w:szCs w:val="20"/>
                <w:lang w:val="en-GB"/>
              </w:rPr>
            </w:pPr>
          </w:p>
        </w:tc>
        <w:tc>
          <w:tcPr>
            <w:tcW w:w="321" w:type="pct"/>
          </w:tcPr>
          <w:p w14:paraId="3020D64D" w14:textId="77777777" w:rsidR="001A04D8" w:rsidRPr="008D66B2" w:rsidRDefault="001A04D8" w:rsidP="0011372B">
            <w:pPr>
              <w:spacing w:after="0" w:line="240" w:lineRule="auto"/>
              <w:jc w:val="center"/>
              <w:rPr>
                <w:sz w:val="20"/>
                <w:szCs w:val="20"/>
                <w:lang w:val="en-GB"/>
              </w:rPr>
            </w:pPr>
          </w:p>
        </w:tc>
        <w:tc>
          <w:tcPr>
            <w:tcW w:w="869" w:type="pct"/>
          </w:tcPr>
          <w:p w14:paraId="76CA191E" w14:textId="77777777" w:rsidR="001A04D8" w:rsidRPr="008D66B2" w:rsidRDefault="001A04D8">
            <w:pPr>
              <w:spacing w:after="0" w:line="240" w:lineRule="auto"/>
              <w:rPr>
                <w:sz w:val="20"/>
                <w:szCs w:val="20"/>
                <w:lang w:val="en-GB"/>
              </w:rPr>
            </w:pPr>
          </w:p>
        </w:tc>
        <w:tc>
          <w:tcPr>
            <w:tcW w:w="423" w:type="pct"/>
            <w:shd w:val="clear" w:color="auto" w:fill="EEECE1" w:themeFill="background2"/>
          </w:tcPr>
          <w:p w14:paraId="4232893D" w14:textId="77777777" w:rsidR="001A04D8" w:rsidRPr="008D66B2" w:rsidRDefault="001A04D8">
            <w:pPr>
              <w:spacing w:after="0" w:line="240" w:lineRule="auto"/>
              <w:jc w:val="center"/>
              <w:rPr>
                <w:sz w:val="20"/>
                <w:szCs w:val="20"/>
                <w:lang w:val="en-GB"/>
              </w:rPr>
            </w:pPr>
          </w:p>
        </w:tc>
        <w:tc>
          <w:tcPr>
            <w:tcW w:w="423" w:type="pct"/>
          </w:tcPr>
          <w:p w14:paraId="27C7AE05" w14:textId="77777777" w:rsidR="001A04D8" w:rsidRPr="008D66B2" w:rsidRDefault="001A04D8">
            <w:pPr>
              <w:spacing w:after="0" w:line="240" w:lineRule="auto"/>
              <w:jc w:val="center"/>
              <w:rPr>
                <w:sz w:val="20"/>
                <w:szCs w:val="20"/>
                <w:lang w:val="en-GB"/>
              </w:rPr>
            </w:pPr>
          </w:p>
        </w:tc>
        <w:tc>
          <w:tcPr>
            <w:tcW w:w="423" w:type="pct"/>
            <w:shd w:val="clear" w:color="auto" w:fill="EEECE1" w:themeFill="background2"/>
          </w:tcPr>
          <w:p w14:paraId="326BCCE2" w14:textId="77777777" w:rsidR="001A04D8" w:rsidRPr="008D66B2" w:rsidRDefault="001A04D8">
            <w:pPr>
              <w:spacing w:after="0" w:line="240" w:lineRule="auto"/>
              <w:jc w:val="center"/>
              <w:rPr>
                <w:sz w:val="20"/>
                <w:szCs w:val="20"/>
                <w:lang w:val="en-GB"/>
              </w:rPr>
            </w:pPr>
          </w:p>
        </w:tc>
        <w:tc>
          <w:tcPr>
            <w:tcW w:w="511" w:type="pct"/>
          </w:tcPr>
          <w:p w14:paraId="6C9FD67C" w14:textId="77777777" w:rsidR="001A04D8" w:rsidRPr="008D66B2" w:rsidRDefault="001A04D8" w:rsidP="0011372B">
            <w:pPr>
              <w:spacing w:after="0" w:line="240" w:lineRule="auto"/>
              <w:rPr>
                <w:sz w:val="20"/>
                <w:szCs w:val="20"/>
                <w:lang w:val="en-GB"/>
              </w:rPr>
            </w:pPr>
          </w:p>
        </w:tc>
      </w:tr>
      <w:tr w:rsidR="000F1DF1" w:rsidRPr="008D66B2" w14:paraId="45EADAE0" w14:textId="77777777" w:rsidTr="000F1DF1">
        <w:tc>
          <w:tcPr>
            <w:tcW w:w="319" w:type="pct"/>
          </w:tcPr>
          <w:p w14:paraId="19F3F262" w14:textId="77777777" w:rsidR="001A04D8" w:rsidRPr="008D66B2" w:rsidRDefault="001A04D8">
            <w:pPr>
              <w:spacing w:after="0" w:line="240" w:lineRule="auto"/>
              <w:rPr>
                <w:sz w:val="20"/>
                <w:szCs w:val="20"/>
                <w:lang w:val="en-GB"/>
              </w:rPr>
            </w:pPr>
          </w:p>
        </w:tc>
        <w:tc>
          <w:tcPr>
            <w:tcW w:w="536" w:type="pct"/>
          </w:tcPr>
          <w:p w14:paraId="3EA64E34" w14:textId="77777777" w:rsidR="001A04D8" w:rsidRPr="008D66B2" w:rsidRDefault="001A04D8">
            <w:pPr>
              <w:spacing w:after="0" w:line="240" w:lineRule="auto"/>
              <w:rPr>
                <w:sz w:val="20"/>
                <w:szCs w:val="20"/>
                <w:lang w:val="en-GB"/>
              </w:rPr>
            </w:pPr>
          </w:p>
        </w:tc>
        <w:tc>
          <w:tcPr>
            <w:tcW w:w="495" w:type="pct"/>
          </w:tcPr>
          <w:p w14:paraId="0D12E800" w14:textId="77777777" w:rsidR="001A04D8" w:rsidRPr="008D66B2" w:rsidRDefault="001A04D8" w:rsidP="0011372B">
            <w:pPr>
              <w:spacing w:after="0" w:line="240" w:lineRule="auto"/>
              <w:rPr>
                <w:sz w:val="20"/>
                <w:szCs w:val="20"/>
                <w:lang w:val="en-GB"/>
              </w:rPr>
            </w:pPr>
          </w:p>
        </w:tc>
        <w:tc>
          <w:tcPr>
            <w:tcW w:w="355" w:type="pct"/>
          </w:tcPr>
          <w:p w14:paraId="295B09F0" w14:textId="77777777" w:rsidR="001A04D8" w:rsidRPr="008D66B2" w:rsidRDefault="001A04D8">
            <w:pPr>
              <w:spacing w:after="0" w:line="240" w:lineRule="auto"/>
              <w:jc w:val="center"/>
              <w:rPr>
                <w:sz w:val="20"/>
                <w:szCs w:val="20"/>
                <w:lang w:val="en-GB"/>
              </w:rPr>
            </w:pPr>
          </w:p>
        </w:tc>
        <w:tc>
          <w:tcPr>
            <w:tcW w:w="324" w:type="pct"/>
          </w:tcPr>
          <w:p w14:paraId="24991009" w14:textId="77777777" w:rsidR="001A04D8" w:rsidRPr="008D66B2" w:rsidRDefault="001A04D8">
            <w:pPr>
              <w:spacing w:after="0" w:line="240" w:lineRule="auto"/>
              <w:jc w:val="center"/>
              <w:rPr>
                <w:sz w:val="20"/>
                <w:szCs w:val="20"/>
                <w:lang w:val="en-GB"/>
              </w:rPr>
            </w:pPr>
          </w:p>
        </w:tc>
        <w:tc>
          <w:tcPr>
            <w:tcW w:w="321" w:type="pct"/>
          </w:tcPr>
          <w:p w14:paraId="1F08E690" w14:textId="77777777" w:rsidR="001A04D8" w:rsidRPr="008D66B2" w:rsidRDefault="001A04D8" w:rsidP="0011372B">
            <w:pPr>
              <w:spacing w:after="0" w:line="240" w:lineRule="auto"/>
              <w:jc w:val="center"/>
              <w:rPr>
                <w:sz w:val="20"/>
                <w:szCs w:val="20"/>
                <w:lang w:val="en-GB"/>
              </w:rPr>
            </w:pPr>
          </w:p>
        </w:tc>
        <w:tc>
          <w:tcPr>
            <w:tcW w:w="869" w:type="pct"/>
          </w:tcPr>
          <w:p w14:paraId="3381EC1E" w14:textId="77777777" w:rsidR="001A04D8" w:rsidRPr="008D66B2" w:rsidRDefault="001A04D8">
            <w:pPr>
              <w:spacing w:after="0" w:line="240" w:lineRule="auto"/>
              <w:rPr>
                <w:sz w:val="20"/>
                <w:szCs w:val="20"/>
                <w:lang w:val="en-GB"/>
              </w:rPr>
            </w:pPr>
          </w:p>
        </w:tc>
        <w:tc>
          <w:tcPr>
            <w:tcW w:w="423" w:type="pct"/>
            <w:shd w:val="clear" w:color="auto" w:fill="EEECE1" w:themeFill="background2"/>
          </w:tcPr>
          <w:p w14:paraId="1A4C1185" w14:textId="77777777" w:rsidR="001A04D8" w:rsidRPr="008D66B2" w:rsidRDefault="001A04D8">
            <w:pPr>
              <w:spacing w:after="0" w:line="240" w:lineRule="auto"/>
              <w:jc w:val="center"/>
              <w:rPr>
                <w:sz w:val="20"/>
                <w:szCs w:val="20"/>
                <w:lang w:val="en-GB"/>
              </w:rPr>
            </w:pPr>
          </w:p>
        </w:tc>
        <w:tc>
          <w:tcPr>
            <w:tcW w:w="423" w:type="pct"/>
          </w:tcPr>
          <w:p w14:paraId="7348CDE4" w14:textId="77777777" w:rsidR="001A04D8" w:rsidRPr="008D66B2" w:rsidRDefault="001A04D8">
            <w:pPr>
              <w:spacing w:after="0" w:line="240" w:lineRule="auto"/>
              <w:jc w:val="center"/>
              <w:rPr>
                <w:sz w:val="20"/>
                <w:szCs w:val="20"/>
                <w:lang w:val="en-GB"/>
              </w:rPr>
            </w:pPr>
          </w:p>
        </w:tc>
        <w:tc>
          <w:tcPr>
            <w:tcW w:w="423" w:type="pct"/>
            <w:shd w:val="clear" w:color="auto" w:fill="EEECE1" w:themeFill="background2"/>
          </w:tcPr>
          <w:p w14:paraId="4B0F94F8" w14:textId="77777777" w:rsidR="001A04D8" w:rsidRPr="008D66B2" w:rsidRDefault="001A04D8">
            <w:pPr>
              <w:spacing w:after="0" w:line="240" w:lineRule="auto"/>
              <w:jc w:val="center"/>
              <w:rPr>
                <w:sz w:val="20"/>
                <w:szCs w:val="20"/>
                <w:lang w:val="en-GB"/>
              </w:rPr>
            </w:pPr>
          </w:p>
        </w:tc>
        <w:tc>
          <w:tcPr>
            <w:tcW w:w="511" w:type="pct"/>
          </w:tcPr>
          <w:p w14:paraId="2FD2D2B9" w14:textId="77777777" w:rsidR="001A04D8" w:rsidRPr="008D66B2" w:rsidRDefault="001A04D8" w:rsidP="0011372B">
            <w:pPr>
              <w:spacing w:after="0" w:line="240" w:lineRule="auto"/>
              <w:rPr>
                <w:sz w:val="20"/>
                <w:szCs w:val="20"/>
                <w:lang w:val="en-GB"/>
              </w:rPr>
            </w:pPr>
          </w:p>
        </w:tc>
      </w:tr>
      <w:tr w:rsidR="000F1DF1" w:rsidRPr="008D66B2" w14:paraId="3F9D0B82" w14:textId="77777777" w:rsidTr="000F1DF1">
        <w:tc>
          <w:tcPr>
            <w:tcW w:w="319" w:type="pct"/>
          </w:tcPr>
          <w:p w14:paraId="5DDB8AC8" w14:textId="77777777" w:rsidR="001A04D8" w:rsidRPr="008D66B2" w:rsidRDefault="001A04D8">
            <w:pPr>
              <w:spacing w:after="0" w:line="240" w:lineRule="auto"/>
              <w:rPr>
                <w:sz w:val="20"/>
                <w:szCs w:val="20"/>
                <w:lang w:val="en-GB"/>
              </w:rPr>
            </w:pPr>
          </w:p>
        </w:tc>
        <w:tc>
          <w:tcPr>
            <w:tcW w:w="536" w:type="pct"/>
          </w:tcPr>
          <w:p w14:paraId="4A67F877" w14:textId="77777777" w:rsidR="001A04D8" w:rsidRPr="008D66B2" w:rsidRDefault="001A04D8">
            <w:pPr>
              <w:spacing w:after="0" w:line="240" w:lineRule="auto"/>
              <w:rPr>
                <w:sz w:val="20"/>
                <w:szCs w:val="20"/>
                <w:lang w:val="en-GB"/>
              </w:rPr>
            </w:pPr>
          </w:p>
        </w:tc>
        <w:tc>
          <w:tcPr>
            <w:tcW w:w="495" w:type="pct"/>
          </w:tcPr>
          <w:p w14:paraId="11B3D6F5" w14:textId="77777777" w:rsidR="001A04D8" w:rsidRPr="008D66B2" w:rsidRDefault="001A04D8" w:rsidP="0011372B">
            <w:pPr>
              <w:spacing w:after="0" w:line="240" w:lineRule="auto"/>
              <w:rPr>
                <w:sz w:val="20"/>
                <w:szCs w:val="20"/>
                <w:lang w:val="en-GB"/>
              </w:rPr>
            </w:pPr>
          </w:p>
        </w:tc>
        <w:tc>
          <w:tcPr>
            <w:tcW w:w="355" w:type="pct"/>
          </w:tcPr>
          <w:p w14:paraId="3B4A33CB" w14:textId="77777777" w:rsidR="001A04D8" w:rsidRPr="008D66B2" w:rsidRDefault="001A04D8">
            <w:pPr>
              <w:spacing w:after="0" w:line="240" w:lineRule="auto"/>
              <w:jc w:val="center"/>
              <w:rPr>
                <w:sz w:val="20"/>
                <w:szCs w:val="20"/>
                <w:lang w:val="en-GB"/>
              </w:rPr>
            </w:pPr>
          </w:p>
        </w:tc>
        <w:tc>
          <w:tcPr>
            <w:tcW w:w="324" w:type="pct"/>
          </w:tcPr>
          <w:p w14:paraId="28B1D4D4" w14:textId="77777777" w:rsidR="001A04D8" w:rsidRPr="008D66B2" w:rsidRDefault="001A04D8">
            <w:pPr>
              <w:spacing w:after="0" w:line="240" w:lineRule="auto"/>
              <w:jc w:val="center"/>
              <w:rPr>
                <w:sz w:val="20"/>
                <w:szCs w:val="20"/>
                <w:lang w:val="en-GB"/>
              </w:rPr>
            </w:pPr>
          </w:p>
        </w:tc>
        <w:tc>
          <w:tcPr>
            <w:tcW w:w="321" w:type="pct"/>
          </w:tcPr>
          <w:p w14:paraId="493E99F0" w14:textId="77777777" w:rsidR="001A04D8" w:rsidRPr="008D66B2" w:rsidRDefault="001A04D8" w:rsidP="0011372B">
            <w:pPr>
              <w:spacing w:after="0" w:line="240" w:lineRule="auto"/>
              <w:jc w:val="center"/>
              <w:rPr>
                <w:sz w:val="20"/>
                <w:szCs w:val="20"/>
                <w:lang w:val="en-GB"/>
              </w:rPr>
            </w:pPr>
          </w:p>
        </w:tc>
        <w:tc>
          <w:tcPr>
            <w:tcW w:w="869" w:type="pct"/>
          </w:tcPr>
          <w:p w14:paraId="01A46CA0" w14:textId="77777777" w:rsidR="001A04D8" w:rsidRPr="008D66B2" w:rsidRDefault="001A04D8">
            <w:pPr>
              <w:spacing w:after="0" w:line="240" w:lineRule="auto"/>
              <w:rPr>
                <w:sz w:val="20"/>
                <w:szCs w:val="20"/>
                <w:lang w:val="en-GB"/>
              </w:rPr>
            </w:pPr>
          </w:p>
        </w:tc>
        <w:tc>
          <w:tcPr>
            <w:tcW w:w="423" w:type="pct"/>
            <w:shd w:val="clear" w:color="auto" w:fill="EEECE1" w:themeFill="background2"/>
          </w:tcPr>
          <w:p w14:paraId="1BE7E0D6" w14:textId="77777777" w:rsidR="001A04D8" w:rsidRPr="008D66B2" w:rsidRDefault="001A04D8">
            <w:pPr>
              <w:spacing w:after="0" w:line="240" w:lineRule="auto"/>
              <w:jc w:val="center"/>
              <w:rPr>
                <w:sz w:val="20"/>
                <w:szCs w:val="20"/>
                <w:lang w:val="en-GB"/>
              </w:rPr>
            </w:pPr>
          </w:p>
        </w:tc>
        <w:tc>
          <w:tcPr>
            <w:tcW w:w="423" w:type="pct"/>
          </w:tcPr>
          <w:p w14:paraId="29A939C0" w14:textId="77777777" w:rsidR="001A04D8" w:rsidRPr="008D66B2" w:rsidRDefault="001A04D8">
            <w:pPr>
              <w:spacing w:after="0" w:line="240" w:lineRule="auto"/>
              <w:jc w:val="center"/>
              <w:rPr>
                <w:sz w:val="20"/>
                <w:szCs w:val="20"/>
                <w:lang w:val="en-GB"/>
              </w:rPr>
            </w:pPr>
          </w:p>
        </w:tc>
        <w:tc>
          <w:tcPr>
            <w:tcW w:w="423" w:type="pct"/>
            <w:shd w:val="clear" w:color="auto" w:fill="EEECE1" w:themeFill="background2"/>
          </w:tcPr>
          <w:p w14:paraId="5C194F15" w14:textId="77777777" w:rsidR="001A04D8" w:rsidRPr="008D66B2" w:rsidRDefault="001A04D8">
            <w:pPr>
              <w:spacing w:after="0" w:line="240" w:lineRule="auto"/>
              <w:jc w:val="center"/>
              <w:rPr>
                <w:sz w:val="20"/>
                <w:szCs w:val="20"/>
                <w:lang w:val="en-GB"/>
              </w:rPr>
            </w:pPr>
          </w:p>
        </w:tc>
        <w:tc>
          <w:tcPr>
            <w:tcW w:w="511" w:type="pct"/>
          </w:tcPr>
          <w:p w14:paraId="51FBB008" w14:textId="77777777" w:rsidR="001A04D8" w:rsidRPr="008D66B2" w:rsidRDefault="001A04D8" w:rsidP="0011372B">
            <w:pPr>
              <w:spacing w:after="0" w:line="240" w:lineRule="auto"/>
              <w:rPr>
                <w:sz w:val="20"/>
                <w:szCs w:val="20"/>
                <w:lang w:val="en-GB"/>
              </w:rPr>
            </w:pPr>
          </w:p>
        </w:tc>
      </w:tr>
      <w:tr w:rsidR="000F1DF1" w:rsidRPr="008D66B2" w14:paraId="54DD0AC0" w14:textId="77777777" w:rsidTr="000F1DF1">
        <w:tc>
          <w:tcPr>
            <w:tcW w:w="319" w:type="pct"/>
          </w:tcPr>
          <w:p w14:paraId="06CF4396" w14:textId="77777777" w:rsidR="001A04D8" w:rsidRPr="008D66B2" w:rsidRDefault="001A04D8">
            <w:pPr>
              <w:spacing w:after="0" w:line="240" w:lineRule="auto"/>
              <w:rPr>
                <w:sz w:val="20"/>
                <w:szCs w:val="20"/>
                <w:lang w:val="en-GB"/>
              </w:rPr>
            </w:pPr>
          </w:p>
        </w:tc>
        <w:tc>
          <w:tcPr>
            <w:tcW w:w="536" w:type="pct"/>
          </w:tcPr>
          <w:p w14:paraId="58607E4C" w14:textId="77777777" w:rsidR="001A04D8" w:rsidRPr="008D66B2" w:rsidRDefault="001A04D8">
            <w:pPr>
              <w:spacing w:after="0" w:line="240" w:lineRule="auto"/>
              <w:rPr>
                <w:sz w:val="20"/>
                <w:szCs w:val="20"/>
                <w:lang w:val="en-GB"/>
              </w:rPr>
            </w:pPr>
          </w:p>
        </w:tc>
        <w:tc>
          <w:tcPr>
            <w:tcW w:w="495" w:type="pct"/>
          </w:tcPr>
          <w:p w14:paraId="08DA1B47" w14:textId="77777777" w:rsidR="001A04D8" w:rsidRPr="008D66B2" w:rsidRDefault="001A04D8" w:rsidP="0011372B">
            <w:pPr>
              <w:spacing w:after="0" w:line="240" w:lineRule="auto"/>
              <w:rPr>
                <w:sz w:val="20"/>
                <w:szCs w:val="20"/>
                <w:lang w:val="en-GB"/>
              </w:rPr>
            </w:pPr>
          </w:p>
        </w:tc>
        <w:tc>
          <w:tcPr>
            <w:tcW w:w="355" w:type="pct"/>
          </w:tcPr>
          <w:p w14:paraId="32553B53" w14:textId="77777777" w:rsidR="001A04D8" w:rsidRPr="008D66B2" w:rsidRDefault="001A04D8">
            <w:pPr>
              <w:spacing w:after="0" w:line="240" w:lineRule="auto"/>
              <w:jc w:val="center"/>
              <w:rPr>
                <w:sz w:val="20"/>
                <w:szCs w:val="20"/>
                <w:lang w:val="en-GB"/>
              </w:rPr>
            </w:pPr>
          </w:p>
        </w:tc>
        <w:tc>
          <w:tcPr>
            <w:tcW w:w="324" w:type="pct"/>
          </w:tcPr>
          <w:p w14:paraId="0AD1B267" w14:textId="77777777" w:rsidR="001A04D8" w:rsidRPr="008D66B2" w:rsidRDefault="001A04D8">
            <w:pPr>
              <w:spacing w:after="0" w:line="240" w:lineRule="auto"/>
              <w:jc w:val="center"/>
              <w:rPr>
                <w:sz w:val="20"/>
                <w:szCs w:val="20"/>
                <w:lang w:val="en-GB"/>
              </w:rPr>
            </w:pPr>
          </w:p>
        </w:tc>
        <w:tc>
          <w:tcPr>
            <w:tcW w:w="321" w:type="pct"/>
          </w:tcPr>
          <w:p w14:paraId="29B5C554" w14:textId="77777777" w:rsidR="001A04D8" w:rsidRPr="008D66B2" w:rsidRDefault="001A04D8" w:rsidP="0011372B">
            <w:pPr>
              <w:spacing w:after="0" w:line="240" w:lineRule="auto"/>
              <w:jc w:val="center"/>
              <w:rPr>
                <w:sz w:val="20"/>
                <w:szCs w:val="20"/>
                <w:lang w:val="en-GB"/>
              </w:rPr>
            </w:pPr>
          </w:p>
        </w:tc>
        <w:tc>
          <w:tcPr>
            <w:tcW w:w="869" w:type="pct"/>
          </w:tcPr>
          <w:p w14:paraId="3D5FEBED" w14:textId="77777777" w:rsidR="001A04D8" w:rsidRPr="008D66B2" w:rsidRDefault="001A04D8">
            <w:pPr>
              <w:spacing w:after="0" w:line="240" w:lineRule="auto"/>
              <w:rPr>
                <w:sz w:val="20"/>
                <w:szCs w:val="20"/>
                <w:lang w:val="en-GB"/>
              </w:rPr>
            </w:pPr>
          </w:p>
        </w:tc>
        <w:tc>
          <w:tcPr>
            <w:tcW w:w="423" w:type="pct"/>
            <w:shd w:val="clear" w:color="auto" w:fill="EEECE1" w:themeFill="background2"/>
          </w:tcPr>
          <w:p w14:paraId="23EAB6B8" w14:textId="77777777" w:rsidR="001A04D8" w:rsidRPr="008D66B2" w:rsidRDefault="001A04D8">
            <w:pPr>
              <w:spacing w:after="0" w:line="240" w:lineRule="auto"/>
              <w:jc w:val="center"/>
              <w:rPr>
                <w:sz w:val="20"/>
                <w:szCs w:val="20"/>
                <w:lang w:val="en-GB"/>
              </w:rPr>
            </w:pPr>
          </w:p>
        </w:tc>
        <w:tc>
          <w:tcPr>
            <w:tcW w:w="423" w:type="pct"/>
          </w:tcPr>
          <w:p w14:paraId="7E707F97" w14:textId="77777777" w:rsidR="001A04D8" w:rsidRPr="008D66B2" w:rsidRDefault="001A04D8">
            <w:pPr>
              <w:spacing w:after="0" w:line="240" w:lineRule="auto"/>
              <w:jc w:val="center"/>
              <w:rPr>
                <w:sz w:val="20"/>
                <w:szCs w:val="20"/>
                <w:lang w:val="en-GB"/>
              </w:rPr>
            </w:pPr>
          </w:p>
        </w:tc>
        <w:tc>
          <w:tcPr>
            <w:tcW w:w="423" w:type="pct"/>
            <w:shd w:val="clear" w:color="auto" w:fill="EEECE1" w:themeFill="background2"/>
          </w:tcPr>
          <w:p w14:paraId="3CDBC063" w14:textId="77777777" w:rsidR="001A04D8" w:rsidRPr="008D66B2" w:rsidRDefault="001A04D8">
            <w:pPr>
              <w:spacing w:after="0" w:line="240" w:lineRule="auto"/>
              <w:jc w:val="center"/>
              <w:rPr>
                <w:sz w:val="20"/>
                <w:szCs w:val="20"/>
                <w:lang w:val="en-GB"/>
              </w:rPr>
            </w:pPr>
          </w:p>
        </w:tc>
        <w:tc>
          <w:tcPr>
            <w:tcW w:w="511" w:type="pct"/>
          </w:tcPr>
          <w:p w14:paraId="55706B9B" w14:textId="77777777" w:rsidR="001A04D8" w:rsidRPr="008D66B2" w:rsidRDefault="001A04D8" w:rsidP="0011372B">
            <w:pPr>
              <w:spacing w:after="0" w:line="240" w:lineRule="auto"/>
              <w:rPr>
                <w:sz w:val="20"/>
                <w:szCs w:val="20"/>
                <w:lang w:val="en-GB"/>
              </w:rPr>
            </w:pPr>
          </w:p>
        </w:tc>
      </w:tr>
      <w:tr w:rsidR="000F1DF1" w:rsidRPr="008D66B2" w14:paraId="09C461A9" w14:textId="77777777" w:rsidTr="000F1DF1">
        <w:tc>
          <w:tcPr>
            <w:tcW w:w="319" w:type="pct"/>
          </w:tcPr>
          <w:p w14:paraId="3EF241BD" w14:textId="77777777" w:rsidR="001A04D8" w:rsidRPr="008D66B2" w:rsidRDefault="001A04D8">
            <w:pPr>
              <w:spacing w:after="0" w:line="240" w:lineRule="auto"/>
              <w:rPr>
                <w:sz w:val="20"/>
                <w:szCs w:val="20"/>
                <w:lang w:val="en-GB"/>
              </w:rPr>
            </w:pPr>
          </w:p>
        </w:tc>
        <w:tc>
          <w:tcPr>
            <w:tcW w:w="536" w:type="pct"/>
          </w:tcPr>
          <w:p w14:paraId="6ED0CF44" w14:textId="77777777" w:rsidR="001A04D8" w:rsidRPr="008D66B2" w:rsidRDefault="001A04D8">
            <w:pPr>
              <w:spacing w:after="0" w:line="240" w:lineRule="auto"/>
              <w:rPr>
                <w:sz w:val="20"/>
                <w:szCs w:val="20"/>
                <w:lang w:val="en-GB"/>
              </w:rPr>
            </w:pPr>
          </w:p>
        </w:tc>
        <w:tc>
          <w:tcPr>
            <w:tcW w:w="495" w:type="pct"/>
          </w:tcPr>
          <w:p w14:paraId="5BAC5B36" w14:textId="77777777" w:rsidR="001A04D8" w:rsidRPr="008D66B2" w:rsidRDefault="001A04D8" w:rsidP="0011372B">
            <w:pPr>
              <w:spacing w:after="0" w:line="240" w:lineRule="auto"/>
              <w:rPr>
                <w:sz w:val="20"/>
                <w:szCs w:val="20"/>
                <w:lang w:val="en-GB"/>
              </w:rPr>
            </w:pPr>
          </w:p>
        </w:tc>
        <w:tc>
          <w:tcPr>
            <w:tcW w:w="355" w:type="pct"/>
          </w:tcPr>
          <w:p w14:paraId="7E341C07" w14:textId="77777777" w:rsidR="001A04D8" w:rsidRPr="008D66B2" w:rsidRDefault="001A04D8">
            <w:pPr>
              <w:spacing w:after="0" w:line="240" w:lineRule="auto"/>
              <w:jc w:val="center"/>
              <w:rPr>
                <w:sz w:val="20"/>
                <w:szCs w:val="20"/>
                <w:lang w:val="en-GB"/>
              </w:rPr>
            </w:pPr>
          </w:p>
        </w:tc>
        <w:tc>
          <w:tcPr>
            <w:tcW w:w="324" w:type="pct"/>
          </w:tcPr>
          <w:p w14:paraId="30242A96" w14:textId="77777777" w:rsidR="001A04D8" w:rsidRPr="008D66B2" w:rsidRDefault="001A04D8">
            <w:pPr>
              <w:spacing w:after="0" w:line="240" w:lineRule="auto"/>
              <w:jc w:val="center"/>
              <w:rPr>
                <w:sz w:val="20"/>
                <w:szCs w:val="20"/>
                <w:lang w:val="en-GB"/>
              </w:rPr>
            </w:pPr>
          </w:p>
        </w:tc>
        <w:tc>
          <w:tcPr>
            <w:tcW w:w="321" w:type="pct"/>
          </w:tcPr>
          <w:p w14:paraId="768281A6" w14:textId="77777777" w:rsidR="001A04D8" w:rsidRPr="008D66B2" w:rsidRDefault="001A04D8" w:rsidP="0011372B">
            <w:pPr>
              <w:spacing w:after="0" w:line="240" w:lineRule="auto"/>
              <w:jc w:val="center"/>
              <w:rPr>
                <w:sz w:val="20"/>
                <w:szCs w:val="20"/>
                <w:lang w:val="en-GB"/>
              </w:rPr>
            </w:pPr>
          </w:p>
        </w:tc>
        <w:tc>
          <w:tcPr>
            <w:tcW w:w="869" w:type="pct"/>
          </w:tcPr>
          <w:p w14:paraId="07B4B040" w14:textId="77777777" w:rsidR="001A04D8" w:rsidRPr="008D66B2" w:rsidRDefault="001A04D8">
            <w:pPr>
              <w:spacing w:after="0" w:line="240" w:lineRule="auto"/>
              <w:rPr>
                <w:sz w:val="20"/>
                <w:szCs w:val="20"/>
                <w:lang w:val="en-GB"/>
              </w:rPr>
            </w:pPr>
          </w:p>
        </w:tc>
        <w:tc>
          <w:tcPr>
            <w:tcW w:w="423" w:type="pct"/>
            <w:shd w:val="clear" w:color="auto" w:fill="EEECE1" w:themeFill="background2"/>
          </w:tcPr>
          <w:p w14:paraId="39DA2CF1" w14:textId="77777777" w:rsidR="001A04D8" w:rsidRPr="008D66B2" w:rsidRDefault="001A04D8">
            <w:pPr>
              <w:spacing w:after="0" w:line="240" w:lineRule="auto"/>
              <w:jc w:val="center"/>
              <w:rPr>
                <w:sz w:val="20"/>
                <w:szCs w:val="20"/>
                <w:lang w:val="en-GB"/>
              </w:rPr>
            </w:pPr>
          </w:p>
        </w:tc>
        <w:tc>
          <w:tcPr>
            <w:tcW w:w="423" w:type="pct"/>
          </w:tcPr>
          <w:p w14:paraId="01FADB0B" w14:textId="77777777" w:rsidR="001A04D8" w:rsidRPr="008D66B2" w:rsidRDefault="001A04D8">
            <w:pPr>
              <w:spacing w:after="0" w:line="240" w:lineRule="auto"/>
              <w:jc w:val="center"/>
              <w:rPr>
                <w:sz w:val="20"/>
                <w:szCs w:val="20"/>
                <w:lang w:val="en-GB"/>
              </w:rPr>
            </w:pPr>
          </w:p>
        </w:tc>
        <w:tc>
          <w:tcPr>
            <w:tcW w:w="423" w:type="pct"/>
            <w:shd w:val="clear" w:color="auto" w:fill="EEECE1" w:themeFill="background2"/>
          </w:tcPr>
          <w:p w14:paraId="0FB1DF09" w14:textId="77777777" w:rsidR="001A04D8" w:rsidRPr="008D66B2" w:rsidRDefault="001A04D8">
            <w:pPr>
              <w:spacing w:after="0" w:line="240" w:lineRule="auto"/>
              <w:jc w:val="center"/>
              <w:rPr>
                <w:sz w:val="20"/>
                <w:szCs w:val="20"/>
                <w:lang w:val="en-GB"/>
              </w:rPr>
            </w:pPr>
          </w:p>
        </w:tc>
        <w:tc>
          <w:tcPr>
            <w:tcW w:w="511" w:type="pct"/>
          </w:tcPr>
          <w:p w14:paraId="35C60BED" w14:textId="77777777" w:rsidR="001A04D8" w:rsidRPr="008D66B2" w:rsidRDefault="001A04D8" w:rsidP="0011372B">
            <w:pPr>
              <w:spacing w:after="0" w:line="240" w:lineRule="auto"/>
              <w:rPr>
                <w:sz w:val="20"/>
                <w:szCs w:val="20"/>
                <w:lang w:val="en-GB"/>
              </w:rPr>
            </w:pPr>
          </w:p>
        </w:tc>
      </w:tr>
      <w:tr w:rsidR="000F1DF1" w:rsidRPr="008D66B2" w14:paraId="4AF1F242" w14:textId="77777777" w:rsidTr="000F1DF1">
        <w:tc>
          <w:tcPr>
            <w:tcW w:w="319" w:type="pct"/>
          </w:tcPr>
          <w:p w14:paraId="4DE34CB6" w14:textId="77777777" w:rsidR="001A04D8" w:rsidRPr="008D66B2" w:rsidRDefault="001A04D8">
            <w:pPr>
              <w:spacing w:after="0" w:line="240" w:lineRule="auto"/>
              <w:rPr>
                <w:sz w:val="20"/>
                <w:szCs w:val="20"/>
                <w:lang w:val="en-GB"/>
              </w:rPr>
            </w:pPr>
          </w:p>
        </w:tc>
        <w:tc>
          <w:tcPr>
            <w:tcW w:w="536" w:type="pct"/>
          </w:tcPr>
          <w:p w14:paraId="2402C46D" w14:textId="77777777" w:rsidR="001A04D8" w:rsidRPr="008D66B2" w:rsidRDefault="001A04D8">
            <w:pPr>
              <w:spacing w:after="0" w:line="240" w:lineRule="auto"/>
              <w:rPr>
                <w:sz w:val="20"/>
                <w:szCs w:val="20"/>
                <w:lang w:val="en-GB"/>
              </w:rPr>
            </w:pPr>
          </w:p>
        </w:tc>
        <w:tc>
          <w:tcPr>
            <w:tcW w:w="495" w:type="pct"/>
          </w:tcPr>
          <w:p w14:paraId="19364911" w14:textId="77777777" w:rsidR="001A04D8" w:rsidRPr="008D66B2" w:rsidRDefault="001A04D8" w:rsidP="0011372B">
            <w:pPr>
              <w:spacing w:after="0" w:line="240" w:lineRule="auto"/>
              <w:rPr>
                <w:sz w:val="20"/>
                <w:szCs w:val="20"/>
                <w:lang w:val="en-GB"/>
              </w:rPr>
            </w:pPr>
          </w:p>
        </w:tc>
        <w:tc>
          <w:tcPr>
            <w:tcW w:w="355" w:type="pct"/>
          </w:tcPr>
          <w:p w14:paraId="529DBEE2" w14:textId="77777777" w:rsidR="001A04D8" w:rsidRPr="008D66B2" w:rsidRDefault="001A04D8">
            <w:pPr>
              <w:spacing w:after="0" w:line="240" w:lineRule="auto"/>
              <w:jc w:val="center"/>
              <w:rPr>
                <w:sz w:val="20"/>
                <w:szCs w:val="20"/>
                <w:lang w:val="en-GB"/>
              </w:rPr>
            </w:pPr>
          </w:p>
        </w:tc>
        <w:tc>
          <w:tcPr>
            <w:tcW w:w="324" w:type="pct"/>
          </w:tcPr>
          <w:p w14:paraId="08B0B64D" w14:textId="77777777" w:rsidR="001A04D8" w:rsidRPr="008D66B2" w:rsidRDefault="001A04D8">
            <w:pPr>
              <w:spacing w:after="0" w:line="240" w:lineRule="auto"/>
              <w:jc w:val="center"/>
              <w:rPr>
                <w:sz w:val="20"/>
                <w:szCs w:val="20"/>
                <w:lang w:val="en-GB"/>
              </w:rPr>
            </w:pPr>
          </w:p>
        </w:tc>
        <w:tc>
          <w:tcPr>
            <w:tcW w:w="321" w:type="pct"/>
          </w:tcPr>
          <w:p w14:paraId="7E4E6569" w14:textId="77777777" w:rsidR="001A04D8" w:rsidRPr="008D66B2" w:rsidRDefault="001A04D8" w:rsidP="0011372B">
            <w:pPr>
              <w:spacing w:after="0" w:line="240" w:lineRule="auto"/>
              <w:jc w:val="center"/>
              <w:rPr>
                <w:sz w:val="20"/>
                <w:szCs w:val="20"/>
                <w:lang w:val="en-GB"/>
              </w:rPr>
            </w:pPr>
          </w:p>
        </w:tc>
        <w:tc>
          <w:tcPr>
            <w:tcW w:w="869" w:type="pct"/>
          </w:tcPr>
          <w:p w14:paraId="20956B40" w14:textId="77777777" w:rsidR="001A04D8" w:rsidRPr="008D66B2" w:rsidRDefault="001A04D8">
            <w:pPr>
              <w:spacing w:after="0" w:line="240" w:lineRule="auto"/>
              <w:rPr>
                <w:sz w:val="20"/>
                <w:szCs w:val="20"/>
                <w:lang w:val="en-GB"/>
              </w:rPr>
            </w:pPr>
          </w:p>
        </w:tc>
        <w:tc>
          <w:tcPr>
            <w:tcW w:w="423" w:type="pct"/>
            <w:shd w:val="clear" w:color="auto" w:fill="EEECE1" w:themeFill="background2"/>
          </w:tcPr>
          <w:p w14:paraId="1F4044B4" w14:textId="77777777" w:rsidR="001A04D8" w:rsidRPr="008D66B2" w:rsidRDefault="001A04D8">
            <w:pPr>
              <w:spacing w:after="0" w:line="240" w:lineRule="auto"/>
              <w:jc w:val="center"/>
              <w:rPr>
                <w:sz w:val="20"/>
                <w:szCs w:val="20"/>
                <w:lang w:val="en-GB"/>
              </w:rPr>
            </w:pPr>
          </w:p>
        </w:tc>
        <w:tc>
          <w:tcPr>
            <w:tcW w:w="423" w:type="pct"/>
          </w:tcPr>
          <w:p w14:paraId="7F9867AE" w14:textId="77777777" w:rsidR="001A04D8" w:rsidRPr="008D66B2" w:rsidRDefault="001A04D8">
            <w:pPr>
              <w:spacing w:after="0" w:line="240" w:lineRule="auto"/>
              <w:jc w:val="center"/>
              <w:rPr>
                <w:sz w:val="20"/>
                <w:szCs w:val="20"/>
                <w:lang w:val="en-GB"/>
              </w:rPr>
            </w:pPr>
          </w:p>
        </w:tc>
        <w:tc>
          <w:tcPr>
            <w:tcW w:w="423" w:type="pct"/>
            <w:shd w:val="clear" w:color="auto" w:fill="EEECE1" w:themeFill="background2"/>
          </w:tcPr>
          <w:p w14:paraId="14CE8A8E" w14:textId="77777777" w:rsidR="001A04D8" w:rsidRPr="008D66B2" w:rsidRDefault="001A04D8">
            <w:pPr>
              <w:spacing w:after="0" w:line="240" w:lineRule="auto"/>
              <w:jc w:val="center"/>
              <w:rPr>
                <w:sz w:val="20"/>
                <w:szCs w:val="20"/>
                <w:lang w:val="en-GB"/>
              </w:rPr>
            </w:pPr>
          </w:p>
        </w:tc>
        <w:tc>
          <w:tcPr>
            <w:tcW w:w="511" w:type="pct"/>
          </w:tcPr>
          <w:p w14:paraId="52A6254E" w14:textId="77777777" w:rsidR="001A04D8" w:rsidRPr="008D66B2" w:rsidRDefault="001A04D8" w:rsidP="0011372B">
            <w:pPr>
              <w:spacing w:after="0" w:line="240" w:lineRule="auto"/>
              <w:rPr>
                <w:sz w:val="20"/>
                <w:szCs w:val="20"/>
                <w:lang w:val="en-GB"/>
              </w:rPr>
            </w:pPr>
          </w:p>
        </w:tc>
      </w:tr>
      <w:tr w:rsidR="009542A5" w:rsidRPr="008D66B2" w14:paraId="4036014A" w14:textId="77777777" w:rsidTr="0011372B">
        <w:tc>
          <w:tcPr>
            <w:tcW w:w="319" w:type="pct"/>
          </w:tcPr>
          <w:p w14:paraId="3EE7AE69" w14:textId="77777777" w:rsidR="009542A5" w:rsidRPr="008D66B2" w:rsidRDefault="009542A5">
            <w:pPr>
              <w:spacing w:after="0" w:line="240" w:lineRule="auto"/>
              <w:rPr>
                <w:sz w:val="20"/>
                <w:szCs w:val="20"/>
                <w:lang w:val="en-GB"/>
              </w:rPr>
            </w:pPr>
          </w:p>
        </w:tc>
        <w:tc>
          <w:tcPr>
            <w:tcW w:w="536" w:type="pct"/>
          </w:tcPr>
          <w:p w14:paraId="591AC337" w14:textId="77777777" w:rsidR="009542A5" w:rsidRPr="008D66B2" w:rsidRDefault="009542A5">
            <w:pPr>
              <w:spacing w:after="0" w:line="240" w:lineRule="auto"/>
              <w:rPr>
                <w:sz w:val="20"/>
                <w:szCs w:val="20"/>
                <w:lang w:val="en-GB"/>
              </w:rPr>
            </w:pPr>
          </w:p>
        </w:tc>
        <w:tc>
          <w:tcPr>
            <w:tcW w:w="495" w:type="pct"/>
          </w:tcPr>
          <w:p w14:paraId="72C00359" w14:textId="77777777" w:rsidR="009542A5" w:rsidRPr="008D66B2" w:rsidRDefault="009542A5" w:rsidP="0011372B">
            <w:pPr>
              <w:spacing w:after="0" w:line="240" w:lineRule="auto"/>
              <w:rPr>
                <w:sz w:val="20"/>
                <w:szCs w:val="20"/>
                <w:lang w:val="en-GB"/>
              </w:rPr>
            </w:pPr>
          </w:p>
        </w:tc>
        <w:tc>
          <w:tcPr>
            <w:tcW w:w="355" w:type="pct"/>
          </w:tcPr>
          <w:p w14:paraId="4B4D5C86" w14:textId="77777777" w:rsidR="009542A5" w:rsidRPr="008D66B2" w:rsidRDefault="009542A5">
            <w:pPr>
              <w:spacing w:after="0" w:line="240" w:lineRule="auto"/>
              <w:jc w:val="center"/>
              <w:rPr>
                <w:sz w:val="20"/>
                <w:szCs w:val="20"/>
                <w:lang w:val="en-GB"/>
              </w:rPr>
            </w:pPr>
          </w:p>
        </w:tc>
        <w:tc>
          <w:tcPr>
            <w:tcW w:w="324" w:type="pct"/>
          </w:tcPr>
          <w:p w14:paraId="71E36FCC" w14:textId="77777777" w:rsidR="009542A5" w:rsidRPr="008D66B2" w:rsidRDefault="009542A5">
            <w:pPr>
              <w:spacing w:after="0" w:line="240" w:lineRule="auto"/>
              <w:jc w:val="center"/>
              <w:rPr>
                <w:sz w:val="20"/>
                <w:szCs w:val="20"/>
                <w:lang w:val="en-GB"/>
              </w:rPr>
            </w:pPr>
          </w:p>
        </w:tc>
        <w:tc>
          <w:tcPr>
            <w:tcW w:w="321" w:type="pct"/>
          </w:tcPr>
          <w:p w14:paraId="3D44CD43" w14:textId="77777777" w:rsidR="009542A5" w:rsidRPr="008D66B2" w:rsidRDefault="009542A5" w:rsidP="0011372B">
            <w:pPr>
              <w:spacing w:after="0" w:line="240" w:lineRule="auto"/>
              <w:jc w:val="center"/>
              <w:rPr>
                <w:sz w:val="20"/>
                <w:szCs w:val="20"/>
                <w:lang w:val="en-GB"/>
              </w:rPr>
            </w:pPr>
          </w:p>
        </w:tc>
        <w:tc>
          <w:tcPr>
            <w:tcW w:w="869" w:type="pct"/>
          </w:tcPr>
          <w:p w14:paraId="13834967" w14:textId="77777777" w:rsidR="009542A5" w:rsidRPr="008D66B2" w:rsidRDefault="009542A5">
            <w:pPr>
              <w:spacing w:after="0" w:line="240" w:lineRule="auto"/>
              <w:rPr>
                <w:sz w:val="20"/>
                <w:szCs w:val="20"/>
                <w:lang w:val="en-GB"/>
              </w:rPr>
            </w:pPr>
          </w:p>
        </w:tc>
        <w:tc>
          <w:tcPr>
            <w:tcW w:w="423" w:type="pct"/>
            <w:shd w:val="clear" w:color="auto" w:fill="EEECE1" w:themeFill="background2"/>
          </w:tcPr>
          <w:p w14:paraId="2EA3A187" w14:textId="77777777" w:rsidR="009542A5" w:rsidRPr="008D66B2" w:rsidRDefault="009542A5">
            <w:pPr>
              <w:spacing w:after="0" w:line="240" w:lineRule="auto"/>
              <w:jc w:val="center"/>
              <w:rPr>
                <w:sz w:val="20"/>
                <w:szCs w:val="20"/>
                <w:lang w:val="en-GB"/>
              </w:rPr>
            </w:pPr>
          </w:p>
        </w:tc>
        <w:tc>
          <w:tcPr>
            <w:tcW w:w="423" w:type="pct"/>
          </w:tcPr>
          <w:p w14:paraId="567878DB" w14:textId="77777777" w:rsidR="009542A5" w:rsidRPr="008D66B2" w:rsidRDefault="009542A5">
            <w:pPr>
              <w:spacing w:after="0" w:line="240" w:lineRule="auto"/>
              <w:jc w:val="center"/>
              <w:rPr>
                <w:sz w:val="20"/>
                <w:szCs w:val="20"/>
                <w:lang w:val="en-GB"/>
              </w:rPr>
            </w:pPr>
          </w:p>
        </w:tc>
        <w:tc>
          <w:tcPr>
            <w:tcW w:w="423" w:type="pct"/>
            <w:shd w:val="clear" w:color="auto" w:fill="EEECE1" w:themeFill="background2"/>
          </w:tcPr>
          <w:p w14:paraId="66C147F7" w14:textId="77777777" w:rsidR="009542A5" w:rsidRPr="008D66B2" w:rsidRDefault="009542A5">
            <w:pPr>
              <w:spacing w:after="0" w:line="240" w:lineRule="auto"/>
              <w:jc w:val="center"/>
              <w:rPr>
                <w:sz w:val="20"/>
                <w:szCs w:val="20"/>
                <w:lang w:val="en-GB"/>
              </w:rPr>
            </w:pPr>
          </w:p>
        </w:tc>
        <w:tc>
          <w:tcPr>
            <w:tcW w:w="511" w:type="pct"/>
          </w:tcPr>
          <w:p w14:paraId="1FF2C9D7" w14:textId="77777777" w:rsidR="009542A5" w:rsidRPr="008D66B2" w:rsidRDefault="009542A5" w:rsidP="0011372B">
            <w:pPr>
              <w:spacing w:after="0" w:line="240" w:lineRule="auto"/>
              <w:rPr>
                <w:sz w:val="20"/>
                <w:szCs w:val="20"/>
                <w:lang w:val="en-GB"/>
              </w:rPr>
            </w:pPr>
          </w:p>
        </w:tc>
      </w:tr>
      <w:tr w:rsidR="009542A5" w:rsidRPr="008D66B2" w14:paraId="58B05FAE" w14:textId="77777777" w:rsidTr="0011372B">
        <w:tc>
          <w:tcPr>
            <w:tcW w:w="319" w:type="pct"/>
          </w:tcPr>
          <w:p w14:paraId="72DC58F5" w14:textId="77777777" w:rsidR="009542A5" w:rsidRPr="008D66B2" w:rsidRDefault="009542A5">
            <w:pPr>
              <w:spacing w:after="0" w:line="240" w:lineRule="auto"/>
              <w:rPr>
                <w:sz w:val="20"/>
                <w:szCs w:val="20"/>
                <w:lang w:val="en-GB"/>
              </w:rPr>
            </w:pPr>
          </w:p>
        </w:tc>
        <w:tc>
          <w:tcPr>
            <w:tcW w:w="536" w:type="pct"/>
          </w:tcPr>
          <w:p w14:paraId="0A4DB07C" w14:textId="77777777" w:rsidR="009542A5" w:rsidRPr="008D66B2" w:rsidRDefault="009542A5">
            <w:pPr>
              <w:spacing w:after="0" w:line="240" w:lineRule="auto"/>
              <w:rPr>
                <w:sz w:val="20"/>
                <w:szCs w:val="20"/>
                <w:lang w:val="en-GB"/>
              </w:rPr>
            </w:pPr>
          </w:p>
        </w:tc>
        <w:tc>
          <w:tcPr>
            <w:tcW w:w="495" w:type="pct"/>
          </w:tcPr>
          <w:p w14:paraId="617833BA" w14:textId="77777777" w:rsidR="009542A5" w:rsidRPr="008D66B2" w:rsidRDefault="009542A5" w:rsidP="0011372B">
            <w:pPr>
              <w:spacing w:after="0" w:line="240" w:lineRule="auto"/>
              <w:rPr>
                <w:sz w:val="20"/>
                <w:szCs w:val="20"/>
                <w:lang w:val="en-GB"/>
              </w:rPr>
            </w:pPr>
          </w:p>
        </w:tc>
        <w:tc>
          <w:tcPr>
            <w:tcW w:w="355" w:type="pct"/>
          </w:tcPr>
          <w:p w14:paraId="5B6546A1" w14:textId="77777777" w:rsidR="009542A5" w:rsidRPr="008D66B2" w:rsidRDefault="009542A5">
            <w:pPr>
              <w:spacing w:after="0" w:line="240" w:lineRule="auto"/>
              <w:jc w:val="center"/>
              <w:rPr>
                <w:sz w:val="20"/>
                <w:szCs w:val="20"/>
                <w:lang w:val="en-GB"/>
              </w:rPr>
            </w:pPr>
          </w:p>
        </w:tc>
        <w:tc>
          <w:tcPr>
            <w:tcW w:w="324" w:type="pct"/>
          </w:tcPr>
          <w:p w14:paraId="57536315" w14:textId="77777777" w:rsidR="009542A5" w:rsidRPr="008D66B2" w:rsidRDefault="009542A5">
            <w:pPr>
              <w:spacing w:after="0" w:line="240" w:lineRule="auto"/>
              <w:jc w:val="center"/>
              <w:rPr>
                <w:sz w:val="20"/>
                <w:szCs w:val="20"/>
                <w:lang w:val="en-GB"/>
              </w:rPr>
            </w:pPr>
          </w:p>
        </w:tc>
        <w:tc>
          <w:tcPr>
            <w:tcW w:w="321" w:type="pct"/>
          </w:tcPr>
          <w:p w14:paraId="350CF93E" w14:textId="77777777" w:rsidR="009542A5" w:rsidRPr="008D66B2" w:rsidRDefault="009542A5" w:rsidP="0011372B">
            <w:pPr>
              <w:spacing w:after="0" w:line="240" w:lineRule="auto"/>
              <w:jc w:val="center"/>
              <w:rPr>
                <w:sz w:val="20"/>
                <w:szCs w:val="20"/>
                <w:lang w:val="en-GB"/>
              </w:rPr>
            </w:pPr>
          </w:p>
        </w:tc>
        <w:tc>
          <w:tcPr>
            <w:tcW w:w="869" w:type="pct"/>
          </w:tcPr>
          <w:p w14:paraId="4DC2867B" w14:textId="77777777" w:rsidR="009542A5" w:rsidRPr="008D66B2" w:rsidRDefault="009542A5">
            <w:pPr>
              <w:spacing w:after="0" w:line="240" w:lineRule="auto"/>
              <w:rPr>
                <w:sz w:val="20"/>
                <w:szCs w:val="20"/>
                <w:lang w:val="en-GB"/>
              </w:rPr>
            </w:pPr>
          </w:p>
        </w:tc>
        <w:tc>
          <w:tcPr>
            <w:tcW w:w="423" w:type="pct"/>
            <w:shd w:val="clear" w:color="auto" w:fill="EEECE1" w:themeFill="background2"/>
          </w:tcPr>
          <w:p w14:paraId="3AADF70C" w14:textId="77777777" w:rsidR="009542A5" w:rsidRPr="008D66B2" w:rsidRDefault="009542A5">
            <w:pPr>
              <w:spacing w:after="0" w:line="240" w:lineRule="auto"/>
              <w:jc w:val="center"/>
              <w:rPr>
                <w:sz w:val="20"/>
                <w:szCs w:val="20"/>
                <w:lang w:val="en-GB"/>
              </w:rPr>
            </w:pPr>
          </w:p>
        </w:tc>
        <w:tc>
          <w:tcPr>
            <w:tcW w:w="423" w:type="pct"/>
          </w:tcPr>
          <w:p w14:paraId="3EEB6372" w14:textId="77777777" w:rsidR="009542A5" w:rsidRPr="008D66B2" w:rsidRDefault="009542A5">
            <w:pPr>
              <w:spacing w:after="0" w:line="240" w:lineRule="auto"/>
              <w:jc w:val="center"/>
              <w:rPr>
                <w:sz w:val="20"/>
                <w:szCs w:val="20"/>
                <w:lang w:val="en-GB"/>
              </w:rPr>
            </w:pPr>
          </w:p>
        </w:tc>
        <w:tc>
          <w:tcPr>
            <w:tcW w:w="423" w:type="pct"/>
            <w:shd w:val="clear" w:color="auto" w:fill="EEECE1" w:themeFill="background2"/>
          </w:tcPr>
          <w:p w14:paraId="6752EF51" w14:textId="77777777" w:rsidR="009542A5" w:rsidRPr="008D66B2" w:rsidRDefault="009542A5">
            <w:pPr>
              <w:spacing w:after="0" w:line="240" w:lineRule="auto"/>
              <w:jc w:val="center"/>
              <w:rPr>
                <w:sz w:val="20"/>
                <w:szCs w:val="20"/>
                <w:lang w:val="en-GB"/>
              </w:rPr>
            </w:pPr>
          </w:p>
        </w:tc>
        <w:tc>
          <w:tcPr>
            <w:tcW w:w="511" w:type="pct"/>
          </w:tcPr>
          <w:p w14:paraId="73B3EDA2" w14:textId="77777777" w:rsidR="009542A5" w:rsidRPr="008D66B2" w:rsidRDefault="009542A5" w:rsidP="0011372B">
            <w:pPr>
              <w:spacing w:after="0" w:line="240" w:lineRule="auto"/>
              <w:rPr>
                <w:sz w:val="20"/>
                <w:szCs w:val="20"/>
                <w:lang w:val="en-GB"/>
              </w:rPr>
            </w:pPr>
          </w:p>
        </w:tc>
      </w:tr>
    </w:tbl>
    <w:p w14:paraId="5884E787" w14:textId="127350B2" w:rsidR="00140F05" w:rsidRDefault="00140F05" w:rsidP="00012B3F">
      <w:pPr>
        <w:rPr>
          <w:rFonts w:ascii="Arial" w:hAnsi="Arial" w:cs="Arial"/>
          <w:b/>
          <w:sz w:val="20"/>
          <w:szCs w:val="20"/>
          <w:lang w:val="en-GB"/>
        </w:rPr>
      </w:pPr>
      <w:r>
        <w:rPr>
          <w:rFonts w:ascii="Arial" w:hAnsi="Arial" w:cs="Arial"/>
          <w:b/>
          <w:sz w:val="20"/>
          <w:szCs w:val="20"/>
          <w:lang w:val="en-GB"/>
        </w:rPr>
        <w:t xml:space="preserve">N </w:t>
      </w:r>
      <w:r w:rsidRPr="00140F05">
        <w:rPr>
          <w:rFonts w:ascii="Arial" w:hAnsi="Arial" w:cs="Arial"/>
          <w:bCs/>
          <w:sz w:val="20"/>
          <w:szCs w:val="20"/>
          <w:lang w:val="en-GB"/>
        </w:rPr>
        <w:t>- New</w:t>
      </w:r>
    </w:p>
    <w:p w14:paraId="4986D665" w14:textId="6D176954" w:rsidR="00012B3F" w:rsidRPr="008D66B2" w:rsidRDefault="00012B3F" w:rsidP="00012B3F">
      <w:pPr>
        <w:rPr>
          <w:rFonts w:ascii="Arial" w:hAnsi="Arial" w:cs="Arial"/>
          <w:sz w:val="20"/>
          <w:szCs w:val="20"/>
          <w:lang w:val="en-GB"/>
        </w:rPr>
      </w:pPr>
      <w:r w:rsidRPr="00BA6606">
        <w:rPr>
          <w:rFonts w:ascii="Arial" w:hAnsi="Arial" w:cs="Arial"/>
          <w:b/>
          <w:sz w:val="20"/>
          <w:szCs w:val="20"/>
          <w:lang w:val="en-GB"/>
        </w:rPr>
        <w:t>EU</w:t>
      </w:r>
      <w:r w:rsidRPr="008D66B2">
        <w:rPr>
          <w:rFonts w:ascii="Arial" w:hAnsi="Arial" w:cs="Arial"/>
          <w:sz w:val="20"/>
          <w:szCs w:val="20"/>
          <w:lang w:val="en-GB"/>
        </w:rPr>
        <w:t xml:space="preserve"> – Existing Unchanged (no changes made, date remains as per last validation</w:t>
      </w:r>
      <w:r w:rsidR="00E61E80">
        <w:rPr>
          <w:rFonts w:ascii="Arial" w:hAnsi="Arial" w:cs="Arial"/>
          <w:sz w:val="20"/>
          <w:szCs w:val="20"/>
          <w:lang w:val="en-GB"/>
        </w:rPr>
        <w:t xml:space="preserve"> </w:t>
      </w:r>
      <w:r w:rsidR="00E61E80" w:rsidRPr="00A61825">
        <w:rPr>
          <w:rFonts w:ascii="Arial" w:hAnsi="Arial" w:cs="Arial"/>
          <w:sz w:val="20"/>
          <w:szCs w:val="20"/>
          <w:lang w:val="en-GB"/>
        </w:rPr>
        <w:t>unless it is 5 years old and this is the official revalidation point</w:t>
      </w:r>
      <w:r w:rsidRPr="00A61825">
        <w:rPr>
          <w:rFonts w:ascii="Arial" w:hAnsi="Arial" w:cs="Arial"/>
          <w:sz w:val="20"/>
          <w:szCs w:val="20"/>
          <w:lang w:val="en-GB"/>
        </w:rPr>
        <w:t>)</w:t>
      </w:r>
    </w:p>
    <w:p w14:paraId="54DBC984" w14:textId="627DCCA5" w:rsidR="00012B3F" w:rsidRDefault="00012B3F" w:rsidP="00012B3F">
      <w:pPr>
        <w:rPr>
          <w:rFonts w:ascii="Arial" w:hAnsi="Arial" w:cs="Arial"/>
          <w:sz w:val="20"/>
          <w:szCs w:val="20"/>
          <w:lang w:val="en-GB"/>
        </w:rPr>
      </w:pPr>
      <w:r w:rsidRPr="00BA6606">
        <w:rPr>
          <w:rFonts w:ascii="Arial" w:hAnsi="Arial" w:cs="Arial"/>
          <w:b/>
          <w:sz w:val="20"/>
          <w:szCs w:val="20"/>
          <w:lang w:val="en-GB"/>
        </w:rPr>
        <w:lastRenderedPageBreak/>
        <w:t>ER</w:t>
      </w:r>
      <w:r w:rsidRPr="008D66B2">
        <w:rPr>
          <w:rFonts w:ascii="Arial" w:hAnsi="Arial" w:cs="Arial"/>
          <w:sz w:val="20"/>
          <w:szCs w:val="20"/>
          <w:lang w:val="en-GB"/>
        </w:rPr>
        <w:t xml:space="preserve"> – Existing Revised (date to be changed to this point of validation, new code to be allocated, note the existing module code in brackets e.g. ABCD1234 (formerly ABCD1000)</w:t>
      </w:r>
      <w:r w:rsidR="00FD022D">
        <w:rPr>
          <w:rFonts w:ascii="Arial" w:hAnsi="Arial" w:cs="Arial"/>
          <w:sz w:val="20"/>
          <w:szCs w:val="20"/>
          <w:lang w:val="en-GB"/>
        </w:rPr>
        <w:t>)</w:t>
      </w:r>
    </w:p>
    <w:p w14:paraId="20678B94" w14:textId="4065BF17" w:rsidR="00EA0A20" w:rsidRDefault="00012B3F" w:rsidP="00442E02">
      <w:pPr>
        <w:spacing w:after="0"/>
        <w:rPr>
          <w:rFonts w:ascii="Arial" w:hAnsi="Arial" w:cs="Arial"/>
          <w:sz w:val="20"/>
          <w:szCs w:val="20"/>
          <w:lang w:val="en-GB"/>
        </w:rPr>
      </w:pPr>
      <w:r w:rsidRPr="00BA6606">
        <w:rPr>
          <w:rFonts w:ascii="Arial" w:hAnsi="Arial" w:cs="Arial"/>
          <w:b/>
          <w:sz w:val="20"/>
          <w:szCs w:val="20"/>
          <w:lang w:val="en-GB"/>
        </w:rPr>
        <w:t xml:space="preserve">EF </w:t>
      </w:r>
      <w:r w:rsidRPr="008D66B2">
        <w:rPr>
          <w:rFonts w:ascii="Arial" w:hAnsi="Arial" w:cs="Arial"/>
          <w:sz w:val="20"/>
          <w:szCs w:val="20"/>
          <w:lang w:val="en-GB"/>
        </w:rPr>
        <w:t>– Existing Format updated only (no changes made other than to place an existing module on the current module template – date remains as per last validation unless it is 5 years old and this is the official revalidation point)</w:t>
      </w:r>
    </w:p>
    <w:p w14:paraId="6ABAF65D" w14:textId="77777777" w:rsidR="00615113" w:rsidRDefault="00615113" w:rsidP="00442E02">
      <w:pPr>
        <w:spacing w:after="0"/>
        <w:rPr>
          <w:rFonts w:ascii="Arial" w:hAnsi="Arial" w:cs="Arial"/>
          <w:sz w:val="20"/>
          <w:szCs w:val="20"/>
          <w:highlight w:val="cyan"/>
          <w:lang w:val="en-GB"/>
        </w:rPr>
      </w:pPr>
    </w:p>
    <w:p w14:paraId="3F6279B8" w14:textId="519E3B76" w:rsidR="00792E1F" w:rsidRPr="00D306A0" w:rsidRDefault="00792E1F" w:rsidP="00D306A0">
      <w:pPr>
        <w:pStyle w:val="Heading3"/>
      </w:pPr>
      <w:bookmarkStart w:id="42" w:name="_Toc14262742"/>
      <w:r w:rsidRPr="00D306A0">
        <w:t>Archiving of Modules</w:t>
      </w:r>
      <w:bookmarkEnd w:id="42"/>
    </w:p>
    <w:p w14:paraId="3FE4503A" w14:textId="19C71F53" w:rsidR="00792E1F" w:rsidRPr="00D306A0" w:rsidRDefault="00792E1F" w:rsidP="00D306A0">
      <w:pPr>
        <w:spacing w:line="240" w:lineRule="auto"/>
        <w:rPr>
          <w:rFonts w:ascii="Arial" w:hAnsi="Arial" w:cs="Arial"/>
          <w:lang w:val="en-GB" w:eastAsia="en-GB"/>
        </w:rPr>
      </w:pPr>
      <w:r w:rsidRPr="00D306A0">
        <w:rPr>
          <w:rFonts w:ascii="Arial" w:hAnsi="Arial" w:cs="Arial"/>
          <w:lang w:val="en-GB"/>
        </w:rPr>
        <w:t xml:space="preserve">Can any existing modules be deleted and archived as a result of this proposal? YES </w:t>
      </w:r>
      <w:sdt>
        <w:sdtPr>
          <w:rPr>
            <w:rFonts w:ascii="Arial" w:hAnsi="Arial" w:cs="Arial"/>
            <w:lang w:val="en-GB"/>
          </w:rPr>
          <w:id w:val="-1956402951"/>
          <w14:checkbox>
            <w14:checked w14:val="0"/>
            <w14:checkedState w14:val="2612" w14:font="MS Gothic"/>
            <w14:uncheckedState w14:val="2610" w14:font="MS Gothic"/>
          </w14:checkbox>
        </w:sdtPr>
        <w:sdtEndPr/>
        <w:sdtContent>
          <w:r w:rsidRPr="00D306A0">
            <w:rPr>
              <w:rFonts w:ascii="Segoe UI Symbol" w:eastAsia="MS Gothic" w:hAnsi="Segoe UI Symbol" w:cs="Segoe UI Symbol"/>
              <w:lang w:val="en-GB"/>
            </w:rPr>
            <w:t>☐</w:t>
          </w:r>
        </w:sdtContent>
      </w:sdt>
      <w:r w:rsidRPr="00D306A0">
        <w:rPr>
          <w:rFonts w:ascii="Arial" w:hAnsi="Arial" w:cs="Arial"/>
          <w:lang w:val="en-GB"/>
        </w:rPr>
        <w:t xml:space="preserve"> / NO </w:t>
      </w:r>
      <w:sdt>
        <w:sdtPr>
          <w:rPr>
            <w:rFonts w:ascii="Arial" w:hAnsi="Arial" w:cs="Arial"/>
            <w:lang w:val="en-GB"/>
          </w:rPr>
          <w:id w:val="-597786834"/>
          <w14:checkbox>
            <w14:checked w14:val="0"/>
            <w14:checkedState w14:val="2612" w14:font="MS Gothic"/>
            <w14:uncheckedState w14:val="2610" w14:font="MS Gothic"/>
          </w14:checkbox>
        </w:sdtPr>
        <w:sdtEndPr/>
        <w:sdtContent>
          <w:r w:rsidRPr="00D306A0">
            <w:rPr>
              <w:rFonts w:ascii="Segoe UI Symbol" w:eastAsia="MS Gothic" w:hAnsi="Segoe UI Symbol" w:cs="Segoe UI Symbol"/>
              <w:lang w:val="en-GB"/>
            </w:rPr>
            <w:t>☐</w:t>
          </w:r>
        </w:sdtContent>
      </w:sdt>
    </w:p>
    <w:p w14:paraId="0ABE11C1" w14:textId="77777777" w:rsidR="00792E1F" w:rsidRPr="00D306A0" w:rsidRDefault="00792E1F" w:rsidP="00D306A0">
      <w:pPr>
        <w:spacing w:line="240" w:lineRule="auto"/>
        <w:jc w:val="both"/>
        <w:rPr>
          <w:rFonts w:ascii="Arial" w:hAnsi="Arial" w:cs="Arial"/>
          <w:lang w:val="en-GB"/>
        </w:rPr>
      </w:pPr>
      <w:r w:rsidRPr="00D306A0">
        <w:rPr>
          <w:rFonts w:ascii="Arial" w:hAnsi="Arial" w:cs="Arial"/>
          <w:lang w:val="en-GB"/>
        </w:rPr>
        <w:t>If YES, please list the relevant modules below and indicate when each existing module may be archived (if a module is being revised for the following year, you may need to keep the current version live until the end of the academic year, while students remain in the system):</w:t>
      </w:r>
    </w:p>
    <w:tbl>
      <w:tblPr>
        <w:tblStyle w:val="TableGrid"/>
        <w:tblW w:w="0" w:type="auto"/>
        <w:tblLook w:val="04A0" w:firstRow="1" w:lastRow="0" w:firstColumn="1" w:lastColumn="0" w:noHBand="0" w:noVBand="1"/>
      </w:tblPr>
      <w:tblGrid>
        <w:gridCol w:w="1696"/>
        <w:gridCol w:w="6237"/>
        <w:gridCol w:w="2127"/>
      </w:tblGrid>
      <w:tr w:rsidR="00792E1F" w:rsidRPr="008D66B2" w14:paraId="2686DE59" w14:textId="77777777" w:rsidTr="00B12380">
        <w:tc>
          <w:tcPr>
            <w:tcW w:w="1696" w:type="dxa"/>
            <w:tcBorders>
              <w:top w:val="single" w:sz="4" w:space="0" w:color="auto"/>
              <w:left w:val="single" w:sz="4" w:space="0" w:color="auto"/>
              <w:bottom w:val="single" w:sz="4" w:space="0" w:color="auto"/>
              <w:right w:val="single" w:sz="4" w:space="0" w:color="auto"/>
            </w:tcBorders>
            <w:hideMark/>
          </w:tcPr>
          <w:p w14:paraId="38BBDCC6" w14:textId="77777777" w:rsidR="00792E1F" w:rsidRPr="00D306A0" w:rsidRDefault="00792E1F" w:rsidP="008D66B2">
            <w:pPr>
              <w:spacing w:line="240" w:lineRule="auto"/>
              <w:jc w:val="both"/>
              <w:rPr>
                <w:rFonts w:ascii="Arial" w:hAnsi="Arial" w:cs="Arial"/>
                <w:lang w:val="en-GB"/>
              </w:rPr>
            </w:pPr>
            <w:r w:rsidRPr="00D306A0">
              <w:rPr>
                <w:rFonts w:ascii="Arial" w:hAnsi="Arial" w:cs="Arial"/>
                <w:lang w:val="en-GB"/>
              </w:rPr>
              <w:t>Module Code</w:t>
            </w:r>
          </w:p>
        </w:tc>
        <w:tc>
          <w:tcPr>
            <w:tcW w:w="6237" w:type="dxa"/>
            <w:tcBorders>
              <w:top w:val="single" w:sz="4" w:space="0" w:color="auto"/>
              <w:left w:val="single" w:sz="4" w:space="0" w:color="auto"/>
              <w:bottom w:val="single" w:sz="4" w:space="0" w:color="auto"/>
              <w:right w:val="single" w:sz="4" w:space="0" w:color="auto"/>
            </w:tcBorders>
            <w:hideMark/>
          </w:tcPr>
          <w:p w14:paraId="1A117298" w14:textId="77777777" w:rsidR="00792E1F" w:rsidRPr="00D306A0" w:rsidRDefault="00792E1F" w:rsidP="008D66B2">
            <w:pPr>
              <w:spacing w:line="240" w:lineRule="auto"/>
              <w:jc w:val="both"/>
              <w:rPr>
                <w:rFonts w:ascii="Arial" w:hAnsi="Arial" w:cs="Arial"/>
                <w:lang w:val="en-GB"/>
              </w:rPr>
            </w:pPr>
            <w:r w:rsidRPr="00D306A0">
              <w:rPr>
                <w:rFonts w:ascii="Arial" w:hAnsi="Arial" w:cs="Arial"/>
                <w:lang w:val="en-GB"/>
              </w:rPr>
              <w:t>Module Title</w:t>
            </w:r>
          </w:p>
        </w:tc>
        <w:tc>
          <w:tcPr>
            <w:tcW w:w="2127" w:type="dxa"/>
            <w:tcBorders>
              <w:top w:val="single" w:sz="4" w:space="0" w:color="auto"/>
              <w:left w:val="single" w:sz="4" w:space="0" w:color="auto"/>
              <w:bottom w:val="single" w:sz="4" w:space="0" w:color="auto"/>
              <w:right w:val="single" w:sz="4" w:space="0" w:color="auto"/>
            </w:tcBorders>
            <w:hideMark/>
          </w:tcPr>
          <w:p w14:paraId="2A6602D1" w14:textId="77777777" w:rsidR="00792E1F" w:rsidRPr="00D306A0" w:rsidRDefault="00792E1F" w:rsidP="008D66B2">
            <w:pPr>
              <w:spacing w:line="240" w:lineRule="auto"/>
              <w:jc w:val="both"/>
              <w:rPr>
                <w:rFonts w:ascii="Arial" w:hAnsi="Arial" w:cs="Arial"/>
                <w:lang w:val="en-GB"/>
              </w:rPr>
            </w:pPr>
            <w:r w:rsidRPr="00D306A0">
              <w:rPr>
                <w:rFonts w:ascii="Arial" w:hAnsi="Arial" w:cs="Arial"/>
                <w:lang w:val="en-GB"/>
              </w:rPr>
              <w:t>Date to be archived (MM/YYYY)*</w:t>
            </w:r>
          </w:p>
        </w:tc>
      </w:tr>
      <w:tr w:rsidR="00792E1F" w:rsidRPr="008D66B2" w14:paraId="4534762F" w14:textId="77777777" w:rsidTr="00B12380">
        <w:tc>
          <w:tcPr>
            <w:tcW w:w="1696" w:type="dxa"/>
            <w:tcBorders>
              <w:top w:val="single" w:sz="4" w:space="0" w:color="auto"/>
              <w:left w:val="single" w:sz="4" w:space="0" w:color="auto"/>
              <w:bottom w:val="single" w:sz="4" w:space="0" w:color="auto"/>
              <w:right w:val="single" w:sz="4" w:space="0" w:color="auto"/>
            </w:tcBorders>
          </w:tcPr>
          <w:p w14:paraId="1F0CCEAE" w14:textId="77777777" w:rsidR="00792E1F" w:rsidRPr="00D306A0" w:rsidRDefault="00792E1F" w:rsidP="008D66B2">
            <w:pPr>
              <w:spacing w:line="240" w:lineRule="auto"/>
              <w:jc w:val="both"/>
              <w:rPr>
                <w:rFonts w:ascii="Arial" w:hAnsi="Arial" w:cs="Arial"/>
                <w:lang w:val="en-GB"/>
              </w:rPr>
            </w:pPr>
          </w:p>
        </w:tc>
        <w:tc>
          <w:tcPr>
            <w:tcW w:w="6237" w:type="dxa"/>
            <w:tcBorders>
              <w:top w:val="single" w:sz="4" w:space="0" w:color="auto"/>
              <w:left w:val="single" w:sz="4" w:space="0" w:color="auto"/>
              <w:bottom w:val="single" w:sz="4" w:space="0" w:color="auto"/>
              <w:right w:val="single" w:sz="4" w:space="0" w:color="auto"/>
            </w:tcBorders>
          </w:tcPr>
          <w:p w14:paraId="4961B497" w14:textId="77777777" w:rsidR="00792E1F" w:rsidRPr="00D306A0" w:rsidRDefault="00792E1F" w:rsidP="008D66B2">
            <w:pPr>
              <w:spacing w:line="240" w:lineRule="auto"/>
              <w:jc w:val="both"/>
              <w:rPr>
                <w:rFonts w:ascii="Arial" w:hAnsi="Arial" w:cs="Arial"/>
                <w:lang w:val="en-GB"/>
              </w:rPr>
            </w:pPr>
          </w:p>
        </w:tc>
        <w:tc>
          <w:tcPr>
            <w:tcW w:w="2127" w:type="dxa"/>
            <w:tcBorders>
              <w:top w:val="single" w:sz="4" w:space="0" w:color="auto"/>
              <w:left w:val="single" w:sz="4" w:space="0" w:color="auto"/>
              <w:bottom w:val="single" w:sz="4" w:space="0" w:color="auto"/>
              <w:right w:val="single" w:sz="4" w:space="0" w:color="auto"/>
            </w:tcBorders>
          </w:tcPr>
          <w:p w14:paraId="4459D45B" w14:textId="77777777" w:rsidR="00792E1F" w:rsidRPr="00D306A0" w:rsidRDefault="00792E1F" w:rsidP="008D66B2">
            <w:pPr>
              <w:spacing w:line="240" w:lineRule="auto"/>
              <w:jc w:val="both"/>
              <w:rPr>
                <w:rFonts w:ascii="Arial" w:hAnsi="Arial" w:cs="Arial"/>
                <w:lang w:val="en-GB"/>
              </w:rPr>
            </w:pPr>
          </w:p>
        </w:tc>
      </w:tr>
      <w:tr w:rsidR="00792E1F" w:rsidRPr="008D66B2" w14:paraId="2BF5C6C8" w14:textId="77777777" w:rsidTr="00B12380">
        <w:tc>
          <w:tcPr>
            <w:tcW w:w="1696" w:type="dxa"/>
            <w:tcBorders>
              <w:top w:val="single" w:sz="4" w:space="0" w:color="auto"/>
              <w:left w:val="single" w:sz="4" w:space="0" w:color="auto"/>
              <w:bottom w:val="single" w:sz="4" w:space="0" w:color="auto"/>
              <w:right w:val="single" w:sz="4" w:space="0" w:color="auto"/>
            </w:tcBorders>
          </w:tcPr>
          <w:p w14:paraId="08A6BBB9" w14:textId="77777777" w:rsidR="00792E1F" w:rsidRPr="00D306A0" w:rsidRDefault="00792E1F" w:rsidP="008D66B2">
            <w:pPr>
              <w:spacing w:line="240" w:lineRule="auto"/>
              <w:jc w:val="both"/>
              <w:rPr>
                <w:rFonts w:ascii="Arial" w:hAnsi="Arial" w:cs="Arial"/>
                <w:lang w:val="en-GB"/>
              </w:rPr>
            </w:pPr>
          </w:p>
        </w:tc>
        <w:tc>
          <w:tcPr>
            <w:tcW w:w="6237" w:type="dxa"/>
            <w:tcBorders>
              <w:top w:val="single" w:sz="4" w:space="0" w:color="auto"/>
              <w:left w:val="single" w:sz="4" w:space="0" w:color="auto"/>
              <w:bottom w:val="single" w:sz="4" w:space="0" w:color="auto"/>
              <w:right w:val="single" w:sz="4" w:space="0" w:color="auto"/>
            </w:tcBorders>
          </w:tcPr>
          <w:p w14:paraId="7F7C6917" w14:textId="77777777" w:rsidR="00792E1F" w:rsidRPr="00D306A0" w:rsidRDefault="00792E1F" w:rsidP="008D66B2">
            <w:pPr>
              <w:spacing w:line="240" w:lineRule="auto"/>
              <w:jc w:val="both"/>
              <w:rPr>
                <w:rFonts w:ascii="Arial" w:hAnsi="Arial" w:cs="Arial"/>
                <w:lang w:val="en-GB"/>
              </w:rPr>
            </w:pPr>
          </w:p>
        </w:tc>
        <w:tc>
          <w:tcPr>
            <w:tcW w:w="2127" w:type="dxa"/>
            <w:tcBorders>
              <w:top w:val="single" w:sz="4" w:space="0" w:color="auto"/>
              <w:left w:val="single" w:sz="4" w:space="0" w:color="auto"/>
              <w:bottom w:val="single" w:sz="4" w:space="0" w:color="auto"/>
              <w:right w:val="single" w:sz="4" w:space="0" w:color="auto"/>
            </w:tcBorders>
          </w:tcPr>
          <w:p w14:paraId="62D8A318" w14:textId="77777777" w:rsidR="00792E1F" w:rsidRPr="00D306A0" w:rsidRDefault="00792E1F" w:rsidP="008D66B2">
            <w:pPr>
              <w:spacing w:line="240" w:lineRule="auto"/>
              <w:jc w:val="both"/>
              <w:rPr>
                <w:rFonts w:ascii="Arial" w:hAnsi="Arial" w:cs="Arial"/>
                <w:lang w:val="en-GB"/>
              </w:rPr>
            </w:pPr>
          </w:p>
        </w:tc>
      </w:tr>
      <w:tr w:rsidR="00792E1F" w:rsidRPr="008D66B2" w14:paraId="55845F5A" w14:textId="77777777" w:rsidTr="00B12380">
        <w:tc>
          <w:tcPr>
            <w:tcW w:w="1696" w:type="dxa"/>
            <w:tcBorders>
              <w:top w:val="single" w:sz="4" w:space="0" w:color="auto"/>
              <w:left w:val="single" w:sz="4" w:space="0" w:color="auto"/>
              <w:bottom w:val="single" w:sz="4" w:space="0" w:color="auto"/>
              <w:right w:val="single" w:sz="4" w:space="0" w:color="auto"/>
            </w:tcBorders>
          </w:tcPr>
          <w:p w14:paraId="0ED7B230" w14:textId="77777777" w:rsidR="00792E1F" w:rsidRPr="00D306A0" w:rsidRDefault="00792E1F" w:rsidP="008D66B2">
            <w:pPr>
              <w:spacing w:line="240" w:lineRule="auto"/>
              <w:jc w:val="both"/>
              <w:rPr>
                <w:rFonts w:ascii="Arial" w:hAnsi="Arial" w:cs="Arial"/>
                <w:lang w:val="en-GB"/>
              </w:rPr>
            </w:pPr>
          </w:p>
        </w:tc>
        <w:tc>
          <w:tcPr>
            <w:tcW w:w="6237" w:type="dxa"/>
            <w:tcBorders>
              <w:top w:val="single" w:sz="4" w:space="0" w:color="auto"/>
              <w:left w:val="single" w:sz="4" w:space="0" w:color="auto"/>
              <w:bottom w:val="single" w:sz="4" w:space="0" w:color="auto"/>
              <w:right w:val="single" w:sz="4" w:space="0" w:color="auto"/>
            </w:tcBorders>
          </w:tcPr>
          <w:p w14:paraId="03DB9284" w14:textId="77777777" w:rsidR="00792E1F" w:rsidRPr="00D306A0" w:rsidRDefault="00792E1F" w:rsidP="008D66B2">
            <w:pPr>
              <w:spacing w:line="240" w:lineRule="auto"/>
              <w:jc w:val="both"/>
              <w:rPr>
                <w:rFonts w:ascii="Arial" w:hAnsi="Arial" w:cs="Arial"/>
                <w:lang w:val="en-GB"/>
              </w:rPr>
            </w:pPr>
          </w:p>
        </w:tc>
        <w:tc>
          <w:tcPr>
            <w:tcW w:w="2127" w:type="dxa"/>
            <w:tcBorders>
              <w:top w:val="single" w:sz="4" w:space="0" w:color="auto"/>
              <w:left w:val="single" w:sz="4" w:space="0" w:color="auto"/>
              <w:bottom w:val="single" w:sz="4" w:space="0" w:color="auto"/>
              <w:right w:val="single" w:sz="4" w:space="0" w:color="auto"/>
            </w:tcBorders>
          </w:tcPr>
          <w:p w14:paraId="1990727A" w14:textId="77777777" w:rsidR="00792E1F" w:rsidRPr="00D306A0" w:rsidRDefault="00792E1F" w:rsidP="008D66B2">
            <w:pPr>
              <w:spacing w:line="240" w:lineRule="auto"/>
              <w:jc w:val="both"/>
              <w:rPr>
                <w:rFonts w:ascii="Arial" w:hAnsi="Arial" w:cs="Arial"/>
                <w:lang w:val="en-GB"/>
              </w:rPr>
            </w:pPr>
          </w:p>
        </w:tc>
      </w:tr>
    </w:tbl>
    <w:p w14:paraId="111DCD0B" w14:textId="77777777" w:rsidR="004B116F" w:rsidRPr="008D66B2" w:rsidRDefault="004B116F" w:rsidP="00D306A0">
      <w:pPr>
        <w:spacing w:after="0" w:line="240" w:lineRule="auto"/>
        <w:jc w:val="both"/>
        <w:rPr>
          <w:rFonts w:ascii="Arial" w:hAnsi="Arial" w:cs="Arial"/>
          <w:lang w:val="en-GB" w:eastAsia="en-GB"/>
        </w:rPr>
      </w:pPr>
    </w:p>
    <w:p w14:paraId="0B3B926E" w14:textId="2AB5B7ED" w:rsidR="004B116F" w:rsidRPr="008D66B2" w:rsidRDefault="004B116F" w:rsidP="00D306A0">
      <w:pPr>
        <w:pStyle w:val="Heading3"/>
      </w:pPr>
      <w:bookmarkStart w:id="43" w:name="_Toc14262743"/>
      <w:r w:rsidRPr="008D66B2">
        <w:t>Transition Arrangements for Students</w:t>
      </w:r>
      <w:bookmarkEnd w:id="43"/>
      <w:r w:rsidR="00233A49" w:rsidRPr="008D66B2">
        <w:t xml:space="preserve"> </w:t>
      </w:r>
    </w:p>
    <w:p w14:paraId="444F6BBC" w14:textId="1ED35BFD" w:rsidR="004B116F" w:rsidRPr="00D306A0" w:rsidRDefault="004B116F" w:rsidP="00D306A0">
      <w:pPr>
        <w:spacing w:after="0" w:line="240" w:lineRule="auto"/>
        <w:jc w:val="both"/>
        <w:rPr>
          <w:rFonts w:ascii="Arial" w:hAnsi="Arial" w:cs="Arial"/>
          <w:lang w:val="en-GB"/>
        </w:rPr>
      </w:pPr>
      <w:r w:rsidRPr="00D306A0">
        <w:rPr>
          <w:rFonts w:ascii="Arial" w:hAnsi="Arial" w:cs="Arial"/>
          <w:lang w:val="en-GB"/>
        </w:rPr>
        <w:t>Please provide an explanation of the transition arrangements for each level of the programme for each cohort (including dates of transition)</w:t>
      </w:r>
      <w:r w:rsidR="00AF4DB8">
        <w:rPr>
          <w:rFonts w:ascii="Arial" w:hAnsi="Arial" w:cs="Arial"/>
          <w:lang w:val="en-GB"/>
        </w:rPr>
        <w:t>.  Please ensure that you have referred to the updated guidance on CMA compliance.</w:t>
      </w:r>
    </w:p>
    <w:p w14:paraId="35E4E43D" w14:textId="77777777" w:rsidR="004B116F" w:rsidRPr="008D66B2" w:rsidRDefault="004B116F" w:rsidP="008D66B2">
      <w:pPr>
        <w:pStyle w:val="ListParagraph"/>
        <w:spacing w:line="240" w:lineRule="auto"/>
        <w:ind w:left="0"/>
        <w:jc w:val="both"/>
        <w:rPr>
          <w:rFonts w:ascii="Arial" w:hAnsi="Arial" w:cs="Arial"/>
          <w:lang w:val="en-GB"/>
        </w:rPr>
      </w:pPr>
    </w:p>
    <w:p w14:paraId="2914C2F1" w14:textId="77777777" w:rsidR="004B116F" w:rsidRPr="008D66B2" w:rsidRDefault="004B116F" w:rsidP="008D66B2">
      <w:pPr>
        <w:pStyle w:val="ListParagraph"/>
        <w:spacing w:line="240" w:lineRule="auto"/>
        <w:ind w:left="0"/>
        <w:jc w:val="both"/>
        <w:rPr>
          <w:rFonts w:ascii="Arial" w:hAnsi="Arial" w:cs="Arial"/>
          <w:u w:val="single"/>
          <w:lang w:val="en-GB"/>
        </w:rPr>
      </w:pPr>
      <w:r w:rsidRPr="008D66B2">
        <w:rPr>
          <w:rFonts w:ascii="Arial" w:hAnsi="Arial" w:cs="Arial"/>
          <w:u w:val="single"/>
          <w:lang w:val="en-GB"/>
        </w:rPr>
        <w:t xml:space="preserve">NEW STUDENTS </w:t>
      </w:r>
    </w:p>
    <w:p w14:paraId="1C8755AB" w14:textId="77777777" w:rsidR="004B116F" w:rsidRPr="008D66B2" w:rsidRDefault="004B116F" w:rsidP="008D66B2">
      <w:pPr>
        <w:pStyle w:val="ListParagraph"/>
        <w:spacing w:line="240" w:lineRule="auto"/>
        <w:ind w:left="0"/>
        <w:jc w:val="both"/>
        <w:rPr>
          <w:rFonts w:ascii="Arial" w:hAnsi="Arial" w:cs="Arial"/>
          <w:lang w:val="en-GB"/>
        </w:rPr>
      </w:pPr>
    </w:p>
    <w:tbl>
      <w:tblPr>
        <w:tblStyle w:val="TableGrid"/>
        <w:tblW w:w="14289" w:type="dxa"/>
        <w:tblInd w:w="-5" w:type="dxa"/>
        <w:tblLayout w:type="fixed"/>
        <w:tblLook w:val="04A0" w:firstRow="1" w:lastRow="0" w:firstColumn="1" w:lastColumn="0" w:noHBand="0" w:noVBand="1"/>
      </w:tblPr>
      <w:tblGrid>
        <w:gridCol w:w="1985"/>
        <w:gridCol w:w="5528"/>
        <w:gridCol w:w="6776"/>
      </w:tblGrid>
      <w:tr w:rsidR="004B116F" w:rsidRPr="008D66B2" w14:paraId="1030AB34" w14:textId="77777777" w:rsidTr="00D306A0">
        <w:tc>
          <w:tcPr>
            <w:tcW w:w="1985" w:type="dxa"/>
            <w:shd w:val="clear" w:color="auto" w:fill="D9D9D9" w:themeFill="background1" w:themeFillShade="D9"/>
          </w:tcPr>
          <w:p w14:paraId="0EEE4ADB" w14:textId="77777777" w:rsidR="004B116F" w:rsidRPr="008D66B2" w:rsidRDefault="004B116F" w:rsidP="008D66B2">
            <w:pPr>
              <w:pStyle w:val="ListParagraph"/>
              <w:spacing w:line="240" w:lineRule="auto"/>
              <w:ind w:left="0"/>
              <w:jc w:val="both"/>
              <w:rPr>
                <w:rFonts w:ascii="Arial" w:hAnsi="Arial" w:cs="Arial"/>
                <w:b/>
                <w:sz w:val="20"/>
                <w:lang w:val="en-GB"/>
              </w:rPr>
            </w:pPr>
            <w:r w:rsidRPr="008D66B2">
              <w:rPr>
                <w:rFonts w:ascii="Arial" w:hAnsi="Arial" w:cs="Arial"/>
                <w:b/>
                <w:sz w:val="20"/>
                <w:lang w:val="en-GB"/>
              </w:rPr>
              <w:t>New students</w:t>
            </w:r>
          </w:p>
        </w:tc>
        <w:tc>
          <w:tcPr>
            <w:tcW w:w="5528" w:type="dxa"/>
            <w:shd w:val="clear" w:color="auto" w:fill="D9D9D9" w:themeFill="background1" w:themeFillShade="D9"/>
          </w:tcPr>
          <w:p w14:paraId="66BA5CD8" w14:textId="77777777" w:rsidR="004B116F" w:rsidRPr="008D66B2" w:rsidRDefault="004B116F" w:rsidP="008D66B2">
            <w:pPr>
              <w:pStyle w:val="ListParagraph"/>
              <w:spacing w:line="240" w:lineRule="auto"/>
              <w:ind w:left="0"/>
              <w:jc w:val="both"/>
              <w:rPr>
                <w:rFonts w:ascii="Arial" w:hAnsi="Arial" w:cs="Arial"/>
                <w:b/>
                <w:sz w:val="20"/>
                <w:lang w:val="en-GB"/>
              </w:rPr>
            </w:pPr>
            <w:r w:rsidRPr="008D66B2">
              <w:rPr>
                <w:rFonts w:ascii="Arial" w:hAnsi="Arial" w:cs="Arial"/>
                <w:b/>
                <w:sz w:val="20"/>
                <w:lang w:val="en-GB"/>
              </w:rPr>
              <w:t>Intake month and year i.e. when the programme will be introduced</w:t>
            </w:r>
          </w:p>
        </w:tc>
        <w:tc>
          <w:tcPr>
            <w:tcW w:w="6776" w:type="dxa"/>
            <w:shd w:val="clear" w:color="auto" w:fill="D9D9D9" w:themeFill="background1" w:themeFillShade="D9"/>
          </w:tcPr>
          <w:p w14:paraId="1688A788" w14:textId="77777777" w:rsidR="004B116F" w:rsidRPr="008D66B2" w:rsidRDefault="004B116F" w:rsidP="008D66B2">
            <w:pPr>
              <w:pStyle w:val="ListParagraph"/>
              <w:spacing w:line="240" w:lineRule="auto"/>
              <w:ind w:left="0"/>
              <w:jc w:val="both"/>
              <w:rPr>
                <w:rFonts w:ascii="Arial" w:hAnsi="Arial" w:cs="Arial"/>
                <w:b/>
                <w:sz w:val="20"/>
                <w:lang w:val="en-GB"/>
              </w:rPr>
            </w:pPr>
            <w:r w:rsidRPr="008D66B2">
              <w:rPr>
                <w:rFonts w:ascii="Arial" w:hAnsi="Arial" w:cs="Arial"/>
                <w:b/>
                <w:sz w:val="20"/>
                <w:lang w:val="en-GB"/>
              </w:rPr>
              <w:t>Notes/explanation</w:t>
            </w:r>
          </w:p>
          <w:p w14:paraId="138FD6D0" w14:textId="77777777" w:rsidR="004B116F" w:rsidRPr="008D66B2" w:rsidRDefault="004B116F" w:rsidP="008D66B2">
            <w:pPr>
              <w:pStyle w:val="ListParagraph"/>
              <w:spacing w:line="240" w:lineRule="auto"/>
              <w:ind w:left="0"/>
              <w:jc w:val="both"/>
              <w:rPr>
                <w:rFonts w:ascii="Arial" w:hAnsi="Arial" w:cs="Arial"/>
                <w:b/>
                <w:i/>
                <w:sz w:val="20"/>
                <w:lang w:val="en-GB"/>
              </w:rPr>
            </w:pPr>
            <w:r w:rsidRPr="008D66B2">
              <w:rPr>
                <w:rFonts w:ascii="Arial" w:hAnsi="Arial" w:cs="Arial"/>
                <w:b/>
                <w:i/>
                <w:sz w:val="20"/>
                <w:lang w:val="en-GB"/>
              </w:rPr>
              <w:t>If the programme has more than one intake annually, please explain the arrangements for each intake</w:t>
            </w:r>
          </w:p>
        </w:tc>
      </w:tr>
      <w:tr w:rsidR="004B116F" w:rsidRPr="008D66B2" w14:paraId="62328A9A" w14:textId="77777777" w:rsidTr="00D306A0">
        <w:trPr>
          <w:trHeight w:val="419"/>
        </w:trPr>
        <w:tc>
          <w:tcPr>
            <w:tcW w:w="1985" w:type="dxa"/>
          </w:tcPr>
          <w:p w14:paraId="3624A1DD" w14:textId="77777777" w:rsidR="004B116F" w:rsidRPr="008D66B2" w:rsidRDefault="004B116F" w:rsidP="008D66B2">
            <w:pPr>
              <w:pStyle w:val="ListParagraph"/>
              <w:spacing w:line="240" w:lineRule="auto"/>
              <w:ind w:left="0"/>
              <w:jc w:val="both"/>
              <w:rPr>
                <w:rFonts w:ascii="Arial" w:hAnsi="Arial" w:cs="Arial"/>
                <w:sz w:val="20"/>
                <w:lang w:val="en-GB"/>
              </w:rPr>
            </w:pPr>
            <w:r w:rsidRPr="008D66B2">
              <w:rPr>
                <w:rFonts w:ascii="Arial" w:hAnsi="Arial" w:cs="Arial"/>
                <w:sz w:val="20"/>
                <w:lang w:val="en-GB"/>
              </w:rPr>
              <w:lastRenderedPageBreak/>
              <w:t>Level 4* FT</w:t>
            </w:r>
          </w:p>
        </w:tc>
        <w:tc>
          <w:tcPr>
            <w:tcW w:w="5528" w:type="dxa"/>
          </w:tcPr>
          <w:p w14:paraId="36626910" w14:textId="77777777" w:rsidR="004B116F" w:rsidRPr="008D66B2" w:rsidRDefault="004B116F" w:rsidP="008D66B2">
            <w:pPr>
              <w:pStyle w:val="ListParagraph"/>
              <w:spacing w:line="240" w:lineRule="auto"/>
              <w:ind w:left="0"/>
              <w:jc w:val="both"/>
              <w:rPr>
                <w:rFonts w:ascii="Arial" w:hAnsi="Arial" w:cs="Arial"/>
                <w:sz w:val="20"/>
                <w:lang w:val="en-GB"/>
              </w:rPr>
            </w:pPr>
          </w:p>
        </w:tc>
        <w:tc>
          <w:tcPr>
            <w:tcW w:w="6776" w:type="dxa"/>
          </w:tcPr>
          <w:p w14:paraId="7865531D" w14:textId="77777777" w:rsidR="004B116F" w:rsidRPr="008D66B2" w:rsidRDefault="004B116F" w:rsidP="008D66B2">
            <w:pPr>
              <w:pStyle w:val="ListParagraph"/>
              <w:spacing w:line="240" w:lineRule="auto"/>
              <w:ind w:left="0"/>
              <w:jc w:val="both"/>
              <w:rPr>
                <w:rFonts w:ascii="Arial" w:hAnsi="Arial" w:cs="Arial"/>
                <w:sz w:val="20"/>
                <w:lang w:val="en-GB"/>
              </w:rPr>
            </w:pPr>
          </w:p>
        </w:tc>
      </w:tr>
      <w:tr w:rsidR="004B116F" w:rsidRPr="008D66B2" w14:paraId="6C2D9F80" w14:textId="77777777" w:rsidTr="00D306A0">
        <w:trPr>
          <w:trHeight w:val="467"/>
        </w:trPr>
        <w:tc>
          <w:tcPr>
            <w:tcW w:w="1985" w:type="dxa"/>
          </w:tcPr>
          <w:p w14:paraId="47FC1494" w14:textId="77777777" w:rsidR="004B116F" w:rsidRPr="008D66B2" w:rsidRDefault="004B116F" w:rsidP="008D66B2">
            <w:pPr>
              <w:pStyle w:val="ListParagraph"/>
              <w:spacing w:line="240" w:lineRule="auto"/>
              <w:ind w:left="0"/>
              <w:jc w:val="both"/>
              <w:rPr>
                <w:rFonts w:ascii="Arial" w:hAnsi="Arial" w:cs="Arial"/>
                <w:sz w:val="20"/>
                <w:lang w:val="en-GB"/>
              </w:rPr>
            </w:pPr>
            <w:r w:rsidRPr="008D66B2">
              <w:rPr>
                <w:rFonts w:ascii="Arial" w:hAnsi="Arial" w:cs="Arial"/>
                <w:sz w:val="20"/>
                <w:lang w:val="en-GB"/>
              </w:rPr>
              <w:t>Level 4* PT</w:t>
            </w:r>
          </w:p>
        </w:tc>
        <w:tc>
          <w:tcPr>
            <w:tcW w:w="5528" w:type="dxa"/>
          </w:tcPr>
          <w:p w14:paraId="2CAE5B6B" w14:textId="77777777" w:rsidR="004B116F" w:rsidRPr="008D66B2" w:rsidRDefault="004B116F" w:rsidP="008D66B2">
            <w:pPr>
              <w:pStyle w:val="ListParagraph"/>
              <w:spacing w:line="240" w:lineRule="auto"/>
              <w:ind w:left="0"/>
              <w:jc w:val="both"/>
              <w:rPr>
                <w:rFonts w:ascii="Arial" w:hAnsi="Arial" w:cs="Arial"/>
                <w:sz w:val="20"/>
                <w:lang w:val="en-GB"/>
              </w:rPr>
            </w:pPr>
          </w:p>
        </w:tc>
        <w:tc>
          <w:tcPr>
            <w:tcW w:w="6776" w:type="dxa"/>
          </w:tcPr>
          <w:p w14:paraId="37F5CFB2" w14:textId="77777777" w:rsidR="004B116F" w:rsidRPr="008D66B2" w:rsidRDefault="004B116F" w:rsidP="008D66B2">
            <w:pPr>
              <w:pStyle w:val="ListParagraph"/>
              <w:spacing w:line="240" w:lineRule="auto"/>
              <w:ind w:left="0"/>
              <w:jc w:val="both"/>
              <w:rPr>
                <w:rFonts w:ascii="Arial" w:hAnsi="Arial" w:cs="Arial"/>
                <w:sz w:val="20"/>
                <w:lang w:val="en-GB"/>
              </w:rPr>
            </w:pPr>
          </w:p>
        </w:tc>
      </w:tr>
    </w:tbl>
    <w:p w14:paraId="2D4CE86A" w14:textId="77777777" w:rsidR="004B116F" w:rsidRPr="008D66B2" w:rsidRDefault="004B116F" w:rsidP="008D66B2">
      <w:pPr>
        <w:spacing w:line="240" w:lineRule="auto"/>
        <w:jc w:val="both"/>
        <w:rPr>
          <w:rFonts w:ascii="Arial" w:hAnsi="Arial" w:cs="Arial"/>
          <w:lang w:val="en-GB"/>
        </w:rPr>
      </w:pPr>
      <w:r w:rsidRPr="008D66B2">
        <w:rPr>
          <w:rFonts w:ascii="Arial" w:hAnsi="Arial" w:cs="Arial"/>
          <w:lang w:val="en-GB"/>
        </w:rPr>
        <w:t xml:space="preserve">* </w:t>
      </w:r>
      <w:r w:rsidRPr="008D66B2">
        <w:rPr>
          <w:rFonts w:ascii="Arial" w:hAnsi="Arial" w:cs="Arial"/>
          <w:sz w:val="18"/>
          <w:szCs w:val="18"/>
          <w:lang w:val="en-GB"/>
        </w:rPr>
        <w:t>Or appropriate first year Level depending on the programme</w:t>
      </w:r>
      <w:r w:rsidRPr="008D66B2">
        <w:rPr>
          <w:rFonts w:ascii="Arial" w:hAnsi="Arial" w:cs="Arial"/>
          <w:lang w:val="en-GB"/>
        </w:rPr>
        <w:t xml:space="preserve"> </w:t>
      </w:r>
    </w:p>
    <w:p w14:paraId="7A7CE82C" w14:textId="77777777" w:rsidR="004B116F" w:rsidRPr="008D66B2" w:rsidRDefault="004B116F" w:rsidP="008D66B2">
      <w:pPr>
        <w:pStyle w:val="ListParagraph"/>
        <w:spacing w:line="240" w:lineRule="auto"/>
        <w:ind w:left="0"/>
        <w:jc w:val="both"/>
        <w:rPr>
          <w:rFonts w:ascii="Arial" w:hAnsi="Arial" w:cs="Arial"/>
          <w:lang w:val="en-GB"/>
        </w:rPr>
      </w:pPr>
    </w:p>
    <w:p w14:paraId="522E2503" w14:textId="77777777" w:rsidR="004B116F" w:rsidRPr="008D66B2" w:rsidRDefault="004B116F" w:rsidP="008D66B2">
      <w:pPr>
        <w:pStyle w:val="ListParagraph"/>
        <w:spacing w:line="240" w:lineRule="auto"/>
        <w:ind w:left="0"/>
        <w:jc w:val="both"/>
        <w:rPr>
          <w:rFonts w:ascii="Arial" w:hAnsi="Arial" w:cs="Arial"/>
          <w:u w:val="single"/>
          <w:lang w:val="en-GB"/>
        </w:rPr>
      </w:pPr>
      <w:r w:rsidRPr="008D66B2">
        <w:rPr>
          <w:rFonts w:ascii="Arial" w:hAnsi="Arial" w:cs="Arial"/>
          <w:u w:val="single"/>
          <w:lang w:val="en-GB"/>
        </w:rPr>
        <w:t>CURRENT STUDENTS</w:t>
      </w:r>
    </w:p>
    <w:p w14:paraId="4F4ECCD7" w14:textId="77777777" w:rsidR="004B116F" w:rsidRPr="008D66B2" w:rsidRDefault="004B116F" w:rsidP="008D66B2">
      <w:pPr>
        <w:pStyle w:val="ListParagraph"/>
        <w:spacing w:line="240" w:lineRule="auto"/>
        <w:ind w:left="0"/>
        <w:jc w:val="both"/>
        <w:rPr>
          <w:rFonts w:ascii="Arial" w:hAnsi="Arial" w:cs="Arial"/>
          <w:lang w:val="en-GB"/>
        </w:rPr>
      </w:pPr>
    </w:p>
    <w:p w14:paraId="1D152B66" w14:textId="77777777" w:rsidR="004B116F" w:rsidRPr="008D66B2" w:rsidRDefault="004B116F" w:rsidP="00D306A0">
      <w:pPr>
        <w:pStyle w:val="ListParagraph"/>
        <w:spacing w:line="240" w:lineRule="auto"/>
        <w:ind w:left="0"/>
        <w:jc w:val="both"/>
        <w:rPr>
          <w:rFonts w:ascii="Arial" w:hAnsi="Arial" w:cs="Arial"/>
          <w:lang w:val="en-GB"/>
        </w:rPr>
      </w:pPr>
      <w:r w:rsidRPr="008D66B2">
        <w:rPr>
          <w:rFonts w:ascii="Arial" w:hAnsi="Arial" w:cs="Arial"/>
          <w:lang w:val="en-GB"/>
        </w:rPr>
        <w:t>If current students are to be transitioned to the proposed programme, please provide an explanation of the transition arrangements for each level of the programme for each cohort (including dates of transition).</w:t>
      </w:r>
    </w:p>
    <w:p w14:paraId="502EB2FB" w14:textId="77777777" w:rsidR="004B116F" w:rsidRPr="008D66B2" w:rsidRDefault="004B116F" w:rsidP="008D66B2">
      <w:pPr>
        <w:pStyle w:val="ListParagraph"/>
        <w:spacing w:line="240" w:lineRule="auto"/>
        <w:ind w:left="0"/>
        <w:jc w:val="both"/>
        <w:rPr>
          <w:rFonts w:ascii="Arial" w:hAnsi="Arial" w:cs="Arial"/>
          <w:lang w:val="en-GB"/>
        </w:rPr>
      </w:pPr>
    </w:p>
    <w:p w14:paraId="2A95399A" w14:textId="77777777" w:rsidR="004B116F" w:rsidRPr="008D66B2" w:rsidRDefault="004B116F" w:rsidP="008D66B2">
      <w:pPr>
        <w:pStyle w:val="ListParagraph"/>
        <w:spacing w:line="240" w:lineRule="auto"/>
        <w:ind w:left="0"/>
        <w:jc w:val="both"/>
        <w:rPr>
          <w:rFonts w:ascii="Arial" w:hAnsi="Arial" w:cs="Arial"/>
          <w:lang w:val="en-GB"/>
        </w:rPr>
      </w:pPr>
      <w:r w:rsidRPr="008D66B2">
        <w:rPr>
          <w:rFonts w:ascii="Arial" w:hAnsi="Arial" w:cs="Arial"/>
          <w:lang w:val="en-GB"/>
        </w:rPr>
        <w:t>Please tick to confirm:</w:t>
      </w:r>
    </w:p>
    <w:tbl>
      <w:tblPr>
        <w:tblStyle w:val="TableGrid"/>
        <w:tblW w:w="0" w:type="auto"/>
        <w:tblInd w:w="-5" w:type="dxa"/>
        <w:tblLook w:val="04A0" w:firstRow="1" w:lastRow="0" w:firstColumn="1" w:lastColumn="0" w:noHBand="0" w:noVBand="1"/>
      </w:tblPr>
      <w:tblGrid>
        <w:gridCol w:w="816"/>
        <w:gridCol w:w="12472"/>
      </w:tblGrid>
      <w:tr w:rsidR="004B116F" w:rsidRPr="008D66B2" w14:paraId="669C5339" w14:textId="77777777" w:rsidTr="008D66B2">
        <w:tc>
          <w:tcPr>
            <w:tcW w:w="816" w:type="dxa"/>
            <w:vAlign w:val="center"/>
          </w:tcPr>
          <w:p w14:paraId="39CF8A6F" w14:textId="77777777" w:rsidR="004B116F" w:rsidRPr="008D66B2" w:rsidRDefault="00BC40AA" w:rsidP="008D66B2">
            <w:pPr>
              <w:pStyle w:val="ListParagraph"/>
              <w:spacing w:line="240" w:lineRule="auto"/>
              <w:ind w:left="0"/>
              <w:jc w:val="center"/>
              <w:rPr>
                <w:rFonts w:ascii="Arial" w:hAnsi="Arial" w:cs="Arial"/>
                <w:lang w:val="en-GB"/>
              </w:rPr>
            </w:pPr>
            <w:sdt>
              <w:sdtPr>
                <w:rPr>
                  <w:rFonts w:ascii="Arial" w:hAnsi="Arial" w:cs="Arial"/>
                  <w:lang w:val="en-GB"/>
                </w:rPr>
                <w:id w:val="-405840085"/>
                <w14:checkbox>
                  <w14:checked w14:val="0"/>
                  <w14:checkedState w14:val="2612" w14:font="MS Gothic"/>
                  <w14:uncheckedState w14:val="2610" w14:font="MS Gothic"/>
                </w14:checkbox>
              </w:sdtPr>
              <w:sdtEndPr/>
              <w:sdtContent>
                <w:r w:rsidR="004B116F" w:rsidRPr="008D66B2">
                  <w:rPr>
                    <w:rFonts w:ascii="MS Gothic" w:eastAsia="MS Gothic" w:hAnsi="MS Gothic" w:cs="Arial"/>
                    <w:lang w:val="en-GB"/>
                  </w:rPr>
                  <w:t>☐</w:t>
                </w:r>
              </w:sdtContent>
            </w:sdt>
          </w:p>
        </w:tc>
        <w:tc>
          <w:tcPr>
            <w:tcW w:w="12472" w:type="dxa"/>
          </w:tcPr>
          <w:p w14:paraId="69FE94B8" w14:textId="77777777" w:rsidR="004B116F" w:rsidRPr="008D66B2" w:rsidRDefault="004B116F" w:rsidP="008D66B2">
            <w:pPr>
              <w:pStyle w:val="ListParagraph"/>
              <w:spacing w:line="240" w:lineRule="auto"/>
              <w:ind w:left="0"/>
              <w:jc w:val="both"/>
              <w:rPr>
                <w:rFonts w:ascii="Arial" w:hAnsi="Arial" w:cs="Arial"/>
                <w:lang w:val="en-GB"/>
              </w:rPr>
            </w:pPr>
            <w:r w:rsidRPr="008D66B2">
              <w:rPr>
                <w:rFonts w:ascii="Arial" w:hAnsi="Arial" w:cs="Arial"/>
                <w:lang w:val="en-GB"/>
              </w:rPr>
              <w:t>Mapping of module equivalency has taken place (i.e. that the modules already undertaken taken by the student are equivalent to the learning that they would have undertaken in the proposed programme)</w:t>
            </w:r>
          </w:p>
        </w:tc>
      </w:tr>
      <w:tr w:rsidR="004B116F" w:rsidRPr="008D66B2" w14:paraId="21EC547F" w14:textId="77777777" w:rsidTr="008D66B2">
        <w:tc>
          <w:tcPr>
            <w:tcW w:w="816" w:type="dxa"/>
            <w:vAlign w:val="center"/>
          </w:tcPr>
          <w:p w14:paraId="16319FA1" w14:textId="77777777" w:rsidR="004B116F" w:rsidRPr="008D66B2" w:rsidRDefault="00BC40AA" w:rsidP="008D66B2">
            <w:pPr>
              <w:pStyle w:val="ListParagraph"/>
              <w:spacing w:line="240" w:lineRule="auto"/>
              <w:ind w:left="0"/>
              <w:jc w:val="center"/>
              <w:rPr>
                <w:rFonts w:ascii="Arial" w:hAnsi="Arial" w:cs="Arial"/>
                <w:lang w:val="en-GB"/>
              </w:rPr>
            </w:pPr>
            <w:sdt>
              <w:sdtPr>
                <w:rPr>
                  <w:rFonts w:ascii="Arial" w:hAnsi="Arial" w:cs="Arial"/>
                  <w:lang w:val="en-GB"/>
                </w:rPr>
                <w:id w:val="1016192683"/>
                <w14:checkbox>
                  <w14:checked w14:val="0"/>
                  <w14:checkedState w14:val="2612" w14:font="MS Gothic"/>
                  <w14:uncheckedState w14:val="2610" w14:font="MS Gothic"/>
                </w14:checkbox>
              </w:sdtPr>
              <w:sdtEndPr/>
              <w:sdtContent>
                <w:r w:rsidR="004B116F" w:rsidRPr="008D66B2">
                  <w:rPr>
                    <w:rFonts w:ascii="MS Gothic" w:eastAsia="MS Gothic" w:hAnsi="MS Gothic" w:cs="Arial"/>
                    <w:lang w:val="en-GB"/>
                  </w:rPr>
                  <w:t>☐</w:t>
                </w:r>
              </w:sdtContent>
            </w:sdt>
          </w:p>
        </w:tc>
        <w:tc>
          <w:tcPr>
            <w:tcW w:w="12472" w:type="dxa"/>
          </w:tcPr>
          <w:p w14:paraId="08C5A8E0" w14:textId="77777777" w:rsidR="004B116F" w:rsidRPr="008D66B2" w:rsidRDefault="004B116F" w:rsidP="008D66B2">
            <w:pPr>
              <w:pStyle w:val="ListParagraph"/>
              <w:spacing w:line="240" w:lineRule="auto"/>
              <w:ind w:left="0"/>
              <w:jc w:val="both"/>
              <w:rPr>
                <w:rFonts w:ascii="Arial" w:hAnsi="Arial" w:cs="Arial"/>
                <w:lang w:val="en-GB"/>
              </w:rPr>
            </w:pPr>
            <w:r w:rsidRPr="008D66B2">
              <w:rPr>
                <w:rFonts w:ascii="Arial" w:hAnsi="Arial" w:cs="Arial"/>
                <w:lang w:val="en-GB"/>
              </w:rPr>
              <w:t>Students will be informed/consulted about any material changes to the programme and their written consent to transition will be obtained.</w:t>
            </w:r>
          </w:p>
        </w:tc>
      </w:tr>
    </w:tbl>
    <w:p w14:paraId="02724BAE" w14:textId="77777777" w:rsidR="004B116F" w:rsidRPr="008D66B2" w:rsidRDefault="004B116F" w:rsidP="008D66B2">
      <w:pPr>
        <w:pStyle w:val="ListParagraph"/>
        <w:spacing w:line="240" w:lineRule="auto"/>
        <w:ind w:left="0"/>
        <w:jc w:val="both"/>
        <w:rPr>
          <w:rFonts w:ascii="Arial" w:hAnsi="Arial" w:cs="Arial"/>
          <w:lang w:val="en-GB"/>
        </w:rPr>
      </w:pPr>
    </w:p>
    <w:p w14:paraId="75CE06E2" w14:textId="77777777" w:rsidR="004B116F" w:rsidRPr="008D66B2" w:rsidRDefault="004B116F" w:rsidP="008D66B2">
      <w:pPr>
        <w:pStyle w:val="ListParagraph"/>
        <w:spacing w:line="240" w:lineRule="auto"/>
        <w:ind w:left="0"/>
        <w:jc w:val="both"/>
        <w:rPr>
          <w:rFonts w:ascii="Arial" w:hAnsi="Arial" w:cs="Arial"/>
          <w:lang w:val="en-GB"/>
        </w:rPr>
      </w:pPr>
    </w:p>
    <w:tbl>
      <w:tblPr>
        <w:tblStyle w:val="TableGrid"/>
        <w:tblW w:w="14289" w:type="dxa"/>
        <w:tblInd w:w="-5" w:type="dxa"/>
        <w:tblLayout w:type="fixed"/>
        <w:tblLook w:val="04A0" w:firstRow="1" w:lastRow="0" w:firstColumn="1" w:lastColumn="0" w:noHBand="0" w:noVBand="1"/>
      </w:tblPr>
      <w:tblGrid>
        <w:gridCol w:w="1985"/>
        <w:gridCol w:w="5528"/>
        <w:gridCol w:w="6776"/>
      </w:tblGrid>
      <w:tr w:rsidR="004B116F" w:rsidRPr="008D66B2" w14:paraId="335F9B41" w14:textId="77777777" w:rsidTr="008D66B2">
        <w:tc>
          <w:tcPr>
            <w:tcW w:w="1985" w:type="dxa"/>
            <w:shd w:val="clear" w:color="auto" w:fill="D9D9D9" w:themeFill="background1" w:themeFillShade="D9"/>
          </w:tcPr>
          <w:p w14:paraId="7BEB008A" w14:textId="77777777" w:rsidR="004B116F" w:rsidRPr="008D66B2" w:rsidRDefault="004B116F" w:rsidP="008D66B2">
            <w:pPr>
              <w:pStyle w:val="ListParagraph"/>
              <w:spacing w:line="240" w:lineRule="auto"/>
              <w:ind w:left="0"/>
              <w:jc w:val="both"/>
              <w:rPr>
                <w:rFonts w:ascii="Arial" w:hAnsi="Arial" w:cs="Arial"/>
                <w:b/>
                <w:sz w:val="20"/>
                <w:lang w:val="en-GB"/>
              </w:rPr>
            </w:pPr>
            <w:r w:rsidRPr="008D66B2">
              <w:rPr>
                <w:rFonts w:ascii="Arial" w:hAnsi="Arial" w:cs="Arial"/>
                <w:b/>
                <w:sz w:val="20"/>
                <w:lang w:val="en-GB"/>
              </w:rPr>
              <w:t>Current students and direct entry</w:t>
            </w:r>
          </w:p>
        </w:tc>
        <w:tc>
          <w:tcPr>
            <w:tcW w:w="5528" w:type="dxa"/>
            <w:shd w:val="clear" w:color="auto" w:fill="D9D9D9" w:themeFill="background1" w:themeFillShade="D9"/>
          </w:tcPr>
          <w:p w14:paraId="0180A965" w14:textId="77777777" w:rsidR="004B116F" w:rsidRPr="008D66B2" w:rsidRDefault="004B116F" w:rsidP="008D66B2">
            <w:pPr>
              <w:pStyle w:val="ListParagraph"/>
              <w:spacing w:line="240" w:lineRule="auto"/>
              <w:ind w:left="0"/>
              <w:jc w:val="both"/>
              <w:rPr>
                <w:rFonts w:ascii="Arial" w:hAnsi="Arial" w:cs="Arial"/>
                <w:b/>
                <w:sz w:val="20"/>
                <w:lang w:val="en-GB"/>
              </w:rPr>
            </w:pPr>
            <w:r w:rsidRPr="008D66B2">
              <w:rPr>
                <w:rFonts w:ascii="Arial" w:hAnsi="Arial" w:cs="Arial"/>
                <w:b/>
                <w:bCs/>
                <w:sz w:val="20"/>
                <w:lang w:val="en-GB"/>
              </w:rPr>
              <w:t>Month and year i.e. when the students will transition from the current version of the programme to the proposed version</w:t>
            </w:r>
          </w:p>
        </w:tc>
        <w:tc>
          <w:tcPr>
            <w:tcW w:w="6776" w:type="dxa"/>
            <w:shd w:val="clear" w:color="auto" w:fill="D9D9D9" w:themeFill="background1" w:themeFillShade="D9"/>
          </w:tcPr>
          <w:p w14:paraId="3FEF3386" w14:textId="77777777" w:rsidR="004B116F" w:rsidRPr="008D66B2" w:rsidRDefault="004B116F" w:rsidP="008D66B2">
            <w:pPr>
              <w:pStyle w:val="ListParagraph"/>
              <w:spacing w:line="240" w:lineRule="auto"/>
              <w:ind w:left="0"/>
              <w:jc w:val="both"/>
              <w:rPr>
                <w:rFonts w:ascii="Arial" w:hAnsi="Arial" w:cs="Arial"/>
                <w:b/>
                <w:sz w:val="20"/>
                <w:lang w:val="en-GB"/>
              </w:rPr>
            </w:pPr>
            <w:r w:rsidRPr="008D66B2">
              <w:rPr>
                <w:rFonts w:ascii="Arial" w:hAnsi="Arial" w:cs="Arial"/>
                <w:b/>
                <w:sz w:val="20"/>
                <w:lang w:val="en-GB"/>
              </w:rPr>
              <w:t>Notes/explanation</w:t>
            </w:r>
          </w:p>
          <w:p w14:paraId="56987F7C" w14:textId="77777777" w:rsidR="004B116F" w:rsidRPr="008D66B2" w:rsidRDefault="004B116F" w:rsidP="008D66B2">
            <w:pPr>
              <w:pStyle w:val="ListParagraph"/>
              <w:spacing w:line="240" w:lineRule="auto"/>
              <w:ind w:left="0"/>
              <w:jc w:val="both"/>
              <w:rPr>
                <w:rFonts w:ascii="Arial" w:hAnsi="Arial" w:cs="Arial"/>
                <w:b/>
                <w:i/>
                <w:sz w:val="20"/>
                <w:lang w:val="en-GB"/>
              </w:rPr>
            </w:pPr>
            <w:r w:rsidRPr="008D66B2">
              <w:rPr>
                <w:rFonts w:ascii="Arial" w:hAnsi="Arial" w:cs="Arial"/>
                <w:b/>
                <w:i/>
                <w:sz w:val="20"/>
                <w:lang w:val="en-GB"/>
              </w:rPr>
              <w:t>If the programme has more than one intake annually, please explain the arrangements for each intake</w:t>
            </w:r>
          </w:p>
        </w:tc>
      </w:tr>
      <w:tr w:rsidR="004B116F" w:rsidRPr="008D66B2" w14:paraId="377BA6E4" w14:textId="77777777" w:rsidTr="008D66B2">
        <w:trPr>
          <w:trHeight w:val="419"/>
        </w:trPr>
        <w:tc>
          <w:tcPr>
            <w:tcW w:w="1985" w:type="dxa"/>
          </w:tcPr>
          <w:p w14:paraId="75D3D2F8" w14:textId="77777777" w:rsidR="004B116F" w:rsidRPr="008D66B2" w:rsidRDefault="004B116F" w:rsidP="008D66B2">
            <w:pPr>
              <w:pStyle w:val="ListParagraph"/>
              <w:spacing w:line="240" w:lineRule="auto"/>
              <w:ind w:left="0"/>
              <w:jc w:val="both"/>
              <w:rPr>
                <w:rFonts w:ascii="Arial" w:hAnsi="Arial" w:cs="Arial"/>
                <w:sz w:val="20"/>
                <w:lang w:val="en-GB"/>
              </w:rPr>
            </w:pPr>
            <w:r w:rsidRPr="008D66B2">
              <w:rPr>
                <w:rFonts w:ascii="Arial" w:hAnsi="Arial" w:cs="Arial"/>
                <w:sz w:val="20"/>
                <w:lang w:val="en-GB"/>
              </w:rPr>
              <w:t>Level 4 PT</w:t>
            </w:r>
          </w:p>
        </w:tc>
        <w:tc>
          <w:tcPr>
            <w:tcW w:w="5528" w:type="dxa"/>
          </w:tcPr>
          <w:p w14:paraId="5A516370" w14:textId="77777777" w:rsidR="004B116F" w:rsidRPr="008D66B2" w:rsidRDefault="004B116F" w:rsidP="008D66B2">
            <w:pPr>
              <w:pStyle w:val="ListParagraph"/>
              <w:spacing w:line="240" w:lineRule="auto"/>
              <w:ind w:left="0"/>
              <w:jc w:val="both"/>
              <w:rPr>
                <w:rFonts w:ascii="Arial" w:hAnsi="Arial" w:cs="Arial"/>
                <w:sz w:val="20"/>
                <w:lang w:val="en-GB"/>
              </w:rPr>
            </w:pPr>
          </w:p>
        </w:tc>
        <w:tc>
          <w:tcPr>
            <w:tcW w:w="6776" w:type="dxa"/>
          </w:tcPr>
          <w:p w14:paraId="7F609687" w14:textId="77777777" w:rsidR="004B116F" w:rsidRPr="008D66B2" w:rsidRDefault="004B116F" w:rsidP="008D66B2">
            <w:pPr>
              <w:pStyle w:val="ListParagraph"/>
              <w:spacing w:line="240" w:lineRule="auto"/>
              <w:ind w:left="0"/>
              <w:jc w:val="both"/>
              <w:rPr>
                <w:rFonts w:ascii="Arial" w:hAnsi="Arial" w:cs="Arial"/>
                <w:sz w:val="20"/>
                <w:lang w:val="en-GB"/>
              </w:rPr>
            </w:pPr>
          </w:p>
        </w:tc>
      </w:tr>
      <w:tr w:rsidR="004B116F" w:rsidRPr="008D66B2" w14:paraId="11E96723" w14:textId="77777777" w:rsidTr="008D66B2">
        <w:trPr>
          <w:trHeight w:val="467"/>
        </w:trPr>
        <w:tc>
          <w:tcPr>
            <w:tcW w:w="1985" w:type="dxa"/>
          </w:tcPr>
          <w:p w14:paraId="1DBE3765" w14:textId="77777777" w:rsidR="004B116F" w:rsidRPr="008D66B2" w:rsidRDefault="004B116F" w:rsidP="008D66B2">
            <w:pPr>
              <w:pStyle w:val="ListParagraph"/>
              <w:spacing w:line="240" w:lineRule="auto"/>
              <w:ind w:left="0"/>
              <w:jc w:val="both"/>
              <w:rPr>
                <w:rFonts w:ascii="Arial" w:hAnsi="Arial" w:cs="Arial"/>
                <w:sz w:val="20"/>
                <w:lang w:val="en-GB"/>
              </w:rPr>
            </w:pPr>
            <w:r w:rsidRPr="008D66B2">
              <w:rPr>
                <w:rFonts w:ascii="Arial" w:hAnsi="Arial" w:cs="Arial"/>
                <w:sz w:val="20"/>
                <w:lang w:val="en-GB"/>
              </w:rPr>
              <w:t>Level 5 FT</w:t>
            </w:r>
          </w:p>
        </w:tc>
        <w:tc>
          <w:tcPr>
            <w:tcW w:w="5528" w:type="dxa"/>
          </w:tcPr>
          <w:p w14:paraId="255FEADF" w14:textId="77777777" w:rsidR="004B116F" w:rsidRPr="008D66B2" w:rsidRDefault="004B116F" w:rsidP="008D66B2">
            <w:pPr>
              <w:pStyle w:val="ListParagraph"/>
              <w:spacing w:line="240" w:lineRule="auto"/>
              <w:ind w:left="0"/>
              <w:jc w:val="both"/>
              <w:rPr>
                <w:rFonts w:ascii="Arial" w:hAnsi="Arial" w:cs="Arial"/>
                <w:sz w:val="20"/>
                <w:lang w:val="en-GB"/>
              </w:rPr>
            </w:pPr>
          </w:p>
        </w:tc>
        <w:tc>
          <w:tcPr>
            <w:tcW w:w="6776" w:type="dxa"/>
          </w:tcPr>
          <w:p w14:paraId="6BC223EF" w14:textId="77777777" w:rsidR="004B116F" w:rsidRPr="008D66B2" w:rsidRDefault="004B116F" w:rsidP="008D66B2">
            <w:pPr>
              <w:pStyle w:val="ListParagraph"/>
              <w:spacing w:line="240" w:lineRule="auto"/>
              <w:ind w:left="0"/>
              <w:jc w:val="both"/>
              <w:rPr>
                <w:rFonts w:ascii="Arial" w:hAnsi="Arial" w:cs="Arial"/>
                <w:sz w:val="20"/>
                <w:lang w:val="en-GB"/>
              </w:rPr>
            </w:pPr>
          </w:p>
        </w:tc>
      </w:tr>
      <w:tr w:rsidR="004B116F" w:rsidRPr="008D66B2" w14:paraId="0445DA6D" w14:textId="77777777" w:rsidTr="008D66B2">
        <w:trPr>
          <w:trHeight w:val="467"/>
        </w:trPr>
        <w:tc>
          <w:tcPr>
            <w:tcW w:w="1985" w:type="dxa"/>
          </w:tcPr>
          <w:p w14:paraId="42265EFD" w14:textId="77777777" w:rsidR="004B116F" w:rsidRPr="008D66B2" w:rsidRDefault="004B116F" w:rsidP="008D66B2">
            <w:pPr>
              <w:pStyle w:val="ListParagraph"/>
              <w:spacing w:line="240" w:lineRule="auto"/>
              <w:ind w:left="0"/>
              <w:jc w:val="both"/>
              <w:rPr>
                <w:rFonts w:ascii="Arial" w:hAnsi="Arial" w:cs="Arial"/>
                <w:sz w:val="20"/>
                <w:lang w:val="en-GB"/>
              </w:rPr>
            </w:pPr>
            <w:r w:rsidRPr="008D66B2">
              <w:rPr>
                <w:rFonts w:ascii="Arial" w:hAnsi="Arial" w:cs="Arial"/>
                <w:sz w:val="20"/>
                <w:lang w:val="en-GB"/>
              </w:rPr>
              <w:t>Level 5 PT</w:t>
            </w:r>
          </w:p>
        </w:tc>
        <w:tc>
          <w:tcPr>
            <w:tcW w:w="5528" w:type="dxa"/>
          </w:tcPr>
          <w:p w14:paraId="5516EF5E" w14:textId="77777777" w:rsidR="004B116F" w:rsidRPr="008D66B2" w:rsidRDefault="004B116F" w:rsidP="008D66B2">
            <w:pPr>
              <w:pStyle w:val="ListParagraph"/>
              <w:spacing w:line="240" w:lineRule="auto"/>
              <w:ind w:left="0"/>
              <w:jc w:val="both"/>
              <w:rPr>
                <w:rFonts w:ascii="Arial" w:hAnsi="Arial" w:cs="Arial"/>
                <w:sz w:val="20"/>
                <w:lang w:val="en-GB"/>
              </w:rPr>
            </w:pPr>
          </w:p>
        </w:tc>
        <w:tc>
          <w:tcPr>
            <w:tcW w:w="6776" w:type="dxa"/>
          </w:tcPr>
          <w:p w14:paraId="6BE9D2B8" w14:textId="77777777" w:rsidR="004B116F" w:rsidRPr="008D66B2" w:rsidRDefault="004B116F" w:rsidP="008D66B2">
            <w:pPr>
              <w:pStyle w:val="ListParagraph"/>
              <w:spacing w:line="240" w:lineRule="auto"/>
              <w:ind w:left="0"/>
              <w:jc w:val="both"/>
              <w:rPr>
                <w:rFonts w:ascii="Arial" w:hAnsi="Arial" w:cs="Arial"/>
                <w:sz w:val="20"/>
                <w:lang w:val="en-GB"/>
              </w:rPr>
            </w:pPr>
          </w:p>
        </w:tc>
      </w:tr>
      <w:tr w:rsidR="004B116F" w:rsidRPr="008D66B2" w14:paraId="18D02795" w14:textId="77777777" w:rsidTr="008D66B2">
        <w:trPr>
          <w:trHeight w:val="467"/>
        </w:trPr>
        <w:tc>
          <w:tcPr>
            <w:tcW w:w="1985" w:type="dxa"/>
          </w:tcPr>
          <w:p w14:paraId="06D94B90" w14:textId="77777777" w:rsidR="004B116F" w:rsidRPr="008D66B2" w:rsidRDefault="004B116F" w:rsidP="008D66B2">
            <w:pPr>
              <w:pStyle w:val="ListParagraph"/>
              <w:spacing w:line="240" w:lineRule="auto"/>
              <w:ind w:left="0"/>
              <w:jc w:val="both"/>
              <w:rPr>
                <w:rFonts w:ascii="Arial" w:hAnsi="Arial" w:cs="Arial"/>
                <w:sz w:val="20"/>
                <w:lang w:val="en-GB"/>
              </w:rPr>
            </w:pPr>
            <w:r w:rsidRPr="008D66B2">
              <w:rPr>
                <w:rFonts w:ascii="Arial" w:hAnsi="Arial" w:cs="Arial"/>
                <w:sz w:val="20"/>
                <w:lang w:val="en-GB"/>
              </w:rPr>
              <w:t>Level 6 FT</w:t>
            </w:r>
          </w:p>
        </w:tc>
        <w:tc>
          <w:tcPr>
            <w:tcW w:w="5528" w:type="dxa"/>
          </w:tcPr>
          <w:p w14:paraId="59347D1F" w14:textId="77777777" w:rsidR="004B116F" w:rsidRPr="008D66B2" w:rsidRDefault="004B116F" w:rsidP="008D66B2">
            <w:pPr>
              <w:pStyle w:val="ListParagraph"/>
              <w:spacing w:line="240" w:lineRule="auto"/>
              <w:ind w:left="0"/>
              <w:jc w:val="both"/>
              <w:rPr>
                <w:rFonts w:ascii="Arial" w:hAnsi="Arial" w:cs="Arial"/>
                <w:sz w:val="20"/>
                <w:lang w:val="en-GB"/>
              </w:rPr>
            </w:pPr>
          </w:p>
        </w:tc>
        <w:tc>
          <w:tcPr>
            <w:tcW w:w="6776" w:type="dxa"/>
          </w:tcPr>
          <w:p w14:paraId="4DB0F5BD" w14:textId="77777777" w:rsidR="004B116F" w:rsidRPr="008D66B2" w:rsidRDefault="004B116F" w:rsidP="008D66B2">
            <w:pPr>
              <w:pStyle w:val="ListParagraph"/>
              <w:spacing w:line="240" w:lineRule="auto"/>
              <w:ind w:left="0"/>
              <w:jc w:val="both"/>
              <w:rPr>
                <w:rFonts w:ascii="Arial" w:hAnsi="Arial" w:cs="Arial"/>
                <w:sz w:val="20"/>
                <w:lang w:val="en-GB"/>
              </w:rPr>
            </w:pPr>
          </w:p>
        </w:tc>
      </w:tr>
      <w:tr w:rsidR="004B116F" w:rsidRPr="008D66B2" w14:paraId="08F57E20" w14:textId="77777777" w:rsidTr="008D66B2">
        <w:trPr>
          <w:trHeight w:val="467"/>
        </w:trPr>
        <w:tc>
          <w:tcPr>
            <w:tcW w:w="1985" w:type="dxa"/>
          </w:tcPr>
          <w:p w14:paraId="048B4364" w14:textId="77777777" w:rsidR="004B116F" w:rsidRPr="008D66B2" w:rsidRDefault="004B116F" w:rsidP="008D66B2">
            <w:pPr>
              <w:pStyle w:val="ListParagraph"/>
              <w:spacing w:line="240" w:lineRule="auto"/>
              <w:ind w:left="0"/>
              <w:jc w:val="both"/>
              <w:rPr>
                <w:rFonts w:ascii="Arial" w:hAnsi="Arial" w:cs="Arial"/>
                <w:sz w:val="20"/>
                <w:lang w:val="en-GB"/>
              </w:rPr>
            </w:pPr>
            <w:r w:rsidRPr="008D66B2">
              <w:rPr>
                <w:rFonts w:ascii="Arial" w:hAnsi="Arial" w:cs="Arial"/>
                <w:sz w:val="20"/>
                <w:lang w:val="en-GB"/>
              </w:rPr>
              <w:t>Level 6 PT</w:t>
            </w:r>
          </w:p>
        </w:tc>
        <w:tc>
          <w:tcPr>
            <w:tcW w:w="5528" w:type="dxa"/>
          </w:tcPr>
          <w:p w14:paraId="6DA51902" w14:textId="77777777" w:rsidR="004B116F" w:rsidRPr="008D66B2" w:rsidRDefault="004B116F" w:rsidP="008D66B2">
            <w:pPr>
              <w:pStyle w:val="ListParagraph"/>
              <w:spacing w:line="240" w:lineRule="auto"/>
              <w:ind w:left="0"/>
              <w:jc w:val="both"/>
              <w:rPr>
                <w:rFonts w:ascii="Arial" w:hAnsi="Arial" w:cs="Arial"/>
                <w:sz w:val="20"/>
                <w:lang w:val="en-GB"/>
              </w:rPr>
            </w:pPr>
          </w:p>
        </w:tc>
        <w:tc>
          <w:tcPr>
            <w:tcW w:w="6776" w:type="dxa"/>
          </w:tcPr>
          <w:p w14:paraId="71BD5F14" w14:textId="77777777" w:rsidR="004B116F" w:rsidRPr="008D66B2" w:rsidRDefault="004B116F" w:rsidP="008D66B2">
            <w:pPr>
              <w:pStyle w:val="ListParagraph"/>
              <w:spacing w:line="240" w:lineRule="auto"/>
              <w:ind w:left="0"/>
              <w:jc w:val="both"/>
              <w:rPr>
                <w:rFonts w:ascii="Arial" w:hAnsi="Arial" w:cs="Arial"/>
                <w:sz w:val="20"/>
                <w:lang w:val="en-GB"/>
              </w:rPr>
            </w:pPr>
          </w:p>
        </w:tc>
      </w:tr>
      <w:tr w:rsidR="004B116F" w:rsidRPr="008D66B2" w14:paraId="061D9F79" w14:textId="77777777" w:rsidTr="008D66B2">
        <w:trPr>
          <w:trHeight w:val="467"/>
        </w:trPr>
        <w:tc>
          <w:tcPr>
            <w:tcW w:w="1985" w:type="dxa"/>
          </w:tcPr>
          <w:p w14:paraId="4CF44ED7" w14:textId="77777777" w:rsidR="004B116F" w:rsidRPr="008D66B2" w:rsidRDefault="004B116F" w:rsidP="008D66B2">
            <w:pPr>
              <w:pStyle w:val="ListParagraph"/>
              <w:spacing w:line="240" w:lineRule="auto"/>
              <w:ind w:left="0"/>
              <w:jc w:val="both"/>
              <w:rPr>
                <w:rFonts w:ascii="Arial" w:hAnsi="Arial" w:cs="Arial"/>
                <w:sz w:val="20"/>
                <w:lang w:val="en-GB"/>
              </w:rPr>
            </w:pPr>
            <w:r w:rsidRPr="008D66B2">
              <w:rPr>
                <w:rFonts w:ascii="Arial" w:hAnsi="Arial" w:cs="Arial"/>
                <w:sz w:val="20"/>
                <w:lang w:val="en-GB"/>
              </w:rPr>
              <w:t>Level 7 FT</w:t>
            </w:r>
          </w:p>
        </w:tc>
        <w:tc>
          <w:tcPr>
            <w:tcW w:w="5528" w:type="dxa"/>
          </w:tcPr>
          <w:p w14:paraId="5381774E" w14:textId="77777777" w:rsidR="004B116F" w:rsidRPr="008D66B2" w:rsidRDefault="004B116F" w:rsidP="008D66B2">
            <w:pPr>
              <w:pStyle w:val="ListParagraph"/>
              <w:spacing w:line="240" w:lineRule="auto"/>
              <w:ind w:left="0"/>
              <w:jc w:val="both"/>
              <w:rPr>
                <w:rFonts w:ascii="Arial" w:hAnsi="Arial" w:cs="Arial"/>
                <w:sz w:val="20"/>
                <w:lang w:val="en-GB"/>
              </w:rPr>
            </w:pPr>
          </w:p>
        </w:tc>
        <w:tc>
          <w:tcPr>
            <w:tcW w:w="6776" w:type="dxa"/>
          </w:tcPr>
          <w:p w14:paraId="28CAC613" w14:textId="77777777" w:rsidR="004B116F" w:rsidRPr="008D66B2" w:rsidRDefault="004B116F" w:rsidP="008D66B2">
            <w:pPr>
              <w:pStyle w:val="ListParagraph"/>
              <w:spacing w:line="240" w:lineRule="auto"/>
              <w:ind w:left="0"/>
              <w:jc w:val="both"/>
              <w:rPr>
                <w:rFonts w:ascii="Arial" w:hAnsi="Arial" w:cs="Arial"/>
                <w:sz w:val="20"/>
                <w:lang w:val="en-GB"/>
              </w:rPr>
            </w:pPr>
          </w:p>
        </w:tc>
      </w:tr>
      <w:tr w:rsidR="004B116F" w:rsidRPr="008D66B2" w14:paraId="6042AE8A" w14:textId="77777777" w:rsidTr="008D66B2">
        <w:trPr>
          <w:trHeight w:val="467"/>
        </w:trPr>
        <w:tc>
          <w:tcPr>
            <w:tcW w:w="1985" w:type="dxa"/>
          </w:tcPr>
          <w:p w14:paraId="397B8CE5" w14:textId="77777777" w:rsidR="004B116F" w:rsidRPr="008D66B2" w:rsidRDefault="004B116F" w:rsidP="008D66B2">
            <w:pPr>
              <w:pStyle w:val="ListParagraph"/>
              <w:spacing w:line="240" w:lineRule="auto"/>
              <w:ind w:left="0"/>
              <w:jc w:val="both"/>
              <w:rPr>
                <w:rFonts w:ascii="Arial" w:hAnsi="Arial" w:cs="Arial"/>
                <w:sz w:val="20"/>
                <w:lang w:val="en-GB"/>
              </w:rPr>
            </w:pPr>
            <w:r w:rsidRPr="008D66B2">
              <w:rPr>
                <w:rFonts w:ascii="Arial" w:hAnsi="Arial" w:cs="Arial"/>
                <w:sz w:val="20"/>
                <w:lang w:val="en-GB"/>
              </w:rPr>
              <w:lastRenderedPageBreak/>
              <w:t>Level 7 PT</w:t>
            </w:r>
          </w:p>
        </w:tc>
        <w:tc>
          <w:tcPr>
            <w:tcW w:w="5528" w:type="dxa"/>
          </w:tcPr>
          <w:p w14:paraId="53D8FFE9" w14:textId="77777777" w:rsidR="004B116F" w:rsidRPr="008D66B2" w:rsidRDefault="004B116F" w:rsidP="008D66B2">
            <w:pPr>
              <w:pStyle w:val="ListParagraph"/>
              <w:spacing w:line="240" w:lineRule="auto"/>
              <w:ind w:left="0"/>
              <w:jc w:val="both"/>
              <w:rPr>
                <w:rFonts w:ascii="Arial" w:hAnsi="Arial" w:cs="Arial"/>
                <w:sz w:val="20"/>
                <w:lang w:val="en-GB"/>
              </w:rPr>
            </w:pPr>
          </w:p>
        </w:tc>
        <w:tc>
          <w:tcPr>
            <w:tcW w:w="6776" w:type="dxa"/>
          </w:tcPr>
          <w:p w14:paraId="46DE7BDD" w14:textId="77777777" w:rsidR="004B116F" w:rsidRPr="008D66B2" w:rsidRDefault="004B116F" w:rsidP="008D66B2">
            <w:pPr>
              <w:pStyle w:val="ListParagraph"/>
              <w:spacing w:line="240" w:lineRule="auto"/>
              <w:ind w:left="0"/>
              <w:jc w:val="both"/>
              <w:rPr>
                <w:rFonts w:ascii="Arial" w:hAnsi="Arial" w:cs="Arial"/>
                <w:sz w:val="20"/>
                <w:lang w:val="en-GB"/>
              </w:rPr>
            </w:pPr>
          </w:p>
        </w:tc>
      </w:tr>
    </w:tbl>
    <w:p w14:paraId="629696ED" w14:textId="77777777" w:rsidR="00AD5A29" w:rsidRPr="008D66B2" w:rsidRDefault="00AD5A29">
      <w:pPr>
        <w:rPr>
          <w:rFonts w:ascii="Arial" w:hAnsi="Arial" w:cs="Arial"/>
          <w:lang w:val="en-GB" w:eastAsia="en-GB"/>
        </w:rPr>
        <w:sectPr w:rsidR="00AD5A29" w:rsidRPr="008D66B2" w:rsidSect="000A78F7">
          <w:pgSz w:w="16838" w:h="11906" w:orient="landscape"/>
          <w:pgMar w:top="1418" w:right="1418" w:bottom="1418" w:left="1418" w:header="720" w:footer="720" w:gutter="0"/>
          <w:cols w:space="720"/>
          <w:docGrid w:linePitch="360"/>
        </w:sectPr>
      </w:pPr>
    </w:p>
    <w:p w14:paraId="1D7C8373" w14:textId="77777777" w:rsidR="00366FCB" w:rsidRPr="008D66B2" w:rsidRDefault="00366FCB" w:rsidP="0011372B">
      <w:pPr>
        <w:pStyle w:val="Heading2"/>
        <w:rPr>
          <w:highlight w:val="yellow"/>
        </w:rPr>
      </w:pPr>
      <w:bookmarkStart w:id="44" w:name="_Toc14262744"/>
      <w:r w:rsidRPr="008D66B2">
        <w:rPr>
          <w:highlight w:val="yellow"/>
        </w:rPr>
        <w:lastRenderedPageBreak/>
        <w:t>Programme 1: Title</w:t>
      </w:r>
      <w:bookmarkEnd w:id="44"/>
    </w:p>
    <w:p w14:paraId="4CCBA725" w14:textId="25EA7F0D" w:rsidR="00014D5A" w:rsidRPr="00A61825" w:rsidRDefault="00014D5A" w:rsidP="0011372B">
      <w:pPr>
        <w:rPr>
          <w:highlight w:val="cyan"/>
          <w:lang w:val="en-GB"/>
        </w:rPr>
      </w:pPr>
      <w:r w:rsidRPr="008D66B2">
        <w:rPr>
          <w:rFonts w:ascii="Arial" w:hAnsi="Arial" w:cs="Arial"/>
          <w:highlight w:val="cyan"/>
          <w:lang w:val="en-GB" w:eastAsia="en-GB"/>
        </w:rPr>
        <w:t>If the programme structure is the same for all programmes within the document, it is permissible to include it once and to add a statement that it applies to all programmes.</w:t>
      </w:r>
      <w:r w:rsidR="00E61E80">
        <w:rPr>
          <w:rFonts w:ascii="Arial" w:hAnsi="Arial" w:cs="Arial"/>
          <w:highlight w:val="cyan"/>
          <w:lang w:val="en-GB" w:eastAsia="en-GB"/>
        </w:rPr>
        <w:t xml:space="preserve"> </w:t>
      </w:r>
      <w:r w:rsidR="00E61E80" w:rsidRPr="00A61825">
        <w:rPr>
          <w:rFonts w:ascii="Arial" w:hAnsi="Arial" w:cs="Arial"/>
          <w:highlight w:val="cyan"/>
          <w:lang w:val="en-GB" w:eastAsia="en-GB"/>
        </w:rPr>
        <w:t>If there are intermediate awards, details must also be provided for those awards, such as programme duration.</w:t>
      </w:r>
    </w:p>
    <w:p w14:paraId="3BD82483" w14:textId="77777777" w:rsidR="00761F57" w:rsidRPr="008D66B2" w:rsidRDefault="00761F57" w:rsidP="0011372B">
      <w:pPr>
        <w:pStyle w:val="Heading3"/>
      </w:pPr>
      <w:bookmarkStart w:id="45" w:name="_Toc14262745"/>
      <w:r w:rsidRPr="008D66B2">
        <w:t>Programme Structure</w:t>
      </w:r>
      <w:bookmarkEnd w:id="45"/>
    </w:p>
    <w:tbl>
      <w:tblPr>
        <w:tblStyle w:val="TableGrid"/>
        <w:tblW w:w="0" w:type="auto"/>
        <w:tblLook w:val="04A0" w:firstRow="1" w:lastRow="0" w:firstColumn="1" w:lastColumn="0" w:noHBand="0" w:noVBand="1"/>
      </w:tblPr>
      <w:tblGrid>
        <w:gridCol w:w="2689"/>
        <w:gridCol w:w="6371"/>
      </w:tblGrid>
      <w:tr w:rsidR="003D10A2" w:rsidRPr="008D66B2" w14:paraId="13F263D5" w14:textId="77777777" w:rsidTr="0011372B">
        <w:tc>
          <w:tcPr>
            <w:tcW w:w="2689" w:type="dxa"/>
          </w:tcPr>
          <w:p w14:paraId="6DFD88E8" w14:textId="6CEB6EA4" w:rsidR="003D10A2" w:rsidRPr="008D66B2" w:rsidRDefault="003D10A2" w:rsidP="003D10A2">
            <w:pPr>
              <w:tabs>
                <w:tab w:val="num" w:pos="720"/>
                <w:tab w:val="left" w:pos="1440"/>
              </w:tabs>
              <w:spacing w:after="0" w:line="240" w:lineRule="auto"/>
              <w:jc w:val="both"/>
              <w:rPr>
                <w:rFonts w:ascii="Arial" w:hAnsi="Arial" w:cs="Arial"/>
                <w:i/>
                <w:lang w:val="en-GB"/>
              </w:rPr>
            </w:pPr>
            <w:r w:rsidRPr="008D66B2">
              <w:rPr>
                <w:rFonts w:ascii="Arial" w:hAnsi="Arial" w:cs="Arial"/>
                <w:i/>
                <w:lang w:val="en-GB"/>
              </w:rPr>
              <w:t>Programme duration</w:t>
            </w:r>
            <w:r w:rsidRPr="008D66B2">
              <w:rPr>
                <w:rFonts w:ascii="Arial" w:hAnsi="Arial" w:cs="Arial"/>
                <w:lang w:val="en-GB"/>
              </w:rPr>
              <w:t>:</w:t>
            </w:r>
          </w:p>
        </w:tc>
        <w:tc>
          <w:tcPr>
            <w:tcW w:w="6371" w:type="dxa"/>
          </w:tcPr>
          <w:p w14:paraId="327A2BE3" w14:textId="0D263DC8" w:rsidR="00E61E80" w:rsidRPr="00E61E80" w:rsidRDefault="003D10A2">
            <w:pPr>
              <w:tabs>
                <w:tab w:val="num" w:pos="720"/>
                <w:tab w:val="left" w:pos="1440"/>
              </w:tabs>
              <w:spacing w:after="0" w:line="240" w:lineRule="auto"/>
              <w:jc w:val="both"/>
              <w:rPr>
                <w:rFonts w:ascii="Arial" w:hAnsi="Arial" w:cs="Arial"/>
                <w:highlight w:val="yellow"/>
                <w:lang w:val="en-GB"/>
              </w:rPr>
            </w:pPr>
            <w:r w:rsidRPr="008D66B2">
              <w:rPr>
                <w:rFonts w:ascii="Arial" w:hAnsi="Arial" w:cs="Arial"/>
                <w:highlight w:val="yellow"/>
                <w:lang w:val="en-GB"/>
              </w:rPr>
              <w:t xml:space="preserve">e.g.  Standard, three academic years of full-time study, six </w:t>
            </w:r>
            <w:r w:rsidR="00086160" w:rsidRPr="008D66B2">
              <w:rPr>
                <w:rFonts w:ascii="Arial" w:hAnsi="Arial" w:cs="Arial"/>
                <w:highlight w:val="yellow"/>
                <w:lang w:val="en-GB"/>
              </w:rPr>
              <w:t>academic</w:t>
            </w:r>
            <w:r w:rsidRPr="008D66B2">
              <w:rPr>
                <w:rFonts w:ascii="Arial" w:hAnsi="Arial" w:cs="Arial"/>
                <w:highlight w:val="yellow"/>
                <w:lang w:val="en-GB"/>
              </w:rPr>
              <w:t xml:space="preserve"> years</w:t>
            </w:r>
            <w:r w:rsidRPr="008D66B2" w:rsidDel="00D24164">
              <w:rPr>
                <w:rFonts w:ascii="Arial" w:hAnsi="Arial" w:cs="Arial"/>
                <w:i/>
                <w:highlight w:val="yellow"/>
                <w:lang w:val="en-GB"/>
              </w:rPr>
              <w:t xml:space="preserve"> </w:t>
            </w:r>
            <w:r w:rsidRPr="008D66B2">
              <w:rPr>
                <w:rFonts w:ascii="Arial" w:hAnsi="Arial" w:cs="Arial"/>
                <w:highlight w:val="yellow"/>
                <w:lang w:val="en-GB"/>
              </w:rPr>
              <w:t>of part-time study.</w:t>
            </w:r>
          </w:p>
        </w:tc>
      </w:tr>
      <w:tr w:rsidR="003D10A2" w:rsidRPr="008D66B2" w14:paraId="3A022F38" w14:textId="77777777" w:rsidTr="0011372B">
        <w:tc>
          <w:tcPr>
            <w:tcW w:w="2689" w:type="dxa"/>
          </w:tcPr>
          <w:p w14:paraId="54EC96FA" w14:textId="77777777" w:rsidR="003D10A2" w:rsidRPr="008D66B2" w:rsidRDefault="003D10A2" w:rsidP="003D10A2">
            <w:pPr>
              <w:tabs>
                <w:tab w:val="num" w:pos="720"/>
                <w:tab w:val="left" w:pos="1440"/>
              </w:tabs>
              <w:spacing w:after="0" w:line="240" w:lineRule="auto"/>
              <w:jc w:val="both"/>
              <w:rPr>
                <w:rFonts w:ascii="Arial" w:hAnsi="Arial" w:cs="Arial"/>
                <w:i/>
                <w:lang w:val="en-GB"/>
              </w:rPr>
            </w:pPr>
            <w:r w:rsidRPr="008D66B2">
              <w:rPr>
                <w:rFonts w:ascii="Arial" w:hAnsi="Arial" w:cs="Arial"/>
                <w:i/>
                <w:lang w:val="en-GB"/>
              </w:rPr>
              <w:t>Mode of study</w:t>
            </w:r>
            <w:r w:rsidRPr="008D66B2">
              <w:rPr>
                <w:rFonts w:ascii="Arial" w:hAnsi="Arial" w:cs="Arial"/>
                <w:lang w:val="en-GB"/>
              </w:rPr>
              <w:t>/d</w:t>
            </w:r>
            <w:r w:rsidRPr="008D66B2">
              <w:rPr>
                <w:rFonts w:ascii="Arial" w:hAnsi="Arial" w:cs="Arial"/>
                <w:i/>
                <w:lang w:val="en-GB"/>
              </w:rPr>
              <w:t>elivery</w:t>
            </w:r>
            <w:r w:rsidRPr="008D66B2">
              <w:rPr>
                <w:rFonts w:ascii="Arial" w:hAnsi="Arial" w:cs="Arial"/>
                <w:lang w:val="en-GB"/>
              </w:rPr>
              <w:t>:</w:t>
            </w:r>
          </w:p>
        </w:tc>
        <w:tc>
          <w:tcPr>
            <w:tcW w:w="6371" w:type="dxa"/>
          </w:tcPr>
          <w:p w14:paraId="1368E24B" w14:textId="782B1173" w:rsidR="00086160" w:rsidRPr="008D66B2" w:rsidRDefault="003D10A2" w:rsidP="003D10A2">
            <w:pPr>
              <w:tabs>
                <w:tab w:val="num" w:pos="720"/>
                <w:tab w:val="left" w:pos="1440"/>
              </w:tabs>
              <w:spacing w:after="0" w:line="240" w:lineRule="auto"/>
              <w:jc w:val="both"/>
              <w:rPr>
                <w:rFonts w:ascii="Arial" w:hAnsi="Arial" w:cs="Arial"/>
                <w:highlight w:val="yellow"/>
                <w:lang w:val="en-GB"/>
              </w:rPr>
            </w:pPr>
            <w:r w:rsidRPr="008D66B2">
              <w:rPr>
                <w:rFonts w:ascii="Arial" w:hAnsi="Arial" w:cs="Arial"/>
                <w:highlight w:val="yellow"/>
                <w:lang w:val="en-GB"/>
              </w:rPr>
              <w:t xml:space="preserve">e.g. </w:t>
            </w:r>
            <w:r w:rsidR="00086160" w:rsidRPr="008D66B2">
              <w:rPr>
                <w:rFonts w:ascii="Arial" w:hAnsi="Arial" w:cs="Arial"/>
                <w:highlight w:val="yellow"/>
                <w:lang w:val="en-GB"/>
              </w:rPr>
              <w:t xml:space="preserve">There are </w:t>
            </w:r>
            <w:r w:rsidR="00A522DE">
              <w:rPr>
                <w:rFonts w:ascii="Arial" w:hAnsi="Arial" w:cs="Arial"/>
                <w:highlight w:val="yellow"/>
                <w:lang w:val="en-GB"/>
              </w:rPr>
              <w:t>two</w:t>
            </w:r>
            <w:r w:rsidR="00086160" w:rsidRPr="008D66B2">
              <w:rPr>
                <w:rFonts w:ascii="Arial" w:hAnsi="Arial" w:cs="Arial"/>
                <w:highlight w:val="yellow"/>
                <w:lang w:val="en-GB"/>
              </w:rPr>
              <w:t xml:space="preserve"> modes of study:</w:t>
            </w:r>
          </w:p>
          <w:p w14:paraId="39BE192F" w14:textId="77777777" w:rsidR="00086160" w:rsidRPr="008D66B2" w:rsidRDefault="00086160" w:rsidP="003D10A2">
            <w:pPr>
              <w:tabs>
                <w:tab w:val="num" w:pos="720"/>
                <w:tab w:val="left" w:pos="1440"/>
              </w:tabs>
              <w:spacing w:after="0" w:line="240" w:lineRule="auto"/>
              <w:jc w:val="both"/>
              <w:rPr>
                <w:rFonts w:ascii="Arial" w:hAnsi="Arial" w:cs="Arial"/>
                <w:highlight w:val="yellow"/>
                <w:lang w:val="en-GB"/>
              </w:rPr>
            </w:pPr>
          </w:p>
          <w:p w14:paraId="4CD8F3EB" w14:textId="77777777" w:rsidR="003D10A2" w:rsidRPr="008D66B2" w:rsidRDefault="003D10A2" w:rsidP="0011372B">
            <w:pPr>
              <w:pStyle w:val="ListParagraph"/>
              <w:numPr>
                <w:ilvl w:val="0"/>
                <w:numId w:val="24"/>
              </w:numPr>
              <w:tabs>
                <w:tab w:val="left" w:pos="1440"/>
              </w:tabs>
              <w:spacing w:after="0" w:line="240" w:lineRule="auto"/>
              <w:jc w:val="both"/>
              <w:rPr>
                <w:rFonts w:ascii="Arial" w:hAnsi="Arial" w:cs="Arial"/>
                <w:highlight w:val="yellow"/>
                <w:lang w:val="en-GB"/>
              </w:rPr>
            </w:pPr>
            <w:r w:rsidRPr="008D66B2">
              <w:rPr>
                <w:rFonts w:ascii="Arial" w:hAnsi="Arial" w:cs="Arial"/>
                <w:highlight w:val="yellow"/>
                <w:lang w:val="en-GB"/>
              </w:rPr>
              <w:t>On-campus</w:t>
            </w:r>
          </w:p>
          <w:p w14:paraId="3A126207" w14:textId="05C4EF16" w:rsidR="00086160" w:rsidRPr="008D66B2" w:rsidRDefault="00AE0394" w:rsidP="0011372B">
            <w:pPr>
              <w:pStyle w:val="ListParagraph"/>
              <w:numPr>
                <w:ilvl w:val="0"/>
                <w:numId w:val="24"/>
              </w:numPr>
              <w:tabs>
                <w:tab w:val="left" w:pos="1440"/>
              </w:tabs>
              <w:spacing w:after="0" w:line="240" w:lineRule="auto"/>
              <w:jc w:val="both"/>
              <w:rPr>
                <w:rFonts w:ascii="Arial" w:hAnsi="Arial" w:cs="Arial"/>
                <w:highlight w:val="yellow"/>
                <w:lang w:val="en-GB"/>
              </w:rPr>
            </w:pPr>
            <w:r>
              <w:rPr>
                <w:rFonts w:ascii="Arial" w:hAnsi="Arial" w:cs="Arial"/>
                <w:highlight w:val="yellow"/>
                <w:lang w:val="en-GB"/>
              </w:rPr>
              <w:t>Distance learning</w:t>
            </w:r>
          </w:p>
          <w:p w14:paraId="45ADDCF3" w14:textId="77777777" w:rsidR="003D10A2" w:rsidRPr="008D66B2" w:rsidRDefault="003D10A2" w:rsidP="00A522DE">
            <w:pPr>
              <w:pStyle w:val="ListParagraph"/>
              <w:tabs>
                <w:tab w:val="left" w:pos="1440"/>
              </w:tabs>
              <w:spacing w:after="0" w:line="240" w:lineRule="auto"/>
              <w:ind w:left="360"/>
              <w:jc w:val="both"/>
              <w:rPr>
                <w:rFonts w:ascii="Arial" w:hAnsi="Arial" w:cs="Arial"/>
                <w:i/>
                <w:highlight w:val="yellow"/>
                <w:lang w:val="en-GB"/>
              </w:rPr>
            </w:pPr>
          </w:p>
        </w:tc>
      </w:tr>
      <w:tr w:rsidR="003D10A2" w:rsidRPr="008D66B2" w14:paraId="16F5D9C2" w14:textId="77777777" w:rsidTr="0011372B">
        <w:tc>
          <w:tcPr>
            <w:tcW w:w="2689" w:type="dxa"/>
          </w:tcPr>
          <w:p w14:paraId="00DA4220" w14:textId="77777777" w:rsidR="003D10A2" w:rsidRPr="008D66B2" w:rsidRDefault="003D10A2">
            <w:pPr>
              <w:tabs>
                <w:tab w:val="num" w:pos="720"/>
                <w:tab w:val="left" w:pos="1440"/>
              </w:tabs>
              <w:spacing w:after="0" w:line="240" w:lineRule="auto"/>
              <w:jc w:val="both"/>
              <w:rPr>
                <w:rFonts w:ascii="Arial" w:hAnsi="Arial" w:cs="Arial"/>
                <w:i/>
                <w:lang w:val="en-GB"/>
              </w:rPr>
            </w:pPr>
            <w:r w:rsidRPr="008D66B2">
              <w:rPr>
                <w:rFonts w:ascii="Arial" w:hAnsi="Arial" w:cs="Arial"/>
                <w:i/>
                <w:lang w:val="en-GB"/>
              </w:rPr>
              <w:t>Pattern of attendance (Full-time</w:t>
            </w:r>
            <w:r w:rsidR="00014D5A" w:rsidRPr="008D66B2">
              <w:rPr>
                <w:rFonts w:ascii="Arial" w:hAnsi="Arial" w:cs="Arial"/>
                <w:i/>
                <w:lang w:val="en-GB"/>
              </w:rPr>
              <w:t xml:space="preserve"> and/</w:t>
            </w:r>
            <w:r w:rsidRPr="008D66B2">
              <w:rPr>
                <w:rFonts w:ascii="Arial" w:hAnsi="Arial" w:cs="Arial"/>
                <w:i/>
                <w:lang w:val="en-GB"/>
              </w:rPr>
              <w:t>or part</w:t>
            </w:r>
            <w:r w:rsidR="00014D5A" w:rsidRPr="008D66B2">
              <w:rPr>
                <w:rFonts w:ascii="Arial" w:hAnsi="Arial" w:cs="Arial"/>
                <w:i/>
                <w:lang w:val="en-GB"/>
              </w:rPr>
              <w:t>-</w:t>
            </w:r>
            <w:r w:rsidRPr="008D66B2">
              <w:rPr>
                <w:rFonts w:ascii="Arial" w:hAnsi="Arial" w:cs="Arial"/>
                <w:i/>
                <w:lang w:val="en-GB"/>
              </w:rPr>
              <w:t xml:space="preserve"> time):</w:t>
            </w:r>
          </w:p>
        </w:tc>
        <w:tc>
          <w:tcPr>
            <w:tcW w:w="6371" w:type="dxa"/>
          </w:tcPr>
          <w:p w14:paraId="502783BD" w14:textId="77777777" w:rsidR="003D10A2" w:rsidRPr="008D66B2" w:rsidRDefault="003D10A2" w:rsidP="003D10A2">
            <w:pPr>
              <w:tabs>
                <w:tab w:val="num" w:pos="720"/>
                <w:tab w:val="left" w:pos="1440"/>
              </w:tabs>
              <w:spacing w:after="0" w:line="240" w:lineRule="auto"/>
              <w:jc w:val="both"/>
              <w:rPr>
                <w:rFonts w:ascii="Arial" w:hAnsi="Arial" w:cs="Arial"/>
                <w:highlight w:val="yellow"/>
                <w:lang w:val="en-GB"/>
              </w:rPr>
            </w:pPr>
            <w:r w:rsidRPr="008D66B2">
              <w:rPr>
                <w:rFonts w:ascii="Arial" w:hAnsi="Arial" w:cs="Arial"/>
                <w:highlight w:val="yellow"/>
                <w:lang w:val="en-GB"/>
              </w:rPr>
              <w:t>e.g. Full-time</w:t>
            </w:r>
            <w:r w:rsidR="000F4E58" w:rsidRPr="008D66B2">
              <w:rPr>
                <w:rFonts w:ascii="Arial" w:hAnsi="Arial" w:cs="Arial"/>
                <w:highlight w:val="yellow"/>
                <w:lang w:val="en-GB"/>
              </w:rPr>
              <w:t xml:space="preserve"> and part-time</w:t>
            </w:r>
          </w:p>
        </w:tc>
      </w:tr>
      <w:tr w:rsidR="003D10A2" w:rsidRPr="008D66B2" w14:paraId="1B99EE06" w14:textId="77777777" w:rsidTr="0011372B">
        <w:tc>
          <w:tcPr>
            <w:tcW w:w="2689" w:type="dxa"/>
          </w:tcPr>
          <w:p w14:paraId="70AF9C39" w14:textId="77777777" w:rsidR="003D10A2" w:rsidRPr="008D66B2" w:rsidRDefault="003D10A2" w:rsidP="003D10A2">
            <w:pPr>
              <w:tabs>
                <w:tab w:val="num" w:pos="720"/>
                <w:tab w:val="left" w:pos="1440"/>
              </w:tabs>
              <w:spacing w:after="0" w:line="240" w:lineRule="auto"/>
              <w:jc w:val="both"/>
              <w:rPr>
                <w:rFonts w:ascii="Arial" w:hAnsi="Arial" w:cs="Arial"/>
                <w:i/>
                <w:lang w:val="en-GB"/>
              </w:rPr>
            </w:pPr>
            <w:r w:rsidRPr="008D66B2">
              <w:rPr>
                <w:rFonts w:ascii="Arial" w:hAnsi="Arial" w:cs="Arial"/>
                <w:i/>
                <w:lang w:val="en-GB"/>
              </w:rPr>
              <w:t>Credits and levels:</w:t>
            </w:r>
          </w:p>
        </w:tc>
        <w:tc>
          <w:tcPr>
            <w:tcW w:w="6371" w:type="dxa"/>
          </w:tcPr>
          <w:p w14:paraId="1C09321E" w14:textId="77777777" w:rsidR="00014D5A" w:rsidRPr="008D66B2" w:rsidRDefault="003D10A2" w:rsidP="003D10A2">
            <w:pPr>
              <w:tabs>
                <w:tab w:val="num" w:pos="720"/>
                <w:tab w:val="left" w:pos="1440"/>
              </w:tabs>
              <w:spacing w:after="0" w:line="240" w:lineRule="auto"/>
              <w:jc w:val="both"/>
              <w:rPr>
                <w:rFonts w:ascii="Arial" w:hAnsi="Arial" w:cs="Arial"/>
                <w:highlight w:val="yellow"/>
                <w:lang w:val="en-GB"/>
              </w:rPr>
            </w:pPr>
            <w:r w:rsidRPr="008D66B2">
              <w:rPr>
                <w:rFonts w:ascii="Arial" w:hAnsi="Arial" w:cs="Arial"/>
                <w:highlight w:val="yellow"/>
                <w:lang w:val="en-GB"/>
              </w:rPr>
              <w:t xml:space="preserve">e.g. 120-credits per level (levels 4, 5 and 6). </w:t>
            </w:r>
          </w:p>
          <w:p w14:paraId="27D462AC" w14:textId="77777777" w:rsidR="00014D5A" w:rsidRPr="008D66B2" w:rsidRDefault="00014D5A" w:rsidP="003D10A2">
            <w:pPr>
              <w:tabs>
                <w:tab w:val="num" w:pos="720"/>
                <w:tab w:val="left" w:pos="1440"/>
              </w:tabs>
              <w:spacing w:after="0" w:line="240" w:lineRule="auto"/>
              <w:jc w:val="both"/>
              <w:rPr>
                <w:rFonts w:ascii="Arial" w:hAnsi="Arial" w:cs="Arial"/>
                <w:highlight w:val="yellow"/>
                <w:lang w:val="en-GB"/>
              </w:rPr>
            </w:pPr>
          </w:p>
          <w:p w14:paraId="19DA15B0" w14:textId="77777777" w:rsidR="003D10A2" w:rsidRPr="008D66B2" w:rsidRDefault="00014D5A" w:rsidP="003D10A2">
            <w:pPr>
              <w:tabs>
                <w:tab w:val="num" w:pos="720"/>
                <w:tab w:val="left" w:pos="1440"/>
              </w:tabs>
              <w:spacing w:after="0" w:line="240" w:lineRule="auto"/>
              <w:jc w:val="both"/>
              <w:rPr>
                <w:rFonts w:ascii="Arial" w:hAnsi="Arial" w:cs="Arial"/>
                <w:highlight w:val="yellow"/>
                <w:lang w:val="en-GB"/>
              </w:rPr>
            </w:pPr>
            <w:r w:rsidRPr="008D66B2">
              <w:rPr>
                <w:rFonts w:ascii="Arial" w:hAnsi="Arial" w:cs="Arial"/>
                <w:highlight w:val="yellow"/>
                <w:lang w:val="en-GB"/>
              </w:rPr>
              <w:t xml:space="preserve">BA: </w:t>
            </w:r>
            <w:r w:rsidR="003D10A2" w:rsidRPr="008D66B2">
              <w:rPr>
                <w:rFonts w:ascii="Arial" w:hAnsi="Arial" w:cs="Arial"/>
                <w:highlight w:val="yellow"/>
                <w:lang w:val="en-GB"/>
              </w:rPr>
              <w:t>360-credits in total.</w:t>
            </w:r>
          </w:p>
          <w:p w14:paraId="5E7EB310" w14:textId="77777777" w:rsidR="00014D5A" w:rsidRPr="008D66B2" w:rsidRDefault="00014D5A" w:rsidP="003D10A2">
            <w:pPr>
              <w:tabs>
                <w:tab w:val="num" w:pos="720"/>
                <w:tab w:val="left" w:pos="1440"/>
              </w:tabs>
              <w:spacing w:after="0" w:line="240" w:lineRule="auto"/>
              <w:jc w:val="both"/>
              <w:rPr>
                <w:rFonts w:ascii="Arial" w:hAnsi="Arial" w:cs="Arial"/>
                <w:highlight w:val="yellow"/>
                <w:lang w:val="en-GB"/>
              </w:rPr>
            </w:pPr>
            <w:r w:rsidRPr="008D66B2">
              <w:rPr>
                <w:rFonts w:ascii="Arial" w:hAnsi="Arial" w:cs="Arial"/>
                <w:highlight w:val="yellow"/>
                <w:lang w:val="en-GB"/>
              </w:rPr>
              <w:t>DipHE: 240-credits in total</w:t>
            </w:r>
          </w:p>
          <w:p w14:paraId="3DA85A82" w14:textId="77777777" w:rsidR="00014D5A" w:rsidRPr="008D66B2" w:rsidRDefault="00014D5A" w:rsidP="00014D5A">
            <w:pPr>
              <w:tabs>
                <w:tab w:val="num" w:pos="720"/>
                <w:tab w:val="left" w:pos="1440"/>
              </w:tabs>
              <w:spacing w:after="0" w:line="240" w:lineRule="auto"/>
              <w:jc w:val="both"/>
              <w:rPr>
                <w:rFonts w:ascii="Arial" w:hAnsi="Arial" w:cs="Arial"/>
                <w:highlight w:val="yellow"/>
                <w:lang w:val="en-GB"/>
              </w:rPr>
            </w:pPr>
            <w:proofErr w:type="spellStart"/>
            <w:r w:rsidRPr="008D66B2">
              <w:rPr>
                <w:rFonts w:ascii="Arial" w:hAnsi="Arial" w:cs="Arial"/>
                <w:highlight w:val="yellow"/>
                <w:lang w:val="en-GB"/>
              </w:rPr>
              <w:t>CertHE</w:t>
            </w:r>
            <w:proofErr w:type="spellEnd"/>
            <w:r w:rsidRPr="008D66B2">
              <w:rPr>
                <w:rFonts w:ascii="Arial" w:hAnsi="Arial" w:cs="Arial"/>
                <w:highlight w:val="yellow"/>
                <w:lang w:val="en-GB"/>
              </w:rPr>
              <w:t>: 120-credits in total</w:t>
            </w:r>
          </w:p>
          <w:p w14:paraId="7EA50411" w14:textId="77777777" w:rsidR="003D10A2" w:rsidRPr="008D66B2" w:rsidRDefault="003D10A2" w:rsidP="003D10A2">
            <w:pPr>
              <w:tabs>
                <w:tab w:val="num" w:pos="720"/>
                <w:tab w:val="left" w:pos="1440"/>
              </w:tabs>
              <w:spacing w:after="0" w:line="240" w:lineRule="auto"/>
              <w:jc w:val="both"/>
              <w:rPr>
                <w:rFonts w:ascii="Arial" w:hAnsi="Arial" w:cs="Arial"/>
                <w:i/>
                <w:highlight w:val="yellow"/>
                <w:lang w:val="en-GB"/>
              </w:rPr>
            </w:pPr>
          </w:p>
        </w:tc>
      </w:tr>
      <w:tr w:rsidR="003D10A2" w:rsidRPr="008D66B2" w14:paraId="2285E7A2" w14:textId="77777777" w:rsidTr="0011372B">
        <w:tc>
          <w:tcPr>
            <w:tcW w:w="2689" w:type="dxa"/>
          </w:tcPr>
          <w:p w14:paraId="7B4D1ABE" w14:textId="77777777" w:rsidR="003D10A2" w:rsidRPr="008D66B2" w:rsidRDefault="003D10A2" w:rsidP="003D10A2">
            <w:pPr>
              <w:tabs>
                <w:tab w:val="num" w:pos="720"/>
                <w:tab w:val="left" w:pos="1440"/>
              </w:tabs>
              <w:spacing w:after="0" w:line="240" w:lineRule="auto"/>
              <w:jc w:val="both"/>
              <w:rPr>
                <w:rFonts w:ascii="Arial" w:hAnsi="Arial" w:cs="Arial"/>
                <w:i/>
                <w:lang w:val="en-GB"/>
              </w:rPr>
            </w:pPr>
            <w:r w:rsidRPr="008D66B2">
              <w:rPr>
                <w:rFonts w:ascii="Arial" w:hAnsi="Arial" w:cs="Arial"/>
                <w:i/>
                <w:lang w:val="en-GB"/>
              </w:rPr>
              <w:t>Pattern of delivery</w:t>
            </w:r>
            <w:r w:rsidRPr="008D66B2">
              <w:rPr>
                <w:rFonts w:ascii="Arial" w:hAnsi="Arial" w:cs="Arial"/>
                <w:lang w:val="en-GB"/>
              </w:rPr>
              <w:t>:</w:t>
            </w:r>
          </w:p>
        </w:tc>
        <w:tc>
          <w:tcPr>
            <w:tcW w:w="6371" w:type="dxa"/>
          </w:tcPr>
          <w:p w14:paraId="5807DE90" w14:textId="77777777" w:rsidR="003D10A2" w:rsidRPr="008D66B2" w:rsidRDefault="003D10A2" w:rsidP="003D10A2">
            <w:pPr>
              <w:tabs>
                <w:tab w:val="num" w:pos="720"/>
                <w:tab w:val="left" w:pos="1440"/>
              </w:tabs>
              <w:spacing w:after="0" w:line="240" w:lineRule="auto"/>
              <w:jc w:val="both"/>
              <w:rPr>
                <w:rFonts w:ascii="Arial" w:hAnsi="Arial" w:cs="Arial"/>
                <w:highlight w:val="yellow"/>
                <w:lang w:val="en-GB"/>
              </w:rPr>
            </w:pPr>
            <w:r w:rsidRPr="008D66B2">
              <w:rPr>
                <w:rFonts w:ascii="Arial" w:hAnsi="Arial" w:cs="Arial"/>
                <w:highlight w:val="yellow"/>
                <w:lang w:val="en-GB"/>
              </w:rPr>
              <w:t xml:space="preserve">e.g. Two semesters per </w:t>
            </w:r>
            <w:r w:rsidR="00086160" w:rsidRPr="008D66B2">
              <w:rPr>
                <w:rFonts w:ascii="Arial" w:hAnsi="Arial" w:cs="Arial"/>
                <w:highlight w:val="yellow"/>
                <w:lang w:val="en-GB"/>
              </w:rPr>
              <w:t xml:space="preserve">academic </w:t>
            </w:r>
            <w:r w:rsidRPr="008D66B2">
              <w:rPr>
                <w:rFonts w:ascii="Arial" w:hAnsi="Arial" w:cs="Arial"/>
                <w:highlight w:val="yellow"/>
                <w:lang w:val="en-GB"/>
              </w:rPr>
              <w:t xml:space="preserve">year. Full-time students study 60-credits worth of modules per semester during the daytime.  Part-time students study 60-credits worth of modules per year during evening classes two nights per week. Within a semester, the modules run in parallel with each other.  </w:t>
            </w:r>
          </w:p>
          <w:p w14:paraId="40F217C0" w14:textId="77777777" w:rsidR="003D10A2" w:rsidRPr="008D66B2" w:rsidRDefault="003D10A2" w:rsidP="003D10A2">
            <w:pPr>
              <w:tabs>
                <w:tab w:val="num" w:pos="720"/>
                <w:tab w:val="left" w:pos="1440"/>
              </w:tabs>
              <w:spacing w:after="0" w:line="240" w:lineRule="auto"/>
              <w:jc w:val="both"/>
              <w:rPr>
                <w:rFonts w:ascii="Arial" w:hAnsi="Arial" w:cs="Arial"/>
                <w:i/>
                <w:highlight w:val="yellow"/>
                <w:lang w:val="en-GB"/>
              </w:rPr>
            </w:pPr>
          </w:p>
        </w:tc>
      </w:tr>
      <w:tr w:rsidR="003D10A2" w:rsidRPr="008D66B2" w14:paraId="0A9AD541" w14:textId="77777777" w:rsidTr="0011372B">
        <w:tc>
          <w:tcPr>
            <w:tcW w:w="2689" w:type="dxa"/>
          </w:tcPr>
          <w:p w14:paraId="06140540" w14:textId="77777777" w:rsidR="003D10A2" w:rsidRPr="008D66B2" w:rsidRDefault="003D10A2" w:rsidP="003D10A2">
            <w:pPr>
              <w:tabs>
                <w:tab w:val="num" w:pos="720"/>
                <w:tab w:val="left" w:pos="1440"/>
              </w:tabs>
              <w:spacing w:after="0" w:line="240" w:lineRule="auto"/>
              <w:jc w:val="both"/>
              <w:rPr>
                <w:rFonts w:ascii="Arial" w:hAnsi="Arial" w:cs="Arial"/>
                <w:i/>
                <w:lang w:val="en-GB"/>
              </w:rPr>
            </w:pPr>
            <w:r w:rsidRPr="008D66B2">
              <w:rPr>
                <w:rFonts w:ascii="Arial" w:hAnsi="Arial" w:cs="Arial"/>
                <w:i/>
                <w:lang w:val="en-GB"/>
              </w:rPr>
              <w:t>Intake points</w:t>
            </w:r>
            <w:r w:rsidR="000F4E58" w:rsidRPr="008D66B2">
              <w:rPr>
                <w:rFonts w:ascii="Arial" w:hAnsi="Arial" w:cs="Arial"/>
                <w:i/>
                <w:lang w:val="en-GB"/>
              </w:rPr>
              <w:t xml:space="preserve"> and instances of module delivery</w:t>
            </w:r>
            <w:r w:rsidR="000F4E58" w:rsidRPr="008D66B2">
              <w:rPr>
                <w:rFonts w:ascii="Arial" w:hAnsi="Arial" w:cs="Arial"/>
                <w:lang w:val="en-GB"/>
              </w:rPr>
              <w:t>:</w:t>
            </w:r>
          </w:p>
        </w:tc>
        <w:tc>
          <w:tcPr>
            <w:tcW w:w="6371" w:type="dxa"/>
          </w:tcPr>
          <w:p w14:paraId="491A2218" w14:textId="77777777" w:rsidR="003D10A2" w:rsidRPr="008D66B2" w:rsidRDefault="003D10A2" w:rsidP="0011372B">
            <w:pPr>
              <w:spacing w:line="240" w:lineRule="auto"/>
              <w:jc w:val="both"/>
              <w:rPr>
                <w:rFonts w:ascii="Arial" w:hAnsi="Arial" w:cs="Arial"/>
                <w:highlight w:val="yellow"/>
                <w:lang w:val="en-GB"/>
              </w:rPr>
            </w:pPr>
            <w:r w:rsidRPr="008D66B2">
              <w:rPr>
                <w:rFonts w:ascii="Arial" w:hAnsi="Arial" w:cs="Arial"/>
                <w:highlight w:val="yellow"/>
                <w:lang w:val="en-GB"/>
              </w:rPr>
              <w:t>e.g. Full-time intakes in September and February.  The February cohort joins the September cohort at the mid-semester point and receives the modules for that level in reverse order. Part-time intake in September only.</w:t>
            </w:r>
            <w:r w:rsidR="000F4E58" w:rsidRPr="008D66B2">
              <w:rPr>
                <w:rFonts w:ascii="Arial" w:hAnsi="Arial" w:cs="Arial"/>
                <w:highlight w:val="yellow"/>
                <w:lang w:val="en-GB"/>
              </w:rPr>
              <w:t xml:space="preserve"> Each module is, therefore, delivered once annually.</w:t>
            </w:r>
          </w:p>
        </w:tc>
      </w:tr>
      <w:tr w:rsidR="003D10A2" w:rsidRPr="008D66B2" w14:paraId="53474F1E" w14:textId="77777777" w:rsidTr="0011372B">
        <w:tc>
          <w:tcPr>
            <w:tcW w:w="2689" w:type="dxa"/>
          </w:tcPr>
          <w:p w14:paraId="70F3CC9E" w14:textId="77777777" w:rsidR="003D10A2" w:rsidRPr="008D66B2" w:rsidRDefault="003D10A2" w:rsidP="003D10A2">
            <w:pPr>
              <w:tabs>
                <w:tab w:val="num" w:pos="720"/>
                <w:tab w:val="left" w:pos="1440"/>
              </w:tabs>
              <w:spacing w:after="0" w:line="240" w:lineRule="auto"/>
              <w:jc w:val="both"/>
              <w:rPr>
                <w:rFonts w:ascii="Arial" w:hAnsi="Arial" w:cs="Arial"/>
                <w:i/>
                <w:lang w:val="en-GB"/>
              </w:rPr>
            </w:pPr>
            <w:r w:rsidRPr="008D66B2">
              <w:rPr>
                <w:rFonts w:ascii="Arial" w:hAnsi="Arial" w:cs="Arial"/>
                <w:i/>
                <w:lang w:val="en-GB"/>
              </w:rPr>
              <w:t>Module size:</w:t>
            </w:r>
          </w:p>
        </w:tc>
        <w:tc>
          <w:tcPr>
            <w:tcW w:w="6371" w:type="dxa"/>
          </w:tcPr>
          <w:p w14:paraId="53FDB778" w14:textId="77777777" w:rsidR="003D10A2" w:rsidRPr="008D66B2" w:rsidRDefault="003D10A2" w:rsidP="003D10A2">
            <w:pPr>
              <w:tabs>
                <w:tab w:val="left" w:pos="1440"/>
              </w:tabs>
              <w:spacing w:after="0" w:line="240" w:lineRule="auto"/>
              <w:contextualSpacing/>
              <w:jc w:val="both"/>
              <w:rPr>
                <w:rFonts w:ascii="Arial" w:hAnsi="Arial" w:cs="Arial"/>
                <w:highlight w:val="yellow"/>
                <w:lang w:val="en-GB"/>
              </w:rPr>
            </w:pPr>
            <w:r w:rsidRPr="008D66B2">
              <w:rPr>
                <w:rFonts w:ascii="Arial" w:hAnsi="Arial" w:cs="Arial"/>
                <w:highlight w:val="yellow"/>
                <w:lang w:val="en-GB"/>
              </w:rPr>
              <w:t>e.g. All modules are of 20-credits except the 40-credit Dissertation at level 6.</w:t>
            </w:r>
          </w:p>
          <w:p w14:paraId="477449FD" w14:textId="77777777" w:rsidR="003D10A2" w:rsidRPr="008D66B2" w:rsidRDefault="003D10A2" w:rsidP="003D10A2">
            <w:pPr>
              <w:tabs>
                <w:tab w:val="num" w:pos="720"/>
                <w:tab w:val="left" w:pos="1440"/>
              </w:tabs>
              <w:spacing w:after="0" w:line="240" w:lineRule="auto"/>
              <w:jc w:val="both"/>
              <w:rPr>
                <w:rFonts w:ascii="Arial" w:hAnsi="Arial" w:cs="Arial"/>
                <w:i/>
                <w:highlight w:val="yellow"/>
                <w:lang w:val="en-GB"/>
              </w:rPr>
            </w:pPr>
          </w:p>
        </w:tc>
      </w:tr>
      <w:tr w:rsidR="003D10A2" w:rsidRPr="008D66B2" w14:paraId="5767FA92" w14:textId="77777777" w:rsidTr="003D10A2">
        <w:tc>
          <w:tcPr>
            <w:tcW w:w="2689" w:type="dxa"/>
          </w:tcPr>
          <w:p w14:paraId="71B3146D" w14:textId="7F0BA931" w:rsidR="003D10A2" w:rsidRPr="008D66B2" w:rsidRDefault="003D10A2" w:rsidP="003D10A2">
            <w:pPr>
              <w:tabs>
                <w:tab w:val="num" w:pos="720"/>
                <w:tab w:val="left" w:pos="1440"/>
              </w:tabs>
              <w:spacing w:after="0" w:line="240" w:lineRule="auto"/>
              <w:jc w:val="both"/>
              <w:rPr>
                <w:rFonts w:ascii="Arial" w:hAnsi="Arial" w:cs="Arial"/>
                <w:i/>
                <w:lang w:val="en-GB"/>
              </w:rPr>
            </w:pPr>
            <w:r w:rsidRPr="008D66B2">
              <w:rPr>
                <w:rFonts w:ascii="Arial" w:hAnsi="Arial" w:cs="Arial"/>
                <w:i/>
                <w:lang w:val="en-GB"/>
              </w:rPr>
              <w:t xml:space="preserve">Balance of </w:t>
            </w:r>
            <w:r w:rsidR="00056B80">
              <w:rPr>
                <w:rFonts w:ascii="Arial" w:hAnsi="Arial" w:cs="Arial"/>
                <w:i/>
                <w:lang w:val="en-GB"/>
              </w:rPr>
              <w:t xml:space="preserve">component pass, </w:t>
            </w:r>
            <w:r w:rsidR="001F1006">
              <w:rPr>
                <w:rFonts w:ascii="Arial" w:hAnsi="Arial" w:cs="Arial"/>
                <w:i/>
                <w:lang w:val="en-GB"/>
              </w:rPr>
              <w:t xml:space="preserve">core, </w:t>
            </w:r>
            <w:r w:rsidRPr="008D66B2">
              <w:rPr>
                <w:rFonts w:ascii="Arial" w:hAnsi="Arial" w:cs="Arial"/>
                <w:i/>
                <w:lang w:val="en-GB"/>
              </w:rPr>
              <w:t>compulsory and optional modules</w:t>
            </w:r>
            <w:r w:rsidRPr="008D66B2">
              <w:rPr>
                <w:rFonts w:ascii="Arial" w:hAnsi="Arial" w:cs="Arial"/>
                <w:lang w:val="en-GB"/>
              </w:rPr>
              <w:t>:</w:t>
            </w:r>
          </w:p>
        </w:tc>
        <w:tc>
          <w:tcPr>
            <w:tcW w:w="6371" w:type="dxa"/>
          </w:tcPr>
          <w:p w14:paraId="7E239454" w14:textId="77777777" w:rsidR="003D10A2" w:rsidRPr="008D66B2" w:rsidRDefault="003D10A2" w:rsidP="003D10A2">
            <w:pPr>
              <w:tabs>
                <w:tab w:val="left" w:pos="1440"/>
              </w:tabs>
              <w:spacing w:after="0" w:line="240" w:lineRule="auto"/>
              <w:contextualSpacing/>
              <w:jc w:val="both"/>
              <w:rPr>
                <w:rFonts w:ascii="Arial" w:hAnsi="Arial" w:cs="Arial"/>
                <w:highlight w:val="yellow"/>
                <w:lang w:val="en-GB"/>
              </w:rPr>
            </w:pPr>
            <w:r w:rsidRPr="008D66B2">
              <w:rPr>
                <w:rFonts w:ascii="Arial" w:hAnsi="Arial" w:cs="Arial"/>
                <w:highlight w:val="yellow"/>
                <w:lang w:val="en-GB"/>
              </w:rPr>
              <w:t>e.g. At level 4, all modules are compulsory.  At level 5, 80-credits are compulsory and students may select 40-credits of options from a choice of 80 credits. At level 6, 80-credits are compulsory and students may select 40-credits of options from a choice of 80 credits.</w:t>
            </w:r>
          </w:p>
          <w:p w14:paraId="35FE48BC" w14:textId="77777777" w:rsidR="00086160" w:rsidRPr="008D66B2" w:rsidRDefault="00086160" w:rsidP="003D10A2">
            <w:pPr>
              <w:tabs>
                <w:tab w:val="left" w:pos="1440"/>
              </w:tabs>
              <w:spacing w:after="0" w:line="240" w:lineRule="auto"/>
              <w:contextualSpacing/>
              <w:jc w:val="both"/>
              <w:rPr>
                <w:rFonts w:ascii="Arial" w:hAnsi="Arial" w:cs="Arial"/>
                <w:highlight w:val="yellow"/>
                <w:lang w:val="en-GB"/>
              </w:rPr>
            </w:pPr>
          </w:p>
          <w:p w14:paraId="773935A0" w14:textId="66EA5E6F" w:rsidR="00086160" w:rsidRPr="008D66B2" w:rsidRDefault="00086160" w:rsidP="003D10A2">
            <w:pPr>
              <w:tabs>
                <w:tab w:val="left" w:pos="1440"/>
              </w:tabs>
              <w:spacing w:after="0" w:line="240" w:lineRule="auto"/>
              <w:contextualSpacing/>
              <w:jc w:val="both"/>
              <w:rPr>
                <w:rFonts w:ascii="Arial" w:hAnsi="Arial" w:cs="Arial"/>
                <w:highlight w:val="yellow"/>
                <w:lang w:val="en-GB"/>
              </w:rPr>
            </w:pPr>
            <w:r w:rsidRPr="008D66B2">
              <w:rPr>
                <w:rFonts w:ascii="Arial" w:hAnsi="Arial" w:cs="Arial"/>
                <w:highlight w:val="yellow"/>
                <w:lang w:val="en-GB"/>
              </w:rPr>
              <w:t xml:space="preserve">Not all </w:t>
            </w:r>
            <w:r w:rsidR="000F4E58" w:rsidRPr="008D66B2">
              <w:rPr>
                <w:rFonts w:ascii="Arial" w:hAnsi="Arial" w:cs="Arial"/>
                <w:highlight w:val="yellow"/>
                <w:lang w:val="en-GB"/>
              </w:rPr>
              <w:t xml:space="preserve">option </w:t>
            </w:r>
            <w:r w:rsidRPr="008D66B2">
              <w:rPr>
                <w:rFonts w:ascii="Arial" w:hAnsi="Arial" w:cs="Arial"/>
                <w:highlight w:val="yellow"/>
                <w:lang w:val="en-GB"/>
              </w:rPr>
              <w:t>modules are available online</w:t>
            </w:r>
            <w:r w:rsidR="0090283F">
              <w:rPr>
                <w:rFonts w:ascii="Arial" w:hAnsi="Arial" w:cs="Arial"/>
                <w:highlight w:val="yellow"/>
                <w:lang w:val="en-GB"/>
              </w:rPr>
              <w:t>/distance</w:t>
            </w:r>
            <w:r w:rsidRPr="008D66B2">
              <w:rPr>
                <w:rFonts w:ascii="Arial" w:hAnsi="Arial" w:cs="Arial"/>
                <w:highlight w:val="yellow"/>
                <w:lang w:val="en-GB"/>
              </w:rPr>
              <w:t>.  Should students wish to opt for an entirely online</w:t>
            </w:r>
            <w:r w:rsidR="00AE0394">
              <w:rPr>
                <w:rFonts w:ascii="Arial" w:hAnsi="Arial" w:cs="Arial"/>
                <w:highlight w:val="yellow"/>
                <w:lang w:val="en-GB"/>
              </w:rPr>
              <w:t>/distance</w:t>
            </w:r>
            <w:r w:rsidRPr="008D66B2">
              <w:rPr>
                <w:rFonts w:ascii="Arial" w:hAnsi="Arial" w:cs="Arial"/>
                <w:highlight w:val="yellow"/>
                <w:lang w:val="en-GB"/>
              </w:rPr>
              <w:t xml:space="preserve"> </w:t>
            </w:r>
            <w:r w:rsidR="000F4E58" w:rsidRPr="008D66B2">
              <w:rPr>
                <w:rFonts w:ascii="Arial" w:hAnsi="Arial" w:cs="Arial"/>
                <w:highlight w:val="yellow"/>
                <w:lang w:val="en-GB"/>
              </w:rPr>
              <w:t xml:space="preserve">mode of </w:t>
            </w:r>
            <w:r w:rsidRPr="008D66B2">
              <w:rPr>
                <w:rFonts w:ascii="Arial" w:hAnsi="Arial" w:cs="Arial"/>
                <w:highlight w:val="yellow"/>
                <w:lang w:val="en-GB"/>
              </w:rPr>
              <w:t>study, the options would be dictated by the mode, i.e. there would effectively be no options.</w:t>
            </w:r>
          </w:p>
          <w:p w14:paraId="68CB3974" w14:textId="77777777" w:rsidR="003D10A2" w:rsidRPr="008D66B2" w:rsidRDefault="003D10A2" w:rsidP="003D10A2">
            <w:pPr>
              <w:tabs>
                <w:tab w:val="left" w:pos="1440"/>
              </w:tabs>
              <w:spacing w:after="0" w:line="240" w:lineRule="auto"/>
              <w:contextualSpacing/>
              <w:jc w:val="both"/>
              <w:rPr>
                <w:rFonts w:ascii="Arial" w:hAnsi="Arial" w:cs="Arial"/>
                <w:highlight w:val="yellow"/>
                <w:lang w:val="en-GB"/>
              </w:rPr>
            </w:pPr>
          </w:p>
        </w:tc>
      </w:tr>
      <w:tr w:rsidR="003D10A2" w:rsidRPr="008D66B2" w14:paraId="48822275" w14:textId="77777777" w:rsidTr="003D10A2">
        <w:tc>
          <w:tcPr>
            <w:tcW w:w="2689" w:type="dxa"/>
          </w:tcPr>
          <w:p w14:paraId="4B048E4D" w14:textId="77777777" w:rsidR="003D10A2" w:rsidRPr="008D66B2" w:rsidRDefault="003D10A2" w:rsidP="003D10A2">
            <w:pPr>
              <w:tabs>
                <w:tab w:val="num" w:pos="720"/>
                <w:tab w:val="left" w:pos="1440"/>
              </w:tabs>
              <w:spacing w:after="0" w:line="240" w:lineRule="auto"/>
              <w:jc w:val="both"/>
              <w:rPr>
                <w:rFonts w:ascii="Arial" w:hAnsi="Arial" w:cs="Arial"/>
                <w:i/>
                <w:lang w:val="en-GB"/>
              </w:rPr>
            </w:pPr>
            <w:r w:rsidRPr="008D66B2">
              <w:rPr>
                <w:rFonts w:ascii="Arial" w:hAnsi="Arial" w:cs="Arial"/>
                <w:i/>
                <w:lang w:val="en-GB"/>
              </w:rPr>
              <w:t xml:space="preserve">Pre-requisite modules (please state module </w:t>
            </w:r>
            <w:r w:rsidRPr="008D66B2">
              <w:rPr>
                <w:rFonts w:ascii="Arial" w:hAnsi="Arial" w:cs="Arial"/>
                <w:i/>
                <w:lang w:val="en-GB"/>
              </w:rPr>
              <w:lastRenderedPageBreak/>
              <w:t>codes for the module and its pre-requisite)</w:t>
            </w:r>
            <w:r w:rsidRPr="008D66B2">
              <w:rPr>
                <w:rFonts w:ascii="Arial" w:hAnsi="Arial" w:cs="Arial"/>
                <w:lang w:val="en-GB"/>
              </w:rPr>
              <w:t xml:space="preserve">:  </w:t>
            </w:r>
          </w:p>
        </w:tc>
        <w:tc>
          <w:tcPr>
            <w:tcW w:w="6371" w:type="dxa"/>
          </w:tcPr>
          <w:p w14:paraId="08D402F5" w14:textId="77777777" w:rsidR="003D10A2" w:rsidRPr="008D66B2" w:rsidRDefault="003D10A2" w:rsidP="0011372B">
            <w:pPr>
              <w:tabs>
                <w:tab w:val="num" w:pos="720"/>
                <w:tab w:val="left" w:pos="1440"/>
              </w:tabs>
              <w:spacing w:after="0" w:line="240" w:lineRule="auto"/>
              <w:jc w:val="both"/>
              <w:rPr>
                <w:rFonts w:ascii="Arial" w:hAnsi="Arial" w:cs="Arial"/>
                <w:highlight w:val="yellow"/>
                <w:lang w:val="en-GB"/>
              </w:rPr>
            </w:pPr>
            <w:r w:rsidRPr="008D66B2">
              <w:rPr>
                <w:rFonts w:ascii="Arial" w:hAnsi="Arial" w:cs="Arial"/>
                <w:highlight w:val="yellow"/>
                <w:lang w:val="en-GB"/>
              </w:rPr>
              <w:lastRenderedPageBreak/>
              <w:t xml:space="preserve">e.g. There are no pre-requisite modules in the programme.  All modules are independent of others – though of course each </w:t>
            </w:r>
            <w:r w:rsidRPr="008D66B2">
              <w:rPr>
                <w:rFonts w:ascii="Arial" w:hAnsi="Arial" w:cs="Arial"/>
                <w:highlight w:val="yellow"/>
                <w:lang w:val="en-GB"/>
              </w:rPr>
              <w:lastRenderedPageBreak/>
              <w:t>level of study provides general underpinning for subsequent modules.</w:t>
            </w:r>
          </w:p>
        </w:tc>
      </w:tr>
    </w:tbl>
    <w:p w14:paraId="4370B7D9" w14:textId="77777777" w:rsidR="003D10A2" w:rsidRPr="008D66B2" w:rsidRDefault="003D10A2" w:rsidP="003D10A2">
      <w:pPr>
        <w:tabs>
          <w:tab w:val="num" w:pos="720"/>
          <w:tab w:val="left" w:pos="1440"/>
        </w:tabs>
        <w:spacing w:after="0" w:line="240" w:lineRule="auto"/>
        <w:jc w:val="both"/>
        <w:rPr>
          <w:rFonts w:ascii="Arial" w:hAnsi="Arial" w:cs="Arial"/>
          <w:lang w:val="en-GB"/>
        </w:rPr>
      </w:pPr>
      <w:r w:rsidRPr="008D66B2">
        <w:rPr>
          <w:rFonts w:ascii="Arial" w:hAnsi="Arial" w:cs="Arial"/>
          <w:lang w:val="en-GB"/>
        </w:rPr>
        <w:lastRenderedPageBreak/>
        <w:t xml:space="preserve">, </w:t>
      </w:r>
    </w:p>
    <w:p w14:paraId="5649D566" w14:textId="77777777" w:rsidR="003D10A2" w:rsidRPr="008D66B2" w:rsidRDefault="003D10A2" w:rsidP="003D10A2">
      <w:pPr>
        <w:tabs>
          <w:tab w:val="left" w:pos="1440"/>
        </w:tabs>
        <w:spacing w:after="0" w:line="240" w:lineRule="auto"/>
        <w:contextualSpacing/>
        <w:jc w:val="both"/>
        <w:rPr>
          <w:rFonts w:ascii="Arial" w:hAnsi="Arial" w:cs="Arial"/>
          <w:lang w:val="en-GB"/>
        </w:rPr>
      </w:pPr>
    </w:p>
    <w:p w14:paraId="698C9487" w14:textId="191819C9" w:rsidR="003D10A2" w:rsidRPr="008D66B2" w:rsidRDefault="003D10A2" w:rsidP="003D10A2">
      <w:pPr>
        <w:tabs>
          <w:tab w:val="left" w:pos="1134"/>
        </w:tabs>
        <w:spacing w:after="0" w:line="240" w:lineRule="auto"/>
        <w:rPr>
          <w:rFonts w:ascii="Arial" w:hAnsi="Arial" w:cs="Arial"/>
          <w:lang w:val="en-GB"/>
        </w:rPr>
      </w:pPr>
      <w:r w:rsidRPr="008D66B2">
        <w:rPr>
          <w:rFonts w:ascii="Arial" w:hAnsi="Arial" w:cs="Arial"/>
          <w:b/>
          <w:u w:val="single"/>
          <w:lang w:val="en-GB"/>
        </w:rPr>
        <w:t xml:space="preserve">DELIVERY PLAN </w:t>
      </w:r>
    </w:p>
    <w:p w14:paraId="512ADD27" w14:textId="77777777" w:rsidR="003D10A2" w:rsidRPr="008D66B2" w:rsidRDefault="003D10A2" w:rsidP="003D10A2">
      <w:pPr>
        <w:tabs>
          <w:tab w:val="left" w:pos="1134"/>
        </w:tabs>
        <w:spacing w:after="0" w:line="240" w:lineRule="auto"/>
        <w:rPr>
          <w:rFonts w:ascii="Arial" w:hAnsi="Arial" w:cs="Arial"/>
          <w:lang w:val="en-GB"/>
        </w:rPr>
      </w:pPr>
    </w:p>
    <w:p w14:paraId="74730066" w14:textId="7AFB5C24" w:rsidR="003D10A2" w:rsidRPr="008D66B2" w:rsidRDefault="003D10A2" w:rsidP="003D10A2">
      <w:pPr>
        <w:tabs>
          <w:tab w:val="left" w:pos="1134"/>
        </w:tabs>
        <w:spacing w:after="0" w:line="240" w:lineRule="auto"/>
        <w:rPr>
          <w:rFonts w:ascii="Arial" w:hAnsi="Arial" w:cs="Arial"/>
          <w:lang w:val="en-GB"/>
        </w:rPr>
      </w:pPr>
      <w:r w:rsidRPr="008D66B2">
        <w:rPr>
          <w:rFonts w:ascii="Arial" w:hAnsi="Arial" w:cs="Arial"/>
          <w:lang w:val="en-GB"/>
        </w:rPr>
        <w:t xml:space="preserve">The tables below indicate the delivery schedules for the programme for each pattern of attendance.  </w:t>
      </w:r>
    </w:p>
    <w:p w14:paraId="7AE34415" w14:textId="77777777" w:rsidR="003D10A2" w:rsidRPr="008D66B2" w:rsidRDefault="003D10A2" w:rsidP="003D10A2">
      <w:pPr>
        <w:tabs>
          <w:tab w:val="left" w:pos="1134"/>
        </w:tabs>
        <w:spacing w:after="0" w:line="240" w:lineRule="auto"/>
        <w:rPr>
          <w:rFonts w:ascii="Arial" w:hAnsi="Arial" w:cs="Arial"/>
          <w:lang w:val="en-GB"/>
        </w:rPr>
      </w:pPr>
    </w:p>
    <w:p w14:paraId="7BB7E3B8" w14:textId="77777777" w:rsidR="00014D5A" w:rsidRPr="008D66B2" w:rsidRDefault="00014D5A" w:rsidP="003D10A2">
      <w:pPr>
        <w:tabs>
          <w:tab w:val="left" w:pos="1134"/>
        </w:tabs>
        <w:spacing w:after="0" w:line="240" w:lineRule="auto"/>
        <w:rPr>
          <w:rFonts w:ascii="Arial" w:hAnsi="Arial" w:cs="Arial"/>
          <w:bCs/>
          <w:highlight w:val="cyan"/>
          <w:lang w:val="en-GB"/>
        </w:rPr>
      </w:pPr>
      <w:r w:rsidRPr="008D66B2">
        <w:rPr>
          <w:rFonts w:ascii="Arial" w:hAnsi="Arial" w:cs="Arial"/>
          <w:bCs/>
          <w:highlight w:val="cyan"/>
          <w:lang w:val="en-GB"/>
        </w:rPr>
        <w:t>Specify Year of study, Level of study and time block of learning e.g. Year 1, Level 4, Semester 1 (Sept. to Feb.)</w:t>
      </w:r>
    </w:p>
    <w:p w14:paraId="58A8010E" w14:textId="77777777" w:rsidR="003D10A2" w:rsidRPr="008D66B2" w:rsidRDefault="003D10A2" w:rsidP="003D10A2">
      <w:pPr>
        <w:tabs>
          <w:tab w:val="left" w:pos="1134"/>
        </w:tabs>
        <w:spacing w:after="0" w:line="240" w:lineRule="auto"/>
        <w:rPr>
          <w:rFonts w:ascii="Arial" w:hAnsi="Arial" w:cs="Arial"/>
          <w:lang w:val="en-GB"/>
        </w:rPr>
      </w:pPr>
      <w:r w:rsidRPr="008D66B2">
        <w:rPr>
          <w:rFonts w:ascii="Arial" w:hAnsi="Arial" w:cs="Arial"/>
          <w:highlight w:val="cyan"/>
          <w:lang w:val="en-GB"/>
        </w:rPr>
        <w:t>If there is more than one intake annually, the tables should distinguish the delivery for each cohort</w:t>
      </w:r>
      <w:r w:rsidR="000F4E58" w:rsidRPr="008D66B2">
        <w:rPr>
          <w:rFonts w:ascii="Arial" w:hAnsi="Arial" w:cs="Arial"/>
          <w:highlight w:val="cyan"/>
          <w:lang w:val="en-GB"/>
        </w:rPr>
        <w:t xml:space="preserve"> to clearly identify instances of delivery</w:t>
      </w:r>
      <w:r w:rsidRPr="008D66B2">
        <w:rPr>
          <w:rFonts w:ascii="Arial" w:hAnsi="Arial" w:cs="Arial"/>
          <w:highlight w:val="cyan"/>
          <w:lang w:val="en-GB"/>
        </w:rPr>
        <w:t>.</w:t>
      </w:r>
    </w:p>
    <w:p w14:paraId="403D4FA0" w14:textId="77777777" w:rsidR="00EE0E15" w:rsidRPr="008D66B2" w:rsidRDefault="00EE0E15" w:rsidP="003D10A2">
      <w:pPr>
        <w:tabs>
          <w:tab w:val="left" w:pos="1134"/>
        </w:tabs>
        <w:spacing w:after="0" w:line="240" w:lineRule="auto"/>
        <w:rPr>
          <w:rFonts w:ascii="Arial" w:hAnsi="Arial" w:cs="Arial"/>
          <w:lang w:val="en-GB"/>
        </w:rPr>
      </w:pPr>
      <w:r w:rsidRPr="008D66B2">
        <w:rPr>
          <w:rFonts w:ascii="Arial" w:hAnsi="Arial" w:cs="Arial"/>
          <w:highlight w:val="cyan"/>
          <w:lang w:val="en-GB"/>
        </w:rPr>
        <w:t xml:space="preserve">It is permissible to </w:t>
      </w:r>
      <w:r w:rsidR="00B8442D" w:rsidRPr="008D66B2">
        <w:rPr>
          <w:rFonts w:ascii="Arial" w:hAnsi="Arial" w:cs="Arial"/>
          <w:highlight w:val="cyan"/>
          <w:lang w:val="en-GB"/>
        </w:rPr>
        <w:t>replace this delivery table with an equivalent graphical/tabular representation.</w:t>
      </w:r>
      <w:r w:rsidR="00B8442D" w:rsidRPr="008D66B2">
        <w:rPr>
          <w:rFonts w:ascii="Arial" w:hAnsi="Arial" w:cs="Arial"/>
          <w:lang w:val="en-GB"/>
        </w:rPr>
        <w:t xml:space="preserve"> </w:t>
      </w:r>
    </w:p>
    <w:p w14:paraId="2DDA87D7" w14:textId="77777777" w:rsidR="008E5836" w:rsidRDefault="008E5836" w:rsidP="008E5836">
      <w:pPr>
        <w:spacing w:after="0"/>
        <w:rPr>
          <w:rFonts w:ascii="Arial" w:hAnsi="Arial" w:cs="Arial"/>
          <w:b/>
          <w:u w:val="single"/>
          <w:lang w:val="en-GB"/>
        </w:rPr>
      </w:pPr>
    </w:p>
    <w:p w14:paraId="13B39F65" w14:textId="2AB2F129" w:rsidR="003D10A2" w:rsidRPr="008D66B2" w:rsidRDefault="000F4E58" w:rsidP="003D10A2">
      <w:pPr>
        <w:rPr>
          <w:rFonts w:ascii="Arial" w:hAnsi="Arial" w:cs="Arial"/>
          <w:b/>
          <w:u w:val="single"/>
          <w:lang w:val="en-GB"/>
        </w:rPr>
      </w:pPr>
      <w:r w:rsidRPr="008D66B2">
        <w:rPr>
          <w:rFonts w:ascii="Arial" w:hAnsi="Arial" w:cs="Arial"/>
          <w:b/>
          <w:u w:val="single"/>
          <w:lang w:val="en-GB"/>
        </w:rPr>
        <w:t>Full-time study</w:t>
      </w:r>
    </w:p>
    <w:tbl>
      <w:tblPr>
        <w:tblW w:w="87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60"/>
        <w:gridCol w:w="3824"/>
        <w:gridCol w:w="1699"/>
        <w:gridCol w:w="1701"/>
      </w:tblGrid>
      <w:tr w:rsidR="000F4E58" w:rsidRPr="008D66B2" w14:paraId="3829950C" w14:textId="77777777" w:rsidTr="0011372B">
        <w:trPr>
          <w:trHeight w:val="778"/>
        </w:trPr>
        <w:tc>
          <w:tcPr>
            <w:tcW w:w="1560" w:type="dxa"/>
            <w:shd w:val="clear" w:color="auto" w:fill="92CDDC" w:themeFill="accent5" w:themeFillTint="99"/>
          </w:tcPr>
          <w:p w14:paraId="6CF6B26A" w14:textId="77777777" w:rsidR="000F4E58" w:rsidRPr="008D66B2" w:rsidRDefault="000F4E58" w:rsidP="003D10A2">
            <w:pPr>
              <w:autoSpaceDE w:val="0"/>
              <w:autoSpaceDN w:val="0"/>
              <w:adjustRightInd w:val="0"/>
              <w:spacing w:after="0"/>
              <w:jc w:val="both"/>
              <w:rPr>
                <w:rFonts w:ascii="Arial" w:hAnsi="Arial" w:cs="Arial"/>
                <w:b/>
                <w:bCs/>
                <w:lang w:val="en-GB"/>
              </w:rPr>
            </w:pPr>
            <w:r w:rsidRPr="008D66B2">
              <w:rPr>
                <w:rFonts w:ascii="Arial" w:hAnsi="Arial" w:cs="Arial"/>
                <w:b/>
                <w:bCs/>
                <w:lang w:val="en-GB"/>
              </w:rPr>
              <w:t xml:space="preserve">Module Code </w:t>
            </w:r>
          </w:p>
        </w:tc>
        <w:tc>
          <w:tcPr>
            <w:tcW w:w="3824" w:type="dxa"/>
            <w:shd w:val="clear" w:color="auto" w:fill="92CDDC" w:themeFill="accent5" w:themeFillTint="99"/>
          </w:tcPr>
          <w:p w14:paraId="4F278CB6" w14:textId="77777777" w:rsidR="000F4E58" w:rsidRPr="008D66B2" w:rsidRDefault="000F4E58" w:rsidP="003D10A2">
            <w:pPr>
              <w:autoSpaceDE w:val="0"/>
              <w:autoSpaceDN w:val="0"/>
              <w:adjustRightInd w:val="0"/>
              <w:spacing w:after="0"/>
              <w:jc w:val="both"/>
              <w:rPr>
                <w:rFonts w:ascii="Arial" w:hAnsi="Arial" w:cs="Arial"/>
                <w:b/>
                <w:bCs/>
                <w:lang w:val="en-GB"/>
              </w:rPr>
            </w:pPr>
            <w:r w:rsidRPr="008D66B2">
              <w:rPr>
                <w:rFonts w:ascii="Arial" w:hAnsi="Arial" w:cs="Arial"/>
                <w:b/>
                <w:bCs/>
                <w:lang w:val="en-GB"/>
              </w:rPr>
              <w:t xml:space="preserve">Module Title </w:t>
            </w:r>
          </w:p>
        </w:tc>
        <w:tc>
          <w:tcPr>
            <w:tcW w:w="1699" w:type="dxa"/>
            <w:shd w:val="clear" w:color="auto" w:fill="92CDDC" w:themeFill="accent5" w:themeFillTint="99"/>
          </w:tcPr>
          <w:p w14:paraId="3B4DF3DD" w14:textId="241F2077" w:rsidR="000F4E58" w:rsidRPr="008D66B2" w:rsidRDefault="000F4E58" w:rsidP="003D10A2">
            <w:pPr>
              <w:autoSpaceDE w:val="0"/>
              <w:autoSpaceDN w:val="0"/>
              <w:adjustRightInd w:val="0"/>
              <w:spacing w:after="0"/>
              <w:jc w:val="both"/>
              <w:rPr>
                <w:rFonts w:ascii="Arial" w:hAnsi="Arial" w:cs="Arial"/>
                <w:b/>
                <w:bCs/>
                <w:lang w:val="en-GB"/>
              </w:rPr>
            </w:pPr>
            <w:r w:rsidRPr="008D66B2">
              <w:rPr>
                <w:rFonts w:ascii="Arial" w:hAnsi="Arial" w:cs="Arial"/>
                <w:b/>
                <w:bCs/>
                <w:lang w:val="en-GB"/>
              </w:rPr>
              <w:t>Module type</w:t>
            </w:r>
            <w:r w:rsidR="00100C51">
              <w:rPr>
                <w:rFonts w:ascii="Arial" w:hAnsi="Arial" w:cs="Arial"/>
                <w:b/>
                <w:bCs/>
                <w:lang w:val="en-GB"/>
              </w:rPr>
              <w:t xml:space="preserve"> </w:t>
            </w:r>
            <w:r w:rsidR="00100C51" w:rsidRPr="00100C51">
              <w:rPr>
                <w:rFonts w:ascii="Arial" w:hAnsi="Arial" w:cs="Arial"/>
                <w:b/>
                <w:bCs/>
                <w:sz w:val="16"/>
                <w:lang w:val="en-GB"/>
              </w:rPr>
              <w:t>(</w:t>
            </w:r>
            <w:r w:rsidR="00056B80">
              <w:rPr>
                <w:rFonts w:ascii="Arial" w:hAnsi="Arial" w:cs="Arial"/>
                <w:b/>
                <w:bCs/>
                <w:sz w:val="16"/>
                <w:lang w:val="en-GB"/>
              </w:rPr>
              <w:t xml:space="preserve">Component Pass, </w:t>
            </w:r>
            <w:r w:rsidR="00100C51" w:rsidRPr="00100C51">
              <w:rPr>
                <w:rFonts w:ascii="Arial" w:hAnsi="Arial" w:cs="Arial"/>
                <w:b/>
                <w:bCs/>
                <w:sz w:val="16"/>
                <w:lang w:val="en-GB"/>
              </w:rPr>
              <w:t>Core, Compulsory, Optional)</w:t>
            </w:r>
            <w:r w:rsidRPr="00100C51">
              <w:rPr>
                <w:rFonts w:ascii="Arial" w:hAnsi="Arial" w:cs="Arial"/>
                <w:b/>
                <w:bCs/>
                <w:sz w:val="16"/>
                <w:lang w:val="en-GB"/>
              </w:rPr>
              <w:t xml:space="preserve"> </w:t>
            </w:r>
          </w:p>
        </w:tc>
        <w:tc>
          <w:tcPr>
            <w:tcW w:w="1701" w:type="dxa"/>
            <w:shd w:val="clear" w:color="auto" w:fill="92CDDC" w:themeFill="accent5" w:themeFillTint="99"/>
          </w:tcPr>
          <w:p w14:paraId="389145A5" w14:textId="77777777" w:rsidR="000F4E58" w:rsidRPr="008D66B2" w:rsidRDefault="000F4E58" w:rsidP="003D10A2">
            <w:pPr>
              <w:tabs>
                <w:tab w:val="left" w:pos="0"/>
              </w:tabs>
              <w:autoSpaceDE w:val="0"/>
              <w:autoSpaceDN w:val="0"/>
              <w:adjustRightInd w:val="0"/>
              <w:spacing w:after="0"/>
              <w:jc w:val="both"/>
              <w:rPr>
                <w:rFonts w:ascii="Arial" w:hAnsi="Arial" w:cs="Arial"/>
                <w:b/>
                <w:bCs/>
                <w:lang w:val="en-GB"/>
              </w:rPr>
            </w:pPr>
            <w:r w:rsidRPr="008D66B2">
              <w:rPr>
                <w:rFonts w:ascii="Arial" w:hAnsi="Arial" w:cs="Arial"/>
                <w:b/>
                <w:bCs/>
                <w:lang w:val="en-GB"/>
              </w:rPr>
              <w:t>Credits</w:t>
            </w:r>
          </w:p>
        </w:tc>
      </w:tr>
      <w:tr w:rsidR="00014D5A" w:rsidRPr="008D66B2" w14:paraId="54F97FE2" w14:textId="77777777" w:rsidTr="0011372B">
        <w:trPr>
          <w:trHeight w:val="242"/>
        </w:trPr>
        <w:tc>
          <w:tcPr>
            <w:tcW w:w="1560" w:type="dxa"/>
            <w:shd w:val="clear" w:color="auto" w:fill="DAEEF3" w:themeFill="accent5" w:themeFillTint="33"/>
          </w:tcPr>
          <w:p w14:paraId="2E47B97D" w14:textId="77777777" w:rsidR="00014D5A" w:rsidRPr="008D66B2" w:rsidRDefault="00014D5A">
            <w:pPr>
              <w:tabs>
                <w:tab w:val="left" w:pos="0"/>
              </w:tabs>
              <w:autoSpaceDE w:val="0"/>
              <w:autoSpaceDN w:val="0"/>
              <w:adjustRightInd w:val="0"/>
              <w:spacing w:after="0"/>
              <w:jc w:val="both"/>
              <w:rPr>
                <w:rFonts w:ascii="Arial" w:hAnsi="Arial" w:cs="Arial"/>
                <w:b/>
                <w:bCs/>
                <w:lang w:val="en-GB"/>
              </w:rPr>
            </w:pPr>
            <w:r w:rsidRPr="008D66B2">
              <w:rPr>
                <w:rFonts w:ascii="Arial" w:hAnsi="Arial" w:cs="Arial"/>
                <w:b/>
                <w:bCs/>
                <w:highlight w:val="yellow"/>
                <w:lang w:val="en-GB"/>
              </w:rPr>
              <w:t xml:space="preserve">Year 1 </w:t>
            </w:r>
          </w:p>
        </w:tc>
        <w:tc>
          <w:tcPr>
            <w:tcW w:w="3824" w:type="dxa"/>
            <w:shd w:val="clear" w:color="auto" w:fill="DAEEF3" w:themeFill="accent5" w:themeFillTint="33"/>
          </w:tcPr>
          <w:p w14:paraId="10A3B8DE" w14:textId="77777777" w:rsidR="00014D5A" w:rsidRPr="008D66B2" w:rsidRDefault="00014D5A">
            <w:pPr>
              <w:tabs>
                <w:tab w:val="left" w:pos="0"/>
              </w:tabs>
              <w:autoSpaceDE w:val="0"/>
              <w:autoSpaceDN w:val="0"/>
              <w:adjustRightInd w:val="0"/>
              <w:spacing w:after="0"/>
              <w:jc w:val="both"/>
              <w:rPr>
                <w:rFonts w:ascii="Arial" w:hAnsi="Arial" w:cs="Arial"/>
                <w:b/>
                <w:bCs/>
                <w:lang w:val="en-GB"/>
              </w:rPr>
            </w:pPr>
            <w:r w:rsidRPr="008D66B2">
              <w:rPr>
                <w:rFonts w:ascii="Arial" w:hAnsi="Arial" w:cs="Arial"/>
                <w:b/>
                <w:bCs/>
                <w:highlight w:val="yellow"/>
                <w:lang w:val="en-GB"/>
              </w:rPr>
              <w:t>Level 4</w:t>
            </w:r>
          </w:p>
        </w:tc>
        <w:tc>
          <w:tcPr>
            <w:tcW w:w="1699" w:type="dxa"/>
            <w:shd w:val="clear" w:color="auto" w:fill="DAEEF3" w:themeFill="accent5" w:themeFillTint="33"/>
          </w:tcPr>
          <w:p w14:paraId="73F7E8EC" w14:textId="77777777" w:rsidR="00014D5A" w:rsidRPr="008D66B2" w:rsidRDefault="00014D5A">
            <w:pPr>
              <w:tabs>
                <w:tab w:val="left" w:pos="0"/>
              </w:tabs>
              <w:autoSpaceDE w:val="0"/>
              <w:autoSpaceDN w:val="0"/>
              <w:adjustRightInd w:val="0"/>
              <w:spacing w:after="0"/>
              <w:jc w:val="both"/>
              <w:rPr>
                <w:rFonts w:ascii="Arial" w:hAnsi="Arial" w:cs="Arial"/>
                <w:b/>
                <w:bCs/>
                <w:lang w:val="en-GB"/>
              </w:rPr>
            </w:pPr>
            <w:r w:rsidRPr="008D66B2">
              <w:rPr>
                <w:rFonts w:ascii="Arial" w:hAnsi="Arial" w:cs="Arial"/>
                <w:b/>
                <w:bCs/>
                <w:highlight w:val="yellow"/>
                <w:lang w:val="en-GB"/>
              </w:rPr>
              <w:t>Semester 1</w:t>
            </w:r>
          </w:p>
        </w:tc>
        <w:tc>
          <w:tcPr>
            <w:tcW w:w="1701" w:type="dxa"/>
            <w:shd w:val="clear" w:color="auto" w:fill="DAEEF3" w:themeFill="accent5" w:themeFillTint="33"/>
          </w:tcPr>
          <w:p w14:paraId="08AFA27E" w14:textId="77777777" w:rsidR="00014D5A" w:rsidRPr="008D66B2" w:rsidRDefault="007A1CFB">
            <w:pPr>
              <w:tabs>
                <w:tab w:val="left" w:pos="0"/>
              </w:tabs>
              <w:autoSpaceDE w:val="0"/>
              <w:autoSpaceDN w:val="0"/>
              <w:adjustRightInd w:val="0"/>
              <w:spacing w:after="0"/>
              <w:jc w:val="both"/>
              <w:rPr>
                <w:rFonts w:ascii="Arial" w:hAnsi="Arial" w:cs="Arial"/>
                <w:b/>
                <w:bCs/>
                <w:lang w:val="en-GB"/>
              </w:rPr>
            </w:pPr>
            <w:r w:rsidRPr="008D66B2">
              <w:rPr>
                <w:rFonts w:ascii="Arial" w:hAnsi="Arial" w:cs="Arial"/>
                <w:b/>
                <w:bCs/>
                <w:highlight w:val="yellow"/>
                <w:lang w:val="en-GB"/>
              </w:rPr>
              <w:t>Sept.</w:t>
            </w:r>
            <w:r w:rsidR="00014D5A" w:rsidRPr="008D66B2">
              <w:rPr>
                <w:rFonts w:ascii="Arial" w:hAnsi="Arial" w:cs="Arial"/>
                <w:b/>
                <w:bCs/>
                <w:highlight w:val="yellow"/>
                <w:lang w:val="en-GB"/>
              </w:rPr>
              <w:t xml:space="preserve"> to Feb</w:t>
            </w:r>
            <w:r w:rsidRPr="008D66B2">
              <w:rPr>
                <w:rFonts w:ascii="Arial" w:hAnsi="Arial" w:cs="Arial"/>
                <w:b/>
                <w:bCs/>
                <w:lang w:val="en-GB"/>
              </w:rPr>
              <w:t>.</w:t>
            </w:r>
          </w:p>
        </w:tc>
      </w:tr>
      <w:tr w:rsidR="000F4E58" w:rsidRPr="008D66B2" w14:paraId="5F9B70C8" w14:textId="77777777" w:rsidTr="0011372B">
        <w:trPr>
          <w:trHeight w:val="259"/>
        </w:trPr>
        <w:tc>
          <w:tcPr>
            <w:tcW w:w="1560" w:type="dxa"/>
            <w:shd w:val="clear" w:color="auto" w:fill="auto"/>
          </w:tcPr>
          <w:p w14:paraId="02ABDF37" w14:textId="77777777" w:rsidR="000F4E58" w:rsidRPr="008D66B2" w:rsidRDefault="000F4E58" w:rsidP="003D10A2">
            <w:pPr>
              <w:autoSpaceDE w:val="0"/>
              <w:autoSpaceDN w:val="0"/>
              <w:adjustRightInd w:val="0"/>
              <w:spacing w:after="0"/>
              <w:jc w:val="both"/>
              <w:rPr>
                <w:rFonts w:ascii="Arial" w:eastAsia="Times New Roman" w:hAnsi="Arial" w:cs="Arial"/>
                <w:sz w:val="20"/>
                <w:szCs w:val="20"/>
                <w:highlight w:val="yellow"/>
                <w:lang w:val="en-GB"/>
              </w:rPr>
            </w:pPr>
            <w:r w:rsidRPr="008D66B2">
              <w:rPr>
                <w:rFonts w:ascii="Arial" w:eastAsia="Times New Roman" w:hAnsi="Arial" w:cs="Arial"/>
                <w:sz w:val="20"/>
                <w:szCs w:val="20"/>
                <w:highlight w:val="yellow"/>
                <w:lang w:val="en-GB"/>
              </w:rPr>
              <w:t>e.g. BMBM4001</w:t>
            </w:r>
          </w:p>
        </w:tc>
        <w:tc>
          <w:tcPr>
            <w:tcW w:w="3824" w:type="dxa"/>
            <w:shd w:val="clear" w:color="auto" w:fill="auto"/>
          </w:tcPr>
          <w:p w14:paraId="169EF9DB" w14:textId="77777777" w:rsidR="000F4E58" w:rsidRPr="008D66B2" w:rsidRDefault="000F4E58" w:rsidP="003D10A2">
            <w:pPr>
              <w:spacing w:after="0"/>
              <w:jc w:val="both"/>
              <w:rPr>
                <w:rFonts w:ascii="Arial" w:eastAsia="Times New Roman" w:hAnsi="Arial" w:cs="Arial"/>
                <w:highlight w:val="yellow"/>
                <w:lang w:val="en-GB"/>
              </w:rPr>
            </w:pPr>
            <w:r w:rsidRPr="008D66B2">
              <w:rPr>
                <w:rFonts w:ascii="Arial" w:hAnsi="Arial" w:cs="Arial"/>
                <w:highlight w:val="yellow"/>
                <w:lang w:val="en-GB"/>
              </w:rPr>
              <w:t>Marketing Fundamentals</w:t>
            </w:r>
          </w:p>
        </w:tc>
        <w:tc>
          <w:tcPr>
            <w:tcW w:w="1699" w:type="dxa"/>
          </w:tcPr>
          <w:p w14:paraId="6BE3F4DD" w14:textId="77777777" w:rsidR="000F4E58" w:rsidRPr="008D66B2" w:rsidRDefault="000F4E58" w:rsidP="003D10A2">
            <w:pPr>
              <w:autoSpaceDE w:val="0"/>
              <w:autoSpaceDN w:val="0"/>
              <w:adjustRightInd w:val="0"/>
              <w:spacing w:after="0"/>
              <w:jc w:val="both"/>
              <w:rPr>
                <w:rFonts w:ascii="Arial" w:hAnsi="Arial" w:cs="Arial"/>
                <w:bCs/>
                <w:highlight w:val="yellow"/>
                <w:lang w:val="en-GB"/>
              </w:rPr>
            </w:pPr>
            <w:r w:rsidRPr="008D66B2">
              <w:rPr>
                <w:rFonts w:ascii="Arial" w:hAnsi="Arial" w:cs="Arial"/>
                <w:bCs/>
                <w:highlight w:val="yellow"/>
                <w:lang w:val="en-GB"/>
              </w:rPr>
              <w:t>Compulsory</w:t>
            </w:r>
          </w:p>
        </w:tc>
        <w:tc>
          <w:tcPr>
            <w:tcW w:w="1701" w:type="dxa"/>
            <w:shd w:val="clear" w:color="auto" w:fill="auto"/>
          </w:tcPr>
          <w:p w14:paraId="2335BCDF" w14:textId="77777777" w:rsidR="000F4E58" w:rsidRPr="008D66B2" w:rsidRDefault="000F4E58" w:rsidP="003D10A2">
            <w:pPr>
              <w:tabs>
                <w:tab w:val="left" w:pos="0"/>
              </w:tabs>
              <w:autoSpaceDE w:val="0"/>
              <w:autoSpaceDN w:val="0"/>
              <w:adjustRightInd w:val="0"/>
              <w:spacing w:after="0"/>
              <w:jc w:val="both"/>
              <w:rPr>
                <w:rFonts w:ascii="Arial" w:hAnsi="Arial" w:cs="Arial"/>
                <w:bCs/>
                <w:highlight w:val="yellow"/>
                <w:lang w:val="en-GB"/>
              </w:rPr>
            </w:pPr>
            <w:r w:rsidRPr="008D66B2">
              <w:rPr>
                <w:rFonts w:ascii="Arial" w:hAnsi="Arial" w:cs="Arial"/>
                <w:bCs/>
                <w:highlight w:val="yellow"/>
                <w:lang w:val="en-GB"/>
              </w:rPr>
              <w:t>20</w:t>
            </w:r>
          </w:p>
        </w:tc>
      </w:tr>
      <w:tr w:rsidR="000F4E58" w:rsidRPr="008D66B2" w14:paraId="61F54ADE" w14:textId="77777777" w:rsidTr="0011372B">
        <w:trPr>
          <w:trHeight w:val="259"/>
        </w:trPr>
        <w:tc>
          <w:tcPr>
            <w:tcW w:w="1560" w:type="dxa"/>
            <w:shd w:val="clear" w:color="auto" w:fill="auto"/>
          </w:tcPr>
          <w:p w14:paraId="69428437" w14:textId="77777777" w:rsidR="000F4E58" w:rsidRPr="008D66B2" w:rsidRDefault="000F4E58" w:rsidP="003D10A2">
            <w:pPr>
              <w:autoSpaceDE w:val="0"/>
              <w:autoSpaceDN w:val="0"/>
              <w:adjustRightInd w:val="0"/>
              <w:spacing w:after="0"/>
              <w:jc w:val="both"/>
              <w:rPr>
                <w:rFonts w:ascii="Arial" w:eastAsia="Times New Roman" w:hAnsi="Arial" w:cs="Arial"/>
                <w:lang w:val="en-GB"/>
              </w:rPr>
            </w:pPr>
          </w:p>
        </w:tc>
        <w:tc>
          <w:tcPr>
            <w:tcW w:w="3824" w:type="dxa"/>
            <w:shd w:val="clear" w:color="auto" w:fill="auto"/>
          </w:tcPr>
          <w:p w14:paraId="37D730D6" w14:textId="77777777" w:rsidR="000F4E58" w:rsidRPr="008D66B2" w:rsidRDefault="000F4E58" w:rsidP="003D10A2">
            <w:pPr>
              <w:spacing w:after="0"/>
              <w:jc w:val="both"/>
              <w:rPr>
                <w:rFonts w:ascii="Arial" w:eastAsia="Times New Roman" w:hAnsi="Arial" w:cs="Arial"/>
                <w:lang w:val="en-GB"/>
              </w:rPr>
            </w:pPr>
          </w:p>
        </w:tc>
        <w:tc>
          <w:tcPr>
            <w:tcW w:w="1699" w:type="dxa"/>
          </w:tcPr>
          <w:p w14:paraId="55794913" w14:textId="77777777" w:rsidR="000F4E58" w:rsidRPr="008D66B2" w:rsidRDefault="000F4E58" w:rsidP="003D10A2">
            <w:pPr>
              <w:autoSpaceDE w:val="0"/>
              <w:autoSpaceDN w:val="0"/>
              <w:adjustRightInd w:val="0"/>
              <w:spacing w:after="0"/>
              <w:jc w:val="both"/>
              <w:rPr>
                <w:rFonts w:ascii="Arial" w:hAnsi="Arial" w:cs="Arial"/>
                <w:bCs/>
                <w:lang w:val="en-GB"/>
              </w:rPr>
            </w:pPr>
          </w:p>
        </w:tc>
        <w:tc>
          <w:tcPr>
            <w:tcW w:w="1701" w:type="dxa"/>
            <w:shd w:val="clear" w:color="auto" w:fill="auto"/>
          </w:tcPr>
          <w:p w14:paraId="28F534BF" w14:textId="77777777" w:rsidR="000F4E58" w:rsidRPr="008D66B2" w:rsidRDefault="000F4E58" w:rsidP="003D10A2">
            <w:pPr>
              <w:tabs>
                <w:tab w:val="left" w:pos="0"/>
              </w:tabs>
              <w:autoSpaceDE w:val="0"/>
              <w:autoSpaceDN w:val="0"/>
              <w:adjustRightInd w:val="0"/>
              <w:spacing w:after="0"/>
              <w:jc w:val="both"/>
              <w:rPr>
                <w:rFonts w:ascii="Arial" w:hAnsi="Arial" w:cs="Arial"/>
                <w:bCs/>
                <w:lang w:val="en-GB"/>
              </w:rPr>
            </w:pPr>
          </w:p>
        </w:tc>
      </w:tr>
      <w:tr w:rsidR="000F4E58" w:rsidRPr="008D66B2" w14:paraId="0B87D3A0" w14:textId="77777777" w:rsidTr="0011372B">
        <w:trPr>
          <w:trHeight w:val="259"/>
        </w:trPr>
        <w:tc>
          <w:tcPr>
            <w:tcW w:w="1560" w:type="dxa"/>
            <w:shd w:val="clear" w:color="auto" w:fill="auto"/>
          </w:tcPr>
          <w:p w14:paraId="1A460B6E" w14:textId="77777777" w:rsidR="000F4E58" w:rsidRPr="008D66B2" w:rsidRDefault="000F4E58" w:rsidP="003D10A2">
            <w:pPr>
              <w:autoSpaceDE w:val="0"/>
              <w:autoSpaceDN w:val="0"/>
              <w:adjustRightInd w:val="0"/>
              <w:spacing w:after="0"/>
              <w:jc w:val="both"/>
              <w:rPr>
                <w:rFonts w:ascii="Arial" w:eastAsia="Times New Roman" w:hAnsi="Arial" w:cs="Arial"/>
                <w:lang w:val="en-GB"/>
              </w:rPr>
            </w:pPr>
          </w:p>
        </w:tc>
        <w:tc>
          <w:tcPr>
            <w:tcW w:w="3824" w:type="dxa"/>
            <w:shd w:val="clear" w:color="auto" w:fill="auto"/>
          </w:tcPr>
          <w:p w14:paraId="0C313A34" w14:textId="77777777" w:rsidR="000F4E58" w:rsidRPr="008D66B2" w:rsidRDefault="000F4E58" w:rsidP="003D10A2">
            <w:pPr>
              <w:spacing w:after="0"/>
              <w:jc w:val="both"/>
              <w:rPr>
                <w:rFonts w:ascii="Arial" w:eastAsia="Times New Roman" w:hAnsi="Arial" w:cs="Arial"/>
                <w:lang w:val="en-GB"/>
              </w:rPr>
            </w:pPr>
          </w:p>
        </w:tc>
        <w:tc>
          <w:tcPr>
            <w:tcW w:w="1699" w:type="dxa"/>
          </w:tcPr>
          <w:p w14:paraId="57929C0E" w14:textId="77777777" w:rsidR="000F4E58" w:rsidRPr="008D66B2" w:rsidRDefault="000F4E58" w:rsidP="003D10A2">
            <w:pPr>
              <w:autoSpaceDE w:val="0"/>
              <w:autoSpaceDN w:val="0"/>
              <w:adjustRightInd w:val="0"/>
              <w:spacing w:after="0"/>
              <w:jc w:val="both"/>
              <w:rPr>
                <w:rFonts w:ascii="Arial" w:hAnsi="Arial" w:cs="Arial"/>
                <w:bCs/>
                <w:lang w:val="en-GB"/>
              </w:rPr>
            </w:pPr>
          </w:p>
        </w:tc>
        <w:tc>
          <w:tcPr>
            <w:tcW w:w="1701" w:type="dxa"/>
            <w:shd w:val="clear" w:color="auto" w:fill="auto"/>
          </w:tcPr>
          <w:p w14:paraId="2E79A3A6" w14:textId="77777777" w:rsidR="000F4E58" w:rsidRPr="008D66B2" w:rsidRDefault="000F4E58" w:rsidP="003D10A2">
            <w:pPr>
              <w:tabs>
                <w:tab w:val="left" w:pos="0"/>
              </w:tabs>
              <w:autoSpaceDE w:val="0"/>
              <w:autoSpaceDN w:val="0"/>
              <w:adjustRightInd w:val="0"/>
              <w:spacing w:after="0"/>
              <w:jc w:val="both"/>
              <w:rPr>
                <w:rFonts w:ascii="Arial" w:hAnsi="Arial" w:cs="Arial"/>
                <w:bCs/>
                <w:lang w:val="en-GB"/>
              </w:rPr>
            </w:pPr>
          </w:p>
        </w:tc>
      </w:tr>
      <w:tr w:rsidR="007A1CFB" w:rsidRPr="008D66B2" w14:paraId="2C56D103" w14:textId="77777777" w:rsidTr="007A1CFB">
        <w:trPr>
          <w:trHeight w:val="242"/>
        </w:trPr>
        <w:tc>
          <w:tcPr>
            <w:tcW w:w="1560" w:type="dxa"/>
            <w:shd w:val="clear" w:color="auto" w:fill="DAEEF3" w:themeFill="accent5" w:themeFillTint="33"/>
          </w:tcPr>
          <w:p w14:paraId="74CE5D11" w14:textId="77777777" w:rsidR="007A1CFB" w:rsidRPr="008D66B2" w:rsidRDefault="007A1CFB" w:rsidP="007A1CFB">
            <w:pPr>
              <w:tabs>
                <w:tab w:val="left" w:pos="0"/>
              </w:tabs>
              <w:autoSpaceDE w:val="0"/>
              <w:autoSpaceDN w:val="0"/>
              <w:adjustRightInd w:val="0"/>
              <w:spacing w:after="0"/>
              <w:jc w:val="both"/>
              <w:rPr>
                <w:rFonts w:ascii="Arial" w:hAnsi="Arial" w:cs="Arial"/>
                <w:b/>
                <w:bCs/>
                <w:lang w:val="en-GB"/>
              </w:rPr>
            </w:pPr>
            <w:r w:rsidRPr="008D66B2">
              <w:rPr>
                <w:rFonts w:ascii="Arial" w:hAnsi="Arial" w:cs="Arial"/>
                <w:b/>
                <w:bCs/>
                <w:highlight w:val="yellow"/>
                <w:lang w:val="en-GB"/>
              </w:rPr>
              <w:t xml:space="preserve">Year 1 </w:t>
            </w:r>
          </w:p>
        </w:tc>
        <w:tc>
          <w:tcPr>
            <w:tcW w:w="3824" w:type="dxa"/>
            <w:shd w:val="clear" w:color="auto" w:fill="DAEEF3" w:themeFill="accent5" w:themeFillTint="33"/>
          </w:tcPr>
          <w:p w14:paraId="2BD53B01" w14:textId="77777777" w:rsidR="007A1CFB" w:rsidRPr="008D66B2" w:rsidRDefault="007A1CFB" w:rsidP="007A1CFB">
            <w:pPr>
              <w:tabs>
                <w:tab w:val="left" w:pos="0"/>
              </w:tabs>
              <w:autoSpaceDE w:val="0"/>
              <w:autoSpaceDN w:val="0"/>
              <w:adjustRightInd w:val="0"/>
              <w:spacing w:after="0"/>
              <w:jc w:val="both"/>
              <w:rPr>
                <w:rFonts w:ascii="Arial" w:hAnsi="Arial" w:cs="Arial"/>
                <w:b/>
                <w:bCs/>
                <w:lang w:val="en-GB"/>
              </w:rPr>
            </w:pPr>
            <w:r w:rsidRPr="008D66B2">
              <w:rPr>
                <w:rFonts w:ascii="Arial" w:hAnsi="Arial" w:cs="Arial"/>
                <w:b/>
                <w:bCs/>
                <w:highlight w:val="yellow"/>
                <w:lang w:val="en-GB"/>
              </w:rPr>
              <w:t>Level 4</w:t>
            </w:r>
          </w:p>
        </w:tc>
        <w:tc>
          <w:tcPr>
            <w:tcW w:w="1699" w:type="dxa"/>
            <w:shd w:val="clear" w:color="auto" w:fill="DAEEF3" w:themeFill="accent5" w:themeFillTint="33"/>
          </w:tcPr>
          <w:p w14:paraId="2E456982" w14:textId="77777777" w:rsidR="007A1CFB" w:rsidRPr="008D66B2" w:rsidRDefault="007A1CFB" w:rsidP="007A1CFB">
            <w:pPr>
              <w:tabs>
                <w:tab w:val="left" w:pos="0"/>
              </w:tabs>
              <w:autoSpaceDE w:val="0"/>
              <w:autoSpaceDN w:val="0"/>
              <w:adjustRightInd w:val="0"/>
              <w:spacing w:after="0"/>
              <w:jc w:val="both"/>
              <w:rPr>
                <w:rFonts w:ascii="Arial" w:hAnsi="Arial" w:cs="Arial"/>
                <w:b/>
                <w:bCs/>
                <w:lang w:val="en-GB"/>
              </w:rPr>
            </w:pPr>
            <w:r w:rsidRPr="008D66B2">
              <w:rPr>
                <w:rFonts w:ascii="Arial" w:hAnsi="Arial" w:cs="Arial"/>
                <w:b/>
                <w:bCs/>
                <w:highlight w:val="yellow"/>
                <w:lang w:val="en-GB"/>
              </w:rPr>
              <w:t>Semester 2</w:t>
            </w:r>
          </w:p>
        </w:tc>
        <w:tc>
          <w:tcPr>
            <w:tcW w:w="1701" w:type="dxa"/>
            <w:shd w:val="clear" w:color="auto" w:fill="DAEEF3" w:themeFill="accent5" w:themeFillTint="33"/>
          </w:tcPr>
          <w:p w14:paraId="37ED7964" w14:textId="77777777" w:rsidR="007A1CFB" w:rsidRPr="008D66B2" w:rsidRDefault="007A1CFB">
            <w:pPr>
              <w:tabs>
                <w:tab w:val="left" w:pos="0"/>
              </w:tabs>
              <w:autoSpaceDE w:val="0"/>
              <w:autoSpaceDN w:val="0"/>
              <w:adjustRightInd w:val="0"/>
              <w:spacing w:after="0"/>
              <w:jc w:val="both"/>
              <w:rPr>
                <w:rFonts w:ascii="Arial" w:hAnsi="Arial" w:cs="Arial"/>
                <w:b/>
                <w:bCs/>
                <w:lang w:val="en-GB"/>
              </w:rPr>
            </w:pPr>
            <w:r w:rsidRPr="008D66B2">
              <w:rPr>
                <w:rFonts w:ascii="Arial" w:eastAsia="Times New Roman" w:hAnsi="Arial" w:cs="Arial"/>
                <w:b/>
                <w:highlight w:val="yellow"/>
                <w:lang w:val="en-GB"/>
              </w:rPr>
              <w:t>Feb. to May</w:t>
            </w:r>
            <w:r w:rsidRPr="008D66B2">
              <w:rPr>
                <w:rFonts w:ascii="Arial" w:hAnsi="Arial" w:cs="Arial"/>
                <w:b/>
                <w:bCs/>
                <w:highlight w:val="yellow"/>
                <w:lang w:val="en-GB"/>
              </w:rPr>
              <w:t xml:space="preserve"> </w:t>
            </w:r>
          </w:p>
        </w:tc>
      </w:tr>
      <w:tr w:rsidR="000F4E58" w:rsidRPr="008D66B2" w14:paraId="384C0297" w14:textId="77777777" w:rsidTr="0011372B">
        <w:trPr>
          <w:trHeight w:val="259"/>
        </w:trPr>
        <w:tc>
          <w:tcPr>
            <w:tcW w:w="1560" w:type="dxa"/>
            <w:shd w:val="clear" w:color="auto" w:fill="auto"/>
          </w:tcPr>
          <w:p w14:paraId="199D3835" w14:textId="77777777" w:rsidR="000F4E58" w:rsidRPr="008D66B2" w:rsidRDefault="000F4E58" w:rsidP="003D10A2">
            <w:pPr>
              <w:autoSpaceDE w:val="0"/>
              <w:autoSpaceDN w:val="0"/>
              <w:adjustRightInd w:val="0"/>
              <w:spacing w:after="0"/>
              <w:jc w:val="both"/>
              <w:rPr>
                <w:rFonts w:ascii="Arial" w:eastAsia="Times New Roman" w:hAnsi="Arial" w:cs="Arial"/>
                <w:lang w:val="en-GB"/>
              </w:rPr>
            </w:pPr>
          </w:p>
        </w:tc>
        <w:tc>
          <w:tcPr>
            <w:tcW w:w="3824" w:type="dxa"/>
            <w:shd w:val="clear" w:color="auto" w:fill="auto"/>
          </w:tcPr>
          <w:p w14:paraId="3F82141C" w14:textId="77777777" w:rsidR="000F4E58" w:rsidRPr="008D66B2" w:rsidRDefault="000F4E58" w:rsidP="003D10A2">
            <w:pPr>
              <w:spacing w:after="0"/>
              <w:jc w:val="both"/>
              <w:rPr>
                <w:rFonts w:ascii="Arial" w:eastAsia="Times New Roman" w:hAnsi="Arial" w:cs="Arial"/>
                <w:lang w:val="en-GB"/>
              </w:rPr>
            </w:pPr>
          </w:p>
        </w:tc>
        <w:tc>
          <w:tcPr>
            <w:tcW w:w="1699" w:type="dxa"/>
          </w:tcPr>
          <w:p w14:paraId="7C4A3B41" w14:textId="77777777" w:rsidR="000F4E58" w:rsidRPr="008D66B2" w:rsidRDefault="000F4E58" w:rsidP="003D10A2">
            <w:pPr>
              <w:autoSpaceDE w:val="0"/>
              <w:autoSpaceDN w:val="0"/>
              <w:adjustRightInd w:val="0"/>
              <w:spacing w:after="0"/>
              <w:jc w:val="both"/>
              <w:rPr>
                <w:rFonts w:ascii="Arial" w:hAnsi="Arial" w:cs="Arial"/>
                <w:bCs/>
                <w:lang w:val="en-GB"/>
              </w:rPr>
            </w:pPr>
          </w:p>
        </w:tc>
        <w:tc>
          <w:tcPr>
            <w:tcW w:w="1701" w:type="dxa"/>
            <w:shd w:val="clear" w:color="auto" w:fill="auto"/>
          </w:tcPr>
          <w:p w14:paraId="46D01896" w14:textId="77777777" w:rsidR="000F4E58" w:rsidRPr="008D66B2" w:rsidRDefault="000F4E58" w:rsidP="003D10A2">
            <w:pPr>
              <w:tabs>
                <w:tab w:val="left" w:pos="0"/>
              </w:tabs>
              <w:autoSpaceDE w:val="0"/>
              <w:autoSpaceDN w:val="0"/>
              <w:adjustRightInd w:val="0"/>
              <w:spacing w:after="0"/>
              <w:jc w:val="both"/>
              <w:rPr>
                <w:rFonts w:ascii="Arial" w:hAnsi="Arial" w:cs="Arial"/>
                <w:bCs/>
                <w:lang w:val="en-GB"/>
              </w:rPr>
            </w:pPr>
          </w:p>
        </w:tc>
      </w:tr>
      <w:tr w:rsidR="000F4E58" w:rsidRPr="008D66B2" w14:paraId="07A9D1DD" w14:textId="77777777" w:rsidTr="0011372B">
        <w:trPr>
          <w:trHeight w:val="259"/>
        </w:trPr>
        <w:tc>
          <w:tcPr>
            <w:tcW w:w="1560" w:type="dxa"/>
            <w:shd w:val="clear" w:color="auto" w:fill="auto"/>
          </w:tcPr>
          <w:p w14:paraId="570C3B5D" w14:textId="77777777" w:rsidR="000F4E58" w:rsidRPr="008D66B2" w:rsidRDefault="000F4E58" w:rsidP="003D10A2">
            <w:pPr>
              <w:autoSpaceDE w:val="0"/>
              <w:autoSpaceDN w:val="0"/>
              <w:adjustRightInd w:val="0"/>
              <w:spacing w:after="0"/>
              <w:jc w:val="both"/>
              <w:rPr>
                <w:rFonts w:ascii="Arial" w:eastAsia="Times New Roman" w:hAnsi="Arial" w:cs="Arial"/>
                <w:lang w:val="en-GB"/>
              </w:rPr>
            </w:pPr>
          </w:p>
        </w:tc>
        <w:tc>
          <w:tcPr>
            <w:tcW w:w="3824" w:type="dxa"/>
            <w:shd w:val="clear" w:color="auto" w:fill="auto"/>
          </w:tcPr>
          <w:p w14:paraId="0B4E36D4" w14:textId="77777777" w:rsidR="000F4E58" w:rsidRPr="008D66B2" w:rsidRDefault="000F4E58" w:rsidP="003D10A2">
            <w:pPr>
              <w:spacing w:after="0"/>
              <w:jc w:val="both"/>
              <w:rPr>
                <w:rFonts w:ascii="Arial" w:eastAsia="Times New Roman" w:hAnsi="Arial" w:cs="Arial"/>
                <w:lang w:val="en-GB"/>
              </w:rPr>
            </w:pPr>
          </w:p>
        </w:tc>
        <w:tc>
          <w:tcPr>
            <w:tcW w:w="1699" w:type="dxa"/>
          </w:tcPr>
          <w:p w14:paraId="529A26E6" w14:textId="77777777" w:rsidR="000F4E58" w:rsidRPr="008D66B2" w:rsidRDefault="000F4E58" w:rsidP="003D10A2">
            <w:pPr>
              <w:autoSpaceDE w:val="0"/>
              <w:autoSpaceDN w:val="0"/>
              <w:adjustRightInd w:val="0"/>
              <w:spacing w:after="0"/>
              <w:jc w:val="both"/>
              <w:rPr>
                <w:rFonts w:ascii="Arial" w:hAnsi="Arial" w:cs="Arial"/>
                <w:bCs/>
                <w:lang w:val="en-GB"/>
              </w:rPr>
            </w:pPr>
          </w:p>
        </w:tc>
        <w:tc>
          <w:tcPr>
            <w:tcW w:w="1701" w:type="dxa"/>
            <w:shd w:val="clear" w:color="auto" w:fill="auto"/>
          </w:tcPr>
          <w:p w14:paraId="7ED3351F" w14:textId="77777777" w:rsidR="000F4E58" w:rsidRPr="008D66B2" w:rsidRDefault="000F4E58" w:rsidP="003D10A2">
            <w:pPr>
              <w:tabs>
                <w:tab w:val="left" w:pos="0"/>
              </w:tabs>
              <w:autoSpaceDE w:val="0"/>
              <w:autoSpaceDN w:val="0"/>
              <w:adjustRightInd w:val="0"/>
              <w:spacing w:after="0"/>
              <w:jc w:val="both"/>
              <w:rPr>
                <w:rFonts w:ascii="Arial" w:hAnsi="Arial" w:cs="Arial"/>
                <w:bCs/>
                <w:lang w:val="en-GB"/>
              </w:rPr>
            </w:pPr>
          </w:p>
        </w:tc>
      </w:tr>
      <w:tr w:rsidR="000F4E58" w:rsidRPr="008D66B2" w14:paraId="50EDD5E7" w14:textId="77777777" w:rsidTr="0011372B">
        <w:trPr>
          <w:trHeight w:val="259"/>
        </w:trPr>
        <w:tc>
          <w:tcPr>
            <w:tcW w:w="1560" w:type="dxa"/>
            <w:shd w:val="clear" w:color="auto" w:fill="auto"/>
          </w:tcPr>
          <w:p w14:paraId="18E4B878" w14:textId="77777777" w:rsidR="000F4E58" w:rsidRPr="008D66B2" w:rsidRDefault="000F4E58" w:rsidP="003D10A2">
            <w:pPr>
              <w:autoSpaceDE w:val="0"/>
              <w:autoSpaceDN w:val="0"/>
              <w:adjustRightInd w:val="0"/>
              <w:spacing w:after="0"/>
              <w:jc w:val="both"/>
              <w:rPr>
                <w:rFonts w:ascii="Arial" w:eastAsia="Times New Roman" w:hAnsi="Arial" w:cs="Arial"/>
                <w:lang w:val="en-GB"/>
              </w:rPr>
            </w:pPr>
          </w:p>
        </w:tc>
        <w:tc>
          <w:tcPr>
            <w:tcW w:w="3824" w:type="dxa"/>
            <w:shd w:val="clear" w:color="auto" w:fill="auto"/>
          </w:tcPr>
          <w:p w14:paraId="19859B61" w14:textId="77777777" w:rsidR="000F4E58" w:rsidRPr="008D66B2" w:rsidRDefault="000F4E58" w:rsidP="003D10A2">
            <w:pPr>
              <w:spacing w:after="0"/>
              <w:jc w:val="both"/>
              <w:rPr>
                <w:rFonts w:ascii="Arial" w:eastAsia="Times New Roman" w:hAnsi="Arial" w:cs="Arial"/>
                <w:lang w:val="en-GB"/>
              </w:rPr>
            </w:pPr>
          </w:p>
        </w:tc>
        <w:tc>
          <w:tcPr>
            <w:tcW w:w="1699" w:type="dxa"/>
          </w:tcPr>
          <w:p w14:paraId="35A68C2A" w14:textId="77777777" w:rsidR="000F4E58" w:rsidRPr="008D66B2" w:rsidRDefault="000F4E58" w:rsidP="003D10A2">
            <w:pPr>
              <w:autoSpaceDE w:val="0"/>
              <w:autoSpaceDN w:val="0"/>
              <w:adjustRightInd w:val="0"/>
              <w:spacing w:after="0"/>
              <w:jc w:val="both"/>
              <w:rPr>
                <w:rFonts w:ascii="Arial" w:hAnsi="Arial" w:cs="Arial"/>
                <w:bCs/>
                <w:lang w:val="en-GB"/>
              </w:rPr>
            </w:pPr>
          </w:p>
        </w:tc>
        <w:tc>
          <w:tcPr>
            <w:tcW w:w="1701" w:type="dxa"/>
            <w:shd w:val="clear" w:color="auto" w:fill="auto"/>
          </w:tcPr>
          <w:p w14:paraId="515BFC60" w14:textId="77777777" w:rsidR="000F4E58" w:rsidRPr="008D66B2" w:rsidRDefault="000F4E58" w:rsidP="003D10A2">
            <w:pPr>
              <w:tabs>
                <w:tab w:val="left" w:pos="0"/>
              </w:tabs>
              <w:autoSpaceDE w:val="0"/>
              <w:autoSpaceDN w:val="0"/>
              <w:adjustRightInd w:val="0"/>
              <w:spacing w:after="0"/>
              <w:jc w:val="both"/>
              <w:rPr>
                <w:rFonts w:ascii="Arial" w:hAnsi="Arial" w:cs="Arial"/>
                <w:bCs/>
                <w:lang w:val="en-GB"/>
              </w:rPr>
            </w:pPr>
          </w:p>
        </w:tc>
      </w:tr>
      <w:tr w:rsidR="007A1CFB" w:rsidRPr="008D66B2" w14:paraId="12952A09" w14:textId="77777777" w:rsidTr="007A1CFB">
        <w:trPr>
          <w:trHeight w:val="242"/>
        </w:trPr>
        <w:tc>
          <w:tcPr>
            <w:tcW w:w="1560" w:type="dxa"/>
            <w:shd w:val="clear" w:color="auto" w:fill="DAEEF3" w:themeFill="accent5" w:themeFillTint="33"/>
          </w:tcPr>
          <w:p w14:paraId="4F33CF64" w14:textId="77777777" w:rsidR="007A1CFB" w:rsidRPr="008D66B2" w:rsidRDefault="007A1CFB" w:rsidP="007A1CFB">
            <w:pPr>
              <w:tabs>
                <w:tab w:val="left" w:pos="0"/>
              </w:tabs>
              <w:autoSpaceDE w:val="0"/>
              <w:autoSpaceDN w:val="0"/>
              <w:adjustRightInd w:val="0"/>
              <w:spacing w:after="0"/>
              <w:jc w:val="both"/>
              <w:rPr>
                <w:rFonts w:ascii="Arial" w:hAnsi="Arial" w:cs="Arial"/>
                <w:b/>
                <w:bCs/>
                <w:lang w:val="en-GB"/>
              </w:rPr>
            </w:pPr>
            <w:r w:rsidRPr="008D66B2">
              <w:rPr>
                <w:rFonts w:ascii="Arial" w:hAnsi="Arial" w:cs="Arial"/>
                <w:b/>
                <w:bCs/>
                <w:highlight w:val="yellow"/>
                <w:lang w:val="en-GB"/>
              </w:rPr>
              <w:t xml:space="preserve">Year 2 </w:t>
            </w:r>
          </w:p>
        </w:tc>
        <w:tc>
          <w:tcPr>
            <w:tcW w:w="3824" w:type="dxa"/>
            <w:shd w:val="clear" w:color="auto" w:fill="DAEEF3" w:themeFill="accent5" w:themeFillTint="33"/>
          </w:tcPr>
          <w:p w14:paraId="11A80C51" w14:textId="77777777" w:rsidR="007A1CFB" w:rsidRPr="008D66B2" w:rsidRDefault="007A1CFB" w:rsidP="007A1CFB">
            <w:pPr>
              <w:tabs>
                <w:tab w:val="left" w:pos="0"/>
              </w:tabs>
              <w:autoSpaceDE w:val="0"/>
              <w:autoSpaceDN w:val="0"/>
              <w:adjustRightInd w:val="0"/>
              <w:spacing w:after="0"/>
              <w:jc w:val="both"/>
              <w:rPr>
                <w:rFonts w:ascii="Arial" w:hAnsi="Arial" w:cs="Arial"/>
                <w:b/>
                <w:bCs/>
                <w:lang w:val="en-GB"/>
              </w:rPr>
            </w:pPr>
            <w:r w:rsidRPr="008D66B2">
              <w:rPr>
                <w:rFonts w:ascii="Arial" w:hAnsi="Arial" w:cs="Arial"/>
                <w:b/>
                <w:bCs/>
                <w:highlight w:val="yellow"/>
                <w:lang w:val="en-GB"/>
              </w:rPr>
              <w:t>Level 5</w:t>
            </w:r>
          </w:p>
        </w:tc>
        <w:tc>
          <w:tcPr>
            <w:tcW w:w="1699" w:type="dxa"/>
            <w:shd w:val="clear" w:color="auto" w:fill="DAEEF3" w:themeFill="accent5" w:themeFillTint="33"/>
          </w:tcPr>
          <w:p w14:paraId="76ED42DC" w14:textId="77777777" w:rsidR="007A1CFB" w:rsidRPr="008D66B2" w:rsidRDefault="007A1CFB" w:rsidP="007A1CFB">
            <w:pPr>
              <w:tabs>
                <w:tab w:val="left" w:pos="0"/>
              </w:tabs>
              <w:autoSpaceDE w:val="0"/>
              <w:autoSpaceDN w:val="0"/>
              <w:adjustRightInd w:val="0"/>
              <w:spacing w:after="0"/>
              <w:jc w:val="both"/>
              <w:rPr>
                <w:rFonts w:ascii="Arial" w:hAnsi="Arial" w:cs="Arial"/>
                <w:b/>
                <w:bCs/>
                <w:lang w:val="en-GB"/>
              </w:rPr>
            </w:pPr>
            <w:r w:rsidRPr="008D66B2">
              <w:rPr>
                <w:rFonts w:ascii="Arial" w:hAnsi="Arial" w:cs="Arial"/>
                <w:b/>
                <w:bCs/>
                <w:highlight w:val="yellow"/>
                <w:lang w:val="en-GB"/>
              </w:rPr>
              <w:t>Semester 1</w:t>
            </w:r>
          </w:p>
        </w:tc>
        <w:tc>
          <w:tcPr>
            <w:tcW w:w="1701" w:type="dxa"/>
            <w:shd w:val="clear" w:color="auto" w:fill="DAEEF3" w:themeFill="accent5" w:themeFillTint="33"/>
          </w:tcPr>
          <w:p w14:paraId="072ADE0C" w14:textId="77777777" w:rsidR="007A1CFB" w:rsidRPr="008D66B2" w:rsidRDefault="007A1CFB" w:rsidP="007A1CFB">
            <w:pPr>
              <w:tabs>
                <w:tab w:val="left" w:pos="0"/>
              </w:tabs>
              <w:autoSpaceDE w:val="0"/>
              <w:autoSpaceDN w:val="0"/>
              <w:adjustRightInd w:val="0"/>
              <w:spacing w:after="0"/>
              <w:jc w:val="both"/>
              <w:rPr>
                <w:rFonts w:ascii="Arial" w:hAnsi="Arial" w:cs="Arial"/>
                <w:b/>
                <w:bCs/>
                <w:lang w:val="en-GB"/>
              </w:rPr>
            </w:pPr>
            <w:r w:rsidRPr="008D66B2">
              <w:rPr>
                <w:rFonts w:ascii="Arial" w:hAnsi="Arial" w:cs="Arial"/>
                <w:b/>
                <w:bCs/>
                <w:highlight w:val="yellow"/>
                <w:lang w:val="en-GB"/>
              </w:rPr>
              <w:t>Sept. to Feb</w:t>
            </w:r>
            <w:r w:rsidRPr="008D66B2">
              <w:rPr>
                <w:rFonts w:ascii="Arial" w:hAnsi="Arial" w:cs="Arial"/>
                <w:b/>
                <w:bCs/>
                <w:lang w:val="en-GB"/>
              </w:rPr>
              <w:t>.</w:t>
            </w:r>
          </w:p>
        </w:tc>
      </w:tr>
      <w:tr w:rsidR="000F4E58" w:rsidRPr="008D66B2" w14:paraId="6B5230C5" w14:textId="77777777" w:rsidTr="0011372B">
        <w:trPr>
          <w:trHeight w:val="259"/>
        </w:trPr>
        <w:tc>
          <w:tcPr>
            <w:tcW w:w="1560" w:type="dxa"/>
            <w:shd w:val="clear" w:color="auto" w:fill="auto"/>
          </w:tcPr>
          <w:p w14:paraId="7F7A4D2B" w14:textId="77777777" w:rsidR="000F4E58" w:rsidRPr="008D66B2" w:rsidRDefault="000F4E58" w:rsidP="003D10A2">
            <w:pPr>
              <w:autoSpaceDE w:val="0"/>
              <w:autoSpaceDN w:val="0"/>
              <w:adjustRightInd w:val="0"/>
              <w:spacing w:after="0"/>
              <w:jc w:val="both"/>
              <w:rPr>
                <w:rFonts w:ascii="Arial" w:eastAsia="Times New Roman" w:hAnsi="Arial" w:cs="Arial"/>
                <w:lang w:val="en-GB"/>
              </w:rPr>
            </w:pPr>
          </w:p>
        </w:tc>
        <w:tc>
          <w:tcPr>
            <w:tcW w:w="3824" w:type="dxa"/>
            <w:shd w:val="clear" w:color="auto" w:fill="auto"/>
          </w:tcPr>
          <w:p w14:paraId="11EF69C7" w14:textId="77777777" w:rsidR="000F4E58" w:rsidRPr="008D66B2" w:rsidRDefault="000F4E58" w:rsidP="003D10A2">
            <w:pPr>
              <w:spacing w:after="0"/>
              <w:jc w:val="both"/>
              <w:rPr>
                <w:rFonts w:ascii="Arial" w:eastAsia="Times New Roman" w:hAnsi="Arial" w:cs="Arial"/>
                <w:lang w:val="en-GB"/>
              </w:rPr>
            </w:pPr>
          </w:p>
        </w:tc>
        <w:tc>
          <w:tcPr>
            <w:tcW w:w="1699" w:type="dxa"/>
          </w:tcPr>
          <w:p w14:paraId="28B9B436" w14:textId="77777777" w:rsidR="000F4E58" w:rsidRPr="008D66B2" w:rsidRDefault="000F4E58" w:rsidP="003D10A2">
            <w:pPr>
              <w:autoSpaceDE w:val="0"/>
              <w:autoSpaceDN w:val="0"/>
              <w:adjustRightInd w:val="0"/>
              <w:spacing w:after="0"/>
              <w:jc w:val="both"/>
              <w:rPr>
                <w:rFonts w:ascii="Arial" w:hAnsi="Arial" w:cs="Arial"/>
                <w:bCs/>
                <w:lang w:val="en-GB"/>
              </w:rPr>
            </w:pPr>
          </w:p>
        </w:tc>
        <w:tc>
          <w:tcPr>
            <w:tcW w:w="1701" w:type="dxa"/>
            <w:shd w:val="clear" w:color="auto" w:fill="auto"/>
          </w:tcPr>
          <w:p w14:paraId="774348F1" w14:textId="77777777" w:rsidR="000F4E58" w:rsidRPr="008D66B2" w:rsidRDefault="000F4E58" w:rsidP="003D10A2">
            <w:pPr>
              <w:tabs>
                <w:tab w:val="left" w:pos="0"/>
              </w:tabs>
              <w:autoSpaceDE w:val="0"/>
              <w:autoSpaceDN w:val="0"/>
              <w:adjustRightInd w:val="0"/>
              <w:spacing w:after="0"/>
              <w:jc w:val="both"/>
              <w:rPr>
                <w:rFonts w:ascii="Arial" w:hAnsi="Arial" w:cs="Arial"/>
                <w:bCs/>
                <w:lang w:val="en-GB"/>
              </w:rPr>
            </w:pPr>
          </w:p>
        </w:tc>
      </w:tr>
      <w:tr w:rsidR="000F4E58" w:rsidRPr="008D66B2" w14:paraId="68023E72" w14:textId="77777777" w:rsidTr="0011372B">
        <w:trPr>
          <w:trHeight w:val="259"/>
        </w:trPr>
        <w:tc>
          <w:tcPr>
            <w:tcW w:w="1560" w:type="dxa"/>
            <w:shd w:val="clear" w:color="auto" w:fill="auto"/>
          </w:tcPr>
          <w:p w14:paraId="4B25F312" w14:textId="77777777" w:rsidR="000F4E58" w:rsidRPr="008D66B2" w:rsidRDefault="000F4E58" w:rsidP="003D10A2">
            <w:pPr>
              <w:autoSpaceDE w:val="0"/>
              <w:autoSpaceDN w:val="0"/>
              <w:adjustRightInd w:val="0"/>
              <w:spacing w:after="0"/>
              <w:jc w:val="both"/>
              <w:rPr>
                <w:rFonts w:ascii="Arial" w:eastAsia="Times New Roman" w:hAnsi="Arial" w:cs="Arial"/>
                <w:lang w:val="en-GB"/>
              </w:rPr>
            </w:pPr>
          </w:p>
        </w:tc>
        <w:tc>
          <w:tcPr>
            <w:tcW w:w="3824" w:type="dxa"/>
            <w:shd w:val="clear" w:color="auto" w:fill="auto"/>
          </w:tcPr>
          <w:p w14:paraId="09EADCF9" w14:textId="77777777" w:rsidR="000F4E58" w:rsidRPr="008D66B2" w:rsidRDefault="000F4E58" w:rsidP="003D10A2">
            <w:pPr>
              <w:spacing w:after="0"/>
              <w:jc w:val="both"/>
              <w:rPr>
                <w:rFonts w:ascii="Arial" w:eastAsia="Times New Roman" w:hAnsi="Arial" w:cs="Arial"/>
                <w:lang w:val="en-GB"/>
              </w:rPr>
            </w:pPr>
          </w:p>
        </w:tc>
        <w:tc>
          <w:tcPr>
            <w:tcW w:w="1699" w:type="dxa"/>
          </w:tcPr>
          <w:p w14:paraId="122BF15C" w14:textId="77777777" w:rsidR="000F4E58" w:rsidRPr="008D66B2" w:rsidRDefault="000F4E58" w:rsidP="003D10A2">
            <w:pPr>
              <w:autoSpaceDE w:val="0"/>
              <w:autoSpaceDN w:val="0"/>
              <w:adjustRightInd w:val="0"/>
              <w:spacing w:after="0"/>
              <w:jc w:val="both"/>
              <w:rPr>
                <w:rFonts w:ascii="Arial" w:hAnsi="Arial" w:cs="Arial"/>
                <w:bCs/>
                <w:lang w:val="en-GB"/>
              </w:rPr>
            </w:pPr>
          </w:p>
        </w:tc>
        <w:tc>
          <w:tcPr>
            <w:tcW w:w="1701" w:type="dxa"/>
            <w:shd w:val="clear" w:color="auto" w:fill="auto"/>
          </w:tcPr>
          <w:p w14:paraId="3AD7130A" w14:textId="77777777" w:rsidR="000F4E58" w:rsidRPr="008D66B2" w:rsidRDefault="000F4E58" w:rsidP="003D10A2">
            <w:pPr>
              <w:tabs>
                <w:tab w:val="left" w:pos="0"/>
              </w:tabs>
              <w:autoSpaceDE w:val="0"/>
              <w:autoSpaceDN w:val="0"/>
              <w:adjustRightInd w:val="0"/>
              <w:spacing w:after="0"/>
              <w:jc w:val="both"/>
              <w:rPr>
                <w:rFonts w:ascii="Arial" w:hAnsi="Arial" w:cs="Arial"/>
                <w:bCs/>
                <w:lang w:val="en-GB"/>
              </w:rPr>
            </w:pPr>
          </w:p>
        </w:tc>
      </w:tr>
      <w:tr w:rsidR="000F4E58" w:rsidRPr="008D66B2" w14:paraId="3742526C" w14:textId="77777777" w:rsidTr="0011372B">
        <w:trPr>
          <w:trHeight w:val="259"/>
        </w:trPr>
        <w:tc>
          <w:tcPr>
            <w:tcW w:w="1560" w:type="dxa"/>
            <w:tcBorders>
              <w:top w:val="single" w:sz="4" w:space="0" w:color="auto"/>
              <w:left w:val="single" w:sz="4" w:space="0" w:color="auto"/>
              <w:bottom w:val="single" w:sz="4" w:space="0" w:color="auto"/>
              <w:right w:val="single" w:sz="4" w:space="0" w:color="auto"/>
            </w:tcBorders>
            <w:shd w:val="clear" w:color="auto" w:fill="auto"/>
          </w:tcPr>
          <w:p w14:paraId="3922971F" w14:textId="77777777" w:rsidR="000F4E58" w:rsidRPr="008D66B2" w:rsidRDefault="000F4E58" w:rsidP="003D10A2">
            <w:pPr>
              <w:autoSpaceDE w:val="0"/>
              <w:autoSpaceDN w:val="0"/>
              <w:adjustRightInd w:val="0"/>
              <w:spacing w:after="0"/>
              <w:jc w:val="both"/>
              <w:rPr>
                <w:rFonts w:ascii="Arial" w:eastAsia="Times New Roman" w:hAnsi="Arial" w:cs="Arial"/>
                <w:lang w:val="en-GB"/>
              </w:rPr>
            </w:pPr>
          </w:p>
        </w:tc>
        <w:tc>
          <w:tcPr>
            <w:tcW w:w="3824" w:type="dxa"/>
            <w:tcBorders>
              <w:top w:val="single" w:sz="4" w:space="0" w:color="auto"/>
              <w:left w:val="single" w:sz="4" w:space="0" w:color="auto"/>
              <w:bottom w:val="single" w:sz="4" w:space="0" w:color="auto"/>
              <w:right w:val="single" w:sz="4" w:space="0" w:color="auto"/>
            </w:tcBorders>
            <w:shd w:val="clear" w:color="auto" w:fill="auto"/>
          </w:tcPr>
          <w:p w14:paraId="7F0C55D4" w14:textId="77777777" w:rsidR="000F4E58" w:rsidRPr="008D66B2" w:rsidRDefault="000F4E58" w:rsidP="003D10A2">
            <w:pPr>
              <w:spacing w:after="0"/>
              <w:jc w:val="both"/>
              <w:rPr>
                <w:rFonts w:ascii="Arial" w:eastAsia="Times New Roman" w:hAnsi="Arial" w:cs="Arial"/>
                <w:lang w:val="en-GB"/>
              </w:rPr>
            </w:pPr>
          </w:p>
        </w:tc>
        <w:tc>
          <w:tcPr>
            <w:tcW w:w="1699" w:type="dxa"/>
            <w:tcBorders>
              <w:top w:val="single" w:sz="4" w:space="0" w:color="auto"/>
              <w:left w:val="single" w:sz="4" w:space="0" w:color="auto"/>
              <w:bottom w:val="single" w:sz="4" w:space="0" w:color="auto"/>
              <w:right w:val="single" w:sz="4" w:space="0" w:color="auto"/>
            </w:tcBorders>
          </w:tcPr>
          <w:p w14:paraId="1745907E" w14:textId="77777777" w:rsidR="000F4E58" w:rsidRPr="008D66B2" w:rsidRDefault="000F4E58" w:rsidP="003D10A2">
            <w:pPr>
              <w:autoSpaceDE w:val="0"/>
              <w:autoSpaceDN w:val="0"/>
              <w:adjustRightInd w:val="0"/>
              <w:spacing w:after="0"/>
              <w:jc w:val="both"/>
              <w:rPr>
                <w:rFonts w:ascii="Arial" w:hAnsi="Arial" w:cs="Arial"/>
                <w:bCs/>
                <w:lang w:val="en-GB"/>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62C4E998" w14:textId="77777777" w:rsidR="000F4E58" w:rsidRPr="008D66B2" w:rsidRDefault="000F4E58" w:rsidP="003D10A2">
            <w:pPr>
              <w:tabs>
                <w:tab w:val="left" w:pos="0"/>
              </w:tabs>
              <w:autoSpaceDE w:val="0"/>
              <w:autoSpaceDN w:val="0"/>
              <w:adjustRightInd w:val="0"/>
              <w:spacing w:after="0"/>
              <w:jc w:val="both"/>
              <w:rPr>
                <w:rFonts w:ascii="Arial" w:hAnsi="Arial" w:cs="Arial"/>
                <w:bCs/>
                <w:lang w:val="en-GB"/>
              </w:rPr>
            </w:pPr>
          </w:p>
        </w:tc>
      </w:tr>
      <w:tr w:rsidR="000F4E58" w:rsidRPr="008D66B2" w14:paraId="4844F474" w14:textId="77777777" w:rsidTr="0011372B">
        <w:trPr>
          <w:trHeight w:val="259"/>
        </w:trPr>
        <w:tc>
          <w:tcPr>
            <w:tcW w:w="1560" w:type="dxa"/>
            <w:shd w:val="clear" w:color="auto" w:fill="auto"/>
          </w:tcPr>
          <w:p w14:paraId="0660C9C9" w14:textId="77777777" w:rsidR="000F4E58" w:rsidRPr="008D66B2" w:rsidRDefault="000F4E58" w:rsidP="003D10A2">
            <w:pPr>
              <w:autoSpaceDE w:val="0"/>
              <w:autoSpaceDN w:val="0"/>
              <w:adjustRightInd w:val="0"/>
              <w:spacing w:after="0"/>
              <w:jc w:val="both"/>
              <w:rPr>
                <w:rFonts w:ascii="Arial" w:eastAsia="Times New Roman" w:hAnsi="Arial" w:cs="Arial"/>
                <w:lang w:val="en-GB"/>
              </w:rPr>
            </w:pPr>
          </w:p>
        </w:tc>
        <w:tc>
          <w:tcPr>
            <w:tcW w:w="3824" w:type="dxa"/>
            <w:shd w:val="clear" w:color="auto" w:fill="auto"/>
          </w:tcPr>
          <w:p w14:paraId="4A29E19C" w14:textId="77777777" w:rsidR="000F4E58" w:rsidRPr="008D66B2" w:rsidRDefault="000F4E58" w:rsidP="003D10A2">
            <w:pPr>
              <w:spacing w:after="0"/>
              <w:jc w:val="both"/>
              <w:rPr>
                <w:rFonts w:ascii="Arial" w:eastAsia="Times New Roman" w:hAnsi="Arial" w:cs="Arial"/>
                <w:lang w:val="en-GB"/>
              </w:rPr>
            </w:pPr>
          </w:p>
        </w:tc>
        <w:tc>
          <w:tcPr>
            <w:tcW w:w="1699" w:type="dxa"/>
          </w:tcPr>
          <w:p w14:paraId="43C1035A" w14:textId="77777777" w:rsidR="000F4E58" w:rsidRPr="008D66B2" w:rsidRDefault="000F4E58" w:rsidP="003D10A2">
            <w:pPr>
              <w:autoSpaceDE w:val="0"/>
              <w:autoSpaceDN w:val="0"/>
              <w:adjustRightInd w:val="0"/>
              <w:spacing w:after="0"/>
              <w:jc w:val="both"/>
              <w:rPr>
                <w:rFonts w:ascii="Arial" w:hAnsi="Arial" w:cs="Arial"/>
                <w:bCs/>
                <w:lang w:val="en-GB"/>
              </w:rPr>
            </w:pPr>
          </w:p>
        </w:tc>
        <w:tc>
          <w:tcPr>
            <w:tcW w:w="1701" w:type="dxa"/>
            <w:shd w:val="clear" w:color="auto" w:fill="auto"/>
          </w:tcPr>
          <w:p w14:paraId="5EAA59D4" w14:textId="77777777" w:rsidR="000F4E58" w:rsidRPr="008D66B2" w:rsidRDefault="000F4E58" w:rsidP="003D10A2">
            <w:pPr>
              <w:tabs>
                <w:tab w:val="left" w:pos="0"/>
              </w:tabs>
              <w:autoSpaceDE w:val="0"/>
              <w:autoSpaceDN w:val="0"/>
              <w:adjustRightInd w:val="0"/>
              <w:spacing w:after="0"/>
              <w:jc w:val="both"/>
              <w:rPr>
                <w:rFonts w:ascii="Arial" w:hAnsi="Arial" w:cs="Arial"/>
                <w:bCs/>
                <w:lang w:val="en-GB"/>
              </w:rPr>
            </w:pPr>
          </w:p>
        </w:tc>
      </w:tr>
      <w:tr w:rsidR="007A1CFB" w:rsidRPr="008D66B2" w14:paraId="0552A215" w14:textId="77777777" w:rsidTr="007A1CFB">
        <w:trPr>
          <w:trHeight w:val="242"/>
        </w:trPr>
        <w:tc>
          <w:tcPr>
            <w:tcW w:w="1560" w:type="dxa"/>
            <w:shd w:val="clear" w:color="auto" w:fill="DAEEF3" w:themeFill="accent5" w:themeFillTint="33"/>
          </w:tcPr>
          <w:p w14:paraId="1862E933" w14:textId="77777777" w:rsidR="007A1CFB" w:rsidRPr="008D66B2" w:rsidRDefault="007A1CFB" w:rsidP="007A1CFB">
            <w:pPr>
              <w:tabs>
                <w:tab w:val="left" w:pos="0"/>
              </w:tabs>
              <w:autoSpaceDE w:val="0"/>
              <w:autoSpaceDN w:val="0"/>
              <w:adjustRightInd w:val="0"/>
              <w:spacing w:after="0"/>
              <w:jc w:val="both"/>
              <w:rPr>
                <w:rFonts w:ascii="Arial" w:hAnsi="Arial" w:cs="Arial"/>
                <w:b/>
                <w:bCs/>
                <w:lang w:val="en-GB"/>
              </w:rPr>
            </w:pPr>
            <w:r w:rsidRPr="008D66B2">
              <w:rPr>
                <w:rFonts w:ascii="Arial" w:hAnsi="Arial" w:cs="Arial"/>
                <w:b/>
                <w:bCs/>
                <w:highlight w:val="yellow"/>
                <w:lang w:val="en-GB"/>
              </w:rPr>
              <w:t xml:space="preserve">Year 2 </w:t>
            </w:r>
          </w:p>
        </w:tc>
        <w:tc>
          <w:tcPr>
            <w:tcW w:w="3824" w:type="dxa"/>
            <w:shd w:val="clear" w:color="auto" w:fill="DAEEF3" w:themeFill="accent5" w:themeFillTint="33"/>
          </w:tcPr>
          <w:p w14:paraId="259901F3" w14:textId="77777777" w:rsidR="007A1CFB" w:rsidRPr="008D66B2" w:rsidRDefault="007A1CFB" w:rsidP="007A1CFB">
            <w:pPr>
              <w:tabs>
                <w:tab w:val="left" w:pos="0"/>
              </w:tabs>
              <w:autoSpaceDE w:val="0"/>
              <w:autoSpaceDN w:val="0"/>
              <w:adjustRightInd w:val="0"/>
              <w:spacing w:after="0"/>
              <w:jc w:val="both"/>
              <w:rPr>
                <w:rFonts w:ascii="Arial" w:hAnsi="Arial" w:cs="Arial"/>
                <w:b/>
                <w:bCs/>
                <w:lang w:val="en-GB"/>
              </w:rPr>
            </w:pPr>
            <w:r w:rsidRPr="008D66B2">
              <w:rPr>
                <w:rFonts w:ascii="Arial" w:hAnsi="Arial" w:cs="Arial"/>
                <w:b/>
                <w:bCs/>
                <w:highlight w:val="yellow"/>
                <w:lang w:val="en-GB"/>
              </w:rPr>
              <w:t>Level 5</w:t>
            </w:r>
          </w:p>
        </w:tc>
        <w:tc>
          <w:tcPr>
            <w:tcW w:w="1699" w:type="dxa"/>
            <w:shd w:val="clear" w:color="auto" w:fill="DAEEF3" w:themeFill="accent5" w:themeFillTint="33"/>
          </w:tcPr>
          <w:p w14:paraId="79EC987F" w14:textId="77777777" w:rsidR="007A1CFB" w:rsidRPr="008D66B2" w:rsidRDefault="007A1CFB" w:rsidP="007A1CFB">
            <w:pPr>
              <w:tabs>
                <w:tab w:val="left" w:pos="0"/>
              </w:tabs>
              <w:autoSpaceDE w:val="0"/>
              <w:autoSpaceDN w:val="0"/>
              <w:adjustRightInd w:val="0"/>
              <w:spacing w:after="0"/>
              <w:jc w:val="both"/>
              <w:rPr>
                <w:rFonts w:ascii="Arial" w:hAnsi="Arial" w:cs="Arial"/>
                <w:b/>
                <w:bCs/>
                <w:lang w:val="en-GB"/>
              </w:rPr>
            </w:pPr>
            <w:r w:rsidRPr="008D66B2">
              <w:rPr>
                <w:rFonts w:ascii="Arial" w:hAnsi="Arial" w:cs="Arial"/>
                <w:b/>
                <w:bCs/>
                <w:highlight w:val="yellow"/>
                <w:lang w:val="en-GB"/>
              </w:rPr>
              <w:t>Semester 2</w:t>
            </w:r>
          </w:p>
        </w:tc>
        <w:tc>
          <w:tcPr>
            <w:tcW w:w="1701" w:type="dxa"/>
            <w:shd w:val="clear" w:color="auto" w:fill="DAEEF3" w:themeFill="accent5" w:themeFillTint="33"/>
          </w:tcPr>
          <w:p w14:paraId="04A33C72" w14:textId="77777777" w:rsidR="007A1CFB" w:rsidRPr="008D66B2" w:rsidRDefault="007A1CFB" w:rsidP="007A1CFB">
            <w:pPr>
              <w:tabs>
                <w:tab w:val="left" w:pos="0"/>
              </w:tabs>
              <w:autoSpaceDE w:val="0"/>
              <w:autoSpaceDN w:val="0"/>
              <w:adjustRightInd w:val="0"/>
              <w:spacing w:after="0"/>
              <w:jc w:val="both"/>
              <w:rPr>
                <w:rFonts w:ascii="Arial" w:hAnsi="Arial" w:cs="Arial"/>
                <w:b/>
                <w:bCs/>
                <w:lang w:val="en-GB"/>
              </w:rPr>
            </w:pPr>
            <w:r w:rsidRPr="008D66B2">
              <w:rPr>
                <w:rFonts w:ascii="Arial" w:eastAsia="Times New Roman" w:hAnsi="Arial" w:cs="Arial"/>
                <w:b/>
                <w:highlight w:val="yellow"/>
                <w:lang w:val="en-GB"/>
              </w:rPr>
              <w:t>Feb. to May</w:t>
            </w:r>
          </w:p>
        </w:tc>
      </w:tr>
      <w:tr w:rsidR="000F4E58" w:rsidRPr="008D66B2" w14:paraId="4D6D3B9E" w14:textId="77777777" w:rsidTr="0011372B">
        <w:trPr>
          <w:trHeight w:val="259"/>
        </w:trPr>
        <w:tc>
          <w:tcPr>
            <w:tcW w:w="1560" w:type="dxa"/>
            <w:shd w:val="clear" w:color="auto" w:fill="auto"/>
          </w:tcPr>
          <w:p w14:paraId="4E20A9BD" w14:textId="77777777" w:rsidR="000F4E58" w:rsidRPr="008D66B2" w:rsidRDefault="000F4E58" w:rsidP="003D10A2">
            <w:pPr>
              <w:autoSpaceDE w:val="0"/>
              <w:autoSpaceDN w:val="0"/>
              <w:adjustRightInd w:val="0"/>
              <w:spacing w:after="0"/>
              <w:jc w:val="both"/>
              <w:rPr>
                <w:rFonts w:ascii="Arial" w:eastAsia="Times New Roman" w:hAnsi="Arial" w:cs="Arial"/>
                <w:lang w:val="en-GB"/>
              </w:rPr>
            </w:pPr>
          </w:p>
        </w:tc>
        <w:tc>
          <w:tcPr>
            <w:tcW w:w="3824" w:type="dxa"/>
            <w:shd w:val="clear" w:color="auto" w:fill="auto"/>
          </w:tcPr>
          <w:p w14:paraId="561C94A5" w14:textId="77777777" w:rsidR="000F4E58" w:rsidRPr="008D66B2" w:rsidRDefault="000F4E58" w:rsidP="003D10A2">
            <w:pPr>
              <w:spacing w:after="0"/>
              <w:jc w:val="both"/>
              <w:rPr>
                <w:rFonts w:ascii="Arial" w:eastAsia="Times New Roman" w:hAnsi="Arial" w:cs="Arial"/>
                <w:lang w:val="en-GB"/>
              </w:rPr>
            </w:pPr>
          </w:p>
        </w:tc>
        <w:tc>
          <w:tcPr>
            <w:tcW w:w="1699" w:type="dxa"/>
          </w:tcPr>
          <w:p w14:paraId="217F67BE" w14:textId="77777777" w:rsidR="000F4E58" w:rsidRPr="008D66B2" w:rsidRDefault="000F4E58" w:rsidP="003D10A2">
            <w:pPr>
              <w:autoSpaceDE w:val="0"/>
              <w:autoSpaceDN w:val="0"/>
              <w:adjustRightInd w:val="0"/>
              <w:spacing w:after="0"/>
              <w:jc w:val="both"/>
              <w:rPr>
                <w:rFonts w:ascii="Arial" w:hAnsi="Arial" w:cs="Arial"/>
                <w:bCs/>
                <w:lang w:val="en-GB"/>
              </w:rPr>
            </w:pPr>
          </w:p>
        </w:tc>
        <w:tc>
          <w:tcPr>
            <w:tcW w:w="1701" w:type="dxa"/>
            <w:shd w:val="clear" w:color="auto" w:fill="auto"/>
          </w:tcPr>
          <w:p w14:paraId="2FBBA9C8" w14:textId="77777777" w:rsidR="000F4E58" w:rsidRPr="008D66B2" w:rsidRDefault="000F4E58" w:rsidP="003D10A2">
            <w:pPr>
              <w:tabs>
                <w:tab w:val="left" w:pos="0"/>
              </w:tabs>
              <w:autoSpaceDE w:val="0"/>
              <w:autoSpaceDN w:val="0"/>
              <w:adjustRightInd w:val="0"/>
              <w:spacing w:after="0"/>
              <w:jc w:val="both"/>
              <w:rPr>
                <w:rFonts w:ascii="Arial" w:hAnsi="Arial" w:cs="Arial"/>
                <w:bCs/>
                <w:lang w:val="en-GB"/>
              </w:rPr>
            </w:pPr>
          </w:p>
        </w:tc>
      </w:tr>
      <w:tr w:rsidR="000F4E58" w:rsidRPr="008D66B2" w14:paraId="4583F96F" w14:textId="77777777" w:rsidTr="0011372B">
        <w:trPr>
          <w:trHeight w:val="259"/>
        </w:trPr>
        <w:tc>
          <w:tcPr>
            <w:tcW w:w="1560" w:type="dxa"/>
            <w:shd w:val="clear" w:color="auto" w:fill="auto"/>
          </w:tcPr>
          <w:p w14:paraId="7294EDB1" w14:textId="77777777" w:rsidR="000F4E58" w:rsidRPr="008D66B2" w:rsidRDefault="000F4E58" w:rsidP="003D10A2">
            <w:pPr>
              <w:autoSpaceDE w:val="0"/>
              <w:autoSpaceDN w:val="0"/>
              <w:adjustRightInd w:val="0"/>
              <w:spacing w:after="0"/>
              <w:jc w:val="both"/>
              <w:rPr>
                <w:rFonts w:ascii="Arial" w:eastAsia="Times New Roman" w:hAnsi="Arial" w:cs="Arial"/>
                <w:lang w:val="en-GB"/>
              </w:rPr>
            </w:pPr>
          </w:p>
        </w:tc>
        <w:tc>
          <w:tcPr>
            <w:tcW w:w="3824" w:type="dxa"/>
            <w:shd w:val="clear" w:color="auto" w:fill="auto"/>
          </w:tcPr>
          <w:p w14:paraId="566FA293" w14:textId="77777777" w:rsidR="000F4E58" w:rsidRPr="008D66B2" w:rsidRDefault="000F4E58" w:rsidP="003D10A2">
            <w:pPr>
              <w:spacing w:after="0"/>
              <w:jc w:val="both"/>
              <w:rPr>
                <w:rFonts w:ascii="Arial" w:eastAsia="Times New Roman" w:hAnsi="Arial" w:cs="Arial"/>
                <w:lang w:val="en-GB"/>
              </w:rPr>
            </w:pPr>
          </w:p>
        </w:tc>
        <w:tc>
          <w:tcPr>
            <w:tcW w:w="1699" w:type="dxa"/>
          </w:tcPr>
          <w:p w14:paraId="13BCC43C" w14:textId="77777777" w:rsidR="000F4E58" w:rsidRPr="008D66B2" w:rsidRDefault="000F4E58" w:rsidP="003D10A2">
            <w:pPr>
              <w:autoSpaceDE w:val="0"/>
              <w:autoSpaceDN w:val="0"/>
              <w:adjustRightInd w:val="0"/>
              <w:spacing w:after="0"/>
              <w:jc w:val="both"/>
              <w:rPr>
                <w:rFonts w:ascii="Arial" w:hAnsi="Arial" w:cs="Arial"/>
                <w:bCs/>
                <w:lang w:val="en-GB"/>
              </w:rPr>
            </w:pPr>
          </w:p>
        </w:tc>
        <w:tc>
          <w:tcPr>
            <w:tcW w:w="1701" w:type="dxa"/>
            <w:shd w:val="clear" w:color="auto" w:fill="auto"/>
          </w:tcPr>
          <w:p w14:paraId="4BC0FBAD" w14:textId="77777777" w:rsidR="000F4E58" w:rsidRPr="008D66B2" w:rsidRDefault="000F4E58" w:rsidP="003D10A2">
            <w:pPr>
              <w:tabs>
                <w:tab w:val="left" w:pos="0"/>
              </w:tabs>
              <w:autoSpaceDE w:val="0"/>
              <w:autoSpaceDN w:val="0"/>
              <w:adjustRightInd w:val="0"/>
              <w:spacing w:after="0"/>
              <w:jc w:val="both"/>
              <w:rPr>
                <w:rFonts w:ascii="Arial" w:hAnsi="Arial" w:cs="Arial"/>
                <w:bCs/>
                <w:lang w:val="en-GB"/>
              </w:rPr>
            </w:pPr>
          </w:p>
        </w:tc>
      </w:tr>
      <w:tr w:rsidR="000F4E58" w:rsidRPr="008D66B2" w14:paraId="60D32427" w14:textId="77777777" w:rsidTr="0011372B">
        <w:trPr>
          <w:trHeight w:val="259"/>
        </w:trPr>
        <w:tc>
          <w:tcPr>
            <w:tcW w:w="1560" w:type="dxa"/>
            <w:shd w:val="clear" w:color="auto" w:fill="auto"/>
          </w:tcPr>
          <w:p w14:paraId="7304EC24" w14:textId="77777777" w:rsidR="000F4E58" w:rsidRPr="008D66B2" w:rsidRDefault="000F4E58" w:rsidP="003D10A2">
            <w:pPr>
              <w:autoSpaceDE w:val="0"/>
              <w:autoSpaceDN w:val="0"/>
              <w:adjustRightInd w:val="0"/>
              <w:spacing w:after="0"/>
              <w:jc w:val="both"/>
              <w:rPr>
                <w:rFonts w:ascii="Arial" w:eastAsia="Times New Roman" w:hAnsi="Arial" w:cs="Arial"/>
                <w:lang w:val="en-GB"/>
              </w:rPr>
            </w:pPr>
          </w:p>
        </w:tc>
        <w:tc>
          <w:tcPr>
            <w:tcW w:w="3824" w:type="dxa"/>
            <w:shd w:val="clear" w:color="auto" w:fill="auto"/>
          </w:tcPr>
          <w:p w14:paraId="1EE41299" w14:textId="77777777" w:rsidR="000F4E58" w:rsidRPr="008D66B2" w:rsidRDefault="000F4E58" w:rsidP="003D10A2">
            <w:pPr>
              <w:spacing w:after="0"/>
              <w:jc w:val="both"/>
              <w:rPr>
                <w:rFonts w:ascii="Arial" w:eastAsia="Times New Roman" w:hAnsi="Arial" w:cs="Arial"/>
                <w:lang w:val="en-GB"/>
              </w:rPr>
            </w:pPr>
          </w:p>
        </w:tc>
        <w:tc>
          <w:tcPr>
            <w:tcW w:w="1699" w:type="dxa"/>
          </w:tcPr>
          <w:p w14:paraId="2EAA3241" w14:textId="77777777" w:rsidR="000F4E58" w:rsidRPr="008D66B2" w:rsidRDefault="000F4E58" w:rsidP="003D10A2">
            <w:pPr>
              <w:autoSpaceDE w:val="0"/>
              <w:autoSpaceDN w:val="0"/>
              <w:adjustRightInd w:val="0"/>
              <w:spacing w:after="0"/>
              <w:jc w:val="both"/>
              <w:rPr>
                <w:rFonts w:ascii="Arial" w:hAnsi="Arial" w:cs="Arial"/>
                <w:bCs/>
                <w:lang w:val="en-GB"/>
              </w:rPr>
            </w:pPr>
          </w:p>
        </w:tc>
        <w:tc>
          <w:tcPr>
            <w:tcW w:w="1701" w:type="dxa"/>
            <w:shd w:val="clear" w:color="auto" w:fill="auto"/>
          </w:tcPr>
          <w:p w14:paraId="5256A3B4" w14:textId="77777777" w:rsidR="000F4E58" w:rsidRPr="008D66B2" w:rsidRDefault="000F4E58" w:rsidP="003D10A2">
            <w:pPr>
              <w:tabs>
                <w:tab w:val="left" w:pos="0"/>
              </w:tabs>
              <w:autoSpaceDE w:val="0"/>
              <w:autoSpaceDN w:val="0"/>
              <w:adjustRightInd w:val="0"/>
              <w:spacing w:after="0"/>
              <w:jc w:val="both"/>
              <w:rPr>
                <w:rFonts w:ascii="Arial" w:hAnsi="Arial" w:cs="Arial"/>
                <w:bCs/>
                <w:lang w:val="en-GB"/>
              </w:rPr>
            </w:pPr>
          </w:p>
        </w:tc>
      </w:tr>
      <w:tr w:rsidR="000F4E58" w:rsidRPr="008D66B2" w14:paraId="4595EEFF" w14:textId="77777777" w:rsidTr="0011372B">
        <w:trPr>
          <w:trHeight w:val="259"/>
        </w:trPr>
        <w:tc>
          <w:tcPr>
            <w:tcW w:w="1560" w:type="dxa"/>
            <w:shd w:val="clear" w:color="auto" w:fill="auto"/>
          </w:tcPr>
          <w:p w14:paraId="1F1EDE5C" w14:textId="77777777" w:rsidR="000F4E58" w:rsidRPr="008D66B2" w:rsidRDefault="000F4E58" w:rsidP="003D10A2">
            <w:pPr>
              <w:autoSpaceDE w:val="0"/>
              <w:autoSpaceDN w:val="0"/>
              <w:adjustRightInd w:val="0"/>
              <w:spacing w:after="0"/>
              <w:jc w:val="both"/>
              <w:rPr>
                <w:rFonts w:ascii="Arial" w:eastAsia="Times New Roman" w:hAnsi="Arial" w:cs="Arial"/>
                <w:lang w:val="en-GB"/>
              </w:rPr>
            </w:pPr>
          </w:p>
        </w:tc>
        <w:tc>
          <w:tcPr>
            <w:tcW w:w="3824" w:type="dxa"/>
            <w:shd w:val="clear" w:color="auto" w:fill="auto"/>
          </w:tcPr>
          <w:p w14:paraId="7E45425D" w14:textId="77777777" w:rsidR="000F4E58" w:rsidRPr="008D66B2" w:rsidRDefault="000F4E58" w:rsidP="003D10A2">
            <w:pPr>
              <w:spacing w:after="0"/>
              <w:jc w:val="both"/>
              <w:rPr>
                <w:rFonts w:ascii="Arial" w:eastAsia="Times New Roman" w:hAnsi="Arial" w:cs="Arial"/>
                <w:lang w:val="en-GB"/>
              </w:rPr>
            </w:pPr>
          </w:p>
        </w:tc>
        <w:tc>
          <w:tcPr>
            <w:tcW w:w="1699" w:type="dxa"/>
          </w:tcPr>
          <w:p w14:paraId="420FECE9" w14:textId="77777777" w:rsidR="000F4E58" w:rsidRPr="008D66B2" w:rsidRDefault="000F4E58" w:rsidP="003D10A2">
            <w:pPr>
              <w:autoSpaceDE w:val="0"/>
              <w:autoSpaceDN w:val="0"/>
              <w:adjustRightInd w:val="0"/>
              <w:spacing w:after="0"/>
              <w:jc w:val="both"/>
              <w:rPr>
                <w:rFonts w:ascii="Arial" w:hAnsi="Arial" w:cs="Arial"/>
                <w:bCs/>
                <w:lang w:val="en-GB"/>
              </w:rPr>
            </w:pPr>
          </w:p>
        </w:tc>
        <w:tc>
          <w:tcPr>
            <w:tcW w:w="1701" w:type="dxa"/>
            <w:shd w:val="clear" w:color="auto" w:fill="auto"/>
          </w:tcPr>
          <w:p w14:paraId="78007BAF" w14:textId="77777777" w:rsidR="000F4E58" w:rsidRPr="008D66B2" w:rsidRDefault="000F4E58" w:rsidP="003D10A2">
            <w:pPr>
              <w:tabs>
                <w:tab w:val="left" w:pos="0"/>
              </w:tabs>
              <w:autoSpaceDE w:val="0"/>
              <w:autoSpaceDN w:val="0"/>
              <w:adjustRightInd w:val="0"/>
              <w:spacing w:after="0"/>
              <w:jc w:val="both"/>
              <w:rPr>
                <w:rFonts w:ascii="Arial" w:hAnsi="Arial" w:cs="Arial"/>
                <w:bCs/>
                <w:lang w:val="en-GB"/>
              </w:rPr>
            </w:pPr>
          </w:p>
        </w:tc>
      </w:tr>
      <w:tr w:rsidR="007A1CFB" w:rsidRPr="008D66B2" w14:paraId="24C4D928" w14:textId="77777777" w:rsidTr="007A1CFB">
        <w:trPr>
          <w:trHeight w:val="242"/>
        </w:trPr>
        <w:tc>
          <w:tcPr>
            <w:tcW w:w="1560" w:type="dxa"/>
            <w:shd w:val="clear" w:color="auto" w:fill="DAEEF3" w:themeFill="accent5" w:themeFillTint="33"/>
          </w:tcPr>
          <w:p w14:paraId="23FE8162" w14:textId="77777777" w:rsidR="007A1CFB" w:rsidRPr="008D66B2" w:rsidRDefault="007A1CFB" w:rsidP="007A1CFB">
            <w:pPr>
              <w:tabs>
                <w:tab w:val="left" w:pos="0"/>
              </w:tabs>
              <w:autoSpaceDE w:val="0"/>
              <w:autoSpaceDN w:val="0"/>
              <w:adjustRightInd w:val="0"/>
              <w:spacing w:after="0"/>
              <w:jc w:val="both"/>
              <w:rPr>
                <w:rFonts w:ascii="Arial" w:hAnsi="Arial" w:cs="Arial"/>
                <w:b/>
                <w:bCs/>
                <w:lang w:val="en-GB"/>
              </w:rPr>
            </w:pPr>
            <w:r w:rsidRPr="008D66B2">
              <w:rPr>
                <w:rFonts w:ascii="Arial" w:hAnsi="Arial" w:cs="Arial"/>
                <w:b/>
                <w:bCs/>
                <w:highlight w:val="yellow"/>
                <w:lang w:val="en-GB"/>
              </w:rPr>
              <w:t xml:space="preserve">Year 3 </w:t>
            </w:r>
          </w:p>
        </w:tc>
        <w:tc>
          <w:tcPr>
            <w:tcW w:w="3824" w:type="dxa"/>
            <w:shd w:val="clear" w:color="auto" w:fill="DAEEF3" w:themeFill="accent5" w:themeFillTint="33"/>
          </w:tcPr>
          <w:p w14:paraId="75B650C9" w14:textId="77777777" w:rsidR="007A1CFB" w:rsidRPr="008D66B2" w:rsidRDefault="007A1CFB" w:rsidP="007A1CFB">
            <w:pPr>
              <w:tabs>
                <w:tab w:val="left" w:pos="0"/>
              </w:tabs>
              <w:autoSpaceDE w:val="0"/>
              <w:autoSpaceDN w:val="0"/>
              <w:adjustRightInd w:val="0"/>
              <w:spacing w:after="0"/>
              <w:jc w:val="both"/>
              <w:rPr>
                <w:rFonts w:ascii="Arial" w:hAnsi="Arial" w:cs="Arial"/>
                <w:b/>
                <w:bCs/>
                <w:lang w:val="en-GB"/>
              </w:rPr>
            </w:pPr>
            <w:r w:rsidRPr="008D66B2">
              <w:rPr>
                <w:rFonts w:ascii="Arial" w:hAnsi="Arial" w:cs="Arial"/>
                <w:b/>
                <w:bCs/>
                <w:highlight w:val="yellow"/>
                <w:lang w:val="en-GB"/>
              </w:rPr>
              <w:t>Level 6</w:t>
            </w:r>
          </w:p>
        </w:tc>
        <w:tc>
          <w:tcPr>
            <w:tcW w:w="1699" w:type="dxa"/>
            <w:shd w:val="clear" w:color="auto" w:fill="DAEEF3" w:themeFill="accent5" w:themeFillTint="33"/>
          </w:tcPr>
          <w:p w14:paraId="6E461418" w14:textId="77777777" w:rsidR="007A1CFB" w:rsidRPr="008D66B2" w:rsidRDefault="007A1CFB" w:rsidP="007A1CFB">
            <w:pPr>
              <w:tabs>
                <w:tab w:val="left" w:pos="0"/>
              </w:tabs>
              <w:autoSpaceDE w:val="0"/>
              <w:autoSpaceDN w:val="0"/>
              <w:adjustRightInd w:val="0"/>
              <w:spacing w:after="0"/>
              <w:jc w:val="both"/>
              <w:rPr>
                <w:rFonts w:ascii="Arial" w:hAnsi="Arial" w:cs="Arial"/>
                <w:b/>
                <w:bCs/>
                <w:lang w:val="en-GB"/>
              </w:rPr>
            </w:pPr>
            <w:r w:rsidRPr="008D66B2">
              <w:rPr>
                <w:rFonts w:ascii="Arial" w:hAnsi="Arial" w:cs="Arial"/>
                <w:b/>
                <w:bCs/>
                <w:highlight w:val="yellow"/>
                <w:lang w:val="en-GB"/>
              </w:rPr>
              <w:t>Semester 1</w:t>
            </w:r>
          </w:p>
        </w:tc>
        <w:tc>
          <w:tcPr>
            <w:tcW w:w="1701" w:type="dxa"/>
            <w:shd w:val="clear" w:color="auto" w:fill="DAEEF3" w:themeFill="accent5" w:themeFillTint="33"/>
          </w:tcPr>
          <w:p w14:paraId="117DDE46" w14:textId="77777777" w:rsidR="007A1CFB" w:rsidRPr="008D66B2" w:rsidRDefault="00274B90" w:rsidP="007A1CFB">
            <w:pPr>
              <w:tabs>
                <w:tab w:val="left" w:pos="0"/>
              </w:tabs>
              <w:autoSpaceDE w:val="0"/>
              <w:autoSpaceDN w:val="0"/>
              <w:adjustRightInd w:val="0"/>
              <w:spacing w:after="0"/>
              <w:jc w:val="both"/>
              <w:rPr>
                <w:rFonts w:ascii="Arial" w:hAnsi="Arial" w:cs="Arial"/>
                <w:b/>
                <w:bCs/>
                <w:lang w:val="en-GB"/>
              </w:rPr>
            </w:pPr>
            <w:r w:rsidRPr="008D66B2">
              <w:rPr>
                <w:rFonts w:ascii="Arial" w:eastAsia="Times New Roman" w:hAnsi="Arial" w:cs="Arial"/>
                <w:b/>
                <w:highlight w:val="yellow"/>
                <w:lang w:val="en-GB"/>
              </w:rPr>
              <w:t>Sept. to Feb.</w:t>
            </w:r>
          </w:p>
        </w:tc>
      </w:tr>
      <w:tr w:rsidR="000F4E58" w:rsidRPr="008D66B2" w14:paraId="6B1520FA" w14:textId="77777777" w:rsidTr="0011372B">
        <w:trPr>
          <w:trHeight w:val="259"/>
        </w:trPr>
        <w:tc>
          <w:tcPr>
            <w:tcW w:w="1560" w:type="dxa"/>
            <w:shd w:val="clear" w:color="auto" w:fill="auto"/>
          </w:tcPr>
          <w:p w14:paraId="2ECB9013" w14:textId="77777777" w:rsidR="000F4E58" w:rsidRPr="008D66B2" w:rsidRDefault="000F4E58" w:rsidP="003D10A2">
            <w:pPr>
              <w:autoSpaceDE w:val="0"/>
              <w:autoSpaceDN w:val="0"/>
              <w:adjustRightInd w:val="0"/>
              <w:spacing w:after="0"/>
              <w:jc w:val="both"/>
              <w:rPr>
                <w:rFonts w:ascii="Arial" w:eastAsia="Times New Roman" w:hAnsi="Arial" w:cs="Arial"/>
                <w:lang w:val="en-GB"/>
              </w:rPr>
            </w:pPr>
          </w:p>
        </w:tc>
        <w:tc>
          <w:tcPr>
            <w:tcW w:w="3824" w:type="dxa"/>
            <w:shd w:val="clear" w:color="auto" w:fill="auto"/>
          </w:tcPr>
          <w:p w14:paraId="5262F9C0" w14:textId="77777777" w:rsidR="000F4E58" w:rsidRPr="008D66B2" w:rsidRDefault="000F4E58" w:rsidP="003D10A2">
            <w:pPr>
              <w:spacing w:after="0"/>
              <w:jc w:val="both"/>
              <w:rPr>
                <w:rFonts w:ascii="Arial" w:eastAsia="Times New Roman" w:hAnsi="Arial" w:cs="Arial"/>
                <w:lang w:val="en-GB"/>
              </w:rPr>
            </w:pPr>
          </w:p>
        </w:tc>
        <w:tc>
          <w:tcPr>
            <w:tcW w:w="1699" w:type="dxa"/>
          </w:tcPr>
          <w:p w14:paraId="3A141437" w14:textId="77777777" w:rsidR="000F4E58" w:rsidRPr="008D66B2" w:rsidRDefault="000F4E58" w:rsidP="003D10A2">
            <w:pPr>
              <w:autoSpaceDE w:val="0"/>
              <w:autoSpaceDN w:val="0"/>
              <w:adjustRightInd w:val="0"/>
              <w:spacing w:after="0"/>
              <w:jc w:val="both"/>
              <w:rPr>
                <w:rFonts w:ascii="Arial" w:hAnsi="Arial" w:cs="Arial"/>
                <w:bCs/>
                <w:lang w:val="en-GB"/>
              </w:rPr>
            </w:pPr>
          </w:p>
        </w:tc>
        <w:tc>
          <w:tcPr>
            <w:tcW w:w="1701" w:type="dxa"/>
            <w:shd w:val="clear" w:color="auto" w:fill="auto"/>
          </w:tcPr>
          <w:p w14:paraId="2F58572D" w14:textId="77777777" w:rsidR="000F4E58" w:rsidRPr="008D66B2" w:rsidRDefault="000F4E58" w:rsidP="003D10A2">
            <w:pPr>
              <w:tabs>
                <w:tab w:val="left" w:pos="0"/>
              </w:tabs>
              <w:autoSpaceDE w:val="0"/>
              <w:autoSpaceDN w:val="0"/>
              <w:adjustRightInd w:val="0"/>
              <w:spacing w:after="0"/>
              <w:jc w:val="both"/>
              <w:rPr>
                <w:rFonts w:ascii="Arial" w:hAnsi="Arial" w:cs="Arial"/>
                <w:bCs/>
                <w:lang w:val="en-GB"/>
              </w:rPr>
            </w:pPr>
          </w:p>
        </w:tc>
      </w:tr>
      <w:tr w:rsidR="000F4E58" w:rsidRPr="008D66B2" w14:paraId="566E6661" w14:textId="77777777" w:rsidTr="0011372B">
        <w:trPr>
          <w:trHeight w:val="259"/>
        </w:trPr>
        <w:tc>
          <w:tcPr>
            <w:tcW w:w="1560" w:type="dxa"/>
            <w:shd w:val="clear" w:color="auto" w:fill="auto"/>
          </w:tcPr>
          <w:p w14:paraId="249F098A" w14:textId="77777777" w:rsidR="000F4E58" w:rsidRPr="008D66B2" w:rsidRDefault="000F4E58" w:rsidP="003D10A2">
            <w:pPr>
              <w:autoSpaceDE w:val="0"/>
              <w:autoSpaceDN w:val="0"/>
              <w:adjustRightInd w:val="0"/>
              <w:spacing w:after="0"/>
              <w:jc w:val="both"/>
              <w:rPr>
                <w:rFonts w:ascii="Arial" w:eastAsia="Times New Roman" w:hAnsi="Arial" w:cs="Arial"/>
                <w:lang w:val="en-GB"/>
              </w:rPr>
            </w:pPr>
          </w:p>
        </w:tc>
        <w:tc>
          <w:tcPr>
            <w:tcW w:w="3824" w:type="dxa"/>
            <w:shd w:val="clear" w:color="auto" w:fill="auto"/>
          </w:tcPr>
          <w:p w14:paraId="043DAA36" w14:textId="77777777" w:rsidR="000F4E58" w:rsidRPr="008D66B2" w:rsidRDefault="000F4E58" w:rsidP="003D10A2">
            <w:pPr>
              <w:spacing w:after="0"/>
              <w:jc w:val="both"/>
              <w:rPr>
                <w:rFonts w:ascii="Arial" w:eastAsia="Times New Roman" w:hAnsi="Arial" w:cs="Arial"/>
                <w:lang w:val="en-GB"/>
              </w:rPr>
            </w:pPr>
          </w:p>
        </w:tc>
        <w:tc>
          <w:tcPr>
            <w:tcW w:w="1699" w:type="dxa"/>
          </w:tcPr>
          <w:p w14:paraId="4CB77A23" w14:textId="77777777" w:rsidR="000F4E58" w:rsidRPr="008D66B2" w:rsidRDefault="000F4E58" w:rsidP="003D10A2">
            <w:pPr>
              <w:autoSpaceDE w:val="0"/>
              <w:autoSpaceDN w:val="0"/>
              <w:adjustRightInd w:val="0"/>
              <w:spacing w:after="0"/>
              <w:jc w:val="both"/>
              <w:rPr>
                <w:rFonts w:ascii="Arial" w:hAnsi="Arial" w:cs="Arial"/>
                <w:bCs/>
                <w:lang w:val="en-GB"/>
              </w:rPr>
            </w:pPr>
          </w:p>
        </w:tc>
        <w:tc>
          <w:tcPr>
            <w:tcW w:w="1701" w:type="dxa"/>
            <w:shd w:val="clear" w:color="auto" w:fill="auto"/>
          </w:tcPr>
          <w:p w14:paraId="35D5641C" w14:textId="77777777" w:rsidR="000F4E58" w:rsidRPr="008D66B2" w:rsidRDefault="000F4E58" w:rsidP="003D10A2">
            <w:pPr>
              <w:tabs>
                <w:tab w:val="left" w:pos="0"/>
              </w:tabs>
              <w:autoSpaceDE w:val="0"/>
              <w:autoSpaceDN w:val="0"/>
              <w:adjustRightInd w:val="0"/>
              <w:spacing w:after="0"/>
              <w:jc w:val="both"/>
              <w:rPr>
                <w:rFonts w:ascii="Arial" w:hAnsi="Arial" w:cs="Arial"/>
                <w:bCs/>
                <w:lang w:val="en-GB"/>
              </w:rPr>
            </w:pPr>
          </w:p>
        </w:tc>
      </w:tr>
      <w:tr w:rsidR="000F4E58" w:rsidRPr="008D66B2" w14:paraId="7F0E22B2" w14:textId="77777777" w:rsidTr="0011372B">
        <w:trPr>
          <w:trHeight w:val="259"/>
        </w:trPr>
        <w:tc>
          <w:tcPr>
            <w:tcW w:w="1560" w:type="dxa"/>
            <w:tcBorders>
              <w:top w:val="single" w:sz="4" w:space="0" w:color="auto"/>
              <w:left w:val="single" w:sz="4" w:space="0" w:color="auto"/>
              <w:bottom w:val="single" w:sz="4" w:space="0" w:color="auto"/>
              <w:right w:val="single" w:sz="4" w:space="0" w:color="auto"/>
            </w:tcBorders>
            <w:shd w:val="clear" w:color="auto" w:fill="auto"/>
          </w:tcPr>
          <w:p w14:paraId="645A79C4" w14:textId="77777777" w:rsidR="000F4E58" w:rsidRPr="008D66B2" w:rsidRDefault="000F4E58" w:rsidP="003D10A2">
            <w:pPr>
              <w:autoSpaceDE w:val="0"/>
              <w:autoSpaceDN w:val="0"/>
              <w:adjustRightInd w:val="0"/>
              <w:spacing w:after="0"/>
              <w:jc w:val="both"/>
              <w:rPr>
                <w:rFonts w:ascii="Arial" w:eastAsia="Times New Roman" w:hAnsi="Arial" w:cs="Arial"/>
                <w:lang w:val="en-GB"/>
              </w:rPr>
            </w:pPr>
          </w:p>
        </w:tc>
        <w:tc>
          <w:tcPr>
            <w:tcW w:w="3824" w:type="dxa"/>
            <w:tcBorders>
              <w:top w:val="single" w:sz="4" w:space="0" w:color="auto"/>
              <w:left w:val="single" w:sz="4" w:space="0" w:color="auto"/>
              <w:bottom w:val="single" w:sz="4" w:space="0" w:color="auto"/>
              <w:right w:val="single" w:sz="4" w:space="0" w:color="auto"/>
            </w:tcBorders>
            <w:shd w:val="clear" w:color="auto" w:fill="auto"/>
          </w:tcPr>
          <w:p w14:paraId="7DFE4EEF" w14:textId="77777777" w:rsidR="000F4E58" w:rsidRPr="008D66B2" w:rsidRDefault="000F4E58" w:rsidP="003D10A2">
            <w:pPr>
              <w:spacing w:after="0"/>
              <w:jc w:val="both"/>
              <w:rPr>
                <w:rFonts w:ascii="Arial" w:eastAsia="Times New Roman" w:hAnsi="Arial" w:cs="Arial"/>
                <w:lang w:val="en-GB"/>
              </w:rPr>
            </w:pPr>
          </w:p>
        </w:tc>
        <w:tc>
          <w:tcPr>
            <w:tcW w:w="1699" w:type="dxa"/>
            <w:tcBorders>
              <w:top w:val="single" w:sz="4" w:space="0" w:color="auto"/>
              <w:left w:val="single" w:sz="4" w:space="0" w:color="auto"/>
              <w:bottom w:val="single" w:sz="4" w:space="0" w:color="auto"/>
              <w:right w:val="single" w:sz="4" w:space="0" w:color="auto"/>
            </w:tcBorders>
          </w:tcPr>
          <w:p w14:paraId="202714E5" w14:textId="77777777" w:rsidR="000F4E58" w:rsidRPr="008D66B2" w:rsidRDefault="000F4E58" w:rsidP="003D10A2">
            <w:pPr>
              <w:autoSpaceDE w:val="0"/>
              <w:autoSpaceDN w:val="0"/>
              <w:adjustRightInd w:val="0"/>
              <w:spacing w:after="0"/>
              <w:jc w:val="both"/>
              <w:rPr>
                <w:rFonts w:ascii="Arial" w:hAnsi="Arial" w:cs="Arial"/>
                <w:bCs/>
                <w:lang w:val="en-GB"/>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16596897" w14:textId="77777777" w:rsidR="000F4E58" w:rsidRPr="008D66B2" w:rsidRDefault="000F4E58" w:rsidP="003D10A2">
            <w:pPr>
              <w:tabs>
                <w:tab w:val="left" w:pos="0"/>
              </w:tabs>
              <w:autoSpaceDE w:val="0"/>
              <w:autoSpaceDN w:val="0"/>
              <w:adjustRightInd w:val="0"/>
              <w:spacing w:after="0"/>
              <w:jc w:val="both"/>
              <w:rPr>
                <w:rFonts w:ascii="Arial" w:hAnsi="Arial" w:cs="Arial"/>
                <w:bCs/>
                <w:lang w:val="en-GB"/>
              </w:rPr>
            </w:pPr>
          </w:p>
        </w:tc>
      </w:tr>
      <w:tr w:rsidR="000F4E58" w:rsidRPr="008D66B2" w14:paraId="3E46E2B0" w14:textId="77777777" w:rsidTr="0011372B">
        <w:trPr>
          <w:trHeight w:val="259"/>
        </w:trPr>
        <w:tc>
          <w:tcPr>
            <w:tcW w:w="1560" w:type="dxa"/>
            <w:shd w:val="clear" w:color="auto" w:fill="auto"/>
          </w:tcPr>
          <w:p w14:paraId="5C560F8F" w14:textId="77777777" w:rsidR="000F4E58" w:rsidRPr="008D66B2" w:rsidRDefault="000F4E58" w:rsidP="003D10A2">
            <w:pPr>
              <w:autoSpaceDE w:val="0"/>
              <w:autoSpaceDN w:val="0"/>
              <w:adjustRightInd w:val="0"/>
              <w:spacing w:after="0"/>
              <w:jc w:val="both"/>
              <w:rPr>
                <w:rFonts w:ascii="Arial" w:eastAsia="Times New Roman" w:hAnsi="Arial" w:cs="Arial"/>
                <w:lang w:val="en-GB"/>
              </w:rPr>
            </w:pPr>
          </w:p>
        </w:tc>
        <w:tc>
          <w:tcPr>
            <w:tcW w:w="3824" w:type="dxa"/>
            <w:shd w:val="clear" w:color="auto" w:fill="auto"/>
          </w:tcPr>
          <w:p w14:paraId="6C9FB564" w14:textId="77777777" w:rsidR="000F4E58" w:rsidRPr="008D66B2" w:rsidRDefault="000F4E58" w:rsidP="003D10A2">
            <w:pPr>
              <w:spacing w:after="0"/>
              <w:jc w:val="both"/>
              <w:rPr>
                <w:rFonts w:ascii="Arial" w:eastAsia="Times New Roman" w:hAnsi="Arial" w:cs="Arial"/>
                <w:lang w:val="en-GB"/>
              </w:rPr>
            </w:pPr>
          </w:p>
        </w:tc>
        <w:tc>
          <w:tcPr>
            <w:tcW w:w="1699" w:type="dxa"/>
          </w:tcPr>
          <w:p w14:paraId="45FEB25E" w14:textId="77777777" w:rsidR="000F4E58" w:rsidRPr="008D66B2" w:rsidRDefault="000F4E58" w:rsidP="003D10A2">
            <w:pPr>
              <w:autoSpaceDE w:val="0"/>
              <w:autoSpaceDN w:val="0"/>
              <w:adjustRightInd w:val="0"/>
              <w:spacing w:after="0"/>
              <w:jc w:val="both"/>
              <w:rPr>
                <w:rFonts w:ascii="Arial" w:hAnsi="Arial" w:cs="Arial"/>
                <w:bCs/>
                <w:lang w:val="en-GB"/>
              </w:rPr>
            </w:pPr>
          </w:p>
        </w:tc>
        <w:tc>
          <w:tcPr>
            <w:tcW w:w="1701" w:type="dxa"/>
            <w:shd w:val="clear" w:color="auto" w:fill="auto"/>
          </w:tcPr>
          <w:p w14:paraId="570D8F7F" w14:textId="77777777" w:rsidR="000F4E58" w:rsidRPr="008D66B2" w:rsidRDefault="000F4E58" w:rsidP="003D10A2">
            <w:pPr>
              <w:tabs>
                <w:tab w:val="left" w:pos="0"/>
              </w:tabs>
              <w:autoSpaceDE w:val="0"/>
              <w:autoSpaceDN w:val="0"/>
              <w:adjustRightInd w:val="0"/>
              <w:spacing w:after="0"/>
              <w:jc w:val="both"/>
              <w:rPr>
                <w:rFonts w:ascii="Arial" w:hAnsi="Arial" w:cs="Arial"/>
                <w:bCs/>
                <w:lang w:val="en-GB"/>
              </w:rPr>
            </w:pPr>
          </w:p>
        </w:tc>
      </w:tr>
      <w:tr w:rsidR="007A1CFB" w:rsidRPr="008D66B2" w14:paraId="065C8C55" w14:textId="77777777" w:rsidTr="007A1CFB">
        <w:trPr>
          <w:trHeight w:val="242"/>
        </w:trPr>
        <w:tc>
          <w:tcPr>
            <w:tcW w:w="1560" w:type="dxa"/>
            <w:shd w:val="clear" w:color="auto" w:fill="DAEEF3" w:themeFill="accent5" w:themeFillTint="33"/>
          </w:tcPr>
          <w:p w14:paraId="407354D3" w14:textId="77777777" w:rsidR="007A1CFB" w:rsidRPr="008D66B2" w:rsidRDefault="007A1CFB" w:rsidP="007A1CFB">
            <w:pPr>
              <w:tabs>
                <w:tab w:val="left" w:pos="0"/>
              </w:tabs>
              <w:autoSpaceDE w:val="0"/>
              <w:autoSpaceDN w:val="0"/>
              <w:adjustRightInd w:val="0"/>
              <w:spacing w:after="0"/>
              <w:jc w:val="both"/>
              <w:rPr>
                <w:rFonts w:ascii="Arial" w:hAnsi="Arial" w:cs="Arial"/>
                <w:b/>
                <w:bCs/>
                <w:lang w:val="en-GB"/>
              </w:rPr>
            </w:pPr>
            <w:r w:rsidRPr="008D66B2">
              <w:rPr>
                <w:rFonts w:ascii="Arial" w:hAnsi="Arial" w:cs="Arial"/>
                <w:b/>
                <w:bCs/>
                <w:highlight w:val="yellow"/>
                <w:lang w:val="en-GB"/>
              </w:rPr>
              <w:t xml:space="preserve">Year 3 </w:t>
            </w:r>
          </w:p>
        </w:tc>
        <w:tc>
          <w:tcPr>
            <w:tcW w:w="3824" w:type="dxa"/>
            <w:shd w:val="clear" w:color="auto" w:fill="DAEEF3" w:themeFill="accent5" w:themeFillTint="33"/>
          </w:tcPr>
          <w:p w14:paraId="238A0928" w14:textId="77777777" w:rsidR="007A1CFB" w:rsidRPr="008D66B2" w:rsidRDefault="007A1CFB" w:rsidP="007A1CFB">
            <w:pPr>
              <w:tabs>
                <w:tab w:val="left" w:pos="0"/>
              </w:tabs>
              <w:autoSpaceDE w:val="0"/>
              <w:autoSpaceDN w:val="0"/>
              <w:adjustRightInd w:val="0"/>
              <w:spacing w:after="0"/>
              <w:jc w:val="both"/>
              <w:rPr>
                <w:rFonts w:ascii="Arial" w:hAnsi="Arial" w:cs="Arial"/>
                <w:b/>
                <w:bCs/>
                <w:lang w:val="en-GB"/>
              </w:rPr>
            </w:pPr>
            <w:r w:rsidRPr="008D66B2">
              <w:rPr>
                <w:rFonts w:ascii="Arial" w:hAnsi="Arial" w:cs="Arial"/>
                <w:b/>
                <w:bCs/>
                <w:highlight w:val="yellow"/>
                <w:lang w:val="en-GB"/>
              </w:rPr>
              <w:t>Level 6</w:t>
            </w:r>
          </w:p>
        </w:tc>
        <w:tc>
          <w:tcPr>
            <w:tcW w:w="1699" w:type="dxa"/>
            <w:shd w:val="clear" w:color="auto" w:fill="DAEEF3" w:themeFill="accent5" w:themeFillTint="33"/>
          </w:tcPr>
          <w:p w14:paraId="018E0998" w14:textId="77777777" w:rsidR="007A1CFB" w:rsidRPr="008D66B2" w:rsidRDefault="007A1CFB" w:rsidP="007A1CFB">
            <w:pPr>
              <w:tabs>
                <w:tab w:val="left" w:pos="0"/>
              </w:tabs>
              <w:autoSpaceDE w:val="0"/>
              <w:autoSpaceDN w:val="0"/>
              <w:adjustRightInd w:val="0"/>
              <w:spacing w:after="0"/>
              <w:jc w:val="both"/>
              <w:rPr>
                <w:rFonts w:ascii="Arial" w:hAnsi="Arial" w:cs="Arial"/>
                <w:b/>
                <w:bCs/>
                <w:lang w:val="en-GB"/>
              </w:rPr>
            </w:pPr>
            <w:r w:rsidRPr="008D66B2">
              <w:rPr>
                <w:rFonts w:ascii="Arial" w:hAnsi="Arial" w:cs="Arial"/>
                <w:b/>
                <w:bCs/>
                <w:highlight w:val="yellow"/>
                <w:lang w:val="en-GB"/>
              </w:rPr>
              <w:t>Semester 2</w:t>
            </w:r>
          </w:p>
        </w:tc>
        <w:tc>
          <w:tcPr>
            <w:tcW w:w="1701" w:type="dxa"/>
            <w:shd w:val="clear" w:color="auto" w:fill="DAEEF3" w:themeFill="accent5" w:themeFillTint="33"/>
          </w:tcPr>
          <w:p w14:paraId="4112B953" w14:textId="77777777" w:rsidR="007A1CFB" w:rsidRPr="008D66B2" w:rsidRDefault="007A1CFB" w:rsidP="007A1CFB">
            <w:pPr>
              <w:tabs>
                <w:tab w:val="left" w:pos="0"/>
              </w:tabs>
              <w:autoSpaceDE w:val="0"/>
              <w:autoSpaceDN w:val="0"/>
              <w:adjustRightInd w:val="0"/>
              <w:spacing w:after="0"/>
              <w:jc w:val="both"/>
              <w:rPr>
                <w:rFonts w:ascii="Arial" w:hAnsi="Arial" w:cs="Arial"/>
                <w:b/>
                <w:bCs/>
                <w:lang w:val="en-GB"/>
              </w:rPr>
            </w:pPr>
            <w:r w:rsidRPr="008D66B2">
              <w:rPr>
                <w:rFonts w:ascii="Arial" w:eastAsia="Times New Roman" w:hAnsi="Arial" w:cs="Arial"/>
                <w:b/>
                <w:highlight w:val="yellow"/>
                <w:lang w:val="en-GB"/>
              </w:rPr>
              <w:t>Feb. to May</w:t>
            </w:r>
          </w:p>
        </w:tc>
      </w:tr>
      <w:tr w:rsidR="000F4E58" w:rsidRPr="008D66B2" w14:paraId="4A1F6209" w14:textId="77777777" w:rsidTr="0011372B">
        <w:trPr>
          <w:trHeight w:val="259"/>
        </w:trPr>
        <w:tc>
          <w:tcPr>
            <w:tcW w:w="1560" w:type="dxa"/>
            <w:shd w:val="clear" w:color="auto" w:fill="auto"/>
          </w:tcPr>
          <w:p w14:paraId="27805C64" w14:textId="77777777" w:rsidR="000F4E58" w:rsidRPr="008D66B2" w:rsidRDefault="000F4E58" w:rsidP="003D10A2">
            <w:pPr>
              <w:autoSpaceDE w:val="0"/>
              <w:autoSpaceDN w:val="0"/>
              <w:adjustRightInd w:val="0"/>
              <w:spacing w:after="0"/>
              <w:jc w:val="both"/>
              <w:rPr>
                <w:rFonts w:ascii="Arial" w:eastAsia="Times New Roman" w:hAnsi="Arial" w:cs="Arial"/>
                <w:lang w:val="en-GB"/>
              </w:rPr>
            </w:pPr>
          </w:p>
        </w:tc>
        <w:tc>
          <w:tcPr>
            <w:tcW w:w="3824" w:type="dxa"/>
            <w:shd w:val="clear" w:color="auto" w:fill="auto"/>
          </w:tcPr>
          <w:p w14:paraId="0265350F" w14:textId="77777777" w:rsidR="000F4E58" w:rsidRPr="008D66B2" w:rsidRDefault="000F4E58" w:rsidP="003D10A2">
            <w:pPr>
              <w:spacing w:after="0"/>
              <w:jc w:val="both"/>
              <w:rPr>
                <w:rFonts w:ascii="Arial" w:eastAsia="Times New Roman" w:hAnsi="Arial" w:cs="Arial"/>
                <w:lang w:val="en-GB"/>
              </w:rPr>
            </w:pPr>
          </w:p>
        </w:tc>
        <w:tc>
          <w:tcPr>
            <w:tcW w:w="1699" w:type="dxa"/>
          </w:tcPr>
          <w:p w14:paraId="7FB133EC" w14:textId="77777777" w:rsidR="000F4E58" w:rsidRPr="008D66B2" w:rsidRDefault="000F4E58" w:rsidP="003D10A2">
            <w:pPr>
              <w:autoSpaceDE w:val="0"/>
              <w:autoSpaceDN w:val="0"/>
              <w:adjustRightInd w:val="0"/>
              <w:spacing w:after="0"/>
              <w:jc w:val="both"/>
              <w:rPr>
                <w:rFonts w:ascii="Arial" w:hAnsi="Arial" w:cs="Arial"/>
                <w:bCs/>
                <w:lang w:val="en-GB"/>
              </w:rPr>
            </w:pPr>
          </w:p>
        </w:tc>
        <w:tc>
          <w:tcPr>
            <w:tcW w:w="1701" w:type="dxa"/>
            <w:shd w:val="clear" w:color="auto" w:fill="auto"/>
          </w:tcPr>
          <w:p w14:paraId="4C21DCC5" w14:textId="77777777" w:rsidR="000F4E58" w:rsidRPr="008D66B2" w:rsidRDefault="000F4E58" w:rsidP="003D10A2">
            <w:pPr>
              <w:tabs>
                <w:tab w:val="left" w:pos="0"/>
              </w:tabs>
              <w:autoSpaceDE w:val="0"/>
              <w:autoSpaceDN w:val="0"/>
              <w:adjustRightInd w:val="0"/>
              <w:spacing w:after="0"/>
              <w:jc w:val="both"/>
              <w:rPr>
                <w:rFonts w:ascii="Arial" w:hAnsi="Arial" w:cs="Arial"/>
                <w:bCs/>
                <w:lang w:val="en-GB"/>
              </w:rPr>
            </w:pPr>
          </w:p>
        </w:tc>
      </w:tr>
      <w:tr w:rsidR="000F4E58" w:rsidRPr="008D66B2" w14:paraId="09081209" w14:textId="77777777" w:rsidTr="0011372B">
        <w:trPr>
          <w:trHeight w:val="259"/>
        </w:trPr>
        <w:tc>
          <w:tcPr>
            <w:tcW w:w="1560" w:type="dxa"/>
            <w:shd w:val="clear" w:color="auto" w:fill="auto"/>
          </w:tcPr>
          <w:p w14:paraId="3100BF66" w14:textId="77777777" w:rsidR="000F4E58" w:rsidRPr="008D66B2" w:rsidRDefault="000F4E58" w:rsidP="003D10A2">
            <w:pPr>
              <w:autoSpaceDE w:val="0"/>
              <w:autoSpaceDN w:val="0"/>
              <w:adjustRightInd w:val="0"/>
              <w:spacing w:after="0"/>
              <w:jc w:val="both"/>
              <w:rPr>
                <w:rFonts w:ascii="Arial" w:eastAsia="Times New Roman" w:hAnsi="Arial" w:cs="Arial"/>
                <w:lang w:val="en-GB"/>
              </w:rPr>
            </w:pPr>
          </w:p>
        </w:tc>
        <w:tc>
          <w:tcPr>
            <w:tcW w:w="3824" w:type="dxa"/>
            <w:shd w:val="clear" w:color="auto" w:fill="auto"/>
          </w:tcPr>
          <w:p w14:paraId="04BB7484" w14:textId="77777777" w:rsidR="000F4E58" w:rsidRPr="008D66B2" w:rsidRDefault="000F4E58" w:rsidP="003D10A2">
            <w:pPr>
              <w:spacing w:after="0"/>
              <w:jc w:val="both"/>
              <w:rPr>
                <w:rFonts w:ascii="Arial" w:eastAsia="Times New Roman" w:hAnsi="Arial" w:cs="Arial"/>
                <w:lang w:val="en-GB"/>
              </w:rPr>
            </w:pPr>
          </w:p>
        </w:tc>
        <w:tc>
          <w:tcPr>
            <w:tcW w:w="1699" w:type="dxa"/>
          </w:tcPr>
          <w:p w14:paraId="267191DE" w14:textId="77777777" w:rsidR="000F4E58" w:rsidRPr="008D66B2" w:rsidRDefault="000F4E58" w:rsidP="003D10A2">
            <w:pPr>
              <w:autoSpaceDE w:val="0"/>
              <w:autoSpaceDN w:val="0"/>
              <w:adjustRightInd w:val="0"/>
              <w:spacing w:after="0"/>
              <w:jc w:val="both"/>
              <w:rPr>
                <w:rFonts w:ascii="Arial" w:hAnsi="Arial" w:cs="Arial"/>
                <w:bCs/>
                <w:lang w:val="en-GB"/>
              </w:rPr>
            </w:pPr>
          </w:p>
        </w:tc>
        <w:tc>
          <w:tcPr>
            <w:tcW w:w="1701" w:type="dxa"/>
            <w:shd w:val="clear" w:color="auto" w:fill="auto"/>
          </w:tcPr>
          <w:p w14:paraId="6DF5C80A" w14:textId="77777777" w:rsidR="000F4E58" w:rsidRPr="008D66B2" w:rsidRDefault="000F4E58" w:rsidP="003D10A2">
            <w:pPr>
              <w:tabs>
                <w:tab w:val="left" w:pos="0"/>
              </w:tabs>
              <w:autoSpaceDE w:val="0"/>
              <w:autoSpaceDN w:val="0"/>
              <w:adjustRightInd w:val="0"/>
              <w:spacing w:after="0"/>
              <w:jc w:val="both"/>
              <w:rPr>
                <w:rFonts w:ascii="Arial" w:hAnsi="Arial" w:cs="Arial"/>
                <w:bCs/>
                <w:lang w:val="en-GB"/>
              </w:rPr>
            </w:pPr>
          </w:p>
        </w:tc>
      </w:tr>
      <w:tr w:rsidR="000F4E58" w:rsidRPr="008D66B2" w14:paraId="5462D038" w14:textId="77777777" w:rsidTr="0011372B">
        <w:trPr>
          <w:trHeight w:val="259"/>
        </w:trPr>
        <w:tc>
          <w:tcPr>
            <w:tcW w:w="1560" w:type="dxa"/>
            <w:tcBorders>
              <w:top w:val="single" w:sz="4" w:space="0" w:color="auto"/>
              <w:left w:val="single" w:sz="4" w:space="0" w:color="auto"/>
              <w:bottom w:val="single" w:sz="4" w:space="0" w:color="auto"/>
              <w:right w:val="single" w:sz="4" w:space="0" w:color="auto"/>
            </w:tcBorders>
            <w:shd w:val="clear" w:color="auto" w:fill="auto"/>
          </w:tcPr>
          <w:p w14:paraId="15A8940D" w14:textId="77777777" w:rsidR="000F4E58" w:rsidRPr="008D66B2" w:rsidRDefault="000F4E58" w:rsidP="003D10A2">
            <w:pPr>
              <w:autoSpaceDE w:val="0"/>
              <w:autoSpaceDN w:val="0"/>
              <w:adjustRightInd w:val="0"/>
              <w:spacing w:after="0"/>
              <w:jc w:val="both"/>
              <w:rPr>
                <w:rFonts w:ascii="Arial" w:eastAsia="Times New Roman" w:hAnsi="Arial" w:cs="Arial"/>
                <w:lang w:val="en-GB"/>
              </w:rPr>
            </w:pPr>
          </w:p>
        </w:tc>
        <w:tc>
          <w:tcPr>
            <w:tcW w:w="3824" w:type="dxa"/>
            <w:tcBorders>
              <w:top w:val="single" w:sz="4" w:space="0" w:color="auto"/>
              <w:left w:val="single" w:sz="4" w:space="0" w:color="auto"/>
              <w:bottom w:val="single" w:sz="4" w:space="0" w:color="auto"/>
              <w:right w:val="single" w:sz="4" w:space="0" w:color="auto"/>
            </w:tcBorders>
            <w:shd w:val="clear" w:color="auto" w:fill="auto"/>
          </w:tcPr>
          <w:p w14:paraId="7F4473B6" w14:textId="77777777" w:rsidR="000F4E58" w:rsidRPr="008D66B2" w:rsidRDefault="000F4E58" w:rsidP="003D10A2">
            <w:pPr>
              <w:spacing w:after="0"/>
              <w:jc w:val="both"/>
              <w:rPr>
                <w:rFonts w:ascii="Arial" w:eastAsia="Times New Roman" w:hAnsi="Arial" w:cs="Arial"/>
                <w:lang w:val="en-GB"/>
              </w:rPr>
            </w:pPr>
          </w:p>
        </w:tc>
        <w:tc>
          <w:tcPr>
            <w:tcW w:w="1699" w:type="dxa"/>
            <w:tcBorders>
              <w:top w:val="single" w:sz="4" w:space="0" w:color="auto"/>
              <w:left w:val="single" w:sz="4" w:space="0" w:color="auto"/>
              <w:bottom w:val="single" w:sz="4" w:space="0" w:color="auto"/>
              <w:right w:val="single" w:sz="4" w:space="0" w:color="auto"/>
            </w:tcBorders>
          </w:tcPr>
          <w:p w14:paraId="001807C7" w14:textId="77777777" w:rsidR="000F4E58" w:rsidRPr="008D66B2" w:rsidRDefault="000F4E58" w:rsidP="003D10A2">
            <w:pPr>
              <w:autoSpaceDE w:val="0"/>
              <w:autoSpaceDN w:val="0"/>
              <w:adjustRightInd w:val="0"/>
              <w:spacing w:after="0"/>
              <w:jc w:val="both"/>
              <w:rPr>
                <w:rFonts w:ascii="Arial" w:hAnsi="Arial" w:cs="Arial"/>
                <w:bCs/>
                <w:lang w:val="en-GB"/>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34EF1E1B" w14:textId="77777777" w:rsidR="000F4E58" w:rsidRPr="008D66B2" w:rsidRDefault="000F4E58" w:rsidP="003D10A2">
            <w:pPr>
              <w:tabs>
                <w:tab w:val="left" w:pos="0"/>
              </w:tabs>
              <w:autoSpaceDE w:val="0"/>
              <w:autoSpaceDN w:val="0"/>
              <w:adjustRightInd w:val="0"/>
              <w:spacing w:after="0"/>
              <w:jc w:val="both"/>
              <w:rPr>
                <w:rFonts w:ascii="Arial" w:hAnsi="Arial" w:cs="Arial"/>
                <w:bCs/>
                <w:lang w:val="en-GB"/>
              </w:rPr>
            </w:pPr>
          </w:p>
        </w:tc>
      </w:tr>
    </w:tbl>
    <w:p w14:paraId="6DDAD6B9" w14:textId="77777777" w:rsidR="000F4E58" w:rsidRPr="008D66B2" w:rsidRDefault="000F4E58" w:rsidP="000F4E58">
      <w:pPr>
        <w:rPr>
          <w:rFonts w:ascii="Arial" w:hAnsi="Arial" w:cs="Arial"/>
          <w:b/>
          <w:u w:val="single"/>
          <w:lang w:val="en-GB"/>
        </w:rPr>
      </w:pPr>
      <w:r w:rsidRPr="008D66B2">
        <w:rPr>
          <w:rFonts w:ascii="Arial" w:hAnsi="Arial" w:cs="Arial"/>
          <w:b/>
          <w:highlight w:val="yellow"/>
          <w:u w:val="single"/>
          <w:lang w:val="en-GB"/>
        </w:rPr>
        <w:lastRenderedPageBreak/>
        <w:t>Part-time study</w:t>
      </w:r>
    </w:p>
    <w:tbl>
      <w:tblPr>
        <w:tblW w:w="87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60"/>
        <w:gridCol w:w="3824"/>
        <w:gridCol w:w="1699"/>
        <w:gridCol w:w="1701"/>
      </w:tblGrid>
      <w:tr w:rsidR="007A1CFB" w:rsidRPr="008D66B2" w14:paraId="7F1C6F9C" w14:textId="77777777" w:rsidTr="007A1CFB">
        <w:trPr>
          <w:trHeight w:val="778"/>
        </w:trPr>
        <w:tc>
          <w:tcPr>
            <w:tcW w:w="1560" w:type="dxa"/>
            <w:shd w:val="clear" w:color="auto" w:fill="92CDDC" w:themeFill="accent5" w:themeFillTint="99"/>
          </w:tcPr>
          <w:p w14:paraId="7F6C6400" w14:textId="77777777" w:rsidR="007A1CFB" w:rsidRPr="008D66B2" w:rsidRDefault="007A1CFB" w:rsidP="007A1CFB">
            <w:pPr>
              <w:autoSpaceDE w:val="0"/>
              <w:autoSpaceDN w:val="0"/>
              <w:adjustRightInd w:val="0"/>
              <w:spacing w:after="0"/>
              <w:jc w:val="both"/>
              <w:rPr>
                <w:rFonts w:ascii="Arial" w:hAnsi="Arial" w:cs="Arial"/>
                <w:b/>
                <w:bCs/>
                <w:lang w:val="en-GB"/>
              </w:rPr>
            </w:pPr>
            <w:r w:rsidRPr="008D66B2">
              <w:rPr>
                <w:rFonts w:ascii="Arial" w:hAnsi="Arial" w:cs="Arial"/>
                <w:b/>
                <w:bCs/>
                <w:lang w:val="en-GB"/>
              </w:rPr>
              <w:t xml:space="preserve">Module Code </w:t>
            </w:r>
          </w:p>
        </w:tc>
        <w:tc>
          <w:tcPr>
            <w:tcW w:w="3824" w:type="dxa"/>
            <w:shd w:val="clear" w:color="auto" w:fill="92CDDC" w:themeFill="accent5" w:themeFillTint="99"/>
          </w:tcPr>
          <w:p w14:paraId="7C454A4F" w14:textId="77777777" w:rsidR="007A1CFB" w:rsidRPr="008D66B2" w:rsidRDefault="007A1CFB" w:rsidP="007A1CFB">
            <w:pPr>
              <w:autoSpaceDE w:val="0"/>
              <w:autoSpaceDN w:val="0"/>
              <w:adjustRightInd w:val="0"/>
              <w:spacing w:after="0"/>
              <w:jc w:val="both"/>
              <w:rPr>
                <w:rFonts w:ascii="Arial" w:hAnsi="Arial" w:cs="Arial"/>
                <w:b/>
                <w:bCs/>
                <w:lang w:val="en-GB"/>
              </w:rPr>
            </w:pPr>
            <w:r w:rsidRPr="008D66B2">
              <w:rPr>
                <w:rFonts w:ascii="Arial" w:hAnsi="Arial" w:cs="Arial"/>
                <w:b/>
                <w:bCs/>
                <w:lang w:val="en-GB"/>
              </w:rPr>
              <w:t xml:space="preserve">Module Title </w:t>
            </w:r>
          </w:p>
        </w:tc>
        <w:tc>
          <w:tcPr>
            <w:tcW w:w="1699" w:type="dxa"/>
            <w:shd w:val="clear" w:color="auto" w:fill="92CDDC" w:themeFill="accent5" w:themeFillTint="99"/>
          </w:tcPr>
          <w:p w14:paraId="0940B1B6" w14:textId="322C024C" w:rsidR="007A1CFB" w:rsidRPr="008D66B2" w:rsidRDefault="007A1CFB" w:rsidP="007A1CFB">
            <w:pPr>
              <w:autoSpaceDE w:val="0"/>
              <w:autoSpaceDN w:val="0"/>
              <w:adjustRightInd w:val="0"/>
              <w:spacing w:after="0"/>
              <w:jc w:val="both"/>
              <w:rPr>
                <w:rFonts w:ascii="Arial" w:hAnsi="Arial" w:cs="Arial"/>
                <w:b/>
                <w:bCs/>
                <w:lang w:val="en-GB"/>
              </w:rPr>
            </w:pPr>
            <w:r w:rsidRPr="008D66B2">
              <w:rPr>
                <w:rFonts w:ascii="Arial" w:hAnsi="Arial" w:cs="Arial"/>
                <w:b/>
                <w:bCs/>
                <w:lang w:val="en-GB"/>
              </w:rPr>
              <w:t>Module type</w:t>
            </w:r>
            <w:r w:rsidR="00100C51">
              <w:rPr>
                <w:rFonts w:ascii="Arial" w:hAnsi="Arial" w:cs="Arial"/>
                <w:b/>
                <w:bCs/>
                <w:lang w:val="en-GB"/>
              </w:rPr>
              <w:t xml:space="preserve"> </w:t>
            </w:r>
            <w:r w:rsidR="00100C51" w:rsidRPr="00100C51">
              <w:rPr>
                <w:rFonts w:ascii="Arial" w:hAnsi="Arial" w:cs="Arial"/>
                <w:b/>
                <w:bCs/>
                <w:sz w:val="16"/>
                <w:lang w:val="en-GB"/>
              </w:rPr>
              <w:t>(</w:t>
            </w:r>
            <w:r w:rsidR="00056B80">
              <w:rPr>
                <w:rFonts w:ascii="Arial" w:hAnsi="Arial" w:cs="Arial"/>
                <w:b/>
                <w:bCs/>
                <w:sz w:val="16"/>
                <w:lang w:val="en-GB"/>
              </w:rPr>
              <w:t xml:space="preserve">Component Pass, </w:t>
            </w:r>
            <w:r w:rsidR="00100C51" w:rsidRPr="00100C51">
              <w:rPr>
                <w:rFonts w:ascii="Arial" w:hAnsi="Arial" w:cs="Arial"/>
                <w:b/>
                <w:bCs/>
                <w:sz w:val="16"/>
                <w:lang w:val="en-GB"/>
              </w:rPr>
              <w:t xml:space="preserve">Core, Compulsory, Optional) </w:t>
            </w:r>
            <w:r w:rsidRPr="008D66B2">
              <w:rPr>
                <w:rFonts w:ascii="Arial" w:hAnsi="Arial" w:cs="Arial"/>
                <w:b/>
                <w:bCs/>
                <w:lang w:val="en-GB"/>
              </w:rPr>
              <w:t xml:space="preserve"> </w:t>
            </w:r>
          </w:p>
        </w:tc>
        <w:tc>
          <w:tcPr>
            <w:tcW w:w="1701" w:type="dxa"/>
            <w:shd w:val="clear" w:color="auto" w:fill="92CDDC" w:themeFill="accent5" w:themeFillTint="99"/>
          </w:tcPr>
          <w:p w14:paraId="11EE5415" w14:textId="77777777" w:rsidR="007A1CFB" w:rsidRPr="008D66B2" w:rsidRDefault="007A1CFB" w:rsidP="007A1CFB">
            <w:pPr>
              <w:tabs>
                <w:tab w:val="left" w:pos="0"/>
              </w:tabs>
              <w:autoSpaceDE w:val="0"/>
              <w:autoSpaceDN w:val="0"/>
              <w:adjustRightInd w:val="0"/>
              <w:spacing w:after="0"/>
              <w:jc w:val="both"/>
              <w:rPr>
                <w:rFonts w:ascii="Arial" w:hAnsi="Arial" w:cs="Arial"/>
                <w:b/>
                <w:bCs/>
                <w:lang w:val="en-GB"/>
              </w:rPr>
            </w:pPr>
            <w:r w:rsidRPr="008D66B2">
              <w:rPr>
                <w:rFonts w:ascii="Arial" w:hAnsi="Arial" w:cs="Arial"/>
                <w:b/>
                <w:bCs/>
                <w:lang w:val="en-GB"/>
              </w:rPr>
              <w:t>Credits</w:t>
            </w:r>
          </w:p>
        </w:tc>
      </w:tr>
      <w:tr w:rsidR="007A1CFB" w:rsidRPr="008D66B2" w14:paraId="6209852D" w14:textId="77777777" w:rsidTr="007A1CFB">
        <w:trPr>
          <w:trHeight w:val="242"/>
        </w:trPr>
        <w:tc>
          <w:tcPr>
            <w:tcW w:w="1560" w:type="dxa"/>
            <w:shd w:val="clear" w:color="auto" w:fill="DAEEF3" w:themeFill="accent5" w:themeFillTint="33"/>
          </w:tcPr>
          <w:p w14:paraId="00F2A68B" w14:textId="77777777" w:rsidR="007A1CFB" w:rsidRPr="008D66B2" w:rsidRDefault="007A1CFB" w:rsidP="007A1CFB">
            <w:pPr>
              <w:tabs>
                <w:tab w:val="left" w:pos="0"/>
              </w:tabs>
              <w:autoSpaceDE w:val="0"/>
              <w:autoSpaceDN w:val="0"/>
              <w:adjustRightInd w:val="0"/>
              <w:spacing w:after="0"/>
              <w:jc w:val="both"/>
              <w:rPr>
                <w:rFonts w:ascii="Arial" w:hAnsi="Arial" w:cs="Arial"/>
                <w:b/>
                <w:bCs/>
                <w:lang w:val="en-GB"/>
              </w:rPr>
            </w:pPr>
            <w:r w:rsidRPr="008D66B2">
              <w:rPr>
                <w:rFonts w:ascii="Arial" w:hAnsi="Arial" w:cs="Arial"/>
                <w:b/>
                <w:bCs/>
                <w:highlight w:val="yellow"/>
                <w:lang w:val="en-GB"/>
              </w:rPr>
              <w:t xml:space="preserve">Year 1 </w:t>
            </w:r>
          </w:p>
        </w:tc>
        <w:tc>
          <w:tcPr>
            <w:tcW w:w="3824" w:type="dxa"/>
            <w:shd w:val="clear" w:color="auto" w:fill="DAEEF3" w:themeFill="accent5" w:themeFillTint="33"/>
          </w:tcPr>
          <w:p w14:paraId="77EBC124" w14:textId="77777777" w:rsidR="007A1CFB" w:rsidRPr="008D66B2" w:rsidRDefault="007A1CFB" w:rsidP="007A1CFB">
            <w:pPr>
              <w:tabs>
                <w:tab w:val="left" w:pos="0"/>
              </w:tabs>
              <w:autoSpaceDE w:val="0"/>
              <w:autoSpaceDN w:val="0"/>
              <w:adjustRightInd w:val="0"/>
              <w:spacing w:after="0"/>
              <w:jc w:val="both"/>
              <w:rPr>
                <w:rFonts w:ascii="Arial" w:hAnsi="Arial" w:cs="Arial"/>
                <w:b/>
                <w:bCs/>
                <w:lang w:val="en-GB"/>
              </w:rPr>
            </w:pPr>
            <w:r w:rsidRPr="008D66B2">
              <w:rPr>
                <w:rFonts w:ascii="Arial" w:hAnsi="Arial" w:cs="Arial"/>
                <w:b/>
                <w:bCs/>
                <w:highlight w:val="yellow"/>
                <w:lang w:val="en-GB"/>
              </w:rPr>
              <w:t>Level 4</w:t>
            </w:r>
          </w:p>
        </w:tc>
        <w:tc>
          <w:tcPr>
            <w:tcW w:w="1699" w:type="dxa"/>
            <w:shd w:val="clear" w:color="auto" w:fill="DAEEF3" w:themeFill="accent5" w:themeFillTint="33"/>
          </w:tcPr>
          <w:p w14:paraId="2A5D6716" w14:textId="77777777" w:rsidR="007A1CFB" w:rsidRPr="008D66B2" w:rsidRDefault="007A1CFB" w:rsidP="007A1CFB">
            <w:pPr>
              <w:tabs>
                <w:tab w:val="left" w:pos="0"/>
              </w:tabs>
              <w:autoSpaceDE w:val="0"/>
              <w:autoSpaceDN w:val="0"/>
              <w:adjustRightInd w:val="0"/>
              <w:spacing w:after="0"/>
              <w:jc w:val="both"/>
              <w:rPr>
                <w:rFonts w:ascii="Arial" w:hAnsi="Arial" w:cs="Arial"/>
                <w:b/>
                <w:bCs/>
                <w:lang w:val="en-GB"/>
              </w:rPr>
            </w:pPr>
            <w:r w:rsidRPr="008D66B2">
              <w:rPr>
                <w:rFonts w:ascii="Arial" w:hAnsi="Arial" w:cs="Arial"/>
                <w:b/>
                <w:bCs/>
                <w:highlight w:val="yellow"/>
                <w:lang w:val="en-GB"/>
              </w:rPr>
              <w:t>Semester 1</w:t>
            </w:r>
          </w:p>
        </w:tc>
        <w:tc>
          <w:tcPr>
            <w:tcW w:w="1701" w:type="dxa"/>
            <w:shd w:val="clear" w:color="auto" w:fill="DAEEF3" w:themeFill="accent5" w:themeFillTint="33"/>
          </w:tcPr>
          <w:p w14:paraId="5C487050" w14:textId="77777777" w:rsidR="007A1CFB" w:rsidRPr="008D66B2" w:rsidRDefault="007A1CFB" w:rsidP="007A1CFB">
            <w:pPr>
              <w:tabs>
                <w:tab w:val="left" w:pos="0"/>
              </w:tabs>
              <w:autoSpaceDE w:val="0"/>
              <w:autoSpaceDN w:val="0"/>
              <w:adjustRightInd w:val="0"/>
              <w:spacing w:after="0"/>
              <w:jc w:val="both"/>
              <w:rPr>
                <w:rFonts w:ascii="Arial" w:hAnsi="Arial" w:cs="Arial"/>
                <w:b/>
                <w:bCs/>
                <w:lang w:val="en-GB"/>
              </w:rPr>
            </w:pPr>
            <w:r w:rsidRPr="008D66B2">
              <w:rPr>
                <w:rFonts w:ascii="Arial" w:hAnsi="Arial" w:cs="Arial"/>
                <w:b/>
                <w:bCs/>
                <w:highlight w:val="yellow"/>
                <w:lang w:val="en-GB"/>
              </w:rPr>
              <w:t>Sept. to Feb</w:t>
            </w:r>
            <w:r w:rsidRPr="008D66B2">
              <w:rPr>
                <w:rFonts w:ascii="Arial" w:hAnsi="Arial" w:cs="Arial"/>
                <w:b/>
                <w:bCs/>
                <w:lang w:val="en-GB"/>
              </w:rPr>
              <w:t>.</w:t>
            </w:r>
          </w:p>
        </w:tc>
      </w:tr>
      <w:tr w:rsidR="007A1CFB" w:rsidRPr="008D66B2" w14:paraId="76117A02" w14:textId="77777777" w:rsidTr="007A1CFB">
        <w:trPr>
          <w:trHeight w:val="259"/>
        </w:trPr>
        <w:tc>
          <w:tcPr>
            <w:tcW w:w="1560" w:type="dxa"/>
            <w:shd w:val="clear" w:color="auto" w:fill="auto"/>
          </w:tcPr>
          <w:p w14:paraId="22470091" w14:textId="77777777" w:rsidR="007A1CFB" w:rsidRPr="008D66B2" w:rsidRDefault="007A1CFB" w:rsidP="007A1CFB">
            <w:pPr>
              <w:autoSpaceDE w:val="0"/>
              <w:autoSpaceDN w:val="0"/>
              <w:adjustRightInd w:val="0"/>
              <w:spacing w:after="0"/>
              <w:jc w:val="both"/>
              <w:rPr>
                <w:rFonts w:ascii="Arial" w:eastAsia="Times New Roman" w:hAnsi="Arial" w:cs="Arial"/>
                <w:sz w:val="20"/>
                <w:szCs w:val="20"/>
                <w:highlight w:val="yellow"/>
                <w:lang w:val="en-GB"/>
              </w:rPr>
            </w:pPr>
            <w:r w:rsidRPr="008D66B2">
              <w:rPr>
                <w:rFonts w:ascii="Arial" w:eastAsia="Times New Roman" w:hAnsi="Arial" w:cs="Arial"/>
                <w:sz w:val="20"/>
                <w:szCs w:val="20"/>
                <w:highlight w:val="yellow"/>
                <w:lang w:val="en-GB"/>
              </w:rPr>
              <w:t>e.g. BMBM4001</w:t>
            </w:r>
          </w:p>
        </w:tc>
        <w:tc>
          <w:tcPr>
            <w:tcW w:w="3824" w:type="dxa"/>
            <w:shd w:val="clear" w:color="auto" w:fill="auto"/>
          </w:tcPr>
          <w:p w14:paraId="18ED7FC3" w14:textId="77777777" w:rsidR="007A1CFB" w:rsidRPr="008D66B2" w:rsidRDefault="007A1CFB" w:rsidP="007A1CFB">
            <w:pPr>
              <w:spacing w:after="0"/>
              <w:jc w:val="both"/>
              <w:rPr>
                <w:rFonts w:ascii="Arial" w:eastAsia="Times New Roman" w:hAnsi="Arial" w:cs="Arial"/>
                <w:highlight w:val="yellow"/>
                <w:lang w:val="en-GB"/>
              </w:rPr>
            </w:pPr>
            <w:r w:rsidRPr="008D66B2">
              <w:rPr>
                <w:rFonts w:ascii="Arial" w:hAnsi="Arial" w:cs="Arial"/>
                <w:highlight w:val="yellow"/>
                <w:lang w:val="en-GB"/>
              </w:rPr>
              <w:t>Marketing Fundamentals</w:t>
            </w:r>
          </w:p>
        </w:tc>
        <w:tc>
          <w:tcPr>
            <w:tcW w:w="1699" w:type="dxa"/>
          </w:tcPr>
          <w:p w14:paraId="6A4B2172" w14:textId="77777777" w:rsidR="007A1CFB" w:rsidRPr="008D66B2" w:rsidRDefault="007A1CFB" w:rsidP="007A1CFB">
            <w:pPr>
              <w:autoSpaceDE w:val="0"/>
              <w:autoSpaceDN w:val="0"/>
              <w:adjustRightInd w:val="0"/>
              <w:spacing w:after="0"/>
              <w:jc w:val="both"/>
              <w:rPr>
                <w:rFonts w:ascii="Arial" w:hAnsi="Arial" w:cs="Arial"/>
                <w:bCs/>
                <w:highlight w:val="yellow"/>
                <w:lang w:val="en-GB"/>
              </w:rPr>
            </w:pPr>
            <w:r w:rsidRPr="008D66B2">
              <w:rPr>
                <w:rFonts w:ascii="Arial" w:hAnsi="Arial" w:cs="Arial"/>
                <w:bCs/>
                <w:highlight w:val="yellow"/>
                <w:lang w:val="en-GB"/>
              </w:rPr>
              <w:t>Compulsory</w:t>
            </w:r>
          </w:p>
        </w:tc>
        <w:tc>
          <w:tcPr>
            <w:tcW w:w="1701" w:type="dxa"/>
            <w:shd w:val="clear" w:color="auto" w:fill="auto"/>
          </w:tcPr>
          <w:p w14:paraId="5F4F08CD" w14:textId="77777777" w:rsidR="007A1CFB" w:rsidRPr="008D66B2" w:rsidRDefault="007A1CFB" w:rsidP="007A1CFB">
            <w:pPr>
              <w:tabs>
                <w:tab w:val="left" w:pos="0"/>
              </w:tabs>
              <w:autoSpaceDE w:val="0"/>
              <w:autoSpaceDN w:val="0"/>
              <w:adjustRightInd w:val="0"/>
              <w:spacing w:after="0"/>
              <w:jc w:val="both"/>
              <w:rPr>
                <w:rFonts w:ascii="Arial" w:hAnsi="Arial" w:cs="Arial"/>
                <w:bCs/>
                <w:highlight w:val="yellow"/>
                <w:lang w:val="en-GB"/>
              </w:rPr>
            </w:pPr>
            <w:r w:rsidRPr="008D66B2">
              <w:rPr>
                <w:rFonts w:ascii="Arial" w:hAnsi="Arial" w:cs="Arial"/>
                <w:bCs/>
                <w:highlight w:val="yellow"/>
                <w:lang w:val="en-GB"/>
              </w:rPr>
              <w:t>20</w:t>
            </w:r>
          </w:p>
        </w:tc>
      </w:tr>
      <w:tr w:rsidR="007A1CFB" w:rsidRPr="008D66B2" w14:paraId="58BC85D9" w14:textId="77777777" w:rsidTr="007A1CFB">
        <w:trPr>
          <w:trHeight w:val="259"/>
        </w:trPr>
        <w:tc>
          <w:tcPr>
            <w:tcW w:w="1560" w:type="dxa"/>
            <w:shd w:val="clear" w:color="auto" w:fill="auto"/>
          </w:tcPr>
          <w:p w14:paraId="1782A141" w14:textId="77777777" w:rsidR="007A1CFB" w:rsidRPr="008D66B2" w:rsidRDefault="007A1CFB" w:rsidP="007A1CFB">
            <w:pPr>
              <w:autoSpaceDE w:val="0"/>
              <w:autoSpaceDN w:val="0"/>
              <w:adjustRightInd w:val="0"/>
              <w:spacing w:after="0"/>
              <w:jc w:val="both"/>
              <w:rPr>
                <w:rFonts w:ascii="Arial" w:eastAsia="Times New Roman" w:hAnsi="Arial" w:cs="Arial"/>
                <w:lang w:val="en-GB"/>
              </w:rPr>
            </w:pPr>
          </w:p>
        </w:tc>
        <w:tc>
          <w:tcPr>
            <w:tcW w:w="3824" w:type="dxa"/>
            <w:shd w:val="clear" w:color="auto" w:fill="auto"/>
          </w:tcPr>
          <w:p w14:paraId="0970FE47" w14:textId="77777777" w:rsidR="007A1CFB" w:rsidRPr="008D66B2" w:rsidRDefault="007A1CFB" w:rsidP="007A1CFB">
            <w:pPr>
              <w:spacing w:after="0"/>
              <w:jc w:val="both"/>
              <w:rPr>
                <w:rFonts w:ascii="Arial" w:eastAsia="Times New Roman" w:hAnsi="Arial" w:cs="Arial"/>
                <w:lang w:val="en-GB"/>
              </w:rPr>
            </w:pPr>
          </w:p>
        </w:tc>
        <w:tc>
          <w:tcPr>
            <w:tcW w:w="1699" w:type="dxa"/>
          </w:tcPr>
          <w:p w14:paraId="4ED79E18" w14:textId="77777777" w:rsidR="007A1CFB" w:rsidRPr="008D66B2" w:rsidRDefault="007A1CFB" w:rsidP="007A1CFB">
            <w:pPr>
              <w:autoSpaceDE w:val="0"/>
              <w:autoSpaceDN w:val="0"/>
              <w:adjustRightInd w:val="0"/>
              <w:spacing w:after="0"/>
              <w:jc w:val="both"/>
              <w:rPr>
                <w:rFonts w:ascii="Arial" w:hAnsi="Arial" w:cs="Arial"/>
                <w:bCs/>
                <w:lang w:val="en-GB"/>
              </w:rPr>
            </w:pPr>
          </w:p>
        </w:tc>
        <w:tc>
          <w:tcPr>
            <w:tcW w:w="1701" w:type="dxa"/>
            <w:shd w:val="clear" w:color="auto" w:fill="auto"/>
          </w:tcPr>
          <w:p w14:paraId="40D8D051" w14:textId="77777777" w:rsidR="007A1CFB" w:rsidRPr="008D66B2" w:rsidRDefault="007A1CFB" w:rsidP="007A1CFB">
            <w:pPr>
              <w:tabs>
                <w:tab w:val="left" w:pos="0"/>
              </w:tabs>
              <w:autoSpaceDE w:val="0"/>
              <w:autoSpaceDN w:val="0"/>
              <w:adjustRightInd w:val="0"/>
              <w:spacing w:after="0"/>
              <w:jc w:val="both"/>
              <w:rPr>
                <w:rFonts w:ascii="Arial" w:hAnsi="Arial" w:cs="Arial"/>
                <w:bCs/>
                <w:lang w:val="en-GB"/>
              </w:rPr>
            </w:pPr>
          </w:p>
        </w:tc>
      </w:tr>
      <w:tr w:rsidR="007A1CFB" w:rsidRPr="008D66B2" w14:paraId="4454CD38" w14:textId="77777777" w:rsidTr="007A1CFB">
        <w:trPr>
          <w:trHeight w:val="259"/>
        </w:trPr>
        <w:tc>
          <w:tcPr>
            <w:tcW w:w="1560" w:type="dxa"/>
            <w:shd w:val="clear" w:color="auto" w:fill="auto"/>
          </w:tcPr>
          <w:p w14:paraId="5367A82D" w14:textId="77777777" w:rsidR="007A1CFB" w:rsidRPr="008D66B2" w:rsidRDefault="007A1CFB" w:rsidP="007A1CFB">
            <w:pPr>
              <w:autoSpaceDE w:val="0"/>
              <w:autoSpaceDN w:val="0"/>
              <w:adjustRightInd w:val="0"/>
              <w:spacing w:after="0"/>
              <w:jc w:val="both"/>
              <w:rPr>
                <w:rFonts w:ascii="Arial" w:eastAsia="Times New Roman" w:hAnsi="Arial" w:cs="Arial"/>
                <w:lang w:val="en-GB"/>
              </w:rPr>
            </w:pPr>
          </w:p>
        </w:tc>
        <w:tc>
          <w:tcPr>
            <w:tcW w:w="3824" w:type="dxa"/>
            <w:shd w:val="clear" w:color="auto" w:fill="auto"/>
          </w:tcPr>
          <w:p w14:paraId="4AABB817" w14:textId="77777777" w:rsidR="007A1CFB" w:rsidRPr="008D66B2" w:rsidRDefault="007A1CFB" w:rsidP="007A1CFB">
            <w:pPr>
              <w:spacing w:after="0"/>
              <w:jc w:val="both"/>
              <w:rPr>
                <w:rFonts w:ascii="Arial" w:eastAsia="Times New Roman" w:hAnsi="Arial" w:cs="Arial"/>
                <w:lang w:val="en-GB"/>
              </w:rPr>
            </w:pPr>
          </w:p>
        </w:tc>
        <w:tc>
          <w:tcPr>
            <w:tcW w:w="1699" w:type="dxa"/>
          </w:tcPr>
          <w:p w14:paraId="38C219DB" w14:textId="77777777" w:rsidR="007A1CFB" w:rsidRPr="008D66B2" w:rsidRDefault="007A1CFB" w:rsidP="007A1CFB">
            <w:pPr>
              <w:autoSpaceDE w:val="0"/>
              <w:autoSpaceDN w:val="0"/>
              <w:adjustRightInd w:val="0"/>
              <w:spacing w:after="0"/>
              <w:jc w:val="both"/>
              <w:rPr>
                <w:rFonts w:ascii="Arial" w:hAnsi="Arial" w:cs="Arial"/>
                <w:bCs/>
                <w:lang w:val="en-GB"/>
              </w:rPr>
            </w:pPr>
          </w:p>
        </w:tc>
        <w:tc>
          <w:tcPr>
            <w:tcW w:w="1701" w:type="dxa"/>
            <w:shd w:val="clear" w:color="auto" w:fill="auto"/>
          </w:tcPr>
          <w:p w14:paraId="0966B5B0" w14:textId="77777777" w:rsidR="007A1CFB" w:rsidRPr="008D66B2" w:rsidRDefault="007A1CFB" w:rsidP="007A1CFB">
            <w:pPr>
              <w:tabs>
                <w:tab w:val="left" w:pos="0"/>
              </w:tabs>
              <w:autoSpaceDE w:val="0"/>
              <w:autoSpaceDN w:val="0"/>
              <w:adjustRightInd w:val="0"/>
              <w:spacing w:after="0"/>
              <w:jc w:val="both"/>
              <w:rPr>
                <w:rFonts w:ascii="Arial" w:hAnsi="Arial" w:cs="Arial"/>
                <w:bCs/>
                <w:lang w:val="en-GB"/>
              </w:rPr>
            </w:pPr>
          </w:p>
        </w:tc>
      </w:tr>
      <w:tr w:rsidR="007A1CFB" w:rsidRPr="008D66B2" w14:paraId="0F955C1F" w14:textId="77777777" w:rsidTr="007A1CFB">
        <w:trPr>
          <w:trHeight w:val="242"/>
        </w:trPr>
        <w:tc>
          <w:tcPr>
            <w:tcW w:w="1560" w:type="dxa"/>
            <w:shd w:val="clear" w:color="auto" w:fill="DAEEF3" w:themeFill="accent5" w:themeFillTint="33"/>
          </w:tcPr>
          <w:p w14:paraId="0451C499" w14:textId="77777777" w:rsidR="007A1CFB" w:rsidRPr="008D66B2" w:rsidRDefault="007A1CFB" w:rsidP="007A1CFB">
            <w:pPr>
              <w:tabs>
                <w:tab w:val="left" w:pos="0"/>
              </w:tabs>
              <w:autoSpaceDE w:val="0"/>
              <w:autoSpaceDN w:val="0"/>
              <w:adjustRightInd w:val="0"/>
              <w:spacing w:after="0"/>
              <w:jc w:val="both"/>
              <w:rPr>
                <w:rFonts w:ascii="Arial" w:hAnsi="Arial" w:cs="Arial"/>
                <w:b/>
                <w:bCs/>
                <w:lang w:val="en-GB"/>
              </w:rPr>
            </w:pPr>
            <w:r w:rsidRPr="008D66B2">
              <w:rPr>
                <w:rFonts w:ascii="Arial" w:hAnsi="Arial" w:cs="Arial"/>
                <w:b/>
                <w:bCs/>
                <w:highlight w:val="yellow"/>
                <w:lang w:val="en-GB"/>
              </w:rPr>
              <w:t xml:space="preserve">Year 1 </w:t>
            </w:r>
          </w:p>
        </w:tc>
        <w:tc>
          <w:tcPr>
            <w:tcW w:w="3824" w:type="dxa"/>
            <w:shd w:val="clear" w:color="auto" w:fill="DAEEF3" w:themeFill="accent5" w:themeFillTint="33"/>
          </w:tcPr>
          <w:p w14:paraId="4FEFE099" w14:textId="77777777" w:rsidR="007A1CFB" w:rsidRPr="008D66B2" w:rsidRDefault="007A1CFB" w:rsidP="007A1CFB">
            <w:pPr>
              <w:tabs>
                <w:tab w:val="left" w:pos="0"/>
              </w:tabs>
              <w:autoSpaceDE w:val="0"/>
              <w:autoSpaceDN w:val="0"/>
              <w:adjustRightInd w:val="0"/>
              <w:spacing w:after="0"/>
              <w:jc w:val="both"/>
              <w:rPr>
                <w:rFonts w:ascii="Arial" w:hAnsi="Arial" w:cs="Arial"/>
                <w:b/>
                <w:bCs/>
                <w:lang w:val="en-GB"/>
              </w:rPr>
            </w:pPr>
            <w:r w:rsidRPr="008D66B2">
              <w:rPr>
                <w:rFonts w:ascii="Arial" w:hAnsi="Arial" w:cs="Arial"/>
                <w:b/>
                <w:bCs/>
                <w:highlight w:val="yellow"/>
                <w:lang w:val="en-GB"/>
              </w:rPr>
              <w:t>Level 4</w:t>
            </w:r>
          </w:p>
        </w:tc>
        <w:tc>
          <w:tcPr>
            <w:tcW w:w="1699" w:type="dxa"/>
            <w:shd w:val="clear" w:color="auto" w:fill="DAEEF3" w:themeFill="accent5" w:themeFillTint="33"/>
          </w:tcPr>
          <w:p w14:paraId="40881E35" w14:textId="77777777" w:rsidR="007A1CFB" w:rsidRPr="008D66B2" w:rsidRDefault="007A1CFB" w:rsidP="007A1CFB">
            <w:pPr>
              <w:tabs>
                <w:tab w:val="left" w:pos="0"/>
              </w:tabs>
              <w:autoSpaceDE w:val="0"/>
              <w:autoSpaceDN w:val="0"/>
              <w:adjustRightInd w:val="0"/>
              <w:spacing w:after="0"/>
              <w:jc w:val="both"/>
              <w:rPr>
                <w:rFonts w:ascii="Arial" w:hAnsi="Arial" w:cs="Arial"/>
                <w:b/>
                <w:bCs/>
                <w:lang w:val="en-GB"/>
              </w:rPr>
            </w:pPr>
            <w:r w:rsidRPr="008D66B2">
              <w:rPr>
                <w:rFonts w:ascii="Arial" w:hAnsi="Arial" w:cs="Arial"/>
                <w:b/>
                <w:bCs/>
                <w:highlight w:val="yellow"/>
                <w:lang w:val="en-GB"/>
              </w:rPr>
              <w:t>Semester 2</w:t>
            </w:r>
          </w:p>
        </w:tc>
        <w:tc>
          <w:tcPr>
            <w:tcW w:w="1701" w:type="dxa"/>
            <w:shd w:val="clear" w:color="auto" w:fill="DAEEF3" w:themeFill="accent5" w:themeFillTint="33"/>
          </w:tcPr>
          <w:p w14:paraId="40FB9BD0" w14:textId="77777777" w:rsidR="007A1CFB" w:rsidRPr="008D66B2" w:rsidRDefault="007A1CFB" w:rsidP="007A1CFB">
            <w:pPr>
              <w:tabs>
                <w:tab w:val="left" w:pos="0"/>
              </w:tabs>
              <w:autoSpaceDE w:val="0"/>
              <w:autoSpaceDN w:val="0"/>
              <w:adjustRightInd w:val="0"/>
              <w:spacing w:after="0"/>
              <w:jc w:val="both"/>
              <w:rPr>
                <w:rFonts w:ascii="Arial" w:hAnsi="Arial" w:cs="Arial"/>
                <w:b/>
                <w:bCs/>
                <w:lang w:val="en-GB"/>
              </w:rPr>
            </w:pPr>
            <w:r w:rsidRPr="008D66B2">
              <w:rPr>
                <w:rFonts w:ascii="Arial" w:eastAsia="Times New Roman" w:hAnsi="Arial" w:cs="Arial"/>
                <w:b/>
                <w:highlight w:val="yellow"/>
                <w:lang w:val="en-GB"/>
              </w:rPr>
              <w:t>Feb. to May</w:t>
            </w:r>
            <w:r w:rsidRPr="008D66B2">
              <w:rPr>
                <w:rFonts w:ascii="Arial" w:hAnsi="Arial" w:cs="Arial"/>
                <w:b/>
                <w:bCs/>
                <w:highlight w:val="yellow"/>
                <w:lang w:val="en-GB"/>
              </w:rPr>
              <w:t xml:space="preserve"> </w:t>
            </w:r>
          </w:p>
        </w:tc>
      </w:tr>
      <w:tr w:rsidR="007A1CFB" w:rsidRPr="008D66B2" w14:paraId="1ABDA7BA" w14:textId="77777777" w:rsidTr="007A1CFB">
        <w:trPr>
          <w:trHeight w:val="259"/>
        </w:trPr>
        <w:tc>
          <w:tcPr>
            <w:tcW w:w="1560" w:type="dxa"/>
            <w:shd w:val="clear" w:color="auto" w:fill="auto"/>
          </w:tcPr>
          <w:p w14:paraId="6FFBD7C4" w14:textId="77777777" w:rsidR="007A1CFB" w:rsidRPr="008D66B2" w:rsidRDefault="007A1CFB" w:rsidP="007A1CFB">
            <w:pPr>
              <w:autoSpaceDE w:val="0"/>
              <w:autoSpaceDN w:val="0"/>
              <w:adjustRightInd w:val="0"/>
              <w:spacing w:after="0"/>
              <w:jc w:val="both"/>
              <w:rPr>
                <w:rFonts w:ascii="Arial" w:eastAsia="Times New Roman" w:hAnsi="Arial" w:cs="Arial"/>
                <w:lang w:val="en-GB"/>
              </w:rPr>
            </w:pPr>
          </w:p>
        </w:tc>
        <w:tc>
          <w:tcPr>
            <w:tcW w:w="3824" w:type="dxa"/>
            <w:shd w:val="clear" w:color="auto" w:fill="auto"/>
          </w:tcPr>
          <w:p w14:paraId="2B91777C" w14:textId="77777777" w:rsidR="007A1CFB" w:rsidRPr="008D66B2" w:rsidRDefault="007A1CFB" w:rsidP="007A1CFB">
            <w:pPr>
              <w:spacing w:after="0"/>
              <w:jc w:val="both"/>
              <w:rPr>
                <w:rFonts w:ascii="Arial" w:eastAsia="Times New Roman" w:hAnsi="Arial" w:cs="Arial"/>
                <w:lang w:val="en-GB"/>
              </w:rPr>
            </w:pPr>
          </w:p>
        </w:tc>
        <w:tc>
          <w:tcPr>
            <w:tcW w:w="1699" w:type="dxa"/>
          </w:tcPr>
          <w:p w14:paraId="06A19E80" w14:textId="77777777" w:rsidR="007A1CFB" w:rsidRPr="008D66B2" w:rsidRDefault="007A1CFB" w:rsidP="007A1CFB">
            <w:pPr>
              <w:autoSpaceDE w:val="0"/>
              <w:autoSpaceDN w:val="0"/>
              <w:adjustRightInd w:val="0"/>
              <w:spacing w:after="0"/>
              <w:jc w:val="both"/>
              <w:rPr>
                <w:rFonts w:ascii="Arial" w:hAnsi="Arial" w:cs="Arial"/>
                <w:bCs/>
                <w:lang w:val="en-GB"/>
              </w:rPr>
            </w:pPr>
          </w:p>
        </w:tc>
        <w:tc>
          <w:tcPr>
            <w:tcW w:w="1701" w:type="dxa"/>
            <w:shd w:val="clear" w:color="auto" w:fill="auto"/>
          </w:tcPr>
          <w:p w14:paraId="014A4ECC" w14:textId="77777777" w:rsidR="007A1CFB" w:rsidRPr="008D66B2" w:rsidRDefault="007A1CFB" w:rsidP="007A1CFB">
            <w:pPr>
              <w:tabs>
                <w:tab w:val="left" w:pos="0"/>
              </w:tabs>
              <w:autoSpaceDE w:val="0"/>
              <w:autoSpaceDN w:val="0"/>
              <w:adjustRightInd w:val="0"/>
              <w:spacing w:after="0"/>
              <w:jc w:val="both"/>
              <w:rPr>
                <w:rFonts w:ascii="Arial" w:hAnsi="Arial" w:cs="Arial"/>
                <w:bCs/>
                <w:lang w:val="en-GB"/>
              </w:rPr>
            </w:pPr>
          </w:p>
        </w:tc>
      </w:tr>
      <w:tr w:rsidR="007A1CFB" w:rsidRPr="008D66B2" w14:paraId="637D33AD" w14:textId="77777777" w:rsidTr="007A1CFB">
        <w:trPr>
          <w:trHeight w:val="259"/>
        </w:trPr>
        <w:tc>
          <w:tcPr>
            <w:tcW w:w="1560" w:type="dxa"/>
            <w:shd w:val="clear" w:color="auto" w:fill="auto"/>
          </w:tcPr>
          <w:p w14:paraId="78D84636" w14:textId="77777777" w:rsidR="007A1CFB" w:rsidRPr="008D66B2" w:rsidRDefault="007A1CFB" w:rsidP="007A1CFB">
            <w:pPr>
              <w:autoSpaceDE w:val="0"/>
              <w:autoSpaceDN w:val="0"/>
              <w:adjustRightInd w:val="0"/>
              <w:spacing w:after="0"/>
              <w:jc w:val="both"/>
              <w:rPr>
                <w:rFonts w:ascii="Arial" w:eastAsia="Times New Roman" w:hAnsi="Arial" w:cs="Arial"/>
                <w:lang w:val="en-GB"/>
              </w:rPr>
            </w:pPr>
          </w:p>
        </w:tc>
        <w:tc>
          <w:tcPr>
            <w:tcW w:w="3824" w:type="dxa"/>
            <w:shd w:val="clear" w:color="auto" w:fill="auto"/>
          </w:tcPr>
          <w:p w14:paraId="1C0A8170" w14:textId="77777777" w:rsidR="007A1CFB" w:rsidRPr="008D66B2" w:rsidRDefault="007A1CFB" w:rsidP="007A1CFB">
            <w:pPr>
              <w:spacing w:after="0"/>
              <w:jc w:val="both"/>
              <w:rPr>
                <w:rFonts w:ascii="Arial" w:eastAsia="Times New Roman" w:hAnsi="Arial" w:cs="Arial"/>
                <w:lang w:val="en-GB"/>
              </w:rPr>
            </w:pPr>
          </w:p>
        </w:tc>
        <w:tc>
          <w:tcPr>
            <w:tcW w:w="1699" w:type="dxa"/>
          </w:tcPr>
          <w:p w14:paraId="5A1472A3" w14:textId="77777777" w:rsidR="007A1CFB" w:rsidRPr="008D66B2" w:rsidRDefault="007A1CFB" w:rsidP="007A1CFB">
            <w:pPr>
              <w:autoSpaceDE w:val="0"/>
              <w:autoSpaceDN w:val="0"/>
              <w:adjustRightInd w:val="0"/>
              <w:spacing w:after="0"/>
              <w:jc w:val="both"/>
              <w:rPr>
                <w:rFonts w:ascii="Arial" w:hAnsi="Arial" w:cs="Arial"/>
                <w:bCs/>
                <w:lang w:val="en-GB"/>
              </w:rPr>
            </w:pPr>
          </w:p>
        </w:tc>
        <w:tc>
          <w:tcPr>
            <w:tcW w:w="1701" w:type="dxa"/>
            <w:shd w:val="clear" w:color="auto" w:fill="auto"/>
          </w:tcPr>
          <w:p w14:paraId="5D7EC5F5" w14:textId="77777777" w:rsidR="007A1CFB" w:rsidRPr="008D66B2" w:rsidRDefault="007A1CFB" w:rsidP="007A1CFB">
            <w:pPr>
              <w:tabs>
                <w:tab w:val="left" w:pos="0"/>
              </w:tabs>
              <w:autoSpaceDE w:val="0"/>
              <w:autoSpaceDN w:val="0"/>
              <w:adjustRightInd w:val="0"/>
              <w:spacing w:after="0"/>
              <w:jc w:val="both"/>
              <w:rPr>
                <w:rFonts w:ascii="Arial" w:hAnsi="Arial" w:cs="Arial"/>
                <w:bCs/>
                <w:lang w:val="en-GB"/>
              </w:rPr>
            </w:pPr>
          </w:p>
        </w:tc>
      </w:tr>
      <w:tr w:rsidR="007A1CFB" w:rsidRPr="008D66B2" w14:paraId="04F11DB6" w14:textId="77777777" w:rsidTr="007A1CFB">
        <w:trPr>
          <w:trHeight w:val="259"/>
        </w:trPr>
        <w:tc>
          <w:tcPr>
            <w:tcW w:w="1560" w:type="dxa"/>
            <w:shd w:val="clear" w:color="auto" w:fill="auto"/>
          </w:tcPr>
          <w:p w14:paraId="55344E5C" w14:textId="77777777" w:rsidR="007A1CFB" w:rsidRPr="008D66B2" w:rsidRDefault="007A1CFB" w:rsidP="007A1CFB">
            <w:pPr>
              <w:autoSpaceDE w:val="0"/>
              <w:autoSpaceDN w:val="0"/>
              <w:adjustRightInd w:val="0"/>
              <w:spacing w:after="0"/>
              <w:jc w:val="both"/>
              <w:rPr>
                <w:rFonts w:ascii="Arial" w:eastAsia="Times New Roman" w:hAnsi="Arial" w:cs="Arial"/>
                <w:lang w:val="en-GB"/>
              </w:rPr>
            </w:pPr>
          </w:p>
        </w:tc>
        <w:tc>
          <w:tcPr>
            <w:tcW w:w="3824" w:type="dxa"/>
            <w:shd w:val="clear" w:color="auto" w:fill="auto"/>
          </w:tcPr>
          <w:p w14:paraId="52AF0972" w14:textId="77777777" w:rsidR="007A1CFB" w:rsidRPr="008D66B2" w:rsidRDefault="007A1CFB" w:rsidP="007A1CFB">
            <w:pPr>
              <w:spacing w:after="0"/>
              <w:jc w:val="both"/>
              <w:rPr>
                <w:rFonts w:ascii="Arial" w:eastAsia="Times New Roman" w:hAnsi="Arial" w:cs="Arial"/>
                <w:lang w:val="en-GB"/>
              </w:rPr>
            </w:pPr>
          </w:p>
        </w:tc>
        <w:tc>
          <w:tcPr>
            <w:tcW w:w="1699" w:type="dxa"/>
          </w:tcPr>
          <w:p w14:paraId="200A3514" w14:textId="77777777" w:rsidR="007A1CFB" w:rsidRPr="008D66B2" w:rsidRDefault="007A1CFB" w:rsidP="007A1CFB">
            <w:pPr>
              <w:autoSpaceDE w:val="0"/>
              <w:autoSpaceDN w:val="0"/>
              <w:adjustRightInd w:val="0"/>
              <w:spacing w:after="0"/>
              <w:jc w:val="both"/>
              <w:rPr>
                <w:rFonts w:ascii="Arial" w:hAnsi="Arial" w:cs="Arial"/>
                <w:bCs/>
                <w:lang w:val="en-GB"/>
              </w:rPr>
            </w:pPr>
          </w:p>
        </w:tc>
        <w:tc>
          <w:tcPr>
            <w:tcW w:w="1701" w:type="dxa"/>
            <w:shd w:val="clear" w:color="auto" w:fill="auto"/>
          </w:tcPr>
          <w:p w14:paraId="42A311DD" w14:textId="77777777" w:rsidR="007A1CFB" w:rsidRPr="008D66B2" w:rsidRDefault="007A1CFB" w:rsidP="007A1CFB">
            <w:pPr>
              <w:tabs>
                <w:tab w:val="left" w:pos="0"/>
              </w:tabs>
              <w:autoSpaceDE w:val="0"/>
              <w:autoSpaceDN w:val="0"/>
              <w:adjustRightInd w:val="0"/>
              <w:spacing w:after="0"/>
              <w:jc w:val="both"/>
              <w:rPr>
                <w:rFonts w:ascii="Arial" w:hAnsi="Arial" w:cs="Arial"/>
                <w:bCs/>
                <w:lang w:val="en-GB"/>
              </w:rPr>
            </w:pPr>
          </w:p>
        </w:tc>
      </w:tr>
      <w:tr w:rsidR="007A1CFB" w:rsidRPr="008D66B2" w14:paraId="6415D3C3" w14:textId="77777777" w:rsidTr="007A1CFB">
        <w:trPr>
          <w:trHeight w:val="242"/>
        </w:trPr>
        <w:tc>
          <w:tcPr>
            <w:tcW w:w="1560" w:type="dxa"/>
            <w:shd w:val="clear" w:color="auto" w:fill="DAEEF3" w:themeFill="accent5" w:themeFillTint="33"/>
          </w:tcPr>
          <w:p w14:paraId="310D7B1A" w14:textId="77777777" w:rsidR="007A1CFB" w:rsidRPr="008D66B2" w:rsidRDefault="007A1CFB" w:rsidP="007A1CFB">
            <w:pPr>
              <w:tabs>
                <w:tab w:val="left" w:pos="0"/>
              </w:tabs>
              <w:autoSpaceDE w:val="0"/>
              <w:autoSpaceDN w:val="0"/>
              <w:adjustRightInd w:val="0"/>
              <w:spacing w:after="0"/>
              <w:jc w:val="both"/>
              <w:rPr>
                <w:rFonts w:ascii="Arial" w:hAnsi="Arial" w:cs="Arial"/>
                <w:b/>
                <w:bCs/>
                <w:lang w:val="en-GB"/>
              </w:rPr>
            </w:pPr>
            <w:r w:rsidRPr="008D66B2">
              <w:rPr>
                <w:rFonts w:ascii="Arial" w:hAnsi="Arial" w:cs="Arial"/>
                <w:b/>
                <w:bCs/>
                <w:highlight w:val="yellow"/>
                <w:lang w:val="en-GB"/>
              </w:rPr>
              <w:t xml:space="preserve">Year 2 </w:t>
            </w:r>
          </w:p>
        </w:tc>
        <w:tc>
          <w:tcPr>
            <w:tcW w:w="3824" w:type="dxa"/>
            <w:shd w:val="clear" w:color="auto" w:fill="DAEEF3" w:themeFill="accent5" w:themeFillTint="33"/>
          </w:tcPr>
          <w:p w14:paraId="6D385FD2" w14:textId="77777777" w:rsidR="007A1CFB" w:rsidRPr="008D66B2" w:rsidRDefault="007A1CFB" w:rsidP="007A1CFB">
            <w:pPr>
              <w:tabs>
                <w:tab w:val="left" w:pos="0"/>
              </w:tabs>
              <w:autoSpaceDE w:val="0"/>
              <w:autoSpaceDN w:val="0"/>
              <w:adjustRightInd w:val="0"/>
              <w:spacing w:after="0"/>
              <w:jc w:val="both"/>
              <w:rPr>
                <w:rFonts w:ascii="Arial" w:hAnsi="Arial" w:cs="Arial"/>
                <w:b/>
                <w:bCs/>
                <w:lang w:val="en-GB"/>
              </w:rPr>
            </w:pPr>
            <w:r w:rsidRPr="008D66B2">
              <w:rPr>
                <w:rFonts w:ascii="Arial" w:hAnsi="Arial" w:cs="Arial"/>
                <w:b/>
                <w:bCs/>
                <w:highlight w:val="yellow"/>
                <w:lang w:val="en-GB"/>
              </w:rPr>
              <w:t>Level 5</w:t>
            </w:r>
          </w:p>
        </w:tc>
        <w:tc>
          <w:tcPr>
            <w:tcW w:w="1699" w:type="dxa"/>
            <w:shd w:val="clear" w:color="auto" w:fill="DAEEF3" w:themeFill="accent5" w:themeFillTint="33"/>
          </w:tcPr>
          <w:p w14:paraId="26C0F127" w14:textId="77777777" w:rsidR="007A1CFB" w:rsidRPr="008D66B2" w:rsidRDefault="007A1CFB" w:rsidP="007A1CFB">
            <w:pPr>
              <w:tabs>
                <w:tab w:val="left" w:pos="0"/>
              </w:tabs>
              <w:autoSpaceDE w:val="0"/>
              <w:autoSpaceDN w:val="0"/>
              <w:adjustRightInd w:val="0"/>
              <w:spacing w:after="0"/>
              <w:jc w:val="both"/>
              <w:rPr>
                <w:rFonts w:ascii="Arial" w:hAnsi="Arial" w:cs="Arial"/>
                <w:b/>
                <w:bCs/>
                <w:lang w:val="en-GB"/>
              </w:rPr>
            </w:pPr>
            <w:r w:rsidRPr="008D66B2">
              <w:rPr>
                <w:rFonts w:ascii="Arial" w:hAnsi="Arial" w:cs="Arial"/>
                <w:b/>
                <w:bCs/>
                <w:highlight w:val="yellow"/>
                <w:lang w:val="en-GB"/>
              </w:rPr>
              <w:t>Semester 1</w:t>
            </w:r>
          </w:p>
        </w:tc>
        <w:tc>
          <w:tcPr>
            <w:tcW w:w="1701" w:type="dxa"/>
            <w:shd w:val="clear" w:color="auto" w:fill="DAEEF3" w:themeFill="accent5" w:themeFillTint="33"/>
          </w:tcPr>
          <w:p w14:paraId="52F0345E" w14:textId="77777777" w:rsidR="007A1CFB" w:rsidRPr="008D66B2" w:rsidRDefault="007A1CFB" w:rsidP="007A1CFB">
            <w:pPr>
              <w:tabs>
                <w:tab w:val="left" w:pos="0"/>
              </w:tabs>
              <w:autoSpaceDE w:val="0"/>
              <w:autoSpaceDN w:val="0"/>
              <w:adjustRightInd w:val="0"/>
              <w:spacing w:after="0"/>
              <w:jc w:val="both"/>
              <w:rPr>
                <w:rFonts w:ascii="Arial" w:hAnsi="Arial" w:cs="Arial"/>
                <w:b/>
                <w:bCs/>
                <w:lang w:val="en-GB"/>
              </w:rPr>
            </w:pPr>
            <w:r w:rsidRPr="008D66B2">
              <w:rPr>
                <w:rFonts w:ascii="Arial" w:hAnsi="Arial" w:cs="Arial"/>
                <w:b/>
                <w:bCs/>
                <w:highlight w:val="yellow"/>
                <w:lang w:val="en-GB"/>
              </w:rPr>
              <w:t>Sept. to Feb</w:t>
            </w:r>
            <w:r w:rsidRPr="008D66B2">
              <w:rPr>
                <w:rFonts w:ascii="Arial" w:hAnsi="Arial" w:cs="Arial"/>
                <w:b/>
                <w:bCs/>
                <w:lang w:val="en-GB"/>
              </w:rPr>
              <w:t>.</w:t>
            </w:r>
          </w:p>
        </w:tc>
      </w:tr>
      <w:tr w:rsidR="007A1CFB" w:rsidRPr="008D66B2" w14:paraId="07023983" w14:textId="77777777" w:rsidTr="007A1CFB">
        <w:trPr>
          <w:trHeight w:val="259"/>
        </w:trPr>
        <w:tc>
          <w:tcPr>
            <w:tcW w:w="1560" w:type="dxa"/>
            <w:shd w:val="clear" w:color="auto" w:fill="auto"/>
          </w:tcPr>
          <w:p w14:paraId="3469C2F9" w14:textId="77777777" w:rsidR="007A1CFB" w:rsidRPr="008D66B2" w:rsidRDefault="007A1CFB" w:rsidP="007A1CFB">
            <w:pPr>
              <w:autoSpaceDE w:val="0"/>
              <w:autoSpaceDN w:val="0"/>
              <w:adjustRightInd w:val="0"/>
              <w:spacing w:after="0"/>
              <w:jc w:val="both"/>
              <w:rPr>
                <w:rFonts w:ascii="Arial" w:eastAsia="Times New Roman" w:hAnsi="Arial" w:cs="Arial"/>
                <w:lang w:val="en-GB"/>
              </w:rPr>
            </w:pPr>
          </w:p>
        </w:tc>
        <w:tc>
          <w:tcPr>
            <w:tcW w:w="3824" w:type="dxa"/>
            <w:shd w:val="clear" w:color="auto" w:fill="auto"/>
          </w:tcPr>
          <w:p w14:paraId="586989D8" w14:textId="77777777" w:rsidR="007A1CFB" w:rsidRPr="008D66B2" w:rsidRDefault="007A1CFB" w:rsidP="007A1CFB">
            <w:pPr>
              <w:spacing w:after="0"/>
              <w:jc w:val="both"/>
              <w:rPr>
                <w:rFonts w:ascii="Arial" w:eastAsia="Times New Roman" w:hAnsi="Arial" w:cs="Arial"/>
                <w:lang w:val="en-GB"/>
              </w:rPr>
            </w:pPr>
          </w:p>
        </w:tc>
        <w:tc>
          <w:tcPr>
            <w:tcW w:w="1699" w:type="dxa"/>
          </w:tcPr>
          <w:p w14:paraId="63DA16EE" w14:textId="77777777" w:rsidR="007A1CFB" w:rsidRPr="008D66B2" w:rsidRDefault="007A1CFB" w:rsidP="007A1CFB">
            <w:pPr>
              <w:autoSpaceDE w:val="0"/>
              <w:autoSpaceDN w:val="0"/>
              <w:adjustRightInd w:val="0"/>
              <w:spacing w:after="0"/>
              <w:jc w:val="both"/>
              <w:rPr>
                <w:rFonts w:ascii="Arial" w:hAnsi="Arial" w:cs="Arial"/>
                <w:bCs/>
                <w:lang w:val="en-GB"/>
              </w:rPr>
            </w:pPr>
          </w:p>
        </w:tc>
        <w:tc>
          <w:tcPr>
            <w:tcW w:w="1701" w:type="dxa"/>
            <w:shd w:val="clear" w:color="auto" w:fill="auto"/>
          </w:tcPr>
          <w:p w14:paraId="40AEA524" w14:textId="77777777" w:rsidR="007A1CFB" w:rsidRPr="008D66B2" w:rsidRDefault="007A1CFB" w:rsidP="007A1CFB">
            <w:pPr>
              <w:tabs>
                <w:tab w:val="left" w:pos="0"/>
              </w:tabs>
              <w:autoSpaceDE w:val="0"/>
              <w:autoSpaceDN w:val="0"/>
              <w:adjustRightInd w:val="0"/>
              <w:spacing w:after="0"/>
              <w:jc w:val="both"/>
              <w:rPr>
                <w:rFonts w:ascii="Arial" w:hAnsi="Arial" w:cs="Arial"/>
                <w:bCs/>
                <w:lang w:val="en-GB"/>
              </w:rPr>
            </w:pPr>
          </w:p>
        </w:tc>
      </w:tr>
      <w:tr w:rsidR="007A1CFB" w:rsidRPr="008D66B2" w14:paraId="53B7A359" w14:textId="77777777" w:rsidTr="007A1CFB">
        <w:trPr>
          <w:trHeight w:val="259"/>
        </w:trPr>
        <w:tc>
          <w:tcPr>
            <w:tcW w:w="1560" w:type="dxa"/>
            <w:shd w:val="clear" w:color="auto" w:fill="auto"/>
          </w:tcPr>
          <w:p w14:paraId="7B650B7C" w14:textId="77777777" w:rsidR="007A1CFB" w:rsidRPr="008D66B2" w:rsidRDefault="007A1CFB" w:rsidP="007A1CFB">
            <w:pPr>
              <w:autoSpaceDE w:val="0"/>
              <w:autoSpaceDN w:val="0"/>
              <w:adjustRightInd w:val="0"/>
              <w:spacing w:after="0"/>
              <w:jc w:val="both"/>
              <w:rPr>
                <w:rFonts w:ascii="Arial" w:eastAsia="Times New Roman" w:hAnsi="Arial" w:cs="Arial"/>
                <w:lang w:val="en-GB"/>
              </w:rPr>
            </w:pPr>
          </w:p>
        </w:tc>
        <w:tc>
          <w:tcPr>
            <w:tcW w:w="3824" w:type="dxa"/>
            <w:shd w:val="clear" w:color="auto" w:fill="auto"/>
          </w:tcPr>
          <w:p w14:paraId="6E769D63" w14:textId="77777777" w:rsidR="007A1CFB" w:rsidRPr="008D66B2" w:rsidRDefault="007A1CFB" w:rsidP="007A1CFB">
            <w:pPr>
              <w:spacing w:after="0"/>
              <w:jc w:val="both"/>
              <w:rPr>
                <w:rFonts w:ascii="Arial" w:eastAsia="Times New Roman" w:hAnsi="Arial" w:cs="Arial"/>
                <w:lang w:val="en-GB"/>
              </w:rPr>
            </w:pPr>
          </w:p>
        </w:tc>
        <w:tc>
          <w:tcPr>
            <w:tcW w:w="1699" w:type="dxa"/>
          </w:tcPr>
          <w:p w14:paraId="5780DD38" w14:textId="77777777" w:rsidR="007A1CFB" w:rsidRPr="008D66B2" w:rsidRDefault="007A1CFB" w:rsidP="007A1CFB">
            <w:pPr>
              <w:autoSpaceDE w:val="0"/>
              <w:autoSpaceDN w:val="0"/>
              <w:adjustRightInd w:val="0"/>
              <w:spacing w:after="0"/>
              <w:jc w:val="both"/>
              <w:rPr>
                <w:rFonts w:ascii="Arial" w:hAnsi="Arial" w:cs="Arial"/>
                <w:bCs/>
                <w:lang w:val="en-GB"/>
              </w:rPr>
            </w:pPr>
          </w:p>
        </w:tc>
        <w:tc>
          <w:tcPr>
            <w:tcW w:w="1701" w:type="dxa"/>
            <w:shd w:val="clear" w:color="auto" w:fill="auto"/>
          </w:tcPr>
          <w:p w14:paraId="05B389BC" w14:textId="77777777" w:rsidR="007A1CFB" w:rsidRPr="008D66B2" w:rsidRDefault="007A1CFB" w:rsidP="007A1CFB">
            <w:pPr>
              <w:tabs>
                <w:tab w:val="left" w:pos="0"/>
              </w:tabs>
              <w:autoSpaceDE w:val="0"/>
              <w:autoSpaceDN w:val="0"/>
              <w:adjustRightInd w:val="0"/>
              <w:spacing w:after="0"/>
              <w:jc w:val="both"/>
              <w:rPr>
                <w:rFonts w:ascii="Arial" w:hAnsi="Arial" w:cs="Arial"/>
                <w:bCs/>
                <w:lang w:val="en-GB"/>
              </w:rPr>
            </w:pPr>
          </w:p>
        </w:tc>
      </w:tr>
      <w:tr w:rsidR="007A1CFB" w:rsidRPr="008D66B2" w14:paraId="205DF117" w14:textId="77777777" w:rsidTr="007A1CFB">
        <w:trPr>
          <w:trHeight w:val="259"/>
        </w:trPr>
        <w:tc>
          <w:tcPr>
            <w:tcW w:w="1560" w:type="dxa"/>
            <w:tcBorders>
              <w:top w:val="single" w:sz="4" w:space="0" w:color="auto"/>
              <w:left w:val="single" w:sz="4" w:space="0" w:color="auto"/>
              <w:bottom w:val="single" w:sz="4" w:space="0" w:color="auto"/>
              <w:right w:val="single" w:sz="4" w:space="0" w:color="auto"/>
            </w:tcBorders>
            <w:shd w:val="clear" w:color="auto" w:fill="auto"/>
          </w:tcPr>
          <w:p w14:paraId="4702740F" w14:textId="77777777" w:rsidR="007A1CFB" w:rsidRPr="008D66B2" w:rsidRDefault="007A1CFB" w:rsidP="007A1CFB">
            <w:pPr>
              <w:autoSpaceDE w:val="0"/>
              <w:autoSpaceDN w:val="0"/>
              <w:adjustRightInd w:val="0"/>
              <w:spacing w:after="0"/>
              <w:jc w:val="both"/>
              <w:rPr>
                <w:rFonts w:ascii="Arial" w:eastAsia="Times New Roman" w:hAnsi="Arial" w:cs="Arial"/>
                <w:lang w:val="en-GB"/>
              </w:rPr>
            </w:pPr>
          </w:p>
        </w:tc>
        <w:tc>
          <w:tcPr>
            <w:tcW w:w="3824" w:type="dxa"/>
            <w:tcBorders>
              <w:top w:val="single" w:sz="4" w:space="0" w:color="auto"/>
              <w:left w:val="single" w:sz="4" w:space="0" w:color="auto"/>
              <w:bottom w:val="single" w:sz="4" w:space="0" w:color="auto"/>
              <w:right w:val="single" w:sz="4" w:space="0" w:color="auto"/>
            </w:tcBorders>
            <w:shd w:val="clear" w:color="auto" w:fill="auto"/>
          </w:tcPr>
          <w:p w14:paraId="442B3E6A" w14:textId="77777777" w:rsidR="007A1CFB" w:rsidRPr="008D66B2" w:rsidRDefault="007A1CFB" w:rsidP="007A1CFB">
            <w:pPr>
              <w:spacing w:after="0"/>
              <w:jc w:val="both"/>
              <w:rPr>
                <w:rFonts w:ascii="Arial" w:eastAsia="Times New Roman" w:hAnsi="Arial" w:cs="Arial"/>
                <w:lang w:val="en-GB"/>
              </w:rPr>
            </w:pPr>
          </w:p>
        </w:tc>
        <w:tc>
          <w:tcPr>
            <w:tcW w:w="1699" w:type="dxa"/>
            <w:tcBorders>
              <w:top w:val="single" w:sz="4" w:space="0" w:color="auto"/>
              <w:left w:val="single" w:sz="4" w:space="0" w:color="auto"/>
              <w:bottom w:val="single" w:sz="4" w:space="0" w:color="auto"/>
              <w:right w:val="single" w:sz="4" w:space="0" w:color="auto"/>
            </w:tcBorders>
          </w:tcPr>
          <w:p w14:paraId="4A062F9D" w14:textId="77777777" w:rsidR="007A1CFB" w:rsidRPr="008D66B2" w:rsidRDefault="007A1CFB" w:rsidP="007A1CFB">
            <w:pPr>
              <w:autoSpaceDE w:val="0"/>
              <w:autoSpaceDN w:val="0"/>
              <w:adjustRightInd w:val="0"/>
              <w:spacing w:after="0"/>
              <w:jc w:val="both"/>
              <w:rPr>
                <w:rFonts w:ascii="Arial" w:hAnsi="Arial" w:cs="Arial"/>
                <w:bCs/>
                <w:lang w:val="en-GB"/>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6A5D8255" w14:textId="77777777" w:rsidR="007A1CFB" w:rsidRPr="008D66B2" w:rsidRDefault="007A1CFB" w:rsidP="007A1CFB">
            <w:pPr>
              <w:tabs>
                <w:tab w:val="left" w:pos="0"/>
              </w:tabs>
              <w:autoSpaceDE w:val="0"/>
              <w:autoSpaceDN w:val="0"/>
              <w:adjustRightInd w:val="0"/>
              <w:spacing w:after="0"/>
              <w:jc w:val="both"/>
              <w:rPr>
                <w:rFonts w:ascii="Arial" w:hAnsi="Arial" w:cs="Arial"/>
                <w:bCs/>
                <w:lang w:val="en-GB"/>
              </w:rPr>
            </w:pPr>
          </w:p>
        </w:tc>
      </w:tr>
      <w:tr w:rsidR="007A1CFB" w:rsidRPr="008D66B2" w14:paraId="7B1E3701" w14:textId="77777777" w:rsidTr="007A1CFB">
        <w:trPr>
          <w:trHeight w:val="259"/>
        </w:trPr>
        <w:tc>
          <w:tcPr>
            <w:tcW w:w="1560" w:type="dxa"/>
            <w:shd w:val="clear" w:color="auto" w:fill="auto"/>
          </w:tcPr>
          <w:p w14:paraId="4EF6BCA5" w14:textId="77777777" w:rsidR="007A1CFB" w:rsidRPr="008D66B2" w:rsidRDefault="007A1CFB" w:rsidP="007A1CFB">
            <w:pPr>
              <w:autoSpaceDE w:val="0"/>
              <w:autoSpaceDN w:val="0"/>
              <w:adjustRightInd w:val="0"/>
              <w:spacing w:after="0"/>
              <w:jc w:val="both"/>
              <w:rPr>
                <w:rFonts w:ascii="Arial" w:eastAsia="Times New Roman" w:hAnsi="Arial" w:cs="Arial"/>
                <w:lang w:val="en-GB"/>
              </w:rPr>
            </w:pPr>
          </w:p>
        </w:tc>
        <w:tc>
          <w:tcPr>
            <w:tcW w:w="3824" w:type="dxa"/>
            <w:shd w:val="clear" w:color="auto" w:fill="auto"/>
          </w:tcPr>
          <w:p w14:paraId="6AAFF61B" w14:textId="77777777" w:rsidR="007A1CFB" w:rsidRPr="008D66B2" w:rsidRDefault="007A1CFB" w:rsidP="007A1CFB">
            <w:pPr>
              <w:spacing w:after="0"/>
              <w:jc w:val="both"/>
              <w:rPr>
                <w:rFonts w:ascii="Arial" w:eastAsia="Times New Roman" w:hAnsi="Arial" w:cs="Arial"/>
                <w:lang w:val="en-GB"/>
              </w:rPr>
            </w:pPr>
          </w:p>
        </w:tc>
        <w:tc>
          <w:tcPr>
            <w:tcW w:w="1699" w:type="dxa"/>
          </w:tcPr>
          <w:p w14:paraId="7B8166C9" w14:textId="77777777" w:rsidR="007A1CFB" w:rsidRPr="008D66B2" w:rsidRDefault="007A1CFB" w:rsidP="007A1CFB">
            <w:pPr>
              <w:autoSpaceDE w:val="0"/>
              <w:autoSpaceDN w:val="0"/>
              <w:adjustRightInd w:val="0"/>
              <w:spacing w:after="0"/>
              <w:jc w:val="both"/>
              <w:rPr>
                <w:rFonts w:ascii="Arial" w:hAnsi="Arial" w:cs="Arial"/>
                <w:bCs/>
                <w:lang w:val="en-GB"/>
              </w:rPr>
            </w:pPr>
          </w:p>
        </w:tc>
        <w:tc>
          <w:tcPr>
            <w:tcW w:w="1701" w:type="dxa"/>
            <w:shd w:val="clear" w:color="auto" w:fill="auto"/>
          </w:tcPr>
          <w:p w14:paraId="2E512C53" w14:textId="77777777" w:rsidR="007A1CFB" w:rsidRPr="008D66B2" w:rsidRDefault="007A1CFB" w:rsidP="007A1CFB">
            <w:pPr>
              <w:tabs>
                <w:tab w:val="left" w:pos="0"/>
              </w:tabs>
              <w:autoSpaceDE w:val="0"/>
              <w:autoSpaceDN w:val="0"/>
              <w:adjustRightInd w:val="0"/>
              <w:spacing w:after="0"/>
              <w:jc w:val="both"/>
              <w:rPr>
                <w:rFonts w:ascii="Arial" w:hAnsi="Arial" w:cs="Arial"/>
                <w:bCs/>
                <w:lang w:val="en-GB"/>
              </w:rPr>
            </w:pPr>
          </w:p>
        </w:tc>
      </w:tr>
      <w:tr w:rsidR="007A1CFB" w:rsidRPr="008D66B2" w14:paraId="1B21A446" w14:textId="77777777" w:rsidTr="007A1CFB">
        <w:trPr>
          <w:trHeight w:val="242"/>
        </w:trPr>
        <w:tc>
          <w:tcPr>
            <w:tcW w:w="1560" w:type="dxa"/>
            <w:shd w:val="clear" w:color="auto" w:fill="DAEEF3" w:themeFill="accent5" w:themeFillTint="33"/>
          </w:tcPr>
          <w:p w14:paraId="51310CCF" w14:textId="77777777" w:rsidR="007A1CFB" w:rsidRPr="008D66B2" w:rsidRDefault="007A1CFB" w:rsidP="007A1CFB">
            <w:pPr>
              <w:tabs>
                <w:tab w:val="left" w:pos="0"/>
              </w:tabs>
              <w:autoSpaceDE w:val="0"/>
              <w:autoSpaceDN w:val="0"/>
              <w:adjustRightInd w:val="0"/>
              <w:spacing w:after="0"/>
              <w:jc w:val="both"/>
              <w:rPr>
                <w:rFonts w:ascii="Arial" w:hAnsi="Arial" w:cs="Arial"/>
                <w:b/>
                <w:bCs/>
                <w:lang w:val="en-GB"/>
              </w:rPr>
            </w:pPr>
            <w:r w:rsidRPr="008D66B2">
              <w:rPr>
                <w:rFonts w:ascii="Arial" w:hAnsi="Arial" w:cs="Arial"/>
                <w:b/>
                <w:bCs/>
                <w:highlight w:val="yellow"/>
                <w:lang w:val="en-GB"/>
              </w:rPr>
              <w:t xml:space="preserve">Year 2 </w:t>
            </w:r>
          </w:p>
        </w:tc>
        <w:tc>
          <w:tcPr>
            <w:tcW w:w="3824" w:type="dxa"/>
            <w:shd w:val="clear" w:color="auto" w:fill="DAEEF3" w:themeFill="accent5" w:themeFillTint="33"/>
          </w:tcPr>
          <w:p w14:paraId="61C54D52" w14:textId="77777777" w:rsidR="007A1CFB" w:rsidRPr="008D66B2" w:rsidRDefault="007A1CFB" w:rsidP="007A1CFB">
            <w:pPr>
              <w:tabs>
                <w:tab w:val="left" w:pos="0"/>
              </w:tabs>
              <w:autoSpaceDE w:val="0"/>
              <w:autoSpaceDN w:val="0"/>
              <w:adjustRightInd w:val="0"/>
              <w:spacing w:after="0"/>
              <w:jc w:val="both"/>
              <w:rPr>
                <w:rFonts w:ascii="Arial" w:hAnsi="Arial" w:cs="Arial"/>
                <w:b/>
                <w:bCs/>
                <w:lang w:val="en-GB"/>
              </w:rPr>
            </w:pPr>
            <w:r w:rsidRPr="008D66B2">
              <w:rPr>
                <w:rFonts w:ascii="Arial" w:hAnsi="Arial" w:cs="Arial"/>
                <w:b/>
                <w:bCs/>
                <w:highlight w:val="yellow"/>
                <w:lang w:val="en-GB"/>
              </w:rPr>
              <w:t>Level 5</w:t>
            </w:r>
          </w:p>
        </w:tc>
        <w:tc>
          <w:tcPr>
            <w:tcW w:w="1699" w:type="dxa"/>
            <w:shd w:val="clear" w:color="auto" w:fill="DAEEF3" w:themeFill="accent5" w:themeFillTint="33"/>
          </w:tcPr>
          <w:p w14:paraId="693420BF" w14:textId="77777777" w:rsidR="007A1CFB" w:rsidRPr="008D66B2" w:rsidRDefault="007A1CFB" w:rsidP="007A1CFB">
            <w:pPr>
              <w:tabs>
                <w:tab w:val="left" w:pos="0"/>
              </w:tabs>
              <w:autoSpaceDE w:val="0"/>
              <w:autoSpaceDN w:val="0"/>
              <w:adjustRightInd w:val="0"/>
              <w:spacing w:after="0"/>
              <w:jc w:val="both"/>
              <w:rPr>
                <w:rFonts w:ascii="Arial" w:hAnsi="Arial" w:cs="Arial"/>
                <w:b/>
                <w:bCs/>
                <w:lang w:val="en-GB"/>
              </w:rPr>
            </w:pPr>
            <w:r w:rsidRPr="008D66B2">
              <w:rPr>
                <w:rFonts w:ascii="Arial" w:hAnsi="Arial" w:cs="Arial"/>
                <w:b/>
                <w:bCs/>
                <w:highlight w:val="yellow"/>
                <w:lang w:val="en-GB"/>
              </w:rPr>
              <w:t>Semester 2</w:t>
            </w:r>
          </w:p>
        </w:tc>
        <w:tc>
          <w:tcPr>
            <w:tcW w:w="1701" w:type="dxa"/>
            <w:shd w:val="clear" w:color="auto" w:fill="DAEEF3" w:themeFill="accent5" w:themeFillTint="33"/>
          </w:tcPr>
          <w:p w14:paraId="0FD9370D" w14:textId="77777777" w:rsidR="007A1CFB" w:rsidRPr="008D66B2" w:rsidRDefault="007A1CFB" w:rsidP="007A1CFB">
            <w:pPr>
              <w:tabs>
                <w:tab w:val="left" w:pos="0"/>
              </w:tabs>
              <w:autoSpaceDE w:val="0"/>
              <w:autoSpaceDN w:val="0"/>
              <w:adjustRightInd w:val="0"/>
              <w:spacing w:after="0"/>
              <w:jc w:val="both"/>
              <w:rPr>
                <w:rFonts w:ascii="Arial" w:hAnsi="Arial" w:cs="Arial"/>
                <w:b/>
                <w:bCs/>
                <w:lang w:val="en-GB"/>
              </w:rPr>
            </w:pPr>
            <w:r w:rsidRPr="008D66B2">
              <w:rPr>
                <w:rFonts w:ascii="Arial" w:eastAsia="Times New Roman" w:hAnsi="Arial" w:cs="Arial"/>
                <w:b/>
                <w:highlight w:val="yellow"/>
                <w:lang w:val="en-GB"/>
              </w:rPr>
              <w:t>Feb. to May</w:t>
            </w:r>
          </w:p>
        </w:tc>
      </w:tr>
      <w:tr w:rsidR="007A1CFB" w:rsidRPr="008D66B2" w14:paraId="26773051" w14:textId="77777777" w:rsidTr="007A1CFB">
        <w:trPr>
          <w:trHeight w:val="259"/>
        </w:trPr>
        <w:tc>
          <w:tcPr>
            <w:tcW w:w="1560" w:type="dxa"/>
            <w:shd w:val="clear" w:color="auto" w:fill="auto"/>
          </w:tcPr>
          <w:p w14:paraId="74A7CDE5" w14:textId="77777777" w:rsidR="007A1CFB" w:rsidRPr="008D66B2" w:rsidRDefault="007A1CFB" w:rsidP="007A1CFB">
            <w:pPr>
              <w:autoSpaceDE w:val="0"/>
              <w:autoSpaceDN w:val="0"/>
              <w:adjustRightInd w:val="0"/>
              <w:spacing w:after="0"/>
              <w:jc w:val="both"/>
              <w:rPr>
                <w:rFonts w:ascii="Arial" w:eastAsia="Times New Roman" w:hAnsi="Arial" w:cs="Arial"/>
                <w:lang w:val="en-GB"/>
              </w:rPr>
            </w:pPr>
          </w:p>
        </w:tc>
        <w:tc>
          <w:tcPr>
            <w:tcW w:w="3824" w:type="dxa"/>
            <w:shd w:val="clear" w:color="auto" w:fill="auto"/>
          </w:tcPr>
          <w:p w14:paraId="6492BA6F" w14:textId="77777777" w:rsidR="007A1CFB" w:rsidRPr="008D66B2" w:rsidRDefault="007A1CFB" w:rsidP="007A1CFB">
            <w:pPr>
              <w:spacing w:after="0"/>
              <w:jc w:val="both"/>
              <w:rPr>
                <w:rFonts w:ascii="Arial" w:eastAsia="Times New Roman" w:hAnsi="Arial" w:cs="Arial"/>
                <w:lang w:val="en-GB"/>
              </w:rPr>
            </w:pPr>
          </w:p>
        </w:tc>
        <w:tc>
          <w:tcPr>
            <w:tcW w:w="1699" w:type="dxa"/>
          </w:tcPr>
          <w:p w14:paraId="6C07120F" w14:textId="77777777" w:rsidR="007A1CFB" w:rsidRPr="008D66B2" w:rsidRDefault="007A1CFB" w:rsidP="007A1CFB">
            <w:pPr>
              <w:autoSpaceDE w:val="0"/>
              <w:autoSpaceDN w:val="0"/>
              <w:adjustRightInd w:val="0"/>
              <w:spacing w:after="0"/>
              <w:jc w:val="both"/>
              <w:rPr>
                <w:rFonts w:ascii="Arial" w:hAnsi="Arial" w:cs="Arial"/>
                <w:bCs/>
                <w:lang w:val="en-GB"/>
              </w:rPr>
            </w:pPr>
          </w:p>
        </w:tc>
        <w:tc>
          <w:tcPr>
            <w:tcW w:w="1701" w:type="dxa"/>
            <w:shd w:val="clear" w:color="auto" w:fill="auto"/>
          </w:tcPr>
          <w:p w14:paraId="664CAC34" w14:textId="77777777" w:rsidR="007A1CFB" w:rsidRPr="008D66B2" w:rsidRDefault="007A1CFB" w:rsidP="007A1CFB">
            <w:pPr>
              <w:tabs>
                <w:tab w:val="left" w:pos="0"/>
              </w:tabs>
              <w:autoSpaceDE w:val="0"/>
              <w:autoSpaceDN w:val="0"/>
              <w:adjustRightInd w:val="0"/>
              <w:spacing w:after="0"/>
              <w:jc w:val="both"/>
              <w:rPr>
                <w:rFonts w:ascii="Arial" w:hAnsi="Arial" w:cs="Arial"/>
                <w:bCs/>
                <w:lang w:val="en-GB"/>
              </w:rPr>
            </w:pPr>
          </w:p>
        </w:tc>
      </w:tr>
      <w:tr w:rsidR="007A1CFB" w:rsidRPr="008D66B2" w14:paraId="02DEF2AB" w14:textId="77777777" w:rsidTr="007A1CFB">
        <w:trPr>
          <w:trHeight w:val="259"/>
        </w:trPr>
        <w:tc>
          <w:tcPr>
            <w:tcW w:w="1560" w:type="dxa"/>
            <w:shd w:val="clear" w:color="auto" w:fill="auto"/>
          </w:tcPr>
          <w:p w14:paraId="45855CB5" w14:textId="77777777" w:rsidR="007A1CFB" w:rsidRPr="008D66B2" w:rsidRDefault="007A1CFB" w:rsidP="007A1CFB">
            <w:pPr>
              <w:autoSpaceDE w:val="0"/>
              <w:autoSpaceDN w:val="0"/>
              <w:adjustRightInd w:val="0"/>
              <w:spacing w:after="0"/>
              <w:jc w:val="both"/>
              <w:rPr>
                <w:rFonts w:ascii="Arial" w:eastAsia="Times New Roman" w:hAnsi="Arial" w:cs="Arial"/>
                <w:lang w:val="en-GB"/>
              </w:rPr>
            </w:pPr>
          </w:p>
        </w:tc>
        <w:tc>
          <w:tcPr>
            <w:tcW w:w="3824" w:type="dxa"/>
            <w:shd w:val="clear" w:color="auto" w:fill="auto"/>
          </w:tcPr>
          <w:p w14:paraId="284257F5" w14:textId="77777777" w:rsidR="007A1CFB" w:rsidRPr="008D66B2" w:rsidRDefault="007A1CFB" w:rsidP="007A1CFB">
            <w:pPr>
              <w:spacing w:after="0"/>
              <w:jc w:val="both"/>
              <w:rPr>
                <w:rFonts w:ascii="Arial" w:eastAsia="Times New Roman" w:hAnsi="Arial" w:cs="Arial"/>
                <w:lang w:val="en-GB"/>
              </w:rPr>
            </w:pPr>
          </w:p>
        </w:tc>
        <w:tc>
          <w:tcPr>
            <w:tcW w:w="1699" w:type="dxa"/>
          </w:tcPr>
          <w:p w14:paraId="1435216E" w14:textId="77777777" w:rsidR="007A1CFB" w:rsidRPr="008D66B2" w:rsidRDefault="007A1CFB" w:rsidP="007A1CFB">
            <w:pPr>
              <w:autoSpaceDE w:val="0"/>
              <w:autoSpaceDN w:val="0"/>
              <w:adjustRightInd w:val="0"/>
              <w:spacing w:after="0"/>
              <w:jc w:val="both"/>
              <w:rPr>
                <w:rFonts w:ascii="Arial" w:hAnsi="Arial" w:cs="Arial"/>
                <w:bCs/>
                <w:lang w:val="en-GB"/>
              </w:rPr>
            </w:pPr>
          </w:p>
        </w:tc>
        <w:tc>
          <w:tcPr>
            <w:tcW w:w="1701" w:type="dxa"/>
            <w:shd w:val="clear" w:color="auto" w:fill="auto"/>
          </w:tcPr>
          <w:p w14:paraId="5550411E" w14:textId="77777777" w:rsidR="007A1CFB" w:rsidRPr="008D66B2" w:rsidRDefault="007A1CFB" w:rsidP="007A1CFB">
            <w:pPr>
              <w:tabs>
                <w:tab w:val="left" w:pos="0"/>
              </w:tabs>
              <w:autoSpaceDE w:val="0"/>
              <w:autoSpaceDN w:val="0"/>
              <w:adjustRightInd w:val="0"/>
              <w:spacing w:after="0"/>
              <w:jc w:val="both"/>
              <w:rPr>
                <w:rFonts w:ascii="Arial" w:hAnsi="Arial" w:cs="Arial"/>
                <w:bCs/>
                <w:lang w:val="en-GB"/>
              </w:rPr>
            </w:pPr>
          </w:p>
        </w:tc>
      </w:tr>
      <w:tr w:rsidR="007A1CFB" w:rsidRPr="008D66B2" w14:paraId="6BC28652" w14:textId="77777777" w:rsidTr="007A1CFB">
        <w:trPr>
          <w:trHeight w:val="259"/>
        </w:trPr>
        <w:tc>
          <w:tcPr>
            <w:tcW w:w="1560" w:type="dxa"/>
            <w:shd w:val="clear" w:color="auto" w:fill="auto"/>
          </w:tcPr>
          <w:p w14:paraId="3E104AA3" w14:textId="77777777" w:rsidR="007A1CFB" w:rsidRPr="008D66B2" w:rsidRDefault="007A1CFB" w:rsidP="007A1CFB">
            <w:pPr>
              <w:autoSpaceDE w:val="0"/>
              <w:autoSpaceDN w:val="0"/>
              <w:adjustRightInd w:val="0"/>
              <w:spacing w:after="0"/>
              <w:jc w:val="both"/>
              <w:rPr>
                <w:rFonts w:ascii="Arial" w:eastAsia="Times New Roman" w:hAnsi="Arial" w:cs="Arial"/>
                <w:lang w:val="en-GB"/>
              </w:rPr>
            </w:pPr>
          </w:p>
        </w:tc>
        <w:tc>
          <w:tcPr>
            <w:tcW w:w="3824" w:type="dxa"/>
            <w:shd w:val="clear" w:color="auto" w:fill="auto"/>
          </w:tcPr>
          <w:p w14:paraId="120C11C2" w14:textId="77777777" w:rsidR="007A1CFB" w:rsidRPr="008D66B2" w:rsidRDefault="007A1CFB" w:rsidP="007A1CFB">
            <w:pPr>
              <w:spacing w:after="0"/>
              <w:jc w:val="both"/>
              <w:rPr>
                <w:rFonts w:ascii="Arial" w:eastAsia="Times New Roman" w:hAnsi="Arial" w:cs="Arial"/>
                <w:lang w:val="en-GB"/>
              </w:rPr>
            </w:pPr>
          </w:p>
        </w:tc>
        <w:tc>
          <w:tcPr>
            <w:tcW w:w="1699" w:type="dxa"/>
          </w:tcPr>
          <w:p w14:paraId="7411EEFA" w14:textId="77777777" w:rsidR="007A1CFB" w:rsidRPr="008D66B2" w:rsidRDefault="007A1CFB" w:rsidP="007A1CFB">
            <w:pPr>
              <w:autoSpaceDE w:val="0"/>
              <w:autoSpaceDN w:val="0"/>
              <w:adjustRightInd w:val="0"/>
              <w:spacing w:after="0"/>
              <w:jc w:val="both"/>
              <w:rPr>
                <w:rFonts w:ascii="Arial" w:hAnsi="Arial" w:cs="Arial"/>
                <w:bCs/>
                <w:lang w:val="en-GB"/>
              </w:rPr>
            </w:pPr>
          </w:p>
        </w:tc>
        <w:tc>
          <w:tcPr>
            <w:tcW w:w="1701" w:type="dxa"/>
            <w:shd w:val="clear" w:color="auto" w:fill="auto"/>
          </w:tcPr>
          <w:p w14:paraId="6F09F32A" w14:textId="77777777" w:rsidR="007A1CFB" w:rsidRPr="008D66B2" w:rsidRDefault="007A1CFB" w:rsidP="007A1CFB">
            <w:pPr>
              <w:tabs>
                <w:tab w:val="left" w:pos="0"/>
              </w:tabs>
              <w:autoSpaceDE w:val="0"/>
              <w:autoSpaceDN w:val="0"/>
              <w:adjustRightInd w:val="0"/>
              <w:spacing w:after="0"/>
              <w:jc w:val="both"/>
              <w:rPr>
                <w:rFonts w:ascii="Arial" w:hAnsi="Arial" w:cs="Arial"/>
                <w:bCs/>
                <w:lang w:val="en-GB"/>
              </w:rPr>
            </w:pPr>
          </w:p>
        </w:tc>
      </w:tr>
      <w:tr w:rsidR="007A1CFB" w:rsidRPr="008D66B2" w14:paraId="3F7704FA" w14:textId="77777777" w:rsidTr="007A1CFB">
        <w:trPr>
          <w:trHeight w:val="259"/>
        </w:trPr>
        <w:tc>
          <w:tcPr>
            <w:tcW w:w="1560" w:type="dxa"/>
            <w:shd w:val="clear" w:color="auto" w:fill="auto"/>
          </w:tcPr>
          <w:p w14:paraId="20A7DF91" w14:textId="77777777" w:rsidR="007A1CFB" w:rsidRPr="008D66B2" w:rsidRDefault="007A1CFB" w:rsidP="007A1CFB">
            <w:pPr>
              <w:autoSpaceDE w:val="0"/>
              <w:autoSpaceDN w:val="0"/>
              <w:adjustRightInd w:val="0"/>
              <w:spacing w:after="0"/>
              <w:jc w:val="both"/>
              <w:rPr>
                <w:rFonts w:ascii="Arial" w:eastAsia="Times New Roman" w:hAnsi="Arial" w:cs="Arial"/>
                <w:lang w:val="en-GB"/>
              </w:rPr>
            </w:pPr>
          </w:p>
        </w:tc>
        <w:tc>
          <w:tcPr>
            <w:tcW w:w="3824" w:type="dxa"/>
            <w:shd w:val="clear" w:color="auto" w:fill="auto"/>
          </w:tcPr>
          <w:p w14:paraId="6338872E" w14:textId="77777777" w:rsidR="007A1CFB" w:rsidRPr="008D66B2" w:rsidRDefault="007A1CFB" w:rsidP="007A1CFB">
            <w:pPr>
              <w:spacing w:after="0"/>
              <w:jc w:val="both"/>
              <w:rPr>
                <w:rFonts w:ascii="Arial" w:eastAsia="Times New Roman" w:hAnsi="Arial" w:cs="Arial"/>
                <w:lang w:val="en-GB"/>
              </w:rPr>
            </w:pPr>
          </w:p>
        </w:tc>
        <w:tc>
          <w:tcPr>
            <w:tcW w:w="1699" w:type="dxa"/>
          </w:tcPr>
          <w:p w14:paraId="0AA6D0D2" w14:textId="77777777" w:rsidR="007A1CFB" w:rsidRPr="008D66B2" w:rsidRDefault="007A1CFB" w:rsidP="007A1CFB">
            <w:pPr>
              <w:autoSpaceDE w:val="0"/>
              <w:autoSpaceDN w:val="0"/>
              <w:adjustRightInd w:val="0"/>
              <w:spacing w:after="0"/>
              <w:jc w:val="both"/>
              <w:rPr>
                <w:rFonts w:ascii="Arial" w:hAnsi="Arial" w:cs="Arial"/>
                <w:bCs/>
                <w:lang w:val="en-GB"/>
              </w:rPr>
            </w:pPr>
          </w:p>
        </w:tc>
        <w:tc>
          <w:tcPr>
            <w:tcW w:w="1701" w:type="dxa"/>
            <w:shd w:val="clear" w:color="auto" w:fill="auto"/>
          </w:tcPr>
          <w:p w14:paraId="3CA5CB5A" w14:textId="77777777" w:rsidR="007A1CFB" w:rsidRPr="008D66B2" w:rsidRDefault="007A1CFB" w:rsidP="007A1CFB">
            <w:pPr>
              <w:tabs>
                <w:tab w:val="left" w:pos="0"/>
              </w:tabs>
              <w:autoSpaceDE w:val="0"/>
              <w:autoSpaceDN w:val="0"/>
              <w:adjustRightInd w:val="0"/>
              <w:spacing w:after="0"/>
              <w:jc w:val="both"/>
              <w:rPr>
                <w:rFonts w:ascii="Arial" w:hAnsi="Arial" w:cs="Arial"/>
                <w:bCs/>
                <w:lang w:val="en-GB"/>
              </w:rPr>
            </w:pPr>
          </w:p>
        </w:tc>
      </w:tr>
      <w:tr w:rsidR="007A1CFB" w:rsidRPr="008D66B2" w14:paraId="7E41BEA9" w14:textId="77777777" w:rsidTr="007A1CFB">
        <w:trPr>
          <w:trHeight w:val="242"/>
        </w:trPr>
        <w:tc>
          <w:tcPr>
            <w:tcW w:w="1560" w:type="dxa"/>
            <w:shd w:val="clear" w:color="auto" w:fill="DAEEF3" w:themeFill="accent5" w:themeFillTint="33"/>
          </w:tcPr>
          <w:p w14:paraId="5406B706" w14:textId="77777777" w:rsidR="007A1CFB" w:rsidRPr="008D66B2" w:rsidRDefault="007A1CFB" w:rsidP="007A1CFB">
            <w:pPr>
              <w:tabs>
                <w:tab w:val="left" w:pos="0"/>
              </w:tabs>
              <w:autoSpaceDE w:val="0"/>
              <w:autoSpaceDN w:val="0"/>
              <w:adjustRightInd w:val="0"/>
              <w:spacing w:after="0"/>
              <w:jc w:val="both"/>
              <w:rPr>
                <w:rFonts w:ascii="Arial" w:hAnsi="Arial" w:cs="Arial"/>
                <w:b/>
                <w:bCs/>
                <w:lang w:val="en-GB"/>
              </w:rPr>
            </w:pPr>
            <w:r w:rsidRPr="008D66B2">
              <w:rPr>
                <w:rFonts w:ascii="Arial" w:hAnsi="Arial" w:cs="Arial"/>
                <w:b/>
                <w:bCs/>
                <w:highlight w:val="yellow"/>
                <w:lang w:val="en-GB"/>
              </w:rPr>
              <w:t xml:space="preserve">Year 3 </w:t>
            </w:r>
          </w:p>
        </w:tc>
        <w:tc>
          <w:tcPr>
            <w:tcW w:w="3824" w:type="dxa"/>
            <w:shd w:val="clear" w:color="auto" w:fill="DAEEF3" w:themeFill="accent5" w:themeFillTint="33"/>
          </w:tcPr>
          <w:p w14:paraId="20A8309B" w14:textId="77777777" w:rsidR="007A1CFB" w:rsidRPr="008D66B2" w:rsidRDefault="007A1CFB" w:rsidP="007A1CFB">
            <w:pPr>
              <w:tabs>
                <w:tab w:val="left" w:pos="0"/>
              </w:tabs>
              <w:autoSpaceDE w:val="0"/>
              <w:autoSpaceDN w:val="0"/>
              <w:adjustRightInd w:val="0"/>
              <w:spacing w:after="0"/>
              <w:jc w:val="both"/>
              <w:rPr>
                <w:rFonts w:ascii="Arial" w:hAnsi="Arial" w:cs="Arial"/>
                <w:b/>
                <w:bCs/>
                <w:lang w:val="en-GB"/>
              </w:rPr>
            </w:pPr>
            <w:r w:rsidRPr="008D66B2">
              <w:rPr>
                <w:rFonts w:ascii="Arial" w:hAnsi="Arial" w:cs="Arial"/>
                <w:b/>
                <w:bCs/>
                <w:highlight w:val="yellow"/>
                <w:lang w:val="en-GB"/>
              </w:rPr>
              <w:t>Level 6</w:t>
            </w:r>
          </w:p>
        </w:tc>
        <w:tc>
          <w:tcPr>
            <w:tcW w:w="1699" w:type="dxa"/>
            <w:shd w:val="clear" w:color="auto" w:fill="DAEEF3" w:themeFill="accent5" w:themeFillTint="33"/>
          </w:tcPr>
          <w:p w14:paraId="6F5D7276" w14:textId="77777777" w:rsidR="007A1CFB" w:rsidRPr="008D66B2" w:rsidRDefault="007A1CFB" w:rsidP="007A1CFB">
            <w:pPr>
              <w:tabs>
                <w:tab w:val="left" w:pos="0"/>
              </w:tabs>
              <w:autoSpaceDE w:val="0"/>
              <w:autoSpaceDN w:val="0"/>
              <w:adjustRightInd w:val="0"/>
              <w:spacing w:after="0"/>
              <w:jc w:val="both"/>
              <w:rPr>
                <w:rFonts w:ascii="Arial" w:hAnsi="Arial" w:cs="Arial"/>
                <w:b/>
                <w:bCs/>
                <w:lang w:val="en-GB"/>
              </w:rPr>
            </w:pPr>
            <w:r w:rsidRPr="008D66B2">
              <w:rPr>
                <w:rFonts w:ascii="Arial" w:hAnsi="Arial" w:cs="Arial"/>
                <w:b/>
                <w:bCs/>
                <w:highlight w:val="yellow"/>
                <w:lang w:val="en-GB"/>
              </w:rPr>
              <w:t>Semester 1</w:t>
            </w:r>
          </w:p>
        </w:tc>
        <w:tc>
          <w:tcPr>
            <w:tcW w:w="1701" w:type="dxa"/>
            <w:shd w:val="clear" w:color="auto" w:fill="DAEEF3" w:themeFill="accent5" w:themeFillTint="33"/>
          </w:tcPr>
          <w:p w14:paraId="6EFD15FF" w14:textId="77777777" w:rsidR="007A1CFB" w:rsidRPr="008D66B2" w:rsidRDefault="00274B90" w:rsidP="007A1CFB">
            <w:pPr>
              <w:tabs>
                <w:tab w:val="left" w:pos="0"/>
              </w:tabs>
              <w:autoSpaceDE w:val="0"/>
              <w:autoSpaceDN w:val="0"/>
              <w:adjustRightInd w:val="0"/>
              <w:spacing w:after="0"/>
              <w:jc w:val="both"/>
              <w:rPr>
                <w:rFonts w:ascii="Arial" w:hAnsi="Arial" w:cs="Arial"/>
                <w:b/>
                <w:bCs/>
                <w:lang w:val="en-GB"/>
              </w:rPr>
            </w:pPr>
            <w:r w:rsidRPr="008D66B2">
              <w:rPr>
                <w:rFonts w:ascii="Arial" w:eastAsia="Times New Roman" w:hAnsi="Arial" w:cs="Arial"/>
                <w:b/>
                <w:highlight w:val="yellow"/>
                <w:lang w:val="en-GB"/>
              </w:rPr>
              <w:t>Sept. to Feb.</w:t>
            </w:r>
          </w:p>
        </w:tc>
      </w:tr>
      <w:tr w:rsidR="007A1CFB" w:rsidRPr="008D66B2" w14:paraId="69AA020E" w14:textId="77777777" w:rsidTr="007A1CFB">
        <w:trPr>
          <w:trHeight w:val="259"/>
        </w:trPr>
        <w:tc>
          <w:tcPr>
            <w:tcW w:w="1560" w:type="dxa"/>
            <w:shd w:val="clear" w:color="auto" w:fill="auto"/>
          </w:tcPr>
          <w:p w14:paraId="3B3C504E" w14:textId="77777777" w:rsidR="007A1CFB" w:rsidRPr="008D66B2" w:rsidRDefault="007A1CFB" w:rsidP="007A1CFB">
            <w:pPr>
              <w:autoSpaceDE w:val="0"/>
              <w:autoSpaceDN w:val="0"/>
              <w:adjustRightInd w:val="0"/>
              <w:spacing w:after="0"/>
              <w:jc w:val="both"/>
              <w:rPr>
                <w:rFonts w:ascii="Arial" w:eastAsia="Times New Roman" w:hAnsi="Arial" w:cs="Arial"/>
                <w:lang w:val="en-GB"/>
              </w:rPr>
            </w:pPr>
          </w:p>
        </w:tc>
        <w:tc>
          <w:tcPr>
            <w:tcW w:w="3824" w:type="dxa"/>
            <w:shd w:val="clear" w:color="auto" w:fill="auto"/>
          </w:tcPr>
          <w:p w14:paraId="13E1A45E" w14:textId="77777777" w:rsidR="007A1CFB" w:rsidRPr="008D66B2" w:rsidRDefault="007A1CFB" w:rsidP="007A1CFB">
            <w:pPr>
              <w:spacing w:after="0"/>
              <w:jc w:val="both"/>
              <w:rPr>
                <w:rFonts w:ascii="Arial" w:eastAsia="Times New Roman" w:hAnsi="Arial" w:cs="Arial"/>
                <w:lang w:val="en-GB"/>
              </w:rPr>
            </w:pPr>
          </w:p>
        </w:tc>
        <w:tc>
          <w:tcPr>
            <w:tcW w:w="1699" w:type="dxa"/>
          </w:tcPr>
          <w:p w14:paraId="526B706E" w14:textId="77777777" w:rsidR="007A1CFB" w:rsidRPr="008D66B2" w:rsidRDefault="007A1CFB" w:rsidP="007A1CFB">
            <w:pPr>
              <w:autoSpaceDE w:val="0"/>
              <w:autoSpaceDN w:val="0"/>
              <w:adjustRightInd w:val="0"/>
              <w:spacing w:after="0"/>
              <w:jc w:val="both"/>
              <w:rPr>
                <w:rFonts w:ascii="Arial" w:hAnsi="Arial" w:cs="Arial"/>
                <w:bCs/>
                <w:lang w:val="en-GB"/>
              </w:rPr>
            </w:pPr>
          </w:p>
        </w:tc>
        <w:tc>
          <w:tcPr>
            <w:tcW w:w="1701" w:type="dxa"/>
            <w:shd w:val="clear" w:color="auto" w:fill="auto"/>
          </w:tcPr>
          <w:p w14:paraId="7EC51455" w14:textId="77777777" w:rsidR="007A1CFB" w:rsidRPr="008D66B2" w:rsidRDefault="007A1CFB" w:rsidP="007A1CFB">
            <w:pPr>
              <w:tabs>
                <w:tab w:val="left" w:pos="0"/>
              </w:tabs>
              <w:autoSpaceDE w:val="0"/>
              <w:autoSpaceDN w:val="0"/>
              <w:adjustRightInd w:val="0"/>
              <w:spacing w:after="0"/>
              <w:jc w:val="both"/>
              <w:rPr>
                <w:rFonts w:ascii="Arial" w:hAnsi="Arial" w:cs="Arial"/>
                <w:bCs/>
                <w:lang w:val="en-GB"/>
              </w:rPr>
            </w:pPr>
          </w:p>
        </w:tc>
      </w:tr>
      <w:tr w:rsidR="007A1CFB" w:rsidRPr="008D66B2" w14:paraId="4701C73B" w14:textId="77777777" w:rsidTr="007A1CFB">
        <w:trPr>
          <w:trHeight w:val="259"/>
        </w:trPr>
        <w:tc>
          <w:tcPr>
            <w:tcW w:w="1560" w:type="dxa"/>
            <w:shd w:val="clear" w:color="auto" w:fill="auto"/>
          </w:tcPr>
          <w:p w14:paraId="3A1DB29F" w14:textId="77777777" w:rsidR="007A1CFB" w:rsidRPr="008D66B2" w:rsidRDefault="007A1CFB" w:rsidP="007A1CFB">
            <w:pPr>
              <w:autoSpaceDE w:val="0"/>
              <w:autoSpaceDN w:val="0"/>
              <w:adjustRightInd w:val="0"/>
              <w:spacing w:after="0"/>
              <w:jc w:val="both"/>
              <w:rPr>
                <w:rFonts w:ascii="Arial" w:eastAsia="Times New Roman" w:hAnsi="Arial" w:cs="Arial"/>
                <w:lang w:val="en-GB"/>
              </w:rPr>
            </w:pPr>
          </w:p>
        </w:tc>
        <w:tc>
          <w:tcPr>
            <w:tcW w:w="3824" w:type="dxa"/>
            <w:shd w:val="clear" w:color="auto" w:fill="auto"/>
          </w:tcPr>
          <w:p w14:paraId="205A47F1" w14:textId="77777777" w:rsidR="007A1CFB" w:rsidRPr="008D66B2" w:rsidRDefault="007A1CFB" w:rsidP="007A1CFB">
            <w:pPr>
              <w:spacing w:after="0"/>
              <w:jc w:val="both"/>
              <w:rPr>
                <w:rFonts w:ascii="Arial" w:eastAsia="Times New Roman" w:hAnsi="Arial" w:cs="Arial"/>
                <w:lang w:val="en-GB"/>
              </w:rPr>
            </w:pPr>
          </w:p>
        </w:tc>
        <w:tc>
          <w:tcPr>
            <w:tcW w:w="1699" w:type="dxa"/>
          </w:tcPr>
          <w:p w14:paraId="4286BBA5" w14:textId="77777777" w:rsidR="007A1CFB" w:rsidRPr="008D66B2" w:rsidRDefault="007A1CFB" w:rsidP="007A1CFB">
            <w:pPr>
              <w:autoSpaceDE w:val="0"/>
              <w:autoSpaceDN w:val="0"/>
              <w:adjustRightInd w:val="0"/>
              <w:spacing w:after="0"/>
              <w:jc w:val="both"/>
              <w:rPr>
                <w:rFonts w:ascii="Arial" w:hAnsi="Arial" w:cs="Arial"/>
                <w:bCs/>
                <w:lang w:val="en-GB"/>
              </w:rPr>
            </w:pPr>
          </w:p>
        </w:tc>
        <w:tc>
          <w:tcPr>
            <w:tcW w:w="1701" w:type="dxa"/>
            <w:shd w:val="clear" w:color="auto" w:fill="auto"/>
          </w:tcPr>
          <w:p w14:paraId="45D993A4" w14:textId="77777777" w:rsidR="007A1CFB" w:rsidRPr="008D66B2" w:rsidRDefault="007A1CFB" w:rsidP="007A1CFB">
            <w:pPr>
              <w:tabs>
                <w:tab w:val="left" w:pos="0"/>
              </w:tabs>
              <w:autoSpaceDE w:val="0"/>
              <w:autoSpaceDN w:val="0"/>
              <w:adjustRightInd w:val="0"/>
              <w:spacing w:after="0"/>
              <w:jc w:val="both"/>
              <w:rPr>
                <w:rFonts w:ascii="Arial" w:hAnsi="Arial" w:cs="Arial"/>
                <w:bCs/>
                <w:lang w:val="en-GB"/>
              </w:rPr>
            </w:pPr>
          </w:p>
        </w:tc>
      </w:tr>
      <w:tr w:rsidR="007A1CFB" w:rsidRPr="008D66B2" w14:paraId="3778309B" w14:textId="77777777" w:rsidTr="007A1CFB">
        <w:trPr>
          <w:trHeight w:val="259"/>
        </w:trPr>
        <w:tc>
          <w:tcPr>
            <w:tcW w:w="1560" w:type="dxa"/>
            <w:tcBorders>
              <w:top w:val="single" w:sz="4" w:space="0" w:color="auto"/>
              <w:left w:val="single" w:sz="4" w:space="0" w:color="auto"/>
              <w:bottom w:val="single" w:sz="4" w:space="0" w:color="auto"/>
              <w:right w:val="single" w:sz="4" w:space="0" w:color="auto"/>
            </w:tcBorders>
            <w:shd w:val="clear" w:color="auto" w:fill="auto"/>
          </w:tcPr>
          <w:p w14:paraId="2A44F54E" w14:textId="77777777" w:rsidR="007A1CFB" w:rsidRPr="008D66B2" w:rsidRDefault="007A1CFB" w:rsidP="007A1CFB">
            <w:pPr>
              <w:autoSpaceDE w:val="0"/>
              <w:autoSpaceDN w:val="0"/>
              <w:adjustRightInd w:val="0"/>
              <w:spacing w:after="0"/>
              <w:jc w:val="both"/>
              <w:rPr>
                <w:rFonts w:ascii="Arial" w:eastAsia="Times New Roman" w:hAnsi="Arial" w:cs="Arial"/>
                <w:lang w:val="en-GB"/>
              </w:rPr>
            </w:pPr>
          </w:p>
        </w:tc>
        <w:tc>
          <w:tcPr>
            <w:tcW w:w="3824" w:type="dxa"/>
            <w:tcBorders>
              <w:top w:val="single" w:sz="4" w:space="0" w:color="auto"/>
              <w:left w:val="single" w:sz="4" w:space="0" w:color="auto"/>
              <w:bottom w:val="single" w:sz="4" w:space="0" w:color="auto"/>
              <w:right w:val="single" w:sz="4" w:space="0" w:color="auto"/>
            </w:tcBorders>
            <w:shd w:val="clear" w:color="auto" w:fill="auto"/>
          </w:tcPr>
          <w:p w14:paraId="32838721" w14:textId="77777777" w:rsidR="007A1CFB" w:rsidRPr="008D66B2" w:rsidRDefault="007A1CFB" w:rsidP="007A1CFB">
            <w:pPr>
              <w:spacing w:after="0"/>
              <w:jc w:val="both"/>
              <w:rPr>
                <w:rFonts w:ascii="Arial" w:eastAsia="Times New Roman" w:hAnsi="Arial" w:cs="Arial"/>
                <w:lang w:val="en-GB"/>
              </w:rPr>
            </w:pPr>
          </w:p>
        </w:tc>
        <w:tc>
          <w:tcPr>
            <w:tcW w:w="1699" w:type="dxa"/>
            <w:tcBorders>
              <w:top w:val="single" w:sz="4" w:space="0" w:color="auto"/>
              <w:left w:val="single" w:sz="4" w:space="0" w:color="auto"/>
              <w:bottom w:val="single" w:sz="4" w:space="0" w:color="auto"/>
              <w:right w:val="single" w:sz="4" w:space="0" w:color="auto"/>
            </w:tcBorders>
          </w:tcPr>
          <w:p w14:paraId="7AE3D600" w14:textId="77777777" w:rsidR="007A1CFB" w:rsidRPr="008D66B2" w:rsidRDefault="007A1CFB" w:rsidP="007A1CFB">
            <w:pPr>
              <w:autoSpaceDE w:val="0"/>
              <w:autoSpaceDN w:val="0"/>
              <w:adjustRightInd w:val="0"/>
              <w:spacing w:after="0"/>
              <w:jc w:val="both"/>
              <w:rPr>
                <w:rFonts w:ascii="Arial" w:hAnsi="Arial" w:cs="Arial"/>
                <w:bCs/>
                <w:lang w:val="en-GB"/>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1195B61D" w14:textId="77777777" w:rsidR="007A1CFB" w:rsidRPr="008D66B2" w:rsidRDefault="007A1CFB" w:rsidP="007A1CFB">
            <w:pPr>
              <w:tabs>
                <w:tab w:val="left" w:pos="0"/>
              </w:tabs>
              <w:autoSpaceDE w:val="0"/>
              <w:autoSpaceDN w:val="0"/>
              <w:adjustRightInd w:val="0"/>
              <w:spacing w:after="0"/>
              <w:jc w:val="both"/>
              <w:rPr>
                <w:rFonts w:ascii="Arial" w:hAnsi="Arial" w:cs="Arial"/>
                <w:bCs/>
                <w:lang w:val="en-GB"/>
              </w:rPr>
            </w:pPr>
          </w:p>
        </w:tc>
      </w:tr>
      <w:tr w:rsidR="007A1CFB" w:rsidRPr="008D66B2" w14:paraId="2AA60D8D" w14:textId="77777777" w:rsidTr="007A1CFB">
        <w:trPr>
          <w:trHeight w:val="259"/>
        </w:trPr>
        <w:tc>
          <w:tcPr>
            <w:tcW w:w="1560" w:type="dxa"/>
            <w:shd w:val="clear" w:color="auto" w:fill="auto"/>
          </w:tcPr>
          <w:p w14:paraId="18ED7B62" w14:textId="77777777" w:rsidR="007A1CFB" w:rsidRPr="008D66B2" w:rsidRDefault="007A1CFB" w:rsidP="007A1CFB">
            <w:pPr>
              <w:autoSpaceDE w:val="0"/>
              <w:autoSpaceDN w:val="0"/>
              <w:adjustRightInd w:val="0"/>
              <w:spacing w:after="0"/>
              <w:jc w:val="both"/>
              <w:rPr>
                <w:rFonts w:ascii="Arial" w:eastAsia="Times New Roman" w:hAnsi="Arial" w:cs="Arial"/>
                <w:lang w:val="en-GB"/>
              </w:rPr>
            </w:pPr>
          </w:p>
        </w:tc>
        <w:tc>
          <w:tcPr>
            <w:tcW w:w="3824" w:type="dxa"/>
            <w:shd w:val="clear" w:color="auto" w:fill="auto"/>
          </w:tcPr>
          <w:p w14:paraId="69A3269B" w14:textId="77777777" w:rsidR="007A1CFB" w:rsidRPr="008D66B2" w:rsidRDefault="007A1CFB" w:rsidP="007A1CFB">
            <w:pPr>
              <w:spacing w:after="0"/>
              <w:jc w:val="both"/>
              <w:rPr>
                <w:rFonts w:ascii="Arial" w:eastAsia="Times New Roman" w:hAnsi="Arial" w:cs="Arial"/>
                <w:lang w:val="en-GB"/>
              </w:rPr>
            </w:pPr>
          </w:p>
        </w:tc>
        <w:tc>
          <w:tcPr>
            <w:tcW w:w="1699" w:type="dxa"/>
          </w:tcPr>
          <w:p w14:paraId="330CF781" w14:textId="77777777" w:rsidR="007A1CFB" w:rsidRPr="008D66B2" w:rsidRDefault="007A1CFB" w:rsidP="007A1CFB">
            <w:pPr>
              <w:autoSpaceDE w:val="0"/>
              <w:autoSpaceDN w:val="0"/>
              <w:adjustRightInd w:val="0"/>
              <w:spacing w:after="0"/>
              <w:jc w:val="both"/>
              <w:rPr>
                <w:rFonts w:ascii="Arial" w:hAnsi="Arial" w:cs="Arial"/>
                <w:bCs/>
                <w:lang w:val="en-GB"/>
              </w:rPr>
            </w:pPr>
          </w:p>
        </w:tc>
        <w:tc>
          <w:tcPr>
            <w:tcW w:w="1701" w:type="dxa"/>
            <w:shd w:val="clear" w:color="auto" w:fill="auto"/>
          </w:tcPr>
          <w:p w14:paraId="137FD89F" w14:textId="77777777" w:rsidR="007A1CFB" w:rsidRPr="008D66B2" w:rsidRDefault="007A1CFB" w:rsidP="007A1CFB">
            <w:pPr>
              <w:tabs>
                <w:tab w:val="left" w:pos="0"/>
              </w:tabs>
              <w:autoSpaceDE w:val="0"/>
              <w:autoSpaceDN w:val="0"/>
              <w:adjustRightInd w:val="0"/>
              <w:spacing w:after="0"/>
              <w:jc w:val="both"/>
              <w:rPr>
                <w:rFonts w:ascii="Arial" w:hAnsi="Arial" w:cs="Arial"/>
                <w:bCs/>
                <w:lang w:val="en-GB"/>
              </w:rPr>
            </w:pPr>
          </w:p>
        </w:tc>
      </w:tr>
      <w:tr w:rsidR="007A1CFB" w:rsidRPr="008D66B2" w14:paraId="3D3BF79C" w14:textId="77777777" w:rsidTr="007A1CFB">
        <w:trPr>
          <w:trHeight w:val="242"/>
        </w:trPr>
        <w:tc>
          <w:tcPr>
            <w:tcW w:w="1560" w:type="dxa"/>
            <w:shd w:val="clear" w:color="auto" w:fill="DAEEF3" w:themeFill="accent5" w:themeFillTint="33"/>
          </w:tcPr>
          <w:p w14:paraId="3F62A022" w14:textId="77777777" w:rsidR="007A1CFB" w:rsidRPr="008D66B2" w:rsidRDefault="007A1CFB" w:rsidP="007A1CFB">
            <w:pPr>
              <w:tabs>
                <w:tab w:val="left" w:pos="0"/>
              </w:tabs>
              <w:autoSpaceDE w:val="0"/>
              <w:autoSpaceDN w:val="0"/>
              <w:adjustRightInd w:val="0"/>
              <w:spacing w:after="0"/>
              <w:jc w:val="both"/>
              <w:rPr>
                <w:rFonts w:ascii="Arial" w:hAnsi="Arial" w:cs="Arial"/>
                <w:b/>
                <w:bCs/>
                <w:lang w:val="en-GB"/>
              </w:rPr>
            </w:pPr>
            <w:r w:rsidRPr="008D66B2">
              <w:rPr>
                <w:rFonts w:ascii="Arial" w:hAnsi="Arial" w:cs="Arial"/>
                <w:b/>
                <w:bCs/>
                <w:highlight w:val="yellow"/>
                <w:lang w:val="en-GB"/>
              </w:rPr>
              <w:t xml:space="preserve">Year 3 </w:t>
            </w:r>
          </w:p>
        </w:tc>
        <w:tc>
          <w:tcPr>
            <w:tcW w:w="3824" w:type="dxa"/>
            <w:shd w:val="clear" w:color="auto" w:fill="DAEEF3" w:themeFill="accent5" w:themeFillTint="33"/>
          </w:tcPr>
          <w:p w14:paraId="45A5FDE3" w14:textId="77777777" w:rsidR="007A1CFB" w:rsidRPr="008D66B2" w:rsidRDefault="007A1CFB" w:rsidP="007A1CFB">
            <w:pPr>
              <w:tabs>
                <w:tab w:val="left" w:pos="0"/>
              </w:tabs>
              <w:autoSpaceDE w:val="0"/>
              <w:autoSpaceDN w:val="0"/>
              <w:adjustRightInd w:val="0"/>
              <w:spacing w:after="0"/>
              <w:jc w:val="both"/>
              <w:rPr>
                <w:rFonts w:ascii="Arial" w:hAnsi="Arial" w:cs="Arial"/>
                <w:b/>
                <w:bCs/>
                <w:lang w:val="en-GB"/>
              </w:rPr>
            </w:pPr>
            <w:r w:rsidRPr="008D66B2">
              <w:rPr>
                <w:rFonts w:ascii="Arial" w:hAnsi="Arial" w:cs="Arial"/>
                <w:b/>
                <w:bCs/>
                <w:highlight w:val="yellow"/>
                <w:lang w:val="en-GB"/>
              </w:rPr>
              <w:t>Level 6</w:t>
            </w:r>
          </w:p>
        </w:tc>
        <w:tc>
          <w:tcPr>
            <w:tcW w:w="1699" w:type="dxa"/>
            <w:shd w:val="clear" w:color="auto" w:fill="DAEEF3" w:themeFill="accent5" w:themeFillTint="33"/>
          </w:tcPr>
          <w:p w14:paraId="0C09B686" w14:textId="77777777" w:rsidR="007A1CFB" w:rsidRPr="008D66B2" w:rsidRDefault="007A1CFB" w:rsidP="007A1CFB">
            <w:pPr>
              <w:tabs>
                <w:tab w:val="left" w:pos="0"/>
              </w:tabs>
              <w:autoSpaceDE w:val="0"/>
              <w:autoSpaceDN w:val="0"/>
              <w:adjustRightInd w:val="0"/>
              <w:spacing w:after="0"/>
              <w:jc w:val="both"/>
              <w:rPr>
                <w:rFonts w:ascii="Arial" w:hAnsi="Arial" w:cs="Arial"/>
                <w:b/>
                <w:bCs/>
                <w:lang w:val="en-GB"/>
              </w:rPr>
            </w:pPr>
            <w:r w:rsidRPr="008D66B2">
              <w:rPr>
                <w:rFonts w:ascii="Arial" w:hAnsi="Arial" w:cs="Arial"/>
                <w:b/>
                <w:bCs/>
                <w:highlight w:val="yellow"/>
                <w:lang w:val="en-GB"/>
              </w:rPr>
              <w:t>Semester 2</w:t>
            </w:r>
          </w:p>
        </w:tc>
        <w:tc>
          <w:tcPr>
            <w:tcW w:w="1701" w:type="dxa"/>
            <w:shd w:val="clear" w:color="auto" w:fill="DAEEF3" w:themeFill="accent5" w:themeFillTint="33"/>
          </w:tcPr>
          <w:p w14:paraId="6BABE9F9" w14:textId="77777777" w:rsidR="007A1CFB" w:rsidRPr="008D66B2" w:rsidRDefault="007A1CFB" w:rsidP="007A1CFB">
            <w:pPr>
              <w:tabs>
                <w:tab w:val="left" w:pos="0"/>
              </w:tabs>
              <w:autoSpaceDE w:val="0"/>
              <w:autoSpaceDN w:val="0"/>
              <w:adjustRightInd w:val="0"/>
              <w:spacing w:after="0"/>
              <w:jc w:val="both"/>
              <w:rPr>
                <w:rFonts w:ascii="Arial" w:hAnsi="Arial" w:cs="Arial"/>
                <w:b/>
                <w:bCs/>
                <w:lang w:val="en-GB"/>
              </w:rPr>
            </w:pPr>
            <w:r w:rsidRPr="008D66B2">
              <w:rPr>
                <w:rFonts w:ascii="Arial" w:eastAsia="Times New Roman" w:hAnsi="Arial" w:cs="Arial"/>
                <w:b/>
                <w:highlight w:val="yellow"/>
                <w:lang w:val="en-GB"/>
              </w:rPr>
              <w:t>Feb. to May</w:t>
            </w:r>
          </w:p>
        </w:tc>
      </w:tr>
      <w:tr w:rsidR="007A1CFB" w:rsidRPr="008D66B2" w14:paraId="592B0145" w14:textId="77777777" w:rsidTr="007A1CFB">
        <w:trPr>
          <w:trHeight w:val="259"/>
        </w:trPr>
        <w:tc>
          <w:tcPr>
            <w:tcW w:w="1560" w:type="dxa"/>
            <w:shd w:val="clear" w:color="auto" w:fill="auto"/>
          </w:tcPr>
          <w:p w14:paraId="4096E2C7" w14:textId="77777777" w:rsidR="007A1CFB" w:rsidRPr="008D66B2" w:rsidRDefault="007A1CFB" w:rsidP="007A1CFB">
            <w:pPr>
              <w:autoSpaceDE w:val="0"/>
              <w:autoSpaceDN w:val="0"/>
              <w:adjustRightInd w:val="0"/>
              <w:spacing w:after="0"/>
              <w:jc w:val="both"/>
              <w:rPr>
                <w:rFonts w:ascii="Arial" w:eastAsia="Times New Roman" w:hAnsi="Arial" w:cs="Arial"/>
                <w:lang w:val="en-GB"/>
              </w:rPr>
            </w:pPr>
          </w:p>
        </w:tc>
        <w:tc>
          <w:tcPr>
            <w:tcW w:w="3824" w:type="dxa"/>
            <w:shd w:val="clear" w:color="auto" w:fill="auto"/>
          </w:tcPr>
          <w:p w14:paraId="7786D497" w14:textId="77777777" w:rsidR="007A1CFB" w:rsidRPr="008D66B2" w:rsidRDefault="007A1CFB" w:rsidP="007A1CFB">
            <w:pPr>
              <w:spacing w:after="0"/>
              <w:jc w:val="both"/>
              <w:rPr>
                <w:rFonts w:ascii="Arial" w:eastAsia="Times New Roman" w:hAnsi="Arial" w:cs="Arial"/>
                <w:lang w:val="en-GB"/>
              </w:rPr>
            </w:pPr>
          </w:p>
        </w:tc>
        <w:tc>
          <w:tcPr>
            <w:tcW w:w="1699" w:type="dxa"/>
          </w:tcPr>
          <w:p w14:paraId="0A969F11" w14:textId="77777777" w:rsidR="007A1CFB" w:rsidRPr="008D66B2" w:rsidRDefault="007A1CFB" w:rsidP="007A1CFB">
            <w:pPr>
              <w:autoSpaceDE w:val="0"/>
              <w:autoSpaceDN w:val="0"/>
              <w:adjustRightInd w:val="0"/>
              <w:spacing w:after="0"/>
              <w:jc w:val="both"/>
              <w:rPr>
                <w:rFonts w:ascii="Arial" w:hAnsi="Arial" w:cs="Arial"/>
                <w:bCs/>
                <w:lang w:val="en-GB"/>
              </w:rPr>
            </w:pPr>
          </w:p>
        </w:tc>
        <w:tc>
          <w:tcPr>
            <w:tcW w:w="1701" w:type="dxa"/>
            <w:shd w:val="clear" w:color="auto" w:fill="auto"/>
          </w:tcPr>
          <w:p w14:paraId="4F610C8B" w14:textId="77777777" w:rsidR="007A1CFB" w:rsidRPr="008D66B2" w:rsidRDefault="007A1CFB" w:rsidP="007A1CFB">
            <w:pPr>
              <w:tabs>
                <w:tab w:val="left" w:pos="0"/>
              </w:tabs>
              <w:autoSpaceDE w:val="0"/>
              <w:autoSpaceDN w:val="0"/>
              <w:adjustRightInd w:val="0"/>
              <w:spacing w:after="0"/>
              <w:jc w:val="both"/>
              <w:rPr>
                <w:rFonts w:ascii="Arial" w:hAnsi="Arial" w:cs="Arial"/>
                <w:bCs/>
                <w:lang w:val="en-GB"/>
              </w:rPr>
            </w:pPr>
          </w:p>
        </w:tc>
      </w:tr>
      <w:tr w:rsidR="007A1CFB" w:rsidRPr="008D66B2" w14:paraId="29EA0EF2" w14:textId="77777777" w:rsidTr="007A1CFB">
        <w:trPr>
          <w:trHeight w:val="259"/>
        </w:trPr>
        <w:tc>
          <w:tcPr>
            <w:tcW w:w="1560" w:type="dxa"/>
            <w:shd w:val="clear" w:color="auto" w:fill="auto"/>
          </w:tcPr>
          <w:p w14:paraId="61DC8690" w14:textId="77777777" w:rsidR="007A1CFB" w:rsidRPr="008D66B2" w:rsidRDefault="007A1CFB" w:rsidP="007A1CFB">
            <w:pPr>
              <w:autoSpaceDE w:val="0"/>
              <w:autoSpaceDN w:val="0"/>
              <w:adjustRightInd w:val="0"/>
              <w:spacing w:after="0"/>
              <w:jc w:val="both"/>
              <w:rPr>
                <w:rFonts w:ascii="Arial" w:eastAsia="Times New Roman" w:hAnsi="Arial" w:cs="Arial"/>
                <w:lang w:val="en-GB"/>
              </w:rPr>
            </w:pPr>
          </w:p>
        </w:tc>
        <w:tc>
          <w:tcPr>
            <w:tcW w:w="3824" w:type="dxa"/>
            <w:shd w:val="clear" w:color="auto" w:fill="auto"/>
          </w:tcPr>
          <w:p w14:paraId="64231BA0" w14:textId="77777777" w:rsidR="007A1CFB" w:rsidRPr="008D66B2" w:rsidRDefault="007A1CFB" w:rsidP="007A1CFB">
            <w:pPr>
              <w:spacing w:after="0"/>
              <w:jc w:val="both"/>
              <w:rPr>
                <w:rFonts w:ascii="Arial" w:eastAsia="Times New Roman" w:hAnsi="Arial" w:cs="Arial"/>
                <w:lang w:val="en-GB"/>
              </w:rPr>
            </w:pPr>
          </w:p>
        </w:tc>
        <w:tc>
          <w:tcPr>
            <w:tcW w:w="1699" w:type="dxa"/>
          </w:tcPr>
          <w:p w14:paraId="31E7B6BF" w14:textId="77777777" w:rsidR="007A1CFB" w:rsidRPr="008D66B2" w:rsidRDefault="007A1CFB" w:rsidP="007A1CFB">
            <w:pPr>
              <w:autoSpaceDE w:val="0"/>
              <w:autoSpaceDN w:val="0"/>
              <w:adjustRightInd w:val="0"/>
              <w:spacing w:after="0"/>
              <w:jc w:val="both"/>
              <w:rPr>
                <w:rFonts w:ascii="Arial" w:hAnsi="Arial" w:cs="Arial"/>
                <w:bCs/>
                <w:lang w:val="en-GB"/>
              </w:rPr>
            </w:pPr>
          </w:p>
        </w:tc>
        <w:tc>
          <w:tcPr>
            <w:tcW w:w="1701" w:type="dxa"/>
            <w:shd w:val="clear" w:color="auto" w:fill="auto"/>
          </w:tcPr>
          <w:p w14:paraId="215A8D43" w14:textId="77777777" w:rsidR="007A1CFB" w:rsidRPr="008D66B2" w:rsidRDefault="007A1CFB" w:rsidP="007A1CFB">
            <w:pPr>
              <w:tabs>
                <w:tab w:val="left" w:pos="0"/>
              </w:tabs>
              <w:autoSpaceDE w:val="0"/>
              <w:autoSpaceDN w:val="0"/>
              <w:adjustRightInd w:val="0"/>
              <w:spacing w:after="0"/>
              <w:jc w:val="both"/>
              <w:rPr>
                <w:rFonts w:ascii="Arial" w:hAnsi="Arial" w:cs="Arial"/>
                <w:bCs/>
                <w:lang w:val="en-GB"/>
              </w:rPr>
            </w:pPr>
          </w:p>
        </w:tc>
      </w:tr>
      <w:tr w:rsidR="007A1CFB" w:rsidRPr="008D66B2" w14:paraId="5FE5185D" w14:textId="77777777" w:rsidTr="007A1CFB">
        <w:trPr>
          <w:trHeight w:val="259"/>
        </w:trPr>
        <w:tc>
          <w:tcPr>
            <w:tcW w:w="1560" w:type="dxa"/>
            <w:tcBorders>
              <w:top w:val="single" w:sz="4" w:space="0" w:color="auto"/>
              <w:left w:val="single" w:sz="4" w:space="0" w:color="auto"/>
              <w:bottom w:val="single" w:sz="4" w:space="0" w:color="auto"/>
              <w:right w:val="single" w:sz="4" w:space="0" w:color="auto"/>
            </w:tcBorders>
            <w:shd w:val="clear" w:color="auto" w:fill="auto"/>
          </w:tcPr>
          <w:p w14:paraId="134C17F5" w14:textId="77777777" w:rsidR="007A1CFB" w:rsidRPr="008D66B2" w:rsidRDefault="007A1CFB" w:rsidP="007A1CFB">
            <w:pPr>
              <w:autoSpaceDE w:val="0"/>
              <w:autoSpaceDN w:val="0"/>
              <w:adjustRightInd w:val="0"/>
              <w:spacing w:after="0"/>
              <w:jc w:val="both"/>
              <w:rPr>
                <w:rFonts w:ascii="Arial" w:eastAsia="Times New Roman" w:hAnsi="Arial" w:cs="Arial"/>
                <w:lang w:val="en-GB"/>
              </w:rPr>
            </w:pPr>
          </w:p>
        </w:tc>
        <w:tc>
          <w:tcPr>
            <w:tcW w:w="3824" w:type="dxa"/>
            <w:tcBorders>
              <w:top w:val="single" w:sz="4" w:space="0" w:color="auto"/>
              <w:left w:val="single" w:sz="4" w:space="0" w:color="auto"/>
              <w:bottom w:val="single" w:sz="4" w:space="0" w:color="auto"/>
              <w:right w:val="single" w:sz="4" w:space="0" w:color="auto"/>
            </w:tcBorders>
            <w:shd w:val="clear" w:color="auto" w:fill="auto"/>
          </w:tcPr>
          <w:p w14:paraId="693FD4C3" w14:textId="77777777" w:rsidR="007A1CFB" w:rsidRPr="008D66B2" w:rsidRDefault="007A1CFB" w:rsidP="007A1CFB">
            <w:pPr>
              <w:spacing w:after="0"/>
              <w:jc w:val="both"/>
              <w:rPr>
                <w:rFonts w:ascii="Arial" w:eastAsia="Times New Roman" w:hAnsi="Arial" w:cs="Arial"/>
                <w:lang w:val="en-GB"/>
              </w:rPr>
            </w:pPr>
          </w:p>
        </w:tc>
        <w:tc>
          <w:tcPr>
            <w:tcW w:w="1699" w:type="dxa"/>
            <w:tcBorders>
              <w:top w:val="single" w:sz="4" w:space="0" w:color="auto"/>
              <w:left w:val="single" w:sz="4" w:space="0" w:color="auto"/>
              <w:bottom w:val="single" w:sz="4" w:space="0" w:color="auto"/>
              <w:right w:val="single" w:sz="4" w:space="0" w:color="auto"/>
            </w:tcBorders>
          </w:tcPr>
          <w:p w14:paraId="50D236F9" w14:textId="77777777" w:rsidR="007A1CFB" w:rsidRPr="008D66B2" w:rsidRDefault="007A1CFB" w:rsidP="007A1CFB">
            <w:pPr>
              <w:autoSpaceDE w:val="0"/>
              <w:autoSpaceDN w:val="0"/>
              <w:adjustRightInd w:val="0"/>
              <w:spacing w:after="0"/>
              <w:jc w:val="both"/>
              <w:rPr>
                <w:rFonts w:ascii="Arial" w:hAnsi="Arial" w:cs="Arial"/>
                <w:bCs/>
                <w:lang w:val="en-GB"/>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2B93CB25" w14:textId="77777777" w:rsidR="007A1CFB" w:rsidRPr="008D66B2" w:rsidRDefault="007A1CFB" w:rsidP="007A1CFB">
            <w:pPr>
              <w:tabs>
                <w:tab w:val="left" w:pos="0"/>
              </w:tabs>
              <w:autoSpaceDE w:val="0"/>
              <w:autoSpaceDN w:val="0"/>
              <w:adjustRightInd w:val="0"/>
              <w:spacing w:after="0"/>
              <w:jc w:val="both"/>
              <w:rPr>
                <w:rFonts w:ascii="Arial" w:hAnsi="Arial" w:cs="Arial"/>
                <w:bCs/>
                <w:lang w:val="en-GB"/>
              </w:rPr>
            </w:pPr>
          </w:p>
        </w:tc>
      </w:tr>
      <w:tr w:rsidR="007A1CFB" w:rsidRPr="008D66B2" w14:paraId="411CB178" w14:textId="77777777" w:rsidTr="007A1CFB">
        <w:trPr>
          <w:trHeight w:val="259"/>
        </w:trPr>
        <w:tc>
          <w:tcPr>
            <w:tcW w:w="1560" w:type="dxa"/>
            <w:shd w:val="clear" w:color="auto" w:fill="auto"/>
          </w:tcPr>
          <w:p w14:paraId="72E4A463" w14:textId="77777777" w:rsidR="007A1CFB" w:rsidRPr="008D66B2" w:rsidRDefault="007A1CFB" w:rsidP="007A1CFB">
            <w:pPr>
              <w:autoSpaceDE w:val="0"/>
              <w:autoSpaceDN w:val="0"/>
              <w:adjustRightInd w:val="0"/>
              <w:spacing w:after="0"/>
              <w:jc w:val="both"/>
              <w:rPr>
                <w:rFonts w:ascii="Arial" w:eastAsia="Times New Roman" w:hAnsi="Arial" w:cs="Arial"/>
                <w:lang w:val="en-GB"/>
              </w:rPr>
            </w:pPr>
          </w:p>
        </w:tc>
        <w:tc>
          <w:tcPr>
            <w:tcW w:w="3824" w:type="dxa"/>
            <w:shd w:val="clear" w:color="auto" w:fill="auto"/>
          </w:tcPr>
          <w:p w14:paraId="48836CCA" w14:textId="77777777" w:rsidR="007A1CFB" w:rsidRPr="008D66B2" w:rsidRDefault="007A1CFB" w:rsidP="007A1CFB">
            <w:pPr>
              <w:spacing w:after="0"/>
              <w:jc w:val="both"/>
              <w:rPr>
                <w:rFonts w:ascii="Arial" w:eastAsia="Times New Roman" w:hAnsi="Arial" w:cs="Arial"/>
                <w:lang w:val="en-GB"/>
              </w:rPr>
            </w:pPr>
          </w:p>
        </w:tc>
        <w:tc>
          <w:tcPr>
            <w:tcW w:w="1699" w:type="dxa"/>
          </w:tcPr>
          <w:p w14:paraId="74F160EA" w14:textId="77777777" w:rsidR="007A1CFB" w:rsidRPr="008D66B2" w:rsidRDefault="007A1CFB" w:rsidP="007A1CFB">
            <w:pPr>
              <w:autoSpaceDE w:val="0"/>
              <w:autoSpaceDN w:val="0"/>
              <w:adjustRightInd w:val="0"/>
              <w:spacing w:after="0"/>
              <w:jc w:val="both"/>
              <w:rPr>
                <w:rFonts w:ascii="Arial" w:hAnsi="Arial" w:cs="Arial"/>
                <w:bCs/>
                <w:lang w:val="en-GB"/>
              </w:rPr>
            </w:pPr>
          </w:p>
        </w:tc>
        <w:tc>
          <w:tcPr>
            <w:tcW w:w="1701" w:type="dxa"/>
            <w:shd w:val="clear" w:color="auto" w:fill="auto"/>
          </w:tcPr>
          <w:p w14:paraId="6B1FE18C" w14:textId="77777777" w:rsidR="007A1CFB" w:rsidRPr="008D66B2" w:rsidRDefault="007A1CFB" w:rsidP="007A1CFB">
            <w:pPr>
              <w:tabs>
                <w:tab w:val="left" w:pos="0"/>
              </w:tabs>
              <w:autoSpaceDE w:val="0"/>
              <w:autoSpaceDN w:val="0"/>
              <w:adjustRightInd w:val="0"/>
              <w:spacing w:after="0"/>
              <w:jc w:val="both"/>
              <w:rPr>
                <w:rFonts w:ascii="Arial" w:hAnsi="Arial" w:cs="Arial"/>
                <w:bCs/>
                <w:lang w:val="en-GB"/>
              </w:rPr>
            </w:pPr>
          </w:p>
        </w:tc>
      </w:tr>
    </w:tbl>
    <w:p w14:paraId="04D11AF2" w14:textId="77777777" w:rsidR="007A1CFB" w:rsidRPr="008D66B2" w:rsidRDefault="007A1CFB" w:rsidP="000F4E58">
      <w:pPr>
        <w:rPr>
          <w:rFonts w:ascii="Arial" w:hAnsi="Arial" w:cs="Arial"/>
          <w:b/>
          <w:u w:val="single"/>
          <w:lang w:val="en-GB"/>
        </w:rPr>
      </w:pPr>
    </w:p>
    <w:p w14:paraId="65035AED" w14:textId="77777777" w:rsidR="007A1CFB" w:rsidRPr="008D66B2" w:rsidRDefault="007A1CFB" w:rsidP="000F4E58">
      <w:pPr>
        <w:rPr>
          <w:rFonts w:ascii="Arial" w:hAnsi="Arial" w:cs="Arial"/>
          <w:b/>
          <w:u w:val="single"/>
          <w:lang w:val="en-GB"/>
        </w:rPr>
      </w:pPr>
    </w:p>
    <w:p w14:paraId="4CC42BF6" w14:textId="77777777" w:rsidR="003D10A2" w:rsidRPr="008D66B2" w:rsidRDefault="003D10A2" w:rsidP="003D10A2">
      <w:pPr>
        <w:rPr>
          <w:rFonts w:ascii="Arial" w:hAnsi="Arial" w:cs="Arial"/>
          <w:lang w:val="en-GB"/>
        </w:rPr>
      </w:pPr>
    </w:p>
    <w:p w14:paraId="1CD74B7E" w14:textId="77777777" w:rsidR="003D10A2" w:rsidRPr="008D66B2" w:rsidRDefault="003D10A2" w:rsidP="003D10A2">
      <w:pPr>
        <w:rPr>
          <w:rFonts w:ascii="Arial" w:hAnsi="Arial" w:cs="Arial"/>
          <w:lang w:val="en-GB"/>
        </w:rPr>
      </w:pPr>
    </w:p>
    <w:p w14:paraId="0A77F36C" w14:textId="77777777" w:rsidR="003D10A2" w:rsidRPr="008D66B2" w:rsidRDefault="003D10A2" w:rsidP="00761F57">
      <w:pPr>
        <w:ind w:left="709" w:firstLine="11"/>
        <w:jc w:val="both"/>
        <w:rPr>
          <w:rFonts w:ascii="Arial" w:hAnsi="Arial" w:cs="Arial"/>
          <w:lang w:val="en-GB"/>
        </w:rPr>
      </w:pPr>
    </w:p>
    <w:p w14:paraId="36C23720" w14:textId="77777777" w:rsidR="003D10A2" w:rsidRPr="008D66B2" w:rsidRDefault="003D10A2" w:rsidP="00761F57">
      <w:pPr>
        <w:ind w:left="709" w:firstLine="11"/>
        <w:jc w:val="both"/>
        <w:rPr>
          <w:rFonts w:ascii="Arial" w:hAnsi="Arial" w:cs="Arial"/>
          <w:lang w:val="en-GB"/>
        </w:rPr>
      </w:pPr>
    </w:p>
    <w:p w14:paraId="53C985A4" w14:textId="77777777" w:rsidR="003D10A2" w:rsidRPr="008D66B2" w:rsidRDefault="003D10A2" w:rsidP="00761F57">
      <w:pPr>
        <w:ind w:left="709" w:firstLine="11"/>
        <w:jc w:val="both"/>
        <w:rPr>
          <w:rFonts w:ascii="Arial" w:hAnsi="Arial" w:cs="Arial"/>
          <w:lang w:val="en-GB"/>
        </w:rPr>
      </w:pPr>
    </w:p>
    <w:p w14:paraId="7518B533" w14:textId="77777777" w:rsidR="00B11CA5" w:rsidRPr="008D66B2" w:rsidRDefault="00B11CA5" w:rsidP="0011372B">
      <w:pPr>
        <w:pStyle w:val="Heading3"/>
      </w:pPr>
      <w:bookmarkStart w:id="46" w:name="_Toc527725050"/>
      <w:bookmarkStart w:id="47" w:name="_Toc527731479"/>
      <w:bookmarkStart w:id="48" w:name="_Toc527725051"/>
      <w:bookmarkStart w:id="49" w:name="_Toc527731480"/>
      <w:bookmarkStart w:id="50" w:name="_Toc527725052"/>
      <w:bookmarkStart w:id="51" w:name="_Toc527731481"/>
      <w:bookmarkStart w:id="52" w:name="_Toc527725053"/>
      <w:bookmarkStart w:id="53" w:name="_Toc527731482"/>
      <w:bookmarkStart w:id="54" w:name="_Toc527725054"/>
      <w:bookmarkStart w:id="55" w:name="_Toc527731483"/>
      <w:bookmarkStart w:id="56" w:name="_Toc14262746"/>
      <w:bookmarkEnd w:id="46"/>
      <w:bookmarkEnd w:id="47"/>
      <w:bookmarkEnd w:id="48"/>
      <w:bookmarkEnd w:id="49"/>
      <w:bookmarkEnd w:id="50"/>
      <w:bookmarkEnd w:id="51"/>
      <w:bookmarkEnd w:id="52"/>
      <w:bookmarkEnd w:id="53"/>
      <w:bookmarkEnd w:id="54"/>
      <w:bookmarkEnd w:id="55"/>
      <w:r w:rsidRPr="008D66B2">
        <w:lastRenderedPageBreak/>
        <w:t>Programme Aims</w:t>
      </w:r>
      <w:bookmarkEnd w:id="56"/>
      <w:r w:rsidRPr="008D66B2">
        <w:t xml:space="preserve"> </w:t>
      </w:r>
    </w:p>
    <w:p w14:paraId="4FEC5073" w14:textId="77777777" w:rsidR="00B11CA5" w:rsidRPr="008D66B2" w:rsidRDefault="00B11CA5" w:rsidP="00B11CA5">
      <w:pPr>
        <w:pStyle w:val="ListParagraph"/>
        <w:suppressAutoHyphens/>
        <w:spacing w:after="0" w:line="240" w:lineRule="auto"/>
        <w:ind w:hanging="578"/>
        <w:rPr>
          <w:rFonts w:ascii="Arial" w:hAnsi="Arial" w:cs="Arial"/>
          <w:lang w:val="en-GB"/>
        </w:rPr>
      </w:pPr>
      <w:r w:rsidRPr="008D66B2">
        <w:rPr>
          <w:rFonts w:ascii="Arial" w:hAnsi="Arial" w:cs="Arial"/>
          <w:lang w:val="en-GB"/>
        </w:rPr>
        <w:tab/>
        <w:t>The programme has the following general educational and specific aims</w:t>
      </w:r>
      <w:r w:rsidR="001263D2" w:rsidRPr="008D66B2">
        <w:rPr>
          <w:rFonts w:ascii="Arial" w:hAnsi="Arial" w:cs="Arial"/>
          <w:lang w:val="en-GB"/>
        </w:rPr>
        <w:t>:</w:t>
      </w:r>
    </w:p>
    <w:p w14:paraId="37D72D69" w14:textId="77777777" w:rsidR="001263D2" w:rsidRPr="008D66B2" w:rsidRDefault="001263D2" w:rsidP="00B11CA5">
      <w:pPr>
        <w:pStyle w:val="ListParagraph"/>
        <w:suppressAutoHyphens/>
        <w:spacing w:after="0" w:line="240" w:lineRule="auto"/>
        <w:ind w:hanging="578"/>
        <w:rPr>
          <w:rFonts w:ascii="Arial" w:hAnsi="Arial" w:cs="Arial"/>
          <w:lang w:val="en-GB"/>
        </w:rPr>
      </w:pPr>
    </w:p>
    <w:p w14:paraId="54F5E29F" w14:textId="77777777" w:rsidR="001263D2" w:rsidRPr="008D66B2" w:rsidRDefault="00BF3381" w:rsidP="00C872F1">
      <w:pPr>
        <w:pStyle w:val="ListParagraph"/>
        <w:numPr>
          <w:ilvl w:val="0"/>
          <w:numId w:val="8"/>
        </w:numPr>
        <w:tabs>
          <w:tab w:val="left" w:pos="1134"/>
        </w:tabs>
        <w:suppressAutoHyphens/>
        <w:spacing w:after="0" w:line="240" w:lineRule="auto"/>
        <w:ind w:left="720"/>
        <w:rPr>
          <w:rFonts w:ascii="Arial" w:hAnsi="Arial" w:cs="Arial"/>
          <w:highlight w:val="yellow"/>
          <w:lang w:val="en-GB"/>
        </w:rPr>
      </w:pPr>
      <w:proofErr w:type="spellStart"/>
      <w:r w:rsidRPr="008D66B2">
        <w:rPr>
          <w:rFonts w:ascii="Arial" w:hAnsi="Arial" w:cs="Arial"/>
          <w:highlight w:val="yellow"/>
          <w:lang w:val="en-GB"/>
        </w:rPr>
        <w:t>x</w:t>
      </w:r>
      <w:r w:rsidR="001263D2" w:rsidRPr="008D66B2">
        <w:rPr>
          <w:rFonts w:ascii="Arial" w:hAnsi="Arial" w:cs="Arial"/>
          <w:highlight w:val="yellow"/>
          <w:lang w:val="en-GB"/>
        </w:rPr>
        <w:t>xxxx</w:t>
      </w:r>
      <w:proofErr w:type="spellEnd"/>
    </w:p>
    <w:p w14:paraId="7803C08E" w14:textId="77777777" w:rsidR="00BF3381" w:rsidRPr="008D66B2" w:rsidRDefault="00BF3381" w:rsidP="00C872F1">
      <w:pPr>
        <w:pStyle w:val="ListParagraph"/>
        <w:numPr>
          <w:ilvl w:val="0"/>
          <w:numId w:val="8"/>
        </w:numPr>
        <w:tabs>
          <w:tab w:val="left" w:pos="1134"/>
        </w:tabs>
        <w:suppressAutoHyphens/>
        <w:spacing w:after="0" w:line="240" w:lineRule="auto"/>
        <w:ind w:left="720"/>
        <w:rPr>
          <w:rFonts w:ascii="Arial" w:hAnsi="Arial" w:cs="Arial"/>
          <w:highlight w:val="yellow"/>
          <w:lang w:val="en-GB"/>
        </w:rPr>
      </w:pPr>
      <w:proofErr w:type="spellStart"/>
      <w:r w:rsidRPr="008D66B2">
        <w:rPr>
          <w:rFonts w:ascii="Arial" w:hAnsi="Arial" w:cs="Arial"/>
          <w:highlight w:val="yellow"/>
          <w:lang w:val="en-GB"/>
        </w:rPr>
        <w:t>xxxxx</w:t>
      </w:r>
      <w:proofErr w:type="spellEnd"/>
    </w:p>
    <w:p w14:paraId="42FEFCC6" w14:textId="77777777" w:rsidR="00BF3381" w:rsidRPr="008D66B2" w:rsidRDefault="00BF3381" w:rsidP="00BF3381">
      <w:pPr>
        <w:pStyle w:val="ListParagraph"/>
        <w:tabs>
          <w:tab w:val="left" w:pos="1134"/>
        </w:tabs>
        <w:suppressAutoHyphens/>
        <w:spacing w:after="0" w:line="240" w:lineRule="auto"/>
        <w:rPr>
          <w:rFonts w:ascii="Arial" w:hAnsi="Arial" w:cs="Arial"/>
          <w:highlight w:val="yellow"/>
          <w:lang w:val="en-GB"/>
        </w:rPr>
      </w:pPr>
    </w:p>
    <w:p w14:paraId="4B341511" w14:textId="09F7480A" w:rsidR="00BF3381" w:rsidRPr="008D66B2" w:rsidRDefault="00BF3381" w:rsidP="00BF3381">
      <w:pPr>
        <w:pStyle w:val="ListParagraph"/>
        <w:tabs>
          <w:tab w:val="left" w:pos="1134"/>
        </w:tabs>
        <w:suppressAutoHyphens/>
        <w:spacing w:after="0" w:line="240" w:lineRule="auto"/>
        <w:rPr>
          <w:rFonts w:ascii="Arial" w:hAnsi="Arial" w:cs="Arial"/>
          <w:highlight w:val="yellow"/>
          <w:lang w:val="en-GB"/>
        </w:rPr>
      </w:pPr>
      <w:r w:rsidRPr="008D66B2">
        <w:rPr>
          <w:rFonts w:ascii="Arial" w:hAnsi="Arial" w:cs="Arial"/>
          <w:b/>
          <w:color w:val="000000"/>
          <w:highlight w:val="cyan"/>
          <w:lang w:val="en-GB"/>
        </w:rPr>
        <w:t>Normally there should be between 2 and 5 aims</w:t>
      </w:r>
      <w:r w:rsidR="00C67B98">
        <w:rPr>
          <w:rFonts w:ascii="Arial" w:hAnsi="Arial" w:cs="Arial"/>
          <w:b/>
          <w:color w:val="000000"/>
          <w:highlight w:val="cyan"/>
          <w:lang w:val="en-GB"/>
        </w:rPr>
        <w:t xml:space="preserve">.  </w:t>
      </w:r>
      <w:r w:rsidR="00C67B98" w:rsidRPr="00C67B98">
        <w:rPr>
          <w:rFonts w:ascii="Arial" w:hAnsi="Arial" w:cs="Arial"/>
          <w:b/>
          <w:color w:val="000000"/>
          <w:highlight w:val="cyan"/>
          <w:u w:val="single"/>
        </w:rPr>
        <w:t>Programme Aims are required for all enrollable awards, but not for exit awards.</w:t>
      </w:r>
    </w:p>
    <w:p w14:paraId="2818FE8D" w14:textId="77777777" w:rsidR="00B11CA5" w:rsidRPr="008D66B2" w:rsidRDefault="00B11CA5" w:rsidP="0011372B">
      <w:pPr>
        <w:pStyle w:val="Heading3"/>
      </w:pPr>
      <w:bookmarkStart w:id="57" w:name="_Toc14262747"/>
      <w:r w:rsidRPr="008D66B2">
        <w:t>Programme Learning Outcomes</w:t>
      </w:r>
      <w:bookmarkEnd w:id="57"/>
      <w:r w:rsidRPr="008D66B2">
        <w:t xml:space="preserve"> </w:t>
      </w:r>
    </w:p>
    <w:p w14:paraId="61EA24BD" w14:textId="77777777" w:rsidR="00B11CA5" w:rsidRPr="008D66B2" w:rsidRDefault="00B11CA5" w:rsidP="002758B1">
      <w:pPr>
        <w:pStyle w:val="ListParagraph"/>
        <w:suppressAutoHyphens/>
        <w:spacing w:after="0" w:line="240" w:lineRule="auto"/>
        <w:jc w:val="both"/>
        <w:rPr>
          <w:rFonts w:ascii="Arial" w:hAnsi="Arial" w:cs="Arial"/>
          <w:highlight w:val="cyan"/>
          <w:lang w:val="en-GB"/>
        </w:rPr>
      </w:pPr>
      <w:r w:rsidRPr="008D66B2">
        <w:rPr>
          <w:rFonts w:ascii="Arial" w:hAnsi="Arial" w:cs="Arial"/>
          <w:highlight w:val="cyan"/>
          <w:lang w:val="en-GB"/>
        </w:rPr>
        <w:t xml:space="preserve">These vary for different disciplines and are </w:t>
      </w:r>
      <w:r w:rsidR="007415A3" w:rsidRPr="008D66B2">
        <w:rPr>
          <w:rFonts w:ascii="Arial" w:hAnsi="Arial" w:cs="Arial"/>
          <w:highlight w:val="cyan"/>
          <w:lang w:val="en-GB"/>
        </w:rPr>
        <w:t xml:space="preserve">informed by </w:t>
      </w:r>
      <w:r w:rsidRPr="008D66B2">
        <w:rPr>
          <w:rFonts w:ascii="Arial" w:hAnsi="Arial" w:cs="Arial"/>
          <w:highlight w:val="cyan"/>
          <w:lang w:val="en-GB"/>
        </w:rPr>
        <w:t xml:space="preserve">the relevant </w:t>
      </w:r>
      <w:r w:rsidR="005F30B4" w:rsidRPr="008D66B2">
        <w:rPr>
          <w:rFonts w:ascii="Arial" w:hAnsi="Arial" w:cs="Arial"/>
          <w:highlight w:val="cyan"/>
          <w:lang w:val="en-GB"/>
        </w:rPr>
        <w:t xml:space="preserve">QAA Subject </w:t>
      </w:r>
      <w:r w:rsidRPr="008D66B2">
        <w:rPr>
          <w:rFonts w:ascii="Arial" w:hAnsi="Arial" w:cs="Arial"/>
          <w:highlight w:val="cyan"/>
          <w:lang w:val="en-GB"/>
        </w:rPr>
        <w:t xml:space="preserve">Benchmarking </w:t>
      </w:r>
      <w:r w:rsidR="005F30B4" w:rsidRPr="008D66B2">
        <w:rPr>
          <w:rFonts w:ascii="Arial" w:hAnsi="Arial" w:cs="Arial"/>
          <w:highlight w:val="cyan"/>
          <w:lang w:val="en-GB"/>
        </w:rPr>
        <w:t>Statements</w:t>
      </w:r>
      <w:r w:rsidR="00F75142" w:rsidRPr="008D66B2">
        <w:rPr>
          <w:rFonts w:ascii="Arial" w:hAnsi="Arial" w:cs="Arial"/>
          <w:highlight w:val="cyan"/>
          <w:lang w:val="en-GB"/>
        </w:rPr>
        <w:t xml:space="preserve"> (see </w:t>
      </w:r>
      <w:hyperlink r:id="rId10" w:history="1">
        <w:r w:rsidR="00274B90" w:rsidRPr="008D66B2">
          <w:rPr>
            <w:rStyle w:val="Hyperlink"/>
            <w:rFonts w:ascii="Arial" w:hAnsi="Arial" w:cs="Arial"/>
            <w:highlight w:val="cyan"/>
            <w:lang w:val="en-GB"/>
          </w:rPr>
          <w:t>https://www.qaa.ac.uk/quality-code/subject-benchmark-statements</w:t>
        </w:r>
      </w:hyperlink>
      <w:r w:rsidR="00F75142" w:rsidRPr="008D66B2">
        <w:rPr>
          <w:rFonts w:ascii="Arial" w:hAnsi="Arial" w:cs="Arial"/>
          <w:highlight w:val="cyan"/>
          <w:lang w:val="en-GB"/>
        </w:rPr>
        <w:t>)</w:t>
      </w:r>
      <w:r w:rsidR="00BF3381" w:rsidRPr="008D66B2">
        <w:rPr>
          <w:rFonts w:ascii="Arial" w:hAnsi="Arial" w:cs="Arial"/>
          <w:highlight w:val="cyan"/>
          <w:lang w:val="en-GB"/>
        </w:rPr>
        <w:t xml:space="preserve">. </w:t>
      </w:r>
      <w:r w:rsidRPr="008D66B2">
        <w:rPr>
          <w:rFonts w:ascii="Arial" w:hAnsi="Arial" w:cs="Arial"/>
          <w:highlight w:val="cyan"/>
          <w:lang w:val="en-GB"/>
        </w:rPr>
        <w:t>The following</w:t>
      </w:r>
      <w:r w:rsidR="00342B45" w:rsidRPr="008D66B2">
        <w:rPr>
          <w:rFonts w:ascii="Arial" w:hAnsi="Arial" w:cs="Arial"/>
          <w:highlight w:val="cyan"/>
          <w:lang w:val="en-GB"/>
        </w:rPr>
        <w:t xml:space="preserve"> </w:t>
      </w:r>
      <w:r w:rsidR="00C91B41" w:rsidRPr="008D66B2">
        <w:rPr>
          <w:rFonts w:ascii="Arial" w:hAnsi="Arial" w:cs="Arial"/>
          <w:highlight w:val="cyan"/>
          <w:lang w:val="en-GB"/>
        </w:rPr>
        <w:t xml:space="preserve">four </w:t>
      </w:r>
      <w:r w:rsidR="00342B45" w:rsidRPr="008D66B2">
        <w:rPr>
          <w:rFonts w:ascii="Arial" w:hAnsi="Arial" w:cs="Arial"/>
          <w:highlight w:val="cyan"/>
          <w:lang w:val="en-GB"/>
        </w:rPr>
        <w:t>headings should be used unless there are professional body requirements to use alternative headings</w:t>
      </w:r>
      <w:r w:rsidRPr="008D66B2">
        <w:rPr>
          <w:rFonts w:ascii="Arial" w:hAnsi="Arial" w:cs="Arial"/>
          <w:highlight w:val="cyan"/>
          <w:lang w:val="en-GB"/>
        </w:rPr>
        <w:t>:</w:t>
      </w:r>
    </w:p>
    <w:p w14:paraId="6E90455E" w14:textId="77777777" w:rsidR="00342B45" w:rsidRPr="008D66B2" w:rsidRDefault="00342B45" w:rsidP="00B11CA5">
      <w:pPr>
        <w:pStyle w:val="ListParagraph"/>
        <w:suppressAutoHyphens/>
        <w:spacing w:after="0" w:line="240" w:lineRule="auto"/>
        <w:rPr>
          <w:rFonts w:ascii="Arial" w:hAnsi="Arial" w:cs="Arial"/>
          <w:highlight w:val="cyan"/>
          <w:lang w:val="en-GB"/>
        </w:rPr>
      </w:pPr>
    </w:p>
    <w:p w14:paraId="2FC217C4" w14:textId="77777777" w:rsidR="00A75C6B" w:rsidRPr="008D66B2" w:rsidRDefault="00A75C6B" w:rsidP="000D3946">
      <w:pPr>
        <w:suppressAutoHyphens/>
        <w:ind w:left="720"/>
        <w:contextualSpacing/>
        <w:jc w:val="both"/>
        <w:rPr>
          <w:rFonts w:ascii="Arial" w:hAnsi="Arial" w:cs="Arial"/>
          <w:highlight w:val="cyan"/>
          <w:lang w:val="en-GB"/>
        </w:rPr>
      </w:pPr>
      <w:r w:rsidRPr="008D66B2">
        <w:rPr>
          <w:rFonts w:ascii="Arial" w:hAnsi="Arial" w:cs="Arial"/>
          <w:highlight w:val="cyan"/>
          <w:lang w:val="en-GB"/>
        </w:rPr>
        <w:t>Where there is more than one version of a programme within the University campuses, or at partners, the aims and PLOs must be equivalent (there can be a greater or fewer number but they must be equivalent).  If they are not the same, a mapping for equivalency to the aims/PLOs of the similarly titled programmes must be undertaken.</w:t>
      </w:r>
    </w:p>
    <w:p w14:paraId="44169458" w14:textId="77777777" w:rsidR="00A75C6B" w:rsidRPr="008D66B2" w:rsidRDefault="00A75C6B" w:rsidP="00A75C6B">
      <w:pPr>
        <w:suppressAutoHyphens/>
        <w:ind w:left="720"/>
        <w:contextualSpacing/>
        <w:rPr>
          <w:rFonts w:ascii="Arial" w:hAnsi="Arial" w:cs="Arial"/>
          <w:highlight w:val="cyan"/>
          <w:lang w:val="en-GB"/>
        </w:rPr>
      </w:pPr>
    </w:p>
    <w:p w14:paraId="3145BB27" w14:textId="56257ACE" w:rsidR="00A75C6B" w:rsidRDefault="00A75C6B" w:rsidP="00A75C6B">
      <w:pPr>
        <w:suppressAutoHyphens/>
        <w:ind w:left="720"/>
        <w:contextualSpacing/>
        <w:rPr>
          <w:rFonts w:ascii="Arial" w:hAnsi="Arial" w:cs="Arial"/>
          <w:highlight w:val="cyan"/>
          <w:lang w:val="en-GB"/>
        </w:rPr>
      </w:pPr>
      <w:r w:rsidRPr="008D66B2">
        <w:rPr>
          <w:rFonts w:ascii="Arial" w:hAnsi="Arial" w:cs="Arial"/>
          <w:highlight w:val="cyan"/>
          <w:lang w:val="en-GB"/>
        </w:rPr>
        <w:t>Where there are professional body requirements, a mapping should be included here or appended.</w:t>
      </w:r>
    </w:p>
    <w:p w14:paraId="76E50E45" w14:textId="4C615A50" w:rsidR="00311577" w:rsidRDefault="00311577" w:rsidP="00A75C6B">
      <w:pPr>
        <w:suppressAutoHyphens/>
        <w:ind w:left="720"/>
        <w:contextualSpacing/>
        <w:rPr>
          <w:rFonts w:ascii="Arial" w:hAnsi="Arial" w:cs="Arial"/>
          <w:highlight w:val="cyan"/>
          <w:lang w:val="en-GB"/>
        </w:rPr>
      </w:pPr>
    </w:p>
    <w:p w14:paraId="4DD2829B" w14:textId="7F477459" w:rsidR="00311577" w:rsidRPr="00A61825" w:rsidRDefault="00311577" w:rsidP="00A75C6B">
      <w:pPr>
        <w:suppressAutoHyphens/>
        <w:ind w:left="720"/>
        <w:contextualSpacing/>
        <w:rPr>
          <w:rFonts w:ascii="Arial" w:hAnsi="Arial" w:cs="Arial"/>
          <w:highlight w:val="cyan"/>
          <w:lang w:val="en-GB"/>
        </w:rPr>
      </w:pPr>
      <w:r w:rsidRPr="00475BFD">
        <w:rPr>
          <w:rFonts w:ascii="Arial" w:hAnsi="Arial" w:cs="Arial"/>
          <w:highlight w:val="cyan"/>
          <w:lang w:val="en-GB"/>
        </w:rPr>
        <w:t>For awards to be made under the University’s Pearson/Edexcel licence, there must be reference to the core content of Pearson/Edexcel Higher Nationals (where such core content exists)</w:t>
      </w:r>
      <w:r w:rsidR="001E224B">
        <w:rPr>
          <w:rFonts w:ascii="Arial" w:hAnsi="Arial" w:cs="Arial"/>
          <w:highlight w:val="cyan"/>
          <w:lang w:val="en-GB"/>
        </w:rPr>
        <w:t xml:space="preserve">. Where relevant, programmes must be mapped against the </w:t>
      </w:r>
      <w:hyperlink r:id="rId11" w:history="1">
        <w:r w:rsidR="001E224B" w:rsidRPr="001E224B">
          <w:rPr>
            <w:rStyle w:val="Hyperlink"/>
            <w:rFonts w:ascii="Arial" w:hAnsi="Arial" w:cs="Arial"/>
            <w:highlight w:val="cyan"/>
            <w:lang w:val="en-GB"/>
          </w:rPr>
          <w:t>equivalent Pearson approved Higher Nationals</w:t>
        </w:r>
      </w:hyperlink>
      <w:r w:rsidR="001E224B">
        <w:rPr>
          <w:rFonts w:ascii="Arial" w:hAnsi="Arial" w:cs="Arial"/>
          <w:highlight w:val="cyan"/>
          <w:lang w:val="en-GB"/>
        </w:rPr>
        <w:t xml:space="preserve"> (please do </w:t>
      </w:r>
      <w:r w:rsidR="001E224B">
        <w:rPr>
          <w:rFonts w:ascii="Arial" w:hAnsi="Arial" w:cs="Arial"/>
          <w:b/>
          <w:bCs/>
          <w:highlight w:val="cyan"/>
          <w:lang w:val="en-GB"/>
        </w:rPr>
        <w:t>not</w:t>
      </w:r>
      <w:r w:rsidR="001E224B">
        <w:rPr>
          <w:rFonts w:ascii="Arial" w:hAnsi="Arial" w:cs="Arial"/>
          <w:highlight w:val="cyan"/>
          <w:lang w:val="en-GB"/>
        </w:rPr>
        <w:t xml:space="preserve"> map against the Higher Technical Qualifications which are for England only). Please see the </w:t>
      </w:r>
      <w:hyperlink r:id="rId12" w:history="1">
        <w:r w:rsidR="001E224B" w:rsidRPr="001E224B">
          <w:rPr>
            <w:rStyle w:val="Hyperlink"/>
            <w:rFonts w:ascii="Arial" w:hAnsi="Arial" w:cs="Arial"/>
            <w:highlight w:val="cyan"/>
            <w:lang w:val="en-GB"/>
          </w:rPr>
          <w:t>Pearson Licensed HN Mapping Guide</w:t>
        </w:r>
      </w:hyperlink>
      <w:r w:rsidR="001E224B">
        <w:rPr>
          <w:rFonts w:ascii="Arial" w:hAnsi="Arial" w:cs="Arial"/>
          <w:highlight w:val="cyan"/>
          <w:lang w:val="en-GB"/>
        </w:rPr>
        <w:t xml:space="preserve"> </w:t>
      </w:r>
      <w:r w:rsidR="00BC40AA">
        <w:rPr>
          <w:rFonts w:ascii="Arial" w:hAnsi="Arial" w:cs="Arial"/>
          <w:highlight w:val="cyan"/>
          <w:lang w:val="en-GB"/>
        </w:rPr>
        <w:t>and</w:t>
      </w:r>
      <w:r w:rsidR="001E224B">
        <w:rPr>
          <w:rFonts w:ascii="Arial" w:hAnsi="Arial" w:cs="Arial"/>
          <w:highlight w:val="cyan"/>
          <w:lang w:val="en-GB"/>
        </w:rPr>
        <w:t xml:space="preserve"> the required </w:t>
      </w:r>
      <w:hyperlink r:id="rId13" w:history="1">
        <w:r w:rsidR="001E224B" w:rsidRPr="00BC40AA">
          <w:rPr>
            <w:rStyle w:val="Hyperlink"/>
            <w:rFonts w:ascii="Arial" w:hAnsi="Arial" w:cs="Arial"/>
            <w:highlight w:val="cyan"/>
            <w:lang w:val="en-GB"/>
          </w:rPr>
          <w:t>mapping templates</w:t>
        </w:r>
      </w:hyperlink>
      <w:r w:rsidR="001E224B">
        <w:rPr>
          <w:rFonts w:ascii="Arial" w:hAnsi="Arial" w:cs="Arial"/>
          <w:highlight w:val="cyan"/>
          <w:lang w:val="en-GB"/>
        </w:rPr>
        <w:t>.</w:t>
      </w:r>
      <w:r w:rsidR="00E61E80" w:rsidRPr="00A61825">
        <w:rPr>
          <w:rFonts w:ascii="Arial" w:hAnsi="Arial" w:cs="Arial"/>
          <w:highlight w:val="cyan"/>
          <w:lang w:val="en-GB"/>
        </w:rPr>
        <w:t xml:space="preserve"> Please contact the Head of Academic Office for further information.</w:t>
      </w:r>
    </w:p>
    <w:p w14:paraId="5B299012" w14:textId="77777777" w:rsidR="00B8442D" w:rsidRPr="008D66B2" w:rsidRDefault="00B8442D" w:rsidP="00A75C6B">
      <w:pPr>
        <w:suppressAutoHyphens/>
        <w:ind w:left="720"/>
        <w:contextualSpacing/>
        <w:rPr>
          <w:rFonts w:ascii="Arial" w:hAnsi="Arial" w:cs="Arial"/>
          <w:highlight w:val="cyan"/>
          <w:lang w:val="en-GB"/>
        </w:rPr>
      </w:pPr>
    </w:p>
    <w:p w14:paraId="6488F8A0" w14:textId="77777777" w:rsidR="00B8442D" w:rsidRPr="008D66B2" w:rsidRDefault="00B8442D" w:rsidP="0011372B">
      <w:pPr>
        <w:tabs>
          <w:tab w:val="num" w:pos="720"/>
          <w:tab w:val="left" w:pos="1440"/>
        </w:tabs>
        <w:spacing w:after="0" w:line="240" w:lineRule="auto"/>
        <w:ind w:left="1440" w:hanging="720"/>
        <w:jc w:val="both"/>
        <w:rPr>
          <w:rFonts w:ascii="Arial" w:hAnsi="Arial" w:cs="Arial"/>
          <w:color w:val="000000"/>
          <w:lang w:val="en-GB"/>
        </w:rPr>
      </w:pPr>
      <w:r w:rsidRPr="008D66B2">
        <w:rPr>
          <w:rFonts w:ascii="Arial" w:hAnsi="Arial" w:cs="Arial"/>
          <w:color w:val="000000"/>
          <w:highlight w:val="cyan"/>
          <w:lang w:val="en-GB"/>
        </w:rPr>
        <w:t>Normally there should be between 12 and 24 PLOs in total</w:t>
      </w:r>
      <w:r w:rsidRPr="008D66B2">
        <w:rPr>
          <w:rFonts w:ascii="Arial" w:hAnsi="Arial" w:cs="Arial"/>
          <w:color w:val="000000"/>
          <w:lang w:val="en-GB"/>
        </w:rPr>
        <w:t>.</w:t>
      </w:r>
    </w:p>
    <w:p w14:paraId="75B6F627" w14:textId="77777777" w:rsidR="00B8442D" w:rsidRPr="008D66B2" w:rsidRDefault="00B8442D" w:rsidP="00B8442D">
      <w:pPr>
        <w:tabs>
          <w:tab w:val="num" w:pos="720"/>
          <w:tab w:val="left" w:pos="1440"/>
        </w:tabs>
        <w:spacing w:after="0" w:line="240" w:lineRule="auto"/>
        <w:ind w:left="720" w:hanging="720"/>
        <w:jc w:val="both"/>
        <w:rPr>
          <w:rFonts w:ascii="Arial" w:hAnsi="Arial" w:cs="Arial"/>
          <w:color w:val="000000"/>
          <w:lang w:val="en-GB"/>
        </w:rPr>
      </w:pPr>
    </w:p>
    <w:p w14:paraId="070E22D1" w14:textId="77777777" w:rsidR="00B8442D" w:rsidRPr="008D66B2" w:rsidRDefault="00B8442D" w:rsidP="00B8442D">
      <w:pPr>
        <w:tabs>
          <w:tab w:val="num" w:pos="720"/>
          <w:tab w:val="left" w:pos="1440"/>
        </w:tabs>
        <w:spacing w:after="0" w:line="240" w:lineRule="auto"/>
        <w:ind w:left="720"/>
        <w:jc w:val="both"/>
        <w:rPr>
          <w:rFonts w:ascii="Arial" w:hAnsi="Arial" w:cs="Arial"/>
          <w:color w:val="000000"/>
          <w:highlight w:val="cyan"/>
          <w:lang w:val="en-GB"/>
        </w:rPr>
      </w:pPr>
      <w:r w:rsidRPr="008D66B2">
        <w:rPr>
          <w:rFonts w:ascii="Arial" w:hAnsi="Arial" w:cs="Arial"/>
          <w:color w:val="000000"/>
          <w:highlight w:val="cyan"/>
          <w:lang w:val="en-GB"/>
        </w:rPr>
        <w:t>After each heading there must be a statement confirming that each PLO in the heading is covered by at least two modules at the level which a student will study (taking into account optional modules available).</w:t>
      </w:r>
      <w:r w:rsidRPr="008D66B2">
        <w:rPr>
          <w:lang w:val="en-GB"/>
        </w:rPr>
        <w:t xml:space="preserve"> </w:t>
      </w:r>
      <w:r w:rsidRPr="008D66B2">
        <w:rPr>
          <w:rFonts w:ascii="Arial" w:hAnsi="Arial" w:cs="Arial"/>
          <w:color w:val="000000"/>
          <w:highlight w:val="cyan"/>
          <w:lang w:val="en-GB"/>
        </w:rPr>
        <w:t>If this statement is included, a curriculum map does not need to be provided, unless programme teams prefer to do so.</w:t>
      </w:r>
    </w:p>
    <w:p w14:paraId="445A6E16" w14:textId="77777777" w:rsidR="00B8442D" w:rsidRPr="008D66B2" w:rsidRDefault="00B8442D" w:rsidP="00B8442D">
      <w:pPr>
        <w:tabs>
          <w:tab w:val="num" w:pos="720"/>
          <w:tab w:val="left" w:pos="1440"/>
        </w:tabs>
        <w:spacing w:after="0" w:line="240" w:lineRule="auto"/>
        <w:jc w:val="both"/>
        <w:rPr>
          <w:rFonts w:ascii="Arial" w:hAnsi="Arial" w:cs="Arial"/>
          <w:color w:val="000000"/>
          <w:highlight w:val="cyan"/>
          <w:lang w:val="en-GB"/>
        </w:rPr>
      </w:pPr>
    </w:p>
    <w:p w14:paraId="5C3E2ABE" w14:textId="77777777" w:rsidR="00B8442D" w:rsidRPr="008D66B2" w:rsidRDefault="00B8442D" w:rsidP="00B8442D">
      <w:pPr>
        <w:suppressAutoHyphens/>
        <w:spacing w:line="240" w:lineRule="auto"/>
        <w:ind w:left="720"/>
        <w:jc w:val="both"/>
        <w:rPr>
          <w:rFonts w:ascii="Arial" w:hAnsi="Arial" w:cs="Arial"/>
          <w:highlight w:val="cyan"/>
          <w:lang w:val="en-GB"/>
        </w:rPr>
      </w:pPr>
      <w:r w:rsidRPr="008D66B2">
        <w:rPr>
          <w:rFonts w:ascii="Arial" w:hAnsi="Arial" w:cs="Arial"/>
          <w:highlight w:val="cyan"/>
          <w:lang w:val="en-GB"/>
        </w:rPr>
        <w:t>Where there is no specific subject statement for the discipline area, reference should be made to statements for cognate areas and to the qualifications descriptors set out in QAA’s Frameworks for Higher Education Qualifications of UK Degree-Awarding Bodies.</w:t>
      </w:r>
    </w:p>
    <w:p w14:paraId="57FA9250" w14:textId="77777777" w:rsidR="00B8442D" w:rsidRPr="008D66B2" w:rsidRDefault="00B8442D" w:rsidP="00B8442D">
      <w:pPr>
        <w:spacing w:after="0" w:line="240" w:lineRule="auto"/>
        <w:ind w:left="720"/>
        <w:rPr>
          <w:rFonts w:ascii="Arial" w:hAnsi="Arial" w:cs="Arial"/>
          <w:b/>
          <w:bCs/>
          <w:color w:val="000000" w:themeColor="text1"/>
          <w:highlight w:val="cyan"/>
          <w:lang w:val="en-GB"/>
        </w:rPr>
      </w:pPr>
      <w:r w:rsidRPr="008D66B2">
        <w:rPr>
          <w:rFonts w:ascii="Arial" w:hAnsi="Arial" w:cs="Arial"/>
          <w:color w:val="000000"/>
          <w:highlight w:val="cyan"/>
          <w:lang w:val="en-GB"/>
        </w:rPr>
        <w:t>Level descriptors of FHEQ should normally be met in full and the vocabulary of PLOs should reflect the vocabulary of the FHEQ and subject benchmarks.</w:t>
      </w:r>
    </w:p>
    <w:p w14:paraId="42CBF85B" w14:textId="77777777" w:rsidR="00B8442D" w:rsidRPr="008D66B2" w:rsidRDefault="00B8442D" w:rsidP="00B8442D">
      <w:pPr>
        <w:pStyle w:val="Default"/>
        <w:ind w:left="720"/>
        <w:rPr>
          <w:color w:val="000000" w:themeColor="text1"/>
          <w:sz w:val="22"/>
          <w:szCs w:val="22"/>
          <w:highlight w:val="cyan"/>
        </w:rPr>
      </w:pPr>
    </w:p>
    <w:p w14:paraId="2603871D" w14:textId="77777777" w:rsidR="00B8442D" w:rsidRPr="008D66B2" w:rsidRDefault="00B8442D" w:rsidP="00B8442D">
      <w:pPr>
        <w:pStyle w:val="Default"/>
        <w:ind w:left="720"/>
        <w:rPr>
          <w:color w:val="000000" w:themeColor="text1"/>
          <w:sz w:val="22"/>
          <w:szCs w:val="22"/>
          <w:highlight w:val="cyan"/>
        </w:rPr>
      </w:pPr>
      <w:r w:rsidRPr="008D66B2">
        <w:rPr>
          <w:color w:val="000000" w:themeColor="text1"/>
          <w:sz w:val="22"/>
          <w:szCs w:val="22"/>
          <w:highlight w:val="cyan"/>
        </w:rPr>
        <w:t xml:space="preserve">PLOs should: </w:t>
      </w:r>
    </w:p>
    <w:p w14:paraId="70632505" w14:textId="77777777" w:rsidR="00B8442D" w:rsidRPr="008D66B2" w:rsidRDefault="00B8442D" w:rsidP="00B8442D">
      <w:pPr>
        <w:pStyle w:val="Default"/>
        <w:ind w:left="720"/>
        <w:rPr>
          <w:color w:val="000000" w:themeColor="text1"/>
          <w:sz w:val="22"/>
          <w:szCs w:val="22"/>
          <w:highlight w:val="cyan"/>
        </w:rPr>
      </w:pPr>
    </w:p>
    <w:p w14:paraId="26902794" w14:textId="77777777" w:rsidR="00B8442D" w:rsidRPr="008D66B2" w:rsidRDefault="00B8442D" w:rsidP="00B8442D">
      <w:pPr>
        <w:pStyle w:val="Default"/>
        <w:numPr>
          <w:ilvl w:val="0"/>
          <w:numId w:val="23"/>
        </w:numPr>
        <w:ind w:left="1440"/>
        <w:rPr>
          <w:color w:val="000000" w:themeColor="text1"/>
          <w:sz w:val="22"/>
          <w:szCs w:val="22"/>
          <w:highlight w:val="cyan"/>
        </w:rPr>
      </w:pPr>
      <w:r w:rsidRPr="008D66B2">
        <w:rPr>
          <w:color w:val="000000" w:themeColor="text1"/>
          <w:sz w:val="22"/>
          <w:szCs w:val="22"/>
          <w:highlight w:val="cyan"/>
        </w:rPr>
        <w:t xml:space="preserve">have a verb </w:t>
      </w:r>
      <w:r w:rsidRPr="008D66B2">
        <w:rPr>
          <w:rFonts w:eastAsia="Times New Roman"/>
          <w:color w:val="000000" w:themeColor="text1"/>
          <w:sz w:val="22"/>
          <w:szCs w:val="22"/>
          <w:highlight w:val="cyan"/>
          <w:lang w:eastAsia="en-GB"/>
        </w:rPr>
        <w:t>to describe the behaviour which demonstrates the student's learning;</w:t>
      </w:r>
    </w:p>
    <w:p w14:paraId="034B2EDD" w14:textId="77777777" w:rsidR="00B8442D" w:rsidRPr="008D66B2" w:rsidRDefault="00B8442D" w:rsidP="00B8442D">
      <w:pPr>
        <w:pStyle w:val="Default"/>
        <w:numPr>
          <w:ilvl w:val="0"/>
          <w:numId w:val="23"/>
        </w:numPr>
        <w:ind w:left="1440"/>
        <w:rPr>
          <w:color w:val="000000" w:themeColor="text1"/>
          <w:sz w:val="22"/>
          <w:szCs w:val="22"/>
          <w:highlight w:val="cyan"/>
        </w:rPr>
      </w:pPr>
      <w:r w:rsidRPr="008D66B2">
        <w:rPr>
          <w:color w:val="000000" w:themeColor="text1"/>
          <w:sz w:val="22"/>
          <w:szCs w:val="22"/>
          <w:highlight w:val="cyan"/>
        </w:rPr>
        <w:t>be written in the future tense;</w:t>
      </w:r>
    </w:p>
    <w:p w14:paraId="76517C72" w14:textId="77777777" w:rsidR="00B8442D" w:rsidRPr="008D66B2" w:rsidRDefault="00B8442D" w:rsidP="00B8442D">
      <w:pPr>
        <w:pStyle w:val="Default"/>
        <w:numPr>
          <w:ilvl w:val="0"/>
          <w:numId w:val="23"/>
        </w:numPr>
        <w:ind w:left="1440"/>
        <w:rPr>
          <w:color w:val="000000" w:themeColor="text1"/>
          <w:sz w:val="22"/>
          <w:szCs w:val="22"/>
          <w:highlight w:val="cyan"/>
        </w:rPr>
      </w:pPr>
      <w:r w:rsidRPr="008D66B2">
        <w:rPr>
          <w:color w:val="000000" w:themeColor="text1"/>
          <w:sz w:val="22"/>
          <w:szCs w:val="22"/>
          <w:highlight w:val="cyan"/>
        </w:rPr>
        <w:lastRenderedPageBreak/>
        <w:t>identify important learning requirements;</w:t>
      </w:r>
    </w:p>
    <w:p w14:paraId="2F20090B" w14:textId="77777777" w:rsidR="00B8442D" w:rsidRPr="008D66B2" w:rsidRDefault="00B8442D" w:rsidP="00B8442D">
      <w:pPr>
        <w:pStyle w:val="Default"/>
        <w:numPr>
          <w:ilvl w:val="0"/>
          <w:numId w:val="23"/>
        </w:numPr>
        <w:ind w:left="1440"/>
        <w:rPr>
          <w:color w:val="000000" w:themeColor="text1"/>
          <w:sz w:val="22"/>
          <w:szCs w:val="22"/>
          <w:highlight w:val="cyan"/>
        </w:rPr>
      </w:pPr>
      <w:r w:rsidRPr="008D66B2">
        <w:rPr>
          <w:color w:val="000000" w:themeColor="text1"/>
          <w:sz w:val="22"/>
          <w:szCs w:val="22"/>
          <w:highlight w:val="cyan"/>
        </w:rPr>
        <w:t>be achievable and assessable;</w:t>
      </w:r>
    </w:p>
    <w:p w14:paraId="7B07BD7D" w14:textId="77777777" w:rsidR="00B8442D" w:rsidRPr="008D66B2" w:rsidRDefault="00B8442D" w:rsidP="00B8442D">
      <w:pPr>
        <w:pStyle w:val="Default"/>
        <w:numPr>
          <w:ilvl w:val="0"/>
          <w:numId w:val="23"/>
        </w:numPr>
        <w:ind w:left="1440"/>
        <w:rPr>
          <w:color w:val="000000" w:themeColor="text1"/>
          <w:sz w:val="22"/>
          <w:szCs w:val="22"/>
          <w:highlight w:val="cyan"/>
        </w:rPr>
      </w:pPr>
      <w:r w:rsidRPr="008D66B2">
        <w:rPr>
          <w:color w:val="000000" w:themeColor="text1"/>
          <w:sz w:val="22"/>
          <w:szCs w:val="22"/>
          <w:highlight w:val="cyan"/>
        </w:rPr>
        <w:t>use clear language easily understandable to students;</w:t>
      </w:r>
    </w:p>
    <w:p w14:paraId="72FD6416" w14:textId="77777777" w:rsidR="00B8442D" w:rsidRPr="008D66B2" w:rsidRDefault="00B8442D" w:rsidP="00A75C6B">
      <w:pPr>
        <w:suppressAutoHyphens/>
        <w:ind w:left="720"/>
        <w:contextualSpacing/>
        <w:rPr>
          <w:rFonts w:ascii="Arial" w:hAnsi="Arial" w:cs="Arial"/>
          <w:highlight w:val="cyan"/>
          <w:lang w:val="en-GB"/>
        </w:rPr>
      </w:pPr>
    </w:p>
    <w:p w14:paraId="784262CA" w14:textId="77777777" w:rsidR="00311577" w:rsidRDefault="00311577">
      <w:pPr>
        <w:spacing w:after="0" w:line="240" w:lineRule="auto"/>
        <w:rPr>
          <w:rFonts w:ascii="Arial" w:hAnsi="Arial" w:cs="Arial"/>
          <w:b/>
          <w:color w:val="000000"/>
          <w:u w:val="single"/>
          <w:lang w:val="en-GB"/>
        </w:rPr>
      </w:pPr>
      <w:r>
        <w:rPr>
          <w:rFonts w:ascii="Arial" w:hAnsi="Arial" w:cs="Arial"/>
          <w:b/>
          <w:color w:val="000000"/>
          <w:u w:val="single"/>
          <w:lang w:val="en-GB"/>
        </w:rPr>
        <w:br w:type="page"/>
      </w:r>
    </w:p>
    <w:p w14:paraId="4EB2040D" w14:textId="69E4594A" w:rsidR="00A4148B" w:rsidRPr="008D66B2" w:rsidRDefault="00A4148B" w:rsidP="00F75142">
      <w:pPr>
        <w:tabs>
          <w:tab w:val="left" w:pos="1134"/>
          <w:tab w:val="num" w:pos="2880"/>
        </w:tabs>
        <w:spacing w:after="0" w:line="240" w:lineRule="auto"/>
        <w:ind w:left="720"/>
        <w:jc w:val="both"/>
        <w:rPr>
          <w:rFonts w:ascii="Arial" w:hAnsi="Arial" w:cs="Arial"/>
          <w:b/>
          <w:color w:val="000000"/>
          <w:u w:val="single"/>
          <w:lang w:val="en-GB"/>
        </w:rPr>
      </w:pPr>
      <w:r w:rsidRPr="008D66B2">
        <w:rPr>
          <w:rFonts w:ascii="Arial" w:hAnsi="Arial" w:cs="Arial"/>
          <w:b/>
          <w:color w:val="000000"/>
          <w:u w:val="single"/>
          <w:lang w:val="en-GB"/>
        </w:rPr>
        <w:lastRenderedPageBreak/>
        <w:t>Main Award</w:t>
      </w:r>
      <w:r w:rsidR="007A1CFB" w:rsidRPr="008D66B2">
        <w:rPr>
          <w:rFonts w:ascii="Arial" w:hAnsi="Arial" w:cs="Arial"/>
          <w:b/>
          <w:color w:val="000000"/>
          <w:u w:val="single"/>
          <w:lang w:val="en-GB"/>
        </w:rPr>
        <w:t xml:space="preserve">: </w:t>
      </w:r>
      <w:r w:rsidR="007A1CFB" w:rsidRPr="008D66B2">
        <w:rPr>
          <w:rFonts w:ascii="Arial" w:hAnsi="Arial" w:cs="Arial"/>
          <w:b/>
          <w:color w:val="000000"/>
          <w:highlight w:val="yellow"/>
          <w:u w:val="single"/>
          <w:lang w:val="en-GB"/>
        </w:rPr>
        <w:t>e.g. BA</w:t>
      </w:r>
    </w:p>
    <w:p w14:paraId="1E524C1A" w14:textId="77777777" w:rsidR="00A4148B" w:rsidRPr="008D66B2" w:rsidRDefault="00A4148B" w:rsidP="00F75142">
      <w:pPr>
        <w:tabs>
          <w:tab w:val="left" w:pos="1134"/>
          <w:tab w:val="num" w:pos="2880"/>
        </w:tabs>
        <w:spacing w:after="0" w:line="240" w:lineRule="auto"/>
        <w:ind w:left="720"/>
        <w:jc w:val="both"/>
        <w:rPr>
          <w:rFonts w:ascii="Arial" w:hAnsi="Arial" w:cs="Arial"/>
          <w:b/>
          <w:color w:val="000000"/>
          <w:lang w:val="en-GB"/>
        </w:rPr>
      </w:pPr>
    </w:p>
    <w:p w14:paraId="563E5211" w14:textId="77777777" w:rsidR="00B11CA5" w:rsidRPr="008D66B2" w:rsidRDefault="00B11CA5" w:rsidP="00F75142">
      <w:pPr>
        <w:tabs>
          <w:tab w:val="left" w:pos="1134"/>
          <w:tab w:val="num" w:pos="2880"/>
        </w:tabs>
        <w:spacing w:after="0" w:line="240" w:lineRule="auto"/>
        <w:ind w:left="720"/>
        <w:jc w:val="both"/>
        <w:rPr>
          <w:rFonts w:ascii="Arial" w:hAnsi="Arial" w:cs="Arial"/>
          <w:b/>
          <w:color w:val="000000"/>
          <w:lang w:val="en-GB"/>
        </w:rPr>
      </w:pPr>
      <w:r w:rsidRPr="008D66B2">
        <w:rPr>
          <w:rFonts w:ascii="Arial" w:hAnsi="Arial" w:cs="Arial"/>
          <w:b/>
          <w:color w:val="000000"/>
          <w:lang w:val="en-GB"/>
        </w:rPr>
        <w:t xml:space="preserve">Knowledge and understanding </w:t>
      </w:r>
      <w:r w:rsidR="00147149" w:rsidRPr="008D66B2">
        <w:rPr>
          <w:rFonts w:ascii="Arial" w:hAnsi="Arial" w:cs="Arial"/>
          <w:b/>
          <w:color w:val="000000"/>
          <w:lang w:val="en-GB"/>
        </w:rPr>
        <w:t>(KU)</w:t>
      </w:r>
    </w:p>
    <w:p w14:paraId="2FDF411A" w14:textId="77777777" w:rsidR="00C91B41" w:rsidRPr="008D66B2" w:rsidRDefault="00C91B41" w:rsidP="00F75142">
      <w:pPr>
        <w:tabs>
          <w:tab w:val="left" w:pos="1134"/>
          <w:tab w:val="num" w:pos="2880"/>
        </w:tabs>
        <w:spacing w:after="0" w:line="240" w:lineRule="auto"/>
        <w:ind w:left="720"/>
        <w:jc w:val="both"/>
        <w:rPr>
          <w:rFonts w:ascii="Arial" w:hAnsi="Arial" w:cs="Arial"/>
          <w:b/>
          <w:color w:val="000000"/>
          <w:lang w:val="en-GB"/>
        </w:rPr>
      </w:pPr>
    </w:p>
    <w:tbl>
      <w:tblPr>
        <w:tblStyle w:val="TableGrid"/>
        <w:tblW w:w="0" w:type="auto"/>
        <w:tblInd w:w="720" w:type="dxa"/>
        <w:tblLook w:val="04A0" w:firstRow="1" w:lastRow="0" w:firstColumn="1" w:lastColumn="0" w:noHBand="0" w:noVBand="1"/>
      </w:tblPr>
      <w:tblGrid>
        <w:gridCol w:w="693"/>
        <w:gridCol w:w="7647"/>
      </w:tblGrid>
      <w:tr w:rsidR="000D6702" w:rsidRPr="008D66B2" w14:paraId="564FB9E8" w14:textId="77777777" w:rsidTr="000D6702">
        <w:tc>
          <w:tcPr>
            <w:tcW w:w="693" w:type="dxa"/>
          </w:tcPr>
          <w:p w14:paraId="22D13DA4" w14:textId="77777777" w:rsidR="000D6702" w:rsidRPr="008D66B2" w:rsidRDefault="000D6702" w:rsidP="00F75142">
            <w:pPr>
              <w:tabs>
                <w:tab w:val="left" w:pos="1134"/>
                <w:tab w:val="num" w:pos="2880"/>
              </w:tabs>
              <w:spacing w:after="0" w:line="240" w:lineRule="auto"/>
              <w:jc w:val="both"/>
              <w:rPr>
                <w:rFonts w:ascii="Arial" w:hAnsi="Arial" w:cs="Arial"/>
                <w:b/>
                <w:color w:val="000000"/>
                <w:highlight w:val="yellow"/>
                <w:lang w:val="en-GB"/>
              </w:rPr>
            </w:pPr>
            <w:r w:rsidRPr="008D66B2">
              <w:rPr>
                <w:rFonts w:ascii="Arial" w:hAnsi="Arial" w:cs="Arial"/>
                <w:b/>
                <w:color w:val="000000"/>
                <w:highlight w:val="yellow"/>
                <w:lang w:val="en-GB"/>
              </w:rPr>
              <w:t>KU1</w:t>
            </w:r>
          </w:p>
        </w:tc>
        <w:tc>
          <w:tcPr>
            <w:tcW w:w="7647" w:type="dxa"/>
          </w:tcPr>
          <w:p w14:paraId="50368316" w14:textId="77777777" w:rsidR="000D6702" w:rsidRPr="008D66B2" w:rsidRDefault="000D6702" w:rsidP="00F75142">
            <w:pPr>
              <w:tabs>
                <w:tab w:val="left" w:pos="1134"/>
                <w:tab w:val="num" w:pos="2880"/>
              </w:tabs>
              <w:spacing w:after="0" w:line="240" w:lineRule="auto"/>
              <w:jc w:val="both"/>
              <w:rPr>
                <w:rFonts w:ascii="Arial" w:hAnsi="Arial" w:cs="Arial"/>
                <w:b/>
                <w:color w:val="000000"/>
                <w:highlight w:val="yellow"/>
                <w:lang w:val="en-GB"/>
              </w:rPr>
            </w:pPr>
          </w:p>
        </w:tc>
      </w:tr>
      <w:tr w:rsidR="000D6702" w:rsidRPr="008D66B2" w14:paraId="70311BDA" w14:textId="77777777" w:rsidTr="000D6702">
        <w:tc>
          <w:tcPr>
            <w:tcW w:w="693" w:type="dxa"/>
          </w:tcPr>
          <w:p w14:paraId="4B9BEE18" w14:textId="77777777" w:rsidR="000D6702" w:rsidRPr="008D66B2" w:rsidRDefault="000D6702" w:rsidP="00F75142">
            <w:pPr>
              <w:tabs>
                <w:tab w:val="left" w:pos="1134"/>
                <w:tab w:val="num" w:pos="2880"/>
              </w:tabs>
              <w:spacing w:after="0" w:line="240" w:lineRule="auto"/>
              <w:jc w:val="both"/>
              <w:rPr>
                <w:rFonts w:ascii="Arial" w:hAnsi="Arial" w:cs="Arial"/>
                <w:b/>
                <w:color w:val="000000"/>
                <w:highlight w:val="yellow"/>
                <w:lang w:val="en-GB"/>
              </w:rPr>
            </w:pPr>
            <w:r w:rsidRPr="008D66B2">
              <w:rPr>
                <w:rFonts w:ascii="Arial" w:hAnsi="Arial" w:cs="Arial"/>
                <w:b/>
                <w:color w:val="000000"/>
                <w:highlight w:val="yellow"/>
                <w:lang w:val="en-GB"/>
              </w:rPr>
              <w:t>KU2</w:t>
            </w:r>
          </w:p>
        </w:tc>
        <w:tc>
          <w:tcPr>
            <w:tcW w:w="7647" w:type="dxa"/>
          </w:tcPr>
          <w:p w14:paraId="3809EF61" w14:textId="77777777" w:rsidR="000D6702" w:rsidRPr="008D66B2" w:rsidRDefault="000D6702" w:rsidP="00F75142">
            <w:pPr>
              <w:tabs>
                <w:tab w:val="left" w:pos="1134"/>
                <w:tab w:val="num" w:pos="2880"/>
              </w:tabs>
              <w:spacing w:after="0" w:line="240" w:lineRule="auto"/>
              <w:jc w:val="both"/>
              <w:rPr>
                <w:rFonts w:ascii="Arial" w:hAnsi="Arial" w:cs="Arial"/>
                <w:b/>
                <w:color w:val="000000"/>
                <w:highlight w:val="yellow"/>
                <w:lang w:val="en-GB"/>
              </w:rPr>
            </w:pPr>
          </w:p>
        </w:tc>
      </w:tr>
      <w:tr w:rsidR="000D6702" w:rsidRPr="008D66B2" w14:paraId="79894305" w14:textId="77777777" w:rsidTr="000D6702">
        <w:tc>
          <w:tcPr>
            <w:tcW w:w="693" w:type="dxa"/>
          </w:tcPr>
          <w:p w14:paraId="27065C34" w14:textId="77777777" w:rsidR="000D6702" w:rsidRPr="008D66B2" w:rsidRDefault="000D6702" w:rsidP="00F75142">
            <w:pPr>
              <w:tabs>
                <w:tab w:val="left" w:pos="1134"/>
                <w:tab w:val="num" w:pos="2880"/>
              </w:tabs>
              <w:spacing w:after="0" w:line="240" w:lineRule="auto"/>
              <w:jc w:val="both"/>
              <w:rPr>
                <w:rFonts w:ascii="Arial" w:hAnsi="Arial" w:cs="Arial"/>
                <w:b/>
                <w:color w:val="000000"/>
                <w:highlight w:val="yellow"/>
                <w:lang w:val="en-GB"/>
              </w:rPr>
            </w:pPr>
            <w:r w:rsidRPr="008D66B2">
              <w:rPr>
                <w:rFonts w:ascii="Arial" w:hAnsi="Arial" w:cs="Arial"/>
                <w:b/>
                <w:color w:val="000000"/>
                <w:highlight w:val="yellow"/>
                <w:lang w:val="en-GB"/>
              </w:rPr>
              <w:t>KU3</w:t>
            </w:r>
          </w:p>
        </w:tc>
        <w:tc>
          <w:tcPr>
            <w:tcW w:w="7647" w:type="dxa"/>
          </w:tcPr>
          <w:p w14:paraId="3A0C00D8" w14:textId="77777777" w:rsidR="000D6702" w:rsidRPr="008D66B2" w:rsidRDefault="000D6702" w:rsidP="00F75142">
            <w:pPr>
              <w:tabs>
                <w:tab w:val="left" w:pos="1134"/>
                <w:tab w:val="num" w:pos="2880"/>
              </w:tabs>
              <w:spacing w:after="0" w:line="240" w:lineRule="auto"/>
              <w:jc w:val="both"/>
              <w:rPr>
                <w:rFonts w:ascii="Arial" w:hAnsi="Arial" w:cs="Arial"/>
                <w:b/>
                <w:color w:val="000000"/>
                <w:highlight w:val="yellow"/>
                <w:lang w:val="en-GB"/>
              </w:rPr>
            </w:pPr>
          </w:p>
        </w:tc>
      </w:tr>
    </w:tbl>
    <w:p w14:paraId="21DD0DE1" w14:textId="77777777" w:rsidR="00C91B41" w:rsidRPr="008D66B2" w:rsidRDefault="00C91B41" w:rsidP="00F75142">
      <w:pPr>
        <w:tabs>
          <w:tab w:val="left" w:pos="1134"/>
          <w:tab w:val="num" w:pos="2880"/>
        </w:tabs>
        <w:spacing w:after="0" w:line="240" w:lineRule="auto"/>
        <w:ind w:left="720"/>
        <w:jc w:val="both"/>
        <w:rPr>
          <w:rFonts w:ascii="Arial" w:hAnsi="Arial" w:cs="Arial"/>
          <w:color w:val="000000"/>
          <w:lang w:val="en-GB"/>
        </w:rPr>
      </w:pPr>
      <w:r w:rsidRPr="008D66B2">
        <w:rPr>
          <w:rFonts w:ascii="Arial" w:hAnsi="Arial" w:cs="Arial"/>
          <w:color w:val="000000"/>
          <w:lang w:val="en-GB"/>
        </w:rPr>
        <w:t>Each of the above PLOs is covered by at least 2 modules at the appropriate level (taking into account individual patterns of study)</w:t>
      </w:r>
    </w:p>
    <w:p w14:paraId="386A3C57" w14:textId="77777777" w:rsidR="00F75142" w:rsidRPr="008D66B2" w:rsidRDefault="00F75142" w:rsidP="00F75142">
      <w:pPr>
        <w:tabs>
          <w:tab w:val="left" w:pos="1134"/>
          <w:tab w:val="num" w:pos="1494"/>
          <w:tab w:val="num" w:pos="2880"/>
        </w:tabs>
        <w:spacing w:after="0" w:line="240" w:lineRule="auto"/>
        <w:ind w:left="720"/>
        <w:jc w:val="both"/>
        <w:rPr>
          <w:rFonts w:ascii="Arial" w:hAnsi="Arial" w:cs="Arial"/>
          <w:b/>
          <w:color w:val="000000"/>
          <w:lang w:val="en-GB"/>
        </w:rPr>
      </w:pPr>
    </w:p>
    <w:p w14:paraId="5E99BA02" w14:textId="77777777" w:rsidR="00B11CA5" w:rsidRPr="008D66B2" w:rsidRDefault="00B11CA5" w:rsidP="00F75142">
      <w:pPr>
        <w:tabs>
          <w:tab w:val="num" w:pos="2160"/>
        </w:tabs>
        <w:spacing w:after="0" w:line="240" w:lineRule="auto"/>
        <w:ind w:left="720"/>
        <w:jc w:val="both"/>
        <w:rPr>
          <w:rFonts w:ascii="Arial" w:hAnsi="Arial" w:cs="Arial"/>
          <w:b/>
          <w:color w:val="000000"/>
          <w:lang w:val="en-GB"/>
        </w:rPr>
      </w:pPr>
      <w:r w:rsidRPr="008D66B2">
        <w:rPr>
          <w:rFonts w:ascii="Arial" w:hAnsi="Arial" w:cs="Arial"/>
          <w:b/>
          <w:color w:val="000000"/>
          <w:lang w:val="en-GB"/>
        </w:rPr>
        <w:t>Cognitive (thinking) skills</w:t>
      </w:r>
      <w:r w:rsidR="00147149" w:rsidRPr="008D66B2">
        <w:rPr>
          <w:rFonts w:ascii="Arial" w:hAnsi="Arial" w:cs="Arial"/>
          <w:b/>
          <w:color w:val="000000"/>
          <w:lang w:val="en-GB"/>
        </w:rPr>
        <w:t xml:space="preserve"> (CS)</w:t>
      </w:r>
      <w:r w:rsidRPr="008D66B2">
        <w:rPr>
          <w:rFonts w:ascii="Arial" w:hAnsi="Arial" w:cs="Arial"/>
          <w:b/>
          <w:color w:val="000000"/>
          <w:lang w:val="en-GB"/>
        </w:rPr>
        <w:t xml:space="preserve"> </w:t>
      </w:r>
    </w:p>
    <w:p w14:paraId="4A81C7DA" w14:textId="77777777" w:rsidR="00F75142" w:rsidRPr="008D66B2" w:rsidRDefault="00F75142" w:rsidP="00F75142">
      <w:pPr>
        <w:tabs>
          <w:tab w:val="num" w:pos="2160"/>
        </w:tabs>
        <w:spacing w:after="0" w:line="240" w:lineRule="auto"/>
        <w:ind w:left="720"/>
        <w:jc w:val="both"/>
        <w:rPr>
          <w:rFonts w:ascii="Arial" w:hAnsi="Arial" w:cs="Arial"/>
          <w:b/>
          <w:color w:val="000000"/>
          <w:lang w:val="en-GB"/>
        </w:rPr>
      </w:pPr>
    </w:p>
    <w:tbl>
      <w:tblPr>
        <w:tblStyle w:val="TableGrid"/>
        <w:tblW w:w="0" w:type="auto"/>
        <w:tblInd w:w="720" w:type="dxa"/>
        <w:tblLook w:val="04A0" w:firstRow="1" w:lastRow="0" w:firstColumn="1" w:lastColumn="0" w:noHBand="0" w:noVBand="1"/>
      </w:tblPr>
      <w:tblGrid>
        <w:gridCol w:w="693"/>
        <w:gridCol w:w="7647"/>
      </w:tblGrid>
      <w:tr w:rsidR="000D6702" w:rsidRPr="008D66B2" w14:paraId="2F3A07DF" w14:textId="77777777" w:rsidTr="00D653FC">
        <w:tc>
          <w:tcPr>
            <w:tcW w:w="693" w:type="dxa"/>
          </w:tcPr>
          <w:p w14:paraId="6FDCC9F6" w14:textId="77777777" w:rsidR="000D6702" w:rsidRPr="008D66B2" w:rsidRDefault="000D6702" w:rsidP="00D653FC">
            <w:pPr>
              <w:tabs>
                <w:tab w:val="left" w:pos="1134"/>
                <w:tab w:val="num" w:pos="2880"/>
              </w:tabs>
              <w:spacing w:after="0" w:line="240" w:lineRule="auto"/>
              <w:jc w:val="both"/>
              <w:rPr>
                <w:rFonts w:ascii="Arial" w:hAnsi="Arial" w:cs="Arial"/>
                <w:b/>
                <w:color w:val="000000"/>
                <w:highlight w:val="yellow"/>
                <w:lang w:val="en-GB"/>
              </w:rPr>
            </w:pPr>
            <w:r w:rsidRPr="008D66B2">
              <w:rPr>
                <w:rFonts w:ascii="Arial" w:hAnsi="Arial" w:cs="Arial"/>
                <w:b/>
                <w:color w:val="000000"/>
                <w:highlight w:val="yellow"/>
                <w:lang w:val="en-GB"/>
              </w:rPr>
              <w:t>CS1</w:t>
            </w:r>
          </w:p>
        </w:tc>
        <w:tc>
          <w:tcPr>
            <w:tcW w:w="7647" w:type="dxa"/>
          </w:tcPr>
          <w:p w14:paraId="043CE56C" w14:textId="77777777" w:rsidR="000D6702" w:rsidRPr="008D66B2" w:rsidRDefault="000D6702" w:rsidP="00D653FC">
            <w:pPr>
              <w:tabs>
                <w:tab w:val="left" w:pos="1134"/>
                <w:tab w:val="num" w:pos="2880"/>
              </w:tabs>
              <w:spacing w:after="0" w:line="240" w:lineRule="auto"/>
              <w:jc w:val="both"/>
              <w:rPr>
                <w:rFonts w:ascii="Arial" w:hAnsi="Arial" w:cs="Arial"/>
                <w:b/>
                <w:color w:val="000000"/>
                <w:highlight w:val="yellow"/>
                <w:lang w:val="en-GB"/>
              </w:rPr>
            </w:pPr>
          </w:p>
        </w:tc>
      </w:tr>
      <w:tr w:rsidR="000D6702" w:rsidRPr="008D66B2" w14:paraId="5F9E4E1E" w14:textId="77777777" w:rsidTr="00D653FC">
        <w:tc>
          <w:tcPr>
            <w:tcW w:w="693" w:type="dxa"/>
          </w:tcPr>
          <w:p w14:paraId="604CD339" w14:textId="77777777" w:rsidR="000D6702" w:rsidRPr="008D66B2" w:rsidRDefault="000D6702" w:rsidP="00D653FC">
            <w:pPr>
              <w:tabs>
                <w:tab w:val="left" w:pos="1134"/>
                <w:tab w:val="num" w:pos="2880"/>
              </w:tabs>
              <w:spacing w:after="0" w:line="240" w:lineRule="auto"/>
              <w:jc w:val="both"/>
              <w:rPr>
                <w:rFonts w:ascii="Arial" w:hAnsi="Arial" w:cs="Arial"/>
                <w:b/>
                <w:color w:val="000000"/>
                <w:highlight w:val="yellow"/>
                <w:lang w:val="en-GB"/>
              </w:rPr>
            </w:pPr>
            <w:r w:rsidRPr="008D66B2">
              <w:rPr>
                <w:rFonts w:ascii="Arial" w:hAnsi="Arial" w:cs="Arial"/>
                <w:b/>
                <w:color w:val="000000"/>
                <w:highlight w:val="yellow"/>
                <w:lang w:val="en-GB"/>
              </w:rPr>
              <w:t>CS2</w:t>
            </w:r>
          </w:p>
        </w:tc>
        <w:tc>
          <w:tcPr>
            <w:tcW w:w="7647" w:type="dxa"/>
          </w:tcPr>
          <w:p w14:paraId="7E500A0B" w14:textId="77777777" w:rsidR="000D6702" w:rsidRPr="008D66B2" w:rsidRDefault="000D6702" w:rsidP="00D653FC">
            <w:pPr>
              <w:tabs>
                <w:tab w:val="left" w:pos="1134"/>
                <w:tab w:val="num" w:pos="2880"/>
              </w:tabs>
              <w:spacing w:after="0" w:line="240" w:lineRule="auto"/>
              <w:jc w:val="both"/>
              <w:rPr>
                <w:rFonts w:ascii="Arial" w:hAnsi="Arial" w:cs="Arial"/>
                <w:b/>
                <w:color w:val="000000"/>
                <w:highlight w:val="yellow"/>
                <w:lang w:val="en-GB"/>
              </w:rPr>
            </w:pPr>
          </w:p>
        </w:tc>
      </w:tr>
      <w:tr w:rsidR="000D6702" w:rsidRPr="008D66B2" w14:paraId="23CF1066" w14:textId="77777777" w:rsidTr="00D653FC">
        <w:tc>
          <w:tcPr>
            <w:tcW w:w="693" w:type="dxa"/>
          </w:tcPr>
          <w:p w14:paraId="5727B422" w14:textId="77777777" w:rsidR="000D6702" w:rsidRPr="008D66B2" w:rsidRDefault="000D6702" w:rsidP="00D653FC">
            <w:pPr>
              <w:tabs>
                <w:tab w:val="left" w:pos="1134"/>
                <w:tab w:val="num" w:pos="2880"/>
              </w:tabs>
              <w:spacing w:after="0" w:line="240" w:lineRule="auto"/>
              <w:jc w:val="both"/>
              <w:rPr>
                <w:rFonts w:ascii="Arial" w:hAnsi="Arial" w:cs="Arial"/>
                <w:b/>
                <w:color w:val="000000"/>
                <w:highlight w:val="yellow"/>
                <w:lang w:val="en-GB"/>
              </w:rPr>
            </w:pPr>
            <w:r w:rsidRPr="008D66B2">
              <w:rPr>
                <w:rFonts w:ascii="Arial" w:hAnsi="Arial" w:cs="Arial"/>
                <w:b/>
                <w:color w:val="000000"/>
                <w:highlight w:val="yellow"/>
                <w:lang w:val="en-GB"/>
              </w:rPr>
              <w:t>CS3</w:t>
            </w:r>
          </w:p>
        </w:tc>
        <w:tc>
          <w:tcPr>
            <w:tcW w:w="7647" w:type="dxa"/>
          </w:tcPr>
          <w:p w14:paraId="29365106" w14:textId="77777777" w:rsidR="000D6702" w:rsidRPr="008D66B2" w:rsidRDefault="000D6702" w:rsidP="00D653FC">
            <w:pPr>
              <w:tabs>
                <w:tab w:val="left" w:pos="1134"/>
                <w:tab w:val="num" w:pos="2880"/>
              </w:tabs>
              <w:spacing w:after="0" w:line="240" w:lineRule="auto"/>
              <w:jc w:val="both"/>
              <w:rPr>
                <w:rFonts w:ascii="Arial" w:hAnsi="Arial" w:cs="Arial"/>
                <w:b/>
                <w:color w:val="000000"/>
                <w:highlight w:val="yellow"/>
                <w:lang w:val="en-GB"/>
              </w:rPr>
            </w:pPr>
          </w:p>
        </w:tc>
      </w:tr>
    </w:tbl>
    <w:p w14:paraId="59B4DBE4" w14:textId="77777777" w:rsidR="00C91B41" w:rsidRPr="008D66B2" w:rsidRDefault="00C91B41" w:rsidP="00C91B41">
      <w:pPr>
        <w:tabs>
          <w:tab w:val="left" w:pos="1134"/>
          <w:tab w:val="num" w:pos="2880"/>
        </w:tabs>
        <w:spacing w:after="0" w:line="240" w:lineRule="auto"/>
        <w:ind w:left="720"/>
        <w:jc w:val="both"/>
        <w:rPr>
          <w:rFonts w:ascii="Arial" w:hAnsi="Arial" w:cs="Arial"/>
          <w:color w:val="000000"/>
          <w:lang w:val="en-GB"/>
        </w:rPr>
      </w:pPr>
      <w:r w:rsidRPr="008D66B2">
        <w:rPr>
          <w:rFonts w:ascii="Arial" w:hAnsi="Arial" w:cs="Arial"/>
          <w:color w:val="000000"/>
          <w:lang w:val="en-GB"/>
        </w:rPr>
        <w:t>Each of the above PLOs is covered by at least 2 modules at the appropriate level (taking into account individual patterns of study)</w:t>
      </w:r>
    </w:p>
    <w:p w14:paraId="0A649492" w14:textId="77777777" w:rsidR="00C91B41" w:rsidRPr="008D66B2" w:rsidRDefault="00C91B41" w:rsidP="00F75142">
      <w:pPr>
        <w:tabs>
          <w:tab w:val="num" w:pos="1134"/>
          <w:tab w:val="num" w:pos="2160"/>
        </w:tabs>
        <w:spacing w:after="0" w:line="240" w:lineRule="auto"/>
        <w:ind w:left="720"/>
        <w:jc w:val="both"/>
        <w:rPr>
          <w:rFonts w:ascii="Arial" w:hAnsi="Arial" w:cs="Arial"/>
          <w:b/>
          <w:color w:val="000000"/>
          <w:lang w:val="en-GB"/>
        </w:rPr>
      </w:pPr>
    </w:p>
    <w:p w14:paraId="4FA4573E" w14:textId="77777777" w:rsidR="00F75142" w:rsidRPr="008D66B2" w:rsidRDefault="00B11CA5" w:rsidP="00F75142">
      <w:pPr>
        <w:tabs>
          <w:tab w:val="num" w:pos="2016"/>
          <w:tab w:val="num" w:pos="2160"/>
        </w:tabs>
        <w:spacing w:after="0" w:line="240" w:lineRule="auto"/>
        <w:ind w:left="720"/>
        <w:jc w:val="both"/>
        <w:rPr>
          <w:rFonts w:ascii="Arial" w:hAnsi="Arial" w:cs="Arial"/>
          <w:b/>
          <w:color w:val="000000"/>
          <w:lang w:val="en-GB"/>
        </w:rPr>
      </w:pPr>
      <w:r w:rsidRPr="008D66B2">
        <w:rPr>
          <w:rFonts w:ascii="Arial" w:hAnsi="Arial" w:cs="Arial"/>
          <w:b/>
          <w:color w:val="000000"/>
          <w:lang w:val="en-GB"/>
        </w:rPr>
        <w:t xml:space="preserve">Practical skills </w:t>
      </w:r>
      <w:r w:rsidR="00147149" w:rsidRPr="008D66B2">
        <w:rPr>
          <w:rFonts w:ascii="Arial" w:hAnsi="Arial" w:cs="Arial"/>
          <w:b/>
          <w:color w:val="000000"/>
          <w:lang w:val="en-GB"/>
        </w:rPr>
        <w:t>(PS)</w:t>
      </w:r>
    </w:p>
    <w:p w14:paraId="6EB3B3D2" w14:textId="77777777" w:rsidR="00F75142" w:rsidRPr="008D66B2" w:rsidRDefault="00F75142" w:rsidP="00F75142">
      <w:pPr>
        <w:tabs>
          <w:tab w:val="num" w:pos="2016"/>
          <w:tab w:val="num" w:pos="2160"/>
        </w:tabs>
        <w:spacing w:after="0" w:line="240" w:lineRule="auto"/>
        <w:ind w:left="720"/>
        <w:jc w:val="both"/>
        <w:rPr>
          <w:rFonts w:ascii="Arial" w:hAnsi="Arial" w:cs="Arial"/>
          <w:b/>
          <w:color w:val="000000"/>
          <w:lang w:val="en-GB"/>
        </w:rPr>
      </w:pPr>
    </w:p>
    <w:tbl>
      <w:tblPr>
        <w:tblStyle w:val="TableGrid"/>
        <w:tblW w:w="0" w:type="auto"/>
        <w:tblInd w:w="720" w:type="dxa"/>
        <w:tblLook w:val="04A0" w:firstRow="1" w:lastRow="0" w:firstColumn="1" w:lastColumn="0" w:noHBand="0" w:noVBand="1"/>
      </w:tblPr>
      <w:tblGrid>
        <w:gridCol w:w="693"/>
        <w:gridCol w:w="7647"/>
      </w:tblGrid>
      <w:tr w:rsidR="000D6702" w:rsidRPr="008D66B2" w14:paraId="06EF6145" w14:textId="77777777" w:rsidTr="00D653FC">
        <w:tc>
          <w:tcPr>
            <w:tcW w:w="693" w:type="dxa"/>
          </w:tcPr>
          <w:p w14:paraId="7F06785F" w14:textId="77777777" w:rsidR="000D6702" w:rsidRPr="008D66B2" w:rsidRDefault="000D6702" w:rsidP="00D653FC">
            <w:pPr>
              <w:tabs>
                <w:tab w:val="left" w:pos="1134"/>
                <w:tab w:val="num" w:pos="2880"/>
              </w:tabs>
              <w:spacing w:after="0" w:line="240" w:lineRule="auto"/>
              <w:jc w:val="both"/>
              <w:rPr>
                <w:rFonts w:ascii="Arial" w:hAnsi="Arial" w:cs="Arial"/>
                <w:b/>
                <w:color w:val="000000"/>
                <w:highlight w:val="yellow"/>
                <w:lang w:val="en-GB"/>
              </w:rPr>
            </w:pPr>
            <w:r w:rsidRPr="008D66B2">
              <w:rPr>
                <w:rFonts w:ascii="Arial" w:hAnsi="Arial" w:cs="Arial"/>
                <w:b/>
                <w:color w:val="000000"/>
                <w:highlight w:val="yellow"/>
                <w:lang w:val="en-GB"/>
              </w:rPr>
              <w:t>PS1</w:t>
            </w:r>
          </w:p>
        </w:tc>
        <w:tc>
          <w:tcPr>
            <w:tcW w:w="7647" w:type="dxa"/>
          </w:tcPr>
          <w:p w14:paraId="3644C2BB" w14:textId="77777777" w:rsidR="000D6702" w:rsidRPr="008D66B2" w:rsidRDefault="000D6702" w:rsidP="00D653FC">
            <w:pPr>
              <w:tabs>
                <w:tab w:val="left" w:pos="1134"/>
                <w:tab w:val="num" w:pos="2880"/>
              </w:tabs>
              <w:spacing w:after="0" w:line="240" w:lineRule="auto"/>
              <w:jc w:val="both"/>
              <w:rPr>
                <w:rFonts w:ascii="Arial" w:hAnsi="Arial" w:cs="Arial"/>
                <w:b/>
                <w:color w:val="000000"/>
                <w:highlight w:val="yellow"/>
                <w:lang w:val="en-GB"/>
              </w:rPr>
            </w:pPr>
          </w:p>
        </w:tc>
      </w:tr>
      <w:tr w:rsidR="000D6702" w:rsidRPr="008D66B2" w14:paraId="06FE00BF" w14:textId="77777777" w:rsidTr="00D653FC">
        <w:tc>
          <w:tcPr>
            <w:tcW w:w="693" w:type="dxa"/>
          </w:tcPr>
          <w:p w14:paraId="287345AC" w14:textId="77777777" w:rsidR="000D6702" w:rsidRPr="008D66B2" w:rsidRDefault="000D6702" w:rsidP="00D653FC">
            <w:pPr>
              <w:tabs>
                <w:tab w:val="left" w:pos="1134"/>
                <w:tab w:val="num" w:pos="2880"/>
              </w:tabs>
              <w:spacing w:after="0" w:line="240" w:lineRule="auto"/>
              <w:jc w:val="both"/>
              <w:rPr>
                <w:rFonts w:ascii="Arial" w:hAnsi="Arial" w:cs="Arial"/>
                <w:b/>
                <w:color w:val="000000"/>
                <w:highlight w:val="yellow"/>
                <w:lang w:val="en-GB"/>
              </w:rPr>
            </w:pPr>
            <w:r w:rsidRPr="008D66B2">
              <w:rPr>
                <w:rFonts w:ascii="Arial" w:hAnsi="Arial" w:cs="Arial"/>
                <w:b/>
                <w:color w:val="000000"/>
                <w:highlight w:val="yellow"/>
                <w:lang w:val="en-GB"/>
              </w:rPr>
              <w:t>PS2</w:t>
            </w:r>
          </w:p>
        </w:tc>
        <w:tc>
          <w:tcPr>
            <w:tcW w:w="7647" w:type="dxa"/>
          </w:tcPr>
          <w:p w14:paraId="69449466" w14:textId="77777777" w:rsidR="000D6702" w:rsidRPr="008D66B2" w:rsidRDefault="000D6702" w:rsidP="00D653FC">
            <w:pPr>
              <w:tabs>
                <w:tab w:val="left" w:pos="1134"/>
                <w:tab w:val="num" w:pos="2880"/>
              </w:tabs>
              <w:spacing w:after="0" w:line="240" w:lineRule="auto"/>
              <w:jc w:val="both"/>
              <w:rPr>
                <w:rFonts w:ascii="Arial" w:hAnsi="Arial" w:cs="Arial"/>
                <w:b/>
                <w:color w:val="000000"/>
                <w:highlight w:val="yellow"/>
                <w:lang w:val="en-GB"/>
              </w:rPr>
            </w:pPr>
          </w:p>
        </w:tc>
      </w:tr>
      <w:tr w:rsidR="000D6702" w:rsidRPr="008D66B2" w14:paraId="521CBC07" w14:textId="77777777" w:rsidTr="00D653FC">
        <w:tc>
          <w:tcPr>
            <w:tcW w:w="693" w:type="dxa"/>
          </w:tcPr>
          <w:p w14:paraId="596F643F" w14:textId="77777777" w:rsidR="000D6702" w:rsidRPr="008D66B2" w:rsidRDefault="000D6702" w:rsidP="00D653FC">
            <w:pPr>
              <w:tabs>
                <w:tab w:val="left" w:pos="1134"/>
                <w:tab w:val="num" w:pos="2880"/>
              </w:tabs>
              <w:spacing w:after="0" w:line="240" w:lineRule="auto"/>
              <w:jc w:val="both"/>
              <w:rPr>
                <w:rFonts w:ascii="Arial" w:hAnsi="Arial" w:cs="Arial"/>
                <w:b/>
                <w:color w:val="000000"/>
                <w:highlight w:val="yellow"/>
                <w:lang w:val="en-GB"/>
              </w:rPr>
            </w:pPr>
            <w:r w:rsidRPr="008D66B2">
              <w:rPr>
                <w:rFonts w:ascii="Arial" w:hAnsi="Arial" w:cs="Arial"/>
                <w:b/>
                <w:color w:val="000000"/>
                <w:highlight w:val="yellow"/>
                <w:lang w:val="en-GB"/>
              </w:rPr>
              <w:t>PS3</w:t>
            </w:r>
          </w:p>
        </w:tc>
        <w:tc>
          <w:tcPr>
            <w:tcW w:w="7647" w:type="dxa"/>
          </w:tcPr>
          <w:p w14:paraId="21659BF5" w14:textId="77777777" w:rsidR="000D6702" w:rsidRPr="008D66B2" w:rsidRDefault="000D6702" w:rsidP="00D653FC">
            <w:pPr>
              <w:tabs>
                <w:tab w:val="left" w:pos="1134"/>
                <w:tab w:val="num" w:pos="2880"/>
              </w:tabs>
              <w:spacing w:after="0" w:line="240" w:lineRule="auto"/>
              <w:jc w:val="both"/>
              <w:rPr>
                <w:rFonts w:ascii="Arial" w:hAnsi="Arial" w:cs="Arial"/>
                <w:b/>
                <w:color w:val="000000"/>
                <w:highlight w:val="yellow"/>
                <w:lang w:val="en-GB"/>
              </w:rPr>
            </w:pPr>
          </w:p>
        </w:tc>
      </w:tr>
    </w:tbl>
    <w:p w14:paraId="336630F6" w14:textId="77777777" w:rsidR="00C91B41" w:rsidRPr="008D66B2" w:rsidRDefault="00C91B41" w:rsidP="00C91B41">
      <w:pPr>
        <w:tabs>
          <w:tab w:val="left" w:pos="1134"/>
          <w:tab w:val="num" w:pos="2880"/>
        </w:tabs>
        <w:spacing w:after="0" w:line="240" w:lineRule="auto"/>
        <w:ind w:left="720"/>
        <w:jc w:val="both"/>
        <w:rPr>
          <w:rFonts w:ascii="Arial" w:hAnsi="Arial" w:cs="Arial"/>
          <w:color w:val="000000"/>
          <w:lang w:val="en-GB"/>
        </w:rPr>
      </w:pPr>
      <w:r w:rsidRPr="008D66B2">
        <w:rPr>
          <w:rFonts w:ascii="Arial" w:hAnsi="Arial" w:cs="Arial"/>
          <w:color w:val="000000"/>
          <w:lang w:val="en-GB"/>
        </w:rPr>
        <w:t>Each of the above PLOs is covered by at least 2 modules at the appropriate level (taking into account individual patterns of study)</w:t>
      </w:r>
    </w:p>
    <w:p w14:paraId="72710DBA" w14:textId="77777777" w:rsidR="00C91B41" w:rsidRPr="008D66B2" w:rsidRDefault="00C91B41" w:rsidP="00C91B41">
      <w:pPr>
        <w:tabs>
          <w:tab w:val="num" w:pos="1134"/>
          <w:tab w:val="num" w:pos="2016"/>
          <w:tab w:val="num" w:pos="2160"/>
        </w:tabs>
        <w:spacing w:after="0" w:line="240" w:lineRule="auto"/>
        <w:jc w:val="both"/>
        <w:rPr>
          <w:rFonts w:ascii="Arial" w:hAnsi="Arial" w:cs="Arial"/>
          <w:b/>
          <w:color w:val="000000"/>
          <w:lang w:val="en-GB"/>
        </w:rPr>
      </w:pPr>
    </w:p>
    <w:p w14:paraId="762899E5" w14:textId="77777777" w:rsidR="002A0AA8" w:rsidRPr="008D66B2" w:rsidRDefault="00B11CA5" w:rsidP="00F75142">
      <w:pPr>
        <w:tabs>
          <w:tab w:val="num" w:pos="1134"/>
          <w:tab w:val="num" w:pos="1440"/>
          <w:tab w:val="num" w:pos="2016"/>
        </w:tabs>
        <w:spacing w:after="0" w:line="240" w:lineRule="auto"/>
        <w:ind w:left="720"/>
        <w:jc w:val="both"/>
        <w:rPr>
          <w:rFonts w:ascii="Arial" w:hAnsi="Arial" w:cs="Arial"/>
          <w:b/>
          <w:color w:val="000000"/>
          <w:lang w:val="en-GB"/>
        </w:rPr>
      </w:pPr>
      <w:r w:rsidRPr="008D66B2">
        <w:rPr>
          <w:rFonts w:ascii="Arial" w:hAnsi="Arial" w:cs="Arial"/>
          <w:b/>
          <w:color w:val="000000"/>
          <w:lang w:val="en-GB"/>
        </w:rPr>
        <w:t xml:space="preserve">Key skills </w:t>
      </w:r>
      <w:r w:rsidR="00147149" w:rsidRPr="008D66B2">
        <w:rPr>
          <w:rFonts w:ascii="Arial" w:hAnsi="Arial" w:cs="Arial"/>
          <w:b/>
          <w:color w:val="000000"/>
          <w:lang w:val="en-GB"/>
        </w:rPr>
        <w:t>(KS)</w:t>
      </w:r>
      <w:r w:rsidR="002A0AA8" w:rsidRPr="008D66B2">
        <w:rPr>
          <w:rFonts w:ascii="Arial" w:hAnsi="Arial" w:cs="Arial"/>
          <w:b/>
          <w:color w:val="000000"/>
          <w:lang w:val="en-GB"/>
        </w:rPr>
        <w:t xml:space="preserve"> </w:t>
      </w:r>
    </w:p>
    <w:p w14:paraId="0EA4D3D1" w14:textId="77777777" w:rsidR="002A0AA8" w:rsidRPr="008D66B2" w:rsidRDefault="002A0AA8" w:rsidP="00B11CA5">
      <w:pPr>
        <w:tabs>
          <w:tab w:val="num" w:pos="720"/>
          <w:tab w:val="left" w:pos="1440"/>
        </w:tabs>
        <w:spacing w:after="0" w:line="240" w:lineRule="auto"/>
        <w:ind w:left="720" w:hanging="720"/>
        <w:jc w:val="both"/>
        <w:rPr>
          <w:rFonts w:ascii="Arial" w:hAnsi="Arial" w:cs="Arial"/>
          <w:color w:val="000000"/>
          <w:highlight w:val="cyan"/>
          <w:lang w:val="en-GB"/>
        </w:rPr>
      </w:pPr>
    </w:p>
    <w:tbl>
      <w:tblPr>
        <w:tblStyle w:val="TableGrid"/>
        <w:tblW w:w="0" w:type="auto"/>
        <w:tblInd w:w="720" w:type="dxa"/>
        <w:tblLook w:val="04A0" w:firstRow="1" w:lastRow="0" w:firstColumn="1" w:lastColumn="0" w:noHBand="0" w:noVBand="1"/>
      </w:tblPr>
      <w:tblGrid>
        <w:gridCol w:w="693"/>
        <w:gridCol w:w="7647"/>
      </w:tblGrid>
      <w:tr w:rsidR="000D6702" w:rsidRPr="008D66B2" w14:paraId="50FC5B2D" w14:textId="77777777" w:rsidTr="00D653FC">
        <w:tc>
          <w:tcPr>
            <w:tcW w:w="693" w:type="dxa"/>
          </w:tcPr>
          <w:p w14:paraId="645EA282" w14:textId="77777777" w:rsidR="000D6702" w:rsidRPr="008D66B2" w:rsidRDefault="000D6702" w:rsidP="00D653FC">
            <w:pPr>
              <w:tabs>
                <w:tab w:val="left" w:pos="1134"/>
                <w:tab w:val="num" w:pos="2880"/>
              </w:tabs>
              <w:spacing w:after="0" w:line="240" w:lineRule="auto"/>
              <w:jc w:val="both"/>
              <w:rPr>
                <w:rFonts w:ascii="Arial" w:hAnsi="Arial" w:cs="Arial"/>
                <w:b/>
                <w:color w:val="000000"/>
                <w:highlight w:val="yellow"/>
                <w:lang w:val="en-GB"/>
              </w:rPr>
            </w:pPr>
            <w:r w:rsidRPr="008D66B2">
              <w:rPr>
                <w:rFonts w:ascii="Arial" w:hAnsi="Arial" w:cs="Arial"/>
                <w:b/>
                <w:color w:val="000000"/>
                <w:highlight w:val="yellow"/>
                <w:lang w:val="en-GB"/>
              </w:rPr>
              <w:t>KS1</w:t>
            </w:r>
          </w:p>
        </w:tc>
        <w:tc>
          <w:tcPr>
            <w:tcW w:w="7647" w:type="dxa"/>
          </w:tcPr>
          <w:p w14:paraId="1D8D4E2A" w14:textId="77777777" w:rsidR="000D6702" w:rsidRPr="008D66B2" w:rsidRDefault="000D6702" w:rsidP="00D653FC">
            <w:pPr>
              <w:tabs>
                <w:tab w:val="left" w:pos="1134"/>
                <w:tab w:val="num" w:pos="2880"/>
              </w:tabs>
              <w:spacing w:after="0" w:line="240" w:lineRule="auto"/>
              <w:jc w:val="both"/>
              <w:rPr>
                <w:rFonts w:ascii="Arial" w:hAnsi="Arial" w:cs="Arial"/>
                <w:b/>
                <w:color w:val="000000"/>
                <w:highlight w:val="yellow"/>
                <w:lang w:val="en-GB"/>
              </w:rPr>
            </w:pPr>
          </w:p>
        </w:tc>
      </w:tr>
      <w:tr w:rsidR="000D6702" w:rsidRPr="008D66B2" w14:paraId="4FE4B4C9" w14:textId="77777777" w:rsidTr="00D653FC">
        <w:tc>
          <w:tcPr>
            <w:tcW w:w="693" w:type="dxa"/>
          </w:tcPr>
          <w:p w14:paraId="7C42B6D8" w14:textId="77777777" w:rsidR="000D6702" w:rsidRPr="008D66B2" w:rsidRDefault="000D6702" w:rsidP="00D653FC">
            <w:pPr>
              <w:tabs>
                <w:tab w:val="left" w:pos="1134"/>
                <w:tab w:val="num" w:pos="2880"/>
              </w:tabs>
              <w:spacing w:after="0" w:line="240" w:lineRule="auto"/>
              <w:jc w:val="both"/>
              <w:rPr>
                <w:rFonts w:ascii="Arial" w:hAnsi="Arial" w:cs="Arial"/>
                <w:b/>
                <w:color w:val="000000"/>
                <w:highlight w:val="yellow"/>
                <w:lang w:val="en-GB"/>
              </w:rPr>
            </w:pPr>
            <w:r w:rsidRPr="008D66B2">
              <w:rPr>
                <w:rFonts w:ascii="Arial" w:hAnsi="Arial" w:cs="Arial"/>
                <w:b/>
                <w:color w:val="000000"/>
                <w:highlight w:val="yellow"/>
                <w:lang w:val="en-GB"/>
              </w:rPr>
              <w:t>KS2</w:t>
            </w:r>
          </w:p>
        </w:tc>
        <w:tc>
          <w:tcPr>
            <w:tcW w:w="7647" w:type="dxa"/>
          </w:tcPr>
          <w:p w14:paraId="266D7315" w14:textId="77777777" w:rsidR="000D6702" w:rsidRPr="008D66B2" w:rsidRDefault="000D6702" w:rsidP="00D653FC">
            <w:pPr>
              <w:tabs>
                <w:tab w:val="left" w:pos="1134"/>
                <w:tab w:val="num" w:pos="2880"/>
              </w:tabs>
              <w:spacing w:after="0" w:line="240" w:lineRule="auto"/>
              <w:jc w:val="both"/>
              <w:rPr>
                <w:rFonts w:ascii="Arial" w:hAnsi="Arial" w:cs="Arial"/>
                <w:b/>
                <w:color w:val="000000"/>
                <w:highlight w:val="yellow"/>
                <w:lang w:val="en-GB"/>
              </w:rPr>
            </w:pPr>
          </w:p>
        </w:tc>
      </w:tr>
      <w:tr w:rsidR="000D6702" w:rsidRPr="008D66B2" w14:paraId="4B40EC17" w14:textId="77777777" w:rsidTr="00D653FC">
        <w:tc>
          <w:tcPr>
            <w:tcW w:w="693" w:type="dxa"/>
          </w:tcPr>
          <w:p w14:paraId="13F859CA" w14:textId="77777777" w:rsidR="000D6702" w:rsidRPr="008D66B2" w:rsidRDefault="000D6702" w:rsidP="00D653FC">
            <w:pPr>
              <w:tabs>
                <w:tab w:val="left" w:pos="1134"/>
                <w:tab w:val="num" w:pos="2880"/>
              </w:tabs>
              <w:spacing w:after="0" w:line="240" w:lineRule="auto"/>
              <w:jc w:val="both"/>
              <w:rPr>
                <w:rFonts w:ascii="Arial" w:hAnsi="Arial" w:cs="Arial"/>
                <w:b/>
                <w:color w:val="000000"/>
                <w:highlight w:val="yellow"/>
                <w:lang w:val="en-GB"/>
              </w:rPr>
            </w:pPr>
            <w:r w:rsidRPr="008D66B2">
              <w:rPr>
                <w:rFonts w:ascii="Arial" w:hAnsi="Arial" w:cs="Arial"/>
                <w:b/>
                <w:color w:val="000000"/>
                <w:highlight w:val="yellow"/>
                <w:lang w:val="en-GB"/>
              </w:rPr>
              <w:t>KS3</w:t>
            </w:r>
          </w:p>
        </w:tc>
        <w:tc>
          <w:tcPr>
            <w:tcW w:w="7647" w:type="dxa"/>
          </w:tcPr>
          <w:p w14:paraId="39995AE6" w14:textId="77777777" w:rsidR="000D6702" w:rsidRPr="008D66B2" w:rsidRDefault="000D6702" w:rsidP="00D653FC">
            <w:pPr>
              <w:tabs>
                <w:tab w:val="left" w:pos="1134"/>
                <w:tab w:val="num" w:pos="2880"/>
              </w:tabs>
              <w:spacing w:after="0" w:line="240" w:lineRule="auto"/>
              <w:jc w:val="both"/>
              <w:rPr>
                <w:rFonts w:ascii="Arial" w:hAnsi="Arial" w:cs="Arial"/>
                <w:b/>
                <w:color w:val="000000"/>
                <w:highlight w:val="yellow"/>
                <w:lang w:val="en-GB"/>
              </w:rPr>
            </w:pPr>
          </w:p>
        </w:tc>
      </w:tr>
    </w:tbl>
    <w:p w14:paraId="14AE1396" w14:textId="77777777" w:rsidR="00C91B41" w:rsidRPr="008D66B2" w:rsidRDefault="00C91B41" w:rsidP="00C91B41">
      <w:pPr>
        <w:tabs>
          <w:tab w:val="left" w:pos="1134"/>
          <w:tab w:val="num" w:pos="2880"/>
        </w:tabs>
        <w:spacing w:after="0" w:line="240" w:lineRule="auto"/>
        <w:ind w:left="720"/>
        <w:jc w:val="both"/>
        <w:rPr>
          <w:rFonts w:ascii="Arial" w:hAnsi="Arial" w:cs="Arial"/>
          <w:color w:val="000000"/>
          <w:lang w:val="en-GB"/>
        </w:rPr>
      </w:pPr>
      <w:r w:rsidRPr="008D66B2">
        <w:rPr>
          <w:rFonts w:ascii="Arial" w:hAnsi="Arial" w:cs="Arial"/>
          <w:color w:val="000000"/>
          <w:lang w:val="en-GB"/>
        </w:rPr>
        <w:t>Each of the above PLOs is covered by at least 2 modules at the appropriate level (taking into account individual patterns of study)</w:t>
      </w:r>
    </w:p>
    <w:p w14:paraId="7532242D" w14:textId="77777777" w:rsidR="00C91B41" w:rsidRPr="008D66B2" w:rsidRDefault="00C91B41" w:rsidP="00B11CA5">
      <w:pPr>
        <w:tabs>
          <w:tab w:val="num" w:pos="720"/>
          <w:tab w:val="left" w:pos="1440"/>
        </w:tabs>
        <w:spacing w:after="0" w:line="240" w:lineRule="auto"/>
        <w:ind w:left="720" w:hanging="720"/>
        <w:jc w:val="both"/>
        <w:rPr>
          <w:rFonts w:ascii="Arial" w:hAnsi="Arial" w:cs="Arial"/>
          <w:color w:val="000000"/>
          <w:highlight w:val="cyan"/>
          <w:lang w:val="en-GB"/>
        </w:rPr>
      </w:pPr>
    </w:p>
    <w:p w14:paraId="1FA2C584" w14:textId="77777777" w:rsidR="00E7782B" w:rsidRPr="008D66B2" w:rsidRDefault="002758B1" w:rsidP="0011372B">
      <w:pPr>
        <w:tabs>
          <w:tab w:val="num" w:pos="720"/>
          <w:tab w:val="left" w:pos="1440"/>
        </w:tabs>
        <w:spacing w:after="0" w:line="240" w:lineRule="auto"/>
        <w:ind w:left="720" w:hanging="720"/>
        <w:jc w:val="both"/>
        <w:rPr>
          <w:color w:val="000000" w:themeColor="text1"/>
          <w:highlight w:val="cyan"/>
          <w:lang w:val="en-GB"/>
        </w:rPr>
      </w:pPr>
      <w:r w:rsidRPr="008D66B2">
        <w:rPr>
          <w:rFonts w:ascii="Arial" w:hAnsi="Arial" w:cs="Arial"/>
          <w:color w:val="000000"/>
          <w:lang w:val="en-GB"/>
        </w:rPr>
        <w:tab/>
      </w:r>
    </w:p>
    <w:p w14:paraId="4677DD7A" w14:textId="77777777" w:rsidR="00E7782B" w:rsidRPr="008D66B2" w:rsidRDefault="00A4148B" w:rsidP="002758B1">
      <w:pPr>
        <w:suppressAutoHyphens/>
        <w:spacing w:line="240" w:lineRule="auto"/>
        <w:ind w:left="720"/>
        <w:jc w:val="both"/>
        <w:rPr>
          <w:rFonts w:ascii="Arial" w:hAnsi="Arial" w:cs="Arial"/>
          <w:b/>
          <w:u w:val="single"/>
          <w:lang w:val="en-GB"/>
        </w:rPr>
      </w:pPr>
      <w:r w:rsidRPr="008D66B2">
        <w:rPr>
          <w:rFonts w:ascii="Arial" w:hAnsi="Arial" w:cs="Arial"/>
          <w:b/>
          <w:u w:val="single"/>
          <w:lang w:val="en-GB"/>
        </w:rPr>
        <w:t>Intermediate/Exit A</w:t>
      </w:r>
      <w:r w:rsidR="00E7782B" w:rsidRPr="008D66B2">
        <w:rPr>
          <w:rFonts w:ascii="Arial" w:hAnsi="Arial" w:cs="Arial"/>
          <w:b/>
          <w:u w:val="single"/>
          <w:lang w:val="en-GB"/>
        </w:rPr>
        <w:t>wards</w:t>
      </w:r>
    </w:p>
    <w:p w14:paraId="7F7866F6" w14:textId="77777777" w:rsidR="002758B1" w:rsidRPr="008D66B2" w:rsidRDefault="00AD7155" w:rsidP="00B7261A">
      <w:pPr>
        <w:tabs>
          <w:tab w:val="num" w:pos="720"/>
          <w:tab w:val="left" w:pos="1440"/>
        </w:tabs>
        <w:spacing w:after="0" w:line="240" w:lineRule="auto"/>
        <w:ind w:left="720"/>
        <w:jc w:val="both"/>
        <w:rPr>
          <w:rFonts w:ascii="Arial" w:hAnsi="Arial" w:cs="Arial"/>
          <w:color w:val="000000"/>
          <w:highlight w:val="cyan"/>
          <w:lang w:val="en-GB"/>
        </w:rPr>
      </w:pPr>
      <w:r w:rsidRPr="008D66B2">
        <w:rPr>
          <w:rFonts w:ascii="Arial" w:hAnsi="Arial" w:cs="Arial"/>
          <w:color w:val="000000"/>
          <w:highlight w:val="cyan"/>
          <w:lang w:val="en-GB"/>
        </w:rPr>
        <w:t>In accordance with the requirements of QAA’s Frameworks for Higher Education Qualifications of UK Degree-Awarding Bodies, from 2015/16 onwards</w:t>
      </w:r>
      <w:r w:rsidR="00224D73" w:rsidRPr="008D66B2">
        <w:rPr>
          <w:rFonts w:ascii="Arial" w:hAnsi="Arial" w:cs="Arial"/>
          <w:color w:val="000000"/>
          <w:highlight w:val="cyan"/>
          <w:lang w:val="en-GB"/>
        </w:rPr>
        <w:t xml:space="preserve"> separate </w:t>
      </w:r>
      <w:r w:rsidRPr="008D66B2">
        <w:rPr>
          <w:rFonts w:ascii="Arial" w:hAnsi="Arial" w:cs="Arial"/>
          <w:color w:val="000000"/>
          <w:highlight w:val="cyan"/>
          <w:lang w:val="en-GB"/>
        </w:rPr>
        <w:t xml:space="preserve">Programme Learning Outcomes must be provided for </w:t>
      </w:r>
      <w:r w:rsidRPr="008D66B2">
        <w:rPr>
          <w:rFonts w:ascii="Arial" w:hAnsi="Arial" w:cs="Arial"/>
          <w:b/>
          <w:color w:val="000000"/>
          <w:highlight w:val="cyan"/>
          <w:lang w:val="en-GB"/>
        </w:rPr>
        <w:t>all possible awards</w:t>
      </w:r>
      <w:r w:rsidR="00F74E7C" w:rsidRPr="008D66B2">
        <w:rPr>
          <w:rFonts w:ascii="Arial" w:hAnsi="Arial" w:cs="Arial"/>
          <w:color w:val="000000"/>
          <w:highlight w:val="cyan"/>
          <w:lang w:val="en-GB"/>
        </w:rPr>
        <w:t xml:space="preserve"> including </w:t>
      </w:r>
      <w:r w:rsidRPr="008D66B2">
        <w:rPr>
          <w:rFonts w:ascii="Arial" w:hAnsi="Arial" w:cs="Arial"/>
          <w:color w:val="000000"/>
          <w:highlight w:val="cyan"/>
          <w:lang w:val="en-GB"/>
        </w:rPr>
        <w:t>exit awards.</w:t>
      </w:r>
      <w:r w:rsidR="00224D73" w:rsidRPr="008D66B2">
        <w:rPr>
          <w:rFonts w:ascii="Arial" w:hAnsi="Arial" w:cs="Arial"/>
          <w:color w:val="000000"/>
          <w:highlight w:val="cyan"/>
          <w:lang w:val="en-GB"/>
        </w:rPr>
        <w:t xml:space="preserve"> </w:t>
      </w:r>
    </w:p>
    <w:p w14:paraId="4912DCCF" w14:textId="77777777" w:rsidR="002758B1" w:rsidRPr="008D66B2" w:rsidRDefault="002758B1" w:rsidP="00B7261A">
      <w:pPr>
        <w:tabs>
          <w:tab w:val="num" w:pos="720"/>
          <w:tab w:val="left" w:pos="1440"/>
        </w:tabs>
        <w:spacing w:after="0" w:line="240" w:lineRule="auto"/>
        <w:ind w:left="720"/>
        <w:jc w:val="both"/>
        <w:rPr>
          <w:rFonts w:ascii="Arial" w:hAnsi="Arial" w:cs="Arial"/>
          <w:color w:val="000000"/>
          <w:highlight w:val="cyan"/>
          <w:lang w:val="en-GB"/>
        </w:rPr>
      </w:pPr>
    </w:p>
    <w:p w14:paraId="73ADCB56" w14:textId="77777777" w:rsidR="00C91B41" w:rsidRPr="008D66B2" w:rsidRDefault="00CD482D" w:rsidP="00B7261A">
      <w:pPr>
        <w:tabs>
          <w:tab w:val="num" w:pos="720"/>
          <w:tab w:val="left" w:pos="1440"/>
        </w:tabs>
        <w:spacing w:after="0" w:line="240" w:lineRule="auto"/>
        <w:ind w:left="720"/>
        <w:jc w:val="both"/>
        <w:rPr>
          <w:rFonts w:ascii="Arial" w:hAnsi="Arial" w:cs="Arial"/>
          <w:b/>
          <w:color w:val="000000"/>
          <w:highlight w:val="cyan"/>
          <w:lang w:val="en-GB"/>
        </w:rPr>
      </w:pPr>
      <w:r w:rsidRPr="008D66B2">
        <w:rPr>
          <w:rFonts w:ascii="Arial" w:hAnsi="Arial" w:cs="Arial"/>
          <w:b/>
          <w:color w:val="000000"/>
          <w:highlight w:val="cyan"/>
          <w:lang w:val="en-GB"/>
        </w:rPr>
        <w:t>For Honours award</w:t>
      </w:r>
      <w:r w:rsidR="002758B1" w:rsidRPr="008D66B2">
        <w:rPr>
          <w:rFonts w:ascii="Arial" w:hAnsi="Arial" w:cs="Arial"/>
          <w:b/>
          <w:color w:val="000000"/>
          <w:highlight w:val="cyan"/>
          <w:lang w:val="en-GB"/>
        </w:rPr>
        <w:t xml:space="preserve">: </w:t>
      </w:r>
    </w:p>
    <w:p w14:paraId="6D5E8FC9" w14:textId="77777777" w:rsidR="002758B1" w:rsidRPr="008D66B2" w:rsidRDefault="00CD482D" w:rsidP="00B7261A">
      <w:pPr>
        <w:tabs>
          <w:tab w:val="num" w:pos="720"/>
          <w:tab w:val="left" w:pos="1440"/>
        </w:tabs>
        <w:spacing w:after="0" w:line="240" w:lineRule="auto"/>
        <w:ind w:left="720"/>
        <w:jc w:val="both"/>
        <w:rPr>
          <w:rFonts w:ascii="Arial" w:hAnsi="Arial" w:cs="Arial"/>
          <w:color w:val="000000"/>
          <w:highlight w:val="cyan"/>
          <w:lang w:val="en-GB"/>
        </w:rPr>
      </w:pPr>
      <w:r w:rsidRPr="008D66B2">
        <w:rPr>
          <w:rFonts w:ascii="Arial" w:hAnsi="Arial" w:cs="Arial"/>
          <w:color w:val="000000"/>
          <w:highlight w:val="cyan"/>
          <w:lang w:val="en-GB"/>
        </w:rPr>
        <w:t>P</w:t>
      </w:r>
      <w:r w:rsidR="002758B1" w:rsidRPr="008D66B2">
        <w:rPr>
          <w:rFonts w:ascii="Arial" w:hAnsi="Arial" w:cs="Arial"/>
          <w:color w:val="000000"/>
          <w:highlight w:val="cyan"/>
          <w:lang w:val="en-GB"/>
        </w:rPr>
        <w:t>LO</w:t>
      </w:r>
      <w:r w:rsidRPr="008D66B2">
        <w:rPr>
          <w:rFonts w:ascii="Arial" w:hAnsi="Arial" w:cs="Arial"/>
          <w:color w:val="000000"/>
          <w:highlight w:val="cyan"/>
          <w:lang w:val="en-GB"/>
        </w:rPr>
        <w:t xml:space="preserve">s must be provided for the </w:t>
      </w:r>
      <w:proofErr w:type="spellStart"/>
      <w:r w:rsidRPr="008D66B2">
        <w:rPr>
          <w:rFonts w:ascii="Arial" w:hAnsi="Arial" w:cs="Arial"/>
          <w:color w:val="000000"/>
          <w:highlight w:val="cyan"/>
          <w:lang w:val="en-GB"/>
        </w:rPr>
        <w:t>Cert</w:t>
      </w:r>
      <w:r w:rsidR="002758B1" w:rsidRPr="008D66B2">
        <w:rPr>
          <w:rFonts w:ascii="Arial" w:hAnsi="Arial" w:cs="Arial"/>
          <w:color w:val="000000"/>
          <w:highlight w:val="cyan"/>
          <w:lang w:val="en-GB"/>
        </w:rPr>
        <w:t>HE</w:t>
      </w:r>
      <w:proofErr w:type="spellEnd"/>
      <w:r w:rsidR="002758B1" w:rsidRPr="008D66B2">
        <w:rPr>
          <w:rFonts w:ascii="Arial" w:hAnsi="Arial" w:cs="Arial"/>
          <w:color w:val="000000"/>
          <w:highlight w:val="cyan"/>
          <w:lang w:val="en-GB"/>
        </w:rPr>
        <w:t>, the DipHE,</w:t>
      </w:r>
      <w:r w:rsidRPr="008D66B2">
        <w:rPr>
          <w:rFonts w:ascii="Arial" w:hAnsi="Arial" w:cs="Arial"/>
          <w:color w:val="000000"/>
          <w:highlight w:val="cyan"/>
          <w:lang w:val="en-GB"/>
        </w:rPr>
        <w:t xml:space="preserve"> and the Honours</w:t>
      </w:r>
      <w:r w:rsidR="002758B1" w:rsidRPr="008D66B2">
        <w:rPr>
          <w:rFonts w:ascii="Arial" w:hAnsi="Arial" w:cs="Arial"/>
          <w:color w:val="000000"/>
          <w:highlight w:val="cyan"/>
          <w:lang w:val="en-GB"/>
        </w:rPr>
        <w:t xml:space="preserve"> award;</w:t>
      </w:r>
    </w:p>
    <w:p w14:paraId="5FBF0170" w14:textId="77777777" w:rsidR="00C91B41" w:rsidRPr="008D66B2" w:rsidRDefault="002758B1" w:rsidP="00B7261A">
      <w:pPr>
        <w:tabs>
          <w:tab w:val="num" w:pos="720"/>
          <w:tab w:val="left" w:pos="1440"/>
        </w:tabs>
        <w:spacing w:after="0" w:line="240" w:lineRule="auto"/>
        <w:ind w:left="720"/>
        <w:jc w:val="both"/>
        <w:rPr>
          <w:rFonts w:ascii="Arial" w:hAnsi="Arial" w:cs="Arial"/>
          <w:b/>
          <w:color w:val="000000"/>
          <w:highlight w:val="cyan"/>
          <w:lang w:val="en-GB"/>
        </w:rPr>
      </w:pPr>
      <w:r w:rsidRPr="008D66B2">
        <w:rPr>
          <w:rFonts w:ascii="Arial" w:hAnsi="Arial" w:cs="Arial"/>
          <w:b/>
          <w:color w:val="000000"/>
          <w:highlight w:val="cyan"/>
          <w:lang w:val="en-GB"/>
        </w:rPr>
        <w:t xml:space="preserve">For Integrated Master’s award: </w:t>
      </w:r>
    </w:p>
    <w:p w14:paraId="3DA7036C" w14:textId="77777777" w:rsidR="002758B1" w:rsidRPr="008D66B2" w:rsidRDefault="002758B1" w:rsidP="00B7261A">
      <w:pPr>
        <w:tabs>
          <w:tab w:val="num" w:pos="720"/>
          <w:tab w:val="left" w:pos="1440"/>
        </w:tabs>
        <w:spacing w:after="0" w:line="240" w:lineRule="auto"/>
        <w:ind w:left="720"/>
        <w:jc w:val="both"/>
        <w:rPr>
          <w:rFonts w:ascii="Arial" w:hAnsi="Arial" w:cs="Arial"/>
          <w:b/>
          <w:color w:val="000000"/>
          <w:highlight w:val="cyan"/>
          <w:lang w:val="en-GB"/>
        </w:rPr>
      </w:pPr>
      <w:r w:rsidRPr="008D66B2">
        <w:rPr>
          <w:rFonts w:ascii="Arial" w:hAnsi="Arial" w:cs="Arial"/>
          <w:color w:val="000000"/>
          <w:highlight w:val="cyan"/>
          <w:lang w:val="en-GB"/>
        </w:rPr>
        <w:t xml:space="preserve">PLOs must be provided for the </w:t>
      </w:r>
      <w:proofErr w:type="spellStart"/>
      <w:r w:rsidRPr="008D66B2">
        <w:rPr>
          <w:rFonts w:ascii="Arial" w:hAnsi="Arial" w:cs="Arial"/>
          <w:color w:val="000000"/>
          <w:highlight w:val="cyan"/>
          <w:lang w:val="en-GB"/>
        </w:rPr>
        <w:t>CertHE</w:t>
      </w:r>
      <w:proofErr w:type="spellEnd"/>
      <w:r w:rsidRPr="008D66B2">
        <w:rPr>
          <w:rFonts w:ascii="Arial" w:hAnsi="Arial" w:cs="Arial"/>
          <w:color w:val="000000"/>
          <w:highlight w:val="cyan"/>
          <w:lang w:val="en-GB"/>
        </w:rPr>
        <w:t>, the DipHE, the appropriate Honours degree, the PgCert, and the Integrated Master’s;</w:t>
      </w:r>
    </w:p>
    <w:p w14:paraId="4B3B28FD" w14:textId="77777777" w:rsidR="00C91B41" w:rsidRPr="008D66B2" w:rsidRDefault="002758B1" w:rsidP="00B7261A">
      <w:pPr>
        <w:tabs>
          <w:tab w:val="num" w:pos="720"/>
          <w:tab w:val="left" w:pos="1440"/>
        </w:tabs>
        <w:spacing w:after="0" w:line="240" w:lineRule="auto"/>
        <w:ind w:left="720"/>
        <w:jc w:val="both"/>
        <w:rPr>
          <w:rFonts w:ascii="Arial" w:hAnsi="Arial" w:cs="Arial"/>
          <w:b/>
          <w:color w:val="000000"/>
          <w:highlight w:val="cyan"/>
          <w:lang w:val="en-GB"/>
        </w:rPr>
      </w:pPr>
      <w:r w:rsidRPr="008D66B2">
        <w:rPr>
          <w:rFonts w:ascii="Arial" w:hAnsi="Arial" w:cs="Arial"/>
          <w:b/>
          <w:color w:val="000000"/>
          <w:highlight w:val="cyan"/>
          <w:lang w:val="en-GB"/>
        </w:rPr>
        <w:t xml:space="preserve">For Master’s award:  </w:t>
      </w:r>
    </w:p>
    <w:p w14:paraId="37A05B2F" w14:textId="77777777" w:rsidR="002758B1" w:rsidRPr="008D66B2" w:rsidRDefault="002758B1" w:rsidP="00B7261A">
      <w:pPr>
        <w:tabs>
          <w:tab w:val="num" w:pos="720"/>
          <w:tab w:val="left" w:pos="1440"/>
        </w:tabs>
        <w:spacing w:after="0" w:line="240" w:lineRule="auto"/>
        <w:ind w:left="720"/>
        <w:jc w:val="both"/>
        <w:rPr>
          <w:rFonts w:ascii="Arial" w:hAnsi="Arial" w:cs="Arial"/>
          <w:color w:val="000000"/>
          <w:highlight w:val="cyan"/>
          <w:lang w:val="en-GB"/>
        </w:rPr>
      </w:pPr>
      <w:r w:rsidRPr="008D66B2">
        <w:rPr>
          <w:rFonts w:ascii="Arial" w:hAnsi="Arial" w:cs="Arial"/>
          <w:color w:val="000000"/>
          <w:highlight w:val="cyan"/>
          <w:lang w:val="en-GB"/>
        </w:rPr>
        <w:t xml:space="preserve">PLOs must be provided for the PgCert, </w:t>
      </w:r>
      <w:proofErr w:type="spellStart"/>
      <w:r w:rsidRPr="008D66B2">
        <w:rPr>
          <w:rFonts w:ascii="Arial" w:hAnsi="Arial" w:cs="Arial"/>
          <w:color w:val="000000"/>
          <w:highlight w:val="cyan"/>
          <w:lang w:val="en-GB"/>
        </w:rPr>
        <w:t>PgDip</w:t>
      </w:r>
      <w:proofErr w:type="spellEnd"/>
      <w:r w:rsidRPr="008D66B2">
        <w:rPr>
          <w:rFonts w:ascii="Arial" w:hAnsi="Arial" w:cs="Arial"/>
          <w:color w:val="000000"/>
          <w:highlight w:val="cyan"/>
          <w:lang w:val="en-GB"/>
        </w:rPr>
        <w:t xml:space="preserve">, and the Master’s </w:t>
      </w:r>
    </w:p>
    <w:p w14:paraId="1DD6FBC8" w14:textId="77777777" w:rsidR="002758B1" w:rsidRPr="008D66B2" w:rsidRDefault="002758B1" w:rsidP="00B7261A">
      <w:pPr>
        <w:tabs>
          <w:tab w:val="num" w:pos="720"/>
          <w:tab w:val="left" w:pos="1440"/>
        </w:tabs>
        <w:spacing w:after="0" w:line="240" w:lineRule="auto"/>
        <w:ind w:left="720"/>
        <w:jc w:val="both"/>
        <w:rPr>
          <w:rFonts w:ascii="Arial" w:hAnsi="Arial" w:cs="Arial"/>
          <w:b/>
          <w:color w:val="000000"/>
          <w:highlight w:val="cyan"/>
          <w:lang w:val="en-GB"/>
        </w:rPr>
      </w:pPr>
    </w:p>
    <w:p w14:paraId="5B85FC19" w14:textId="77777777" w:rsidR="001F63A4" w:rsidRPr="008D66B2" w:rsidRDefault="002758B1" w:rsidP="001F63A4">
      <w:pPr>
        <w:tabs>
          <w:tab w:val="num" w:pos="720"/>
          <w:tab w:val="left" w:pos="1440"/>
        </w:tabs>
        <w:spacing w:after="0" w:line="240" w:lineRule="auto"/>
        <w:ind w:left="720"/>
        <w:jc w:val="both"/>
        <w:rPr>
          <w:rFonts w:ascii="Arial" w:hAnsi="Arial" w:cs="Arial"/>
          <w:color w:val="000000"/>
          <w:highlight w:val="cyan"/>
          <w:lang w:val="en-GB"/>
        </w:rPr>
      </w:pPr>
      <w:r w:rsidRPr="008D66B2">
        <w:rPr>
          <w:rFonts w:ascii="Arial" w:hAnsi="Arial" w:cs="Arial"/>
          <w:color w:val="000000"/>
          <w:highlight w:val="cyan"/>
          <w:lang w:val="en-GB"/>
        </w:rPr>
        <w:t xml:space="preserve">The PLOs must clearly </w:t>
      </w:r>
      <w:r w:rsidR="00CD482D" w:rsidRPr="008D66B2">
        <w:rPr>
          <w:rFonts w:ascii="Arial" w:hAnsi="Arial" w:cs="Arial"/>
          <w:color w:val="000000"/>
          <w:highlight w:val="cyan"/>
          <w:lang w:val="en-GB"/>
        </w:rPr>
        <w:t>differ</w:t>
      </w:r>
      <w:r w:rsidR="00342B45" w:rsidRPr="008D66B2">
        <w:rPr>
          <w:rFonts w:ascii="Arial" w:hAnsi="Arial" w:cs="Arial"/>
          <w:color w:val="000000"/>
          <w:highlight w:val="cyan"/>
          <w:lang w:val="en-GB"/>
        </w:rPr>
        <w:t>entiate</w:t>
      </w:r>
      <w:r w:rsidR="00CD482D" w:rsidRPr="008D66B2">
        <w:rPr>
          <w:rFonts w:ascii="Arial" w:hAnsi="Arial" w:cs="Arial"/>
          <w:color w:val="000000"/>
          <w:highlight w:val="cyan"/>
          <w:lang w:val="en-GB"/>
        </w:rPr>
        <w:t xml:space="preserve"> </w:t>
      </w:r>
      <w:r w:rsidRPr="008D66B2">
        <w:rPr>
          <w:rFonts w:ascii="Arial" w:hAnsi="Arial" w:cs="Arial"/>
          <w:color w:val="000000"/>
          <w:highlight w:val="cyan"/>
          <w:lang w:val="en-GB"/>
        </w:rPr>
        <w:t xml:space="preserve">between </w:t>
      </w:r>
      <w:r w:rsidR="001F63A4" w:rsidRPr="008D66B2">
        <w:rPr>
          <w:rFonts w:ascii="Arial" w:hAnsi="Arial" w:cs="Arial"/>
          <w:color w:val="000000"/>
          <w:highlight w:val="cyan"/>
          <w:lang w:val="en-GB"/>
        </w:rPr>
        <w:t>each award level</w:t>
      </w:r>
      <w:r w:rsidR="00F74E7C" w:rsidRPr="008D66B2">
        <w:rPr>
          <w:rFonts w:ascii="Arial" w:hAnsi="Arial" w:cs="Arial"/>
          <w:color w:val="000000"/>
          <w:highlight w:val="cyan"/>
          <w:lang w:val="en-GB"/>
        </w:rPr>
        <w:t>. One of the following approaches may be used</w:t>
      </w:r>
      <w:r w:rsidR="001F63A4" w:rsidRPr="008D66B2">
        <w:rPr>
          <w:rFonts w:ascii="Arial" w:hAnsi="Arial" w:cs="Arial"/>
          <w:color w:val="000000"/>
          <w:highlight w:val="cyan"/>
          <w:lang w:val="en-GB"/>
        </w:rPr>
        <w:t>:</w:t>
      </w:r>
    </w:p>
    <w:p w14:paraId="3E25401F" w14:textId="77777777" w:rsidR="00F74E7C" w:rsidRPr="008D66B2" w:rsidRDefault="00F74E7C" w:rsidP="001F63A4">
      <w:pPr>
        <w:tabs>
          <w:tab w:val="num" w:pos="720"/>
          <w:tab w:val="left" w:pos="1440"/>
        </w:tabs>
        <w:spacing w:after="0" w:line="240" w:lineRule="auto"/>
        <w:ind w:left="720"/>
        <w:jc w:val="both"/>
        <w:rPr>
          <w:rFonts w:ascii="Arial" w:hAnsi="Arial" w:cs="Arial"/>
          <w:color w:val="000000"/>
          <w:highlight w:val="cyan"/>
          <w:lang w:val="en-GB"/>
        </w:rPr>
      </w:pPr>
    </w:p>
    <w:p w14:paraId="3619B476" w14:textId="77777777" w:rsidR="002758B1" w:rsidRPr="008D66B2" w:rsidRDefault="002758B1" w:rsidP="00C872F1">
      <w:pPr>
        <w:pStyle w:val="ListParagraph"/>
        <w:numPr>
          <w:ilvl w:val="0"/>
          <w:numId w:val="12"/>
        </w:numPr>
        <w:tabs>
          <w:tab w:val="num" w:pos="720"/>
          <w:tab w:val="left" w:pos="1440"/>
        </w:tabs>
        <w:spacing w:after="0" w:line="240" w:lineRule="auto"/>
        <w:jc w:val="both"/>
        <w:rPr>
          <w:rFonts w:ascii="Arial" w:hAnsi="Arial" w:cs="Arial"/>
          <w:color w:val="000000"/>
          <w:highlight w:val="cyan"/>
          <w:lang w:val="en-GB"/>
        </w:rPr>
      </w:pPr>
      <w:r w:rsidRPr="008D66B2">
        <w:rPr>
          <w:rFonts w:ascii="Arial" w:hAnsi="Arial" w:cs="Arial"/>
          <w:color w:val="000000"/>
          <w:highlight w:val="cyan"/>
          <w:lang w:val="en-GB"/>
        </w:rPr>
        <w:t xml:space="preserve">Use </w:t>
      </w:r>
      <w:r w:rsidR="004F0569" w:rsidRPr="008D66B2">
        <w:rPr>
          <w:rFonts w:ascii="Arial" w:hAnsi="Arial" w:cs="Arial"/>
          <w:color w:val="000000"/>
          <w:highlight w:val="cyan"/>
          <w:lang w:val="en-GB"/>
        </w:rPr>
        <w:t xml:space="preserve">similar </w:t>
      </w:r>
      <w:r w:rsidRPr="008D66B2">
        <w:rPr>
          <w:rFonts w:ascii="Arial" w:hAnsi="Arial" w:cs="Arial"/>
          <w:color w:val="000000"/>
          <w:highlight w:val="cyan"/>
          <w:lang w:val="en-GB"/>
        </w:rPr>
        <w:t>PLOs, but reduce numbers at lower levels to differentiate levels;</w:t>
      </w:r>
    </w:p>
    <w:p w14:paraId="132CEC7C" w14:textId="77777777" w:rsidR="002758B1" w:rsidRPr="008D66B2" w:rsidRDefault="002758B1" w:rsidP="00C872F1">
      <w:pPr>
        <w:pStyle w:val="ListParagraph"/>
        <w:numPr>
          <w:ilvl w:val="0"/>
          <w:numId w:val="12"/>
        </w:numPr>
        <w:tabs>
          <w:tab w:val="num" w:pos="720"/>
          <w:tab w:val="left" w:pos="1440"/>
        </w:tabs>
        <w:spacing w:after="0" w:line="240" w:lineRule="auto"/>
        <w:jc w:val="both"/>
        <w:rPr>
          <w:rFonts w:ascii="Arial" w:hAnsi="Arial" w:cs="Arial"/>
          <w:color w:val="000000"/>
          <w:highlight w:val="cyan"/>
          <w:lang w:val="en-GB"/>
        </w:rPr>
      </w:pPr>
      <w:r w:rsidRPr="008D66B2">
        <w:rPr>
          <w:rFonts w:ascii="Arial" w:hAnsi="Arial" w:cs="Arial"/>
          <w:color w:val="000000"/>
          <w:highlight w:val="cyan"/>
          <w:lang w:val="en-GB"/>
        </w:rPr>
        <w:lastRenderedPageBreak/>
        <w:t>Use same PLOs, but use level specific words to differentiate levels</w:t>
      </w:r>
      <w:r w:rsidR="004F0569" w:rsidRPr="008D66B2">
        <w:rPr>
          <w:rFonts w:ascii="Arial" w:hAnsi="Arial" w:cs="Arial"/>
          <w:color w:val="000000"/>
          <w:highlight w:val="cyan"/>
          <w:lang w:val="en-GB"/>
        </w:rPr>
        <w:t xml:space="preserve"> as per the FHEQ</w:t>
      </w:r>
      <w:r w:rsidR="001F63A4" w:rsidRPr="008D66B2">
        <w:rPr>
          <w:rFonts w:ascii="Arial" w:hAnsi="Arial" w:cs="Arial"/>
          <w:color w:val="000000"/>
          <w:highlight w:val="cyan"/>
          <w:lang w:val="en-GB"/>
        </w:rPr>
        <w:t>;</w:t>
      </w:r>
    </w:p>
    <w:p w14:paraId="3D790DD0" w14:textId="77777777" w:rsidR="001F63A4" w:rsidRPr="008D66B2" w:rsidRDefault="001F63A4" w:rsidP="00C872F1">
      <w:pPr>
        <w:pStyle w:val="ListParagraph"/>
        <w:numPr>
          <w:ilvl w:val="0"/>
          <w:numId w:val="12"/>
        </w:numPr>
        <w:tabs>
          <w:tab w:val="num" w:pos="720"/>
          <w:tab w:val="left" w:pos="1440"/>
        </w:tabs>
        <w:spacing w:after="0" w:line="240" w:lineRule="auto"/>
        <w:jc w:val="both"/>
        <w:rPr>
          <w:rFonts w:ascii="Arial" w:hAnsi="Arial" w:cs="Arial"/>
          <w:color w:val="000000"/>
          <w:highlight w:val="cyan"/>
          <w:lang w:val="en-GB"/>
        </w:rPr>
      </w:pPr>
      <w:r w:rsidRPr="008D66B2">
        <w:rPr>
          <w:rFonts w:ascii="Arial" w:hAnsi="Arial" w:cs="Arial"/>
          <w:color w:val="000000"/>
          <w:highlight w:val="cyan"/>
          <w:lang w:val="en-GB"/>
        </w:rPr>
        <w:t>Use combination of 1) and 2).</w:t>
      </w:r>
    </w:p>
    <w:p w14:paraId="6813CA50" w14:textId="77777777" w:rsidR="003005C7" w:rsidRPr="008D66B2" w:rsidRDefault="003005C7" w:rsidP="00B7261A">
      <w:pPr>
        <w:spacing w:after="0" w:line="240" w:lineRule="auto"/>
        <w:ind w:left="720"/>
        <w:jc w:val="both"/>
        <w:rPr>
          <w:rFonts w:ascii="Arial" w:hAnsi="Arial" w:cs="Arial"/>
          <w:color w:val="000000"/>
          <w:lang w:val="en-GB"/>
        </w:rPr>
      </w:pPr>
    </w:p>
    <w:p w14:paraId="5A455287" w14:textId="77777777" w:rsidR="00366FCB" w:rsidRPr="008D66B2" w:rsidRDefault="004F0569" w:rsidP="00B7261A">
      <w:pPr>
        <w:spacing w:after="0" w:line="240" w:lineRule="auto"/>
        <w:ind w:left="720"/>
        <w:jc w:val="both"/>
        <w:rPr>
          <w:rFonts w:ascii="Arial" w:hAnsi="Arial" w:cs="Arial"/>
          <w:b/>
          <w:color w:val="000000"/>
          <w:lang w:val="en-GB"/>
        </w:rPr>
      </w:pPr>
      <w:r w:rsidRPr="008D66B2">
        <w:rPr>
          <w:rFonts w:ascii="Arial" w:hAnsi="Arial" w:cs="Arial"/>
          <w:b/>
          <w:color w:val="000000"/>
          <w:highlight w:val="yellow"/>
          <w:lang w:val="en-GB"/>
        </w:rPr>
        <w:t>Intermediate/Exit Award 1</w:t>
      </w:r>
      <w:r w:rsidRPr="008D66B2">
        <w:rPr>
          <w:rFonts w:ascii="Arial" w:hAnsi="Arial" w:cs="Arial"/>
          <w:b/>
          <w:color w:val="000000"/>
          <w:lang w:val="en-GB"/>
        </w:rPr>
        <w:t xml:space="preserve"> </w:t>
      </w:r>
      <w:r w:rsidRPr="008D66B2">
        <w:rPr>
          <w:rFonts w:ascii="Arial" w:hAnsi="Arial" w:cs="Arial"/>
          <w:b/>
          <w:color w:val="000000"/>
          <w:highlight w:val="yellow"/>
          <w:lang w:val="en-GB"/>
        </w:rPr>
        <w:t>e.g. DipHE</w:t>
      </w:r>
    </w:p>
    <w:p w14:paraId="307BDB5D" w14:textId="77777777" w:rsidR="004F0569" w:rsidRPr="008D66B2" w:rsidRDefault="004F0569" w:rsidP="00B7261A">
      <w:pPr>
        <w:spacing w:after="0" w:line="240" w:lineRule="auto"/>
        <w:ind w:left="720"/>
        <w:jc w:val="both"/>
        <w:rPr>
          <w:rFonts w:ascii="Arial" w:hAnsi="Arial" w:cs="Arial"/>
          <w:b/>
          <w:color w:val="000000"/>
          <w:lang w:val="en-GB"/>
        </w:rPr>
      </w:pPr>
    </w:p>
    <w:p w14:paraId="1A9B3BDB" w14:textId="77777777" w:rsidR="004F0569" w:rsidRPr="008D66B2" w:rsidRDefault="004F0569" w:rsidP="004F0569">
      <w:pPr>
        <w:tabs>
          <w:tab w:val="left" w:pos="1134"/>
          <w:tab w:val="num" w:pos="2880"/>
        </w:tabs>
        <w:spacing w:after="0" w:line="240" w:lineRule="auto"/>
        <w:ind w:left="720"/>
        <w:jc w:val="both"/>
        <w:rPr>
          <w:rFonts w:ascii="Arial" w:hAnsi="Arial" w:cs="Arial"/>
          <w:b/>
          <w:color w:val="000000"/>
          <w:lang w:val="en-GB"/>
        </w:rPr>
      </w:pPr>
      <w:r w:rsidRPr="008D66B2">
        <w:rPr>
          <w:rFonts w:ascii="Arial" w:hAnsi="Arial" w:cs="Arial"/>
          <w:b/>
          <w:color w:val="000000"/>
          <w:lang w:val="en-GB"/>
        </w:rPr>
        <w:t>Knowledge and understanding (KU)</w:t>
      </w:r>
    </w:p>
    <w:p w14:paraId="5053F575" w14:textId="77777777" w:rsidR="004F0569" w:rsidRPr="008D66B2" w:rsidRDefault="004F0569" w:rsidP="004F0569">
      <w:pPr>
        <w:tabs>
          <w:tab w:val="left" w:pos="1134"/>
          <w:tab w:val="num" w:pos="2880"/>
        </w:tabs>
        <w:spacing w:after="0" w:line="240" w:lineRule="auto"/>
        <w:ind w:left="720"/>
        <w:jc w:val="both"/>
        <w:rPr>
          <w:rFonts w:ascii="Arial" w:hAnsi="Arial" w:cs="Arial"/>
          <w:b/>
          <w:color w:val="000000"/>
          <w:lang w:val="en-GB"/>
        </w:rPr>
      </w:pPr>
    </w:p>
    <w:tbl>
      <w:tblPr>
        <w:tblStyle w:val="TableGrid"/>
        <w:tblW w:w="0" w:type="auto"/>
        <w:tblInd w:w="720" w:type="dxa"/>
        <w:tblLook w:val="04A0" w:firstRow="1" w:lastRow="0" w:firstColumn="1" w:lastColumn="0" w:noHBand="0" w:noVBand="1"/>
      </w:tblPr>
      <w:tblGrid>
        <w:gridCol w:w="693"/>
        <w:gridCol w:w="7647"/>
      </w:tblGrid>
      <w:tr w:rsidR="004F0569" w:rsidRPr="008D66B2" w14:paraId="4C8CFBA1" w14:textId="77777777" w:rsidTr="00120BD7">
        <w:tc>
          <w:tcPr>
            <w:tcW w:w="693" w:type="dxa"/>
          </w:tcPr>
          <w:p w14:paraId="3FFC6C7C" w14:textId="77777777" w:rsidR="004F0569" w:rsidRPr="008D66B2" w:rsidRDefault="004F0569" w:rsidP="00120BD7">
            <w:pPr>
              <w:tabs>
                <w:tab w:val="left" w:pos="1134"/>
                <w:tab w:val="num" w:pos="2880"/>
              </w:tabs>
              <w:spacing w:after="0" w:line="240" w:lineRule="auto"/>
              <w:jc w:val="both"/>
              <w:rPr>
                <w:rFonts w:ascii="Arial" w:hAnsi="Arial" w:cs="Arial"/>
                <w:b/>
                <w:color w:val="000000"/>
                <w:highlight w:val="yellow"/>
                <w:lang w:val="en-GB"/>
              </w:rPr>
            </w:pPr>
            <w:r w:rsidRPr="008D66B2">
              <w:rPr>
                <w:rFonts w:ascii="Arial" w:hAnsi="Arial" w:cs="Arial"/>
                <w:b/>
                <w:color w:val="000000"/>
                <w:highlight w:val="yellow"/>
                <w:lang w:val="en-GB"/>
              </w:rPr>
              <w:t>KU1</w:t>
            </w:r>
          </w:p>
        </w:tc>
        <w:tc>
          <w:tcPr>
            <w:tcW w:w="7647" w:type="dxa"/>
          </w:tcPr>
          <w:p w14:paraId="51DAA8DD" w14:textId="77777777" w:rsidR="004F0569" w:rsidRPr="008D66B2" w:rsidRDefault="004F0569" w:rsidP="00120BD7">
            <w:pPr>
              <w:tabs>
                <w:tab w:val="left" w:pos="1134"/>
                <w:tab w:val="num" w:pos="2880"/>
              </w:tabs>
              <w:spacing w:after="0" w:line="240" w:lineRule="auto"/>
              <w:jc w:val="both"/>
              <w:rPr>
                <w:rFonts w:ascii="Arial" w:hAnsi="Arial" w:cs="Arial"/>
                <w:b/>
                <w:color w:val="000000"/>
                <w:highlight w:val="yellow"/>
                <w:lang w:val="en-GB"/>
              </w:rPr>
            </w:pPr>
          </w:p>
        </w:tc>
      </w:tr>
      <w:tr w:rsidR="004F0569" w:rsidRPr="008D66B2" w14:paraId="5184700F" w14:textId="77777777" w:rsidTr="00120BD7">
        <w:tc>
          <w:tcPr>
            <w:tcW w:w="693" w:type="dxa"/>
          </w:tcPr>
          <w:p w14:paraId="579E250E" w14:textId="77777777" w:rsidR="004F0569" w:rsidRPr="008D66B2" w:rsidRDefault="004F0569" w:rsidP="00120BD7">
            <w:pPr>
              <w:tabs>
                <w:tab w:val="left" w:pos="1134"/>
                <w:tab w:val="num" w:pos="2880"/>
              </w:tabs>
              <w:spacing w:after="0" w:line="240" w:lineRule="auto"/>
              <w:jc w:val="both"/>
              <w:rPr>
                <w:rFonts w:ascii="Arial" w:hAnsi="Arial" w:cs="Arial"/>
                <w:b/>
                <w:color w:val="000000"/>
                <w:highlight w:val="yellow"/>
                <w:lang w:val="en-GB"/>
              </w:rPr>
            </w:pPr>
            <w:r w:rsidRPr="008D66B2">
              <w:rPr>
                <w:rFonts w:ascii="Arial" w:hAnsi="Arial" w:cs="Arial"/>
                <w:b/>
                <w:color w:val="000000"/>
                <w:highlight w:val="yellow"/>
                <w:lang w:val="en-GB"/>
              </w:rPr>
              <w:t>KU2</w:t>
            </w:r>
          </w:p>
        </w:tc>
        <w:tc>
          <w:tcPr>
            <w:tcW w:w="7647" w:type="dxa"/>
          </w:tcPr>
          <w:p w14:paraId="6900748F" w14:textId="77777777" w:rsidR="004F0569" w:rsidRPr="008D66B2" w:rsidRDefault="004F0569" w:rsidP="00120BD7">
            <w:pPr>
              <w:tabs>
                <w:tab w:val="left" w:pos="1134"/>
                <w:tab w:val="num" w:pos="2880"/>
              </w:tabs>
              <w:spacing w:after="0" w:line="240" w:lineRule="auto"/>
              <w:jc w:val="both"/>
              <w:rPr>
                <w:rFonts w:ascii="Arial" w:hAnsi="Arial" w:cs="Arial"/>
                <w:b/>
                <w:color w:val="000000"/>
                <w:highlight w:val="yellow"/>
                <w:lang w:val="en-GB"/>
              </w:rPr>
            </w:pPr>
          </w:p>
        </w:tc>
      </w:tr>
      <w:tr w:rsidR="004F0569" w:rsidRPr="008D66B2" w14:paraId="6D75021A" w14:textId="77777777" w:rsidTr="00120BD7">
        <w:tc>
          <w:tcPr>
            <w:tcW w:w="693" w:type="dxa"/>
          </w:tcPr>
          <w:p w14:paraId="60CBCEAE" w14:textId="77777777" w:rsidR="004F0569" w:rsidRPr="008D66B2" w:rsidRDefault="004F0569" w:rsidP="00120BD7">
            <w:pPr>
              <w:tabs>
                <w:tab w:val="left" w:pos="1134"/>
                <w:tab w:val="num" w:pos="2880"/>
              </w:tabs>
              <w:spacing w:after="0" w:line="240" w:lineRule="auto"/>
              <w:jc w:val="both"/>
              <w:rPr>
                <w:rFonts w:ascii="Arial" w:hAnsi="Arial" w:cs="Arial"/>
                <w:b/>
                <w:color w:val="000000"/>
                <w:highlight w:val="yellow"/>
                <w:lang w:val="en-GB"/>
              </w:rPr>
            </w:pPr>
            <w:r w:rsidRPr="008D66B2">
              <w:rPr>
                <w:rFonts w:ascii="Arial" w:hAnsi="Arial" w:cs="Arial"/>
                <w:b/>
                <w:color w:val="000000"/>
                <w:highlight w:val="yellow"/>
                <w:lang w:val="en-GB"/>
              </w:rPr>
              <w:t>KU3</w:t>
            </w:r>
          </w:p>
        </w:tc>
        <w:tc>
          <w:tcPr>
            <w:tcW w:w="7647" w:type="dxa"/>
          </w:tcPr>
          <w:p w14:paraId="05C4E43F" w14:textId="77777777" w:rsidR="004F0569" w:rsidRPr="008D66B2" w:rsidRDefault="004F0569" w:rsidP="00120BD7">
            <w:pPr>
              <w:tabs>
                <w:tab w:val="left" w:pos="1134"/>
                <w:tab w:val="num" w:pos="2880"/>
              </w:tabs>
              <w:spacing w:after="0" w:line="240" w:lineRule="auto"/>
              <w:jc w:val="both"/>
              <w:rPr>
                <w:rFonts w:ascii="Arial" w:hAnsi="Arial" w:cs="Arial"/>
                <w:b/>
                <w:color w:val="000000"/>
                <w:highlight w:val="yellow"/>
                <w:lang w:val="en-GB"/>
              </w:rPr>
            </w:pPr>
          </w:p>
        </w:tc>
      </w:tr>
    </w:tbl>
    <w:p w14:paraId="3CDE88A5" w14:textId="77777777" w:rsidR="004F0569" w:rsidRPr="008D66B2" w:rsidRDefault="004F0569" w:rsidP="004F0569">
      <w:pPr>
        <w:tabs>
          <w:tab w:val="left" w:pos="1134"/>
          <w:tab w:val="num" w:pos="2880"/>
        </w:tabs>
        <w:spacing w:after="0" w:line="240" w:lineRule="auto"/>
        <w:ind w:left="720"/>
        <w:jc w:val="both"/>
        <w:rPr>
          <w:rFonts w:ascii="Arial" w:hAnsi="Arial" w:cs="Arial"/>
          <w:color w:val="000000"/>
          <w:lang w:val="en-GB"/>
        </w:rPr>
      </w:pPr>
      <w:r w:rsidRPr="008D66B2">
        <w:rPr>
          <w:rFonts w:ascii="Arial" w:hAnsi="Arial" w:cs="Arial"/>
          <w:color w:val="000000"/>
          <w:lang w:val="en-GB"/>
        </w:rPr>
        <w:t>Each of the above PLOs is covered by at least 2 modules at the appropriate level (taking into account individual patterns of study)</w:t>
      </w:r>
    </w:p>
    <w:p w14:paraId="402CFCAE" w14:textId="77777777" w:rsidR="004F0569" w:rsidRPr="008D66B2" w:rsidRDefault="004F0569" w:rsidP="004F0569">
      <w:pPr>
        <w:tabs>
          <w:tab w:val="left" w:pos="1134"/>
          <w:tab w:val="num" w:pos="1494"/>
          <w:tab w:val="num" w:pos="2880"/>
        </w:tabs>
        <w:spacing w:after="0" w:line="240" w:lineRule="auto"/>
        <w:ind w:left="720"/>
        <w:jc w:val="both"/>
        <w:rPr>
          <w:rFonts w:ascii="Arial" w:hAnsi="Arial" w:cs="Arial"/>
          <w:b/>
          <w:color w:val="000000"/>
          <w:lang w:val="en-GB"/>
        </w:rPr>
      </w:pPr>
    </w:p>
    <w:p w14:paraId="18E677C7" w14:textId="77777777" w:rsidR="004F0569" w:rsidRPr="008D66B2" w:rsidRDefault="004F0569" w:rsidP="004F0569">
      <w:pPr>
        <w:tabs>
          <w:tab w:val="num" w:pos="2160"/>
        </w:tabs>
        <w:spacing w:after="0" w:line="240" w:lineRule="auto"/>
        <w:ind w:left="720"/>
        <w:jc w:val="both"/>
        <w:rPr>
          <w:rFonts w:ascii="Arial" w:hAnsi="Arial" w:cs="Arial"/>
          <w:b/>
          <w:color w:val="000000"/>
          <w:lang w:val="en-GB"/>
        </w:rPr>
      </w:pPr>
      <w:r w:rsidRPr="008D66B2">
        <w:rPr>
          <w:rFonts w:ascii="Arial" w:hAnsi="Arial" w:cs="Arial"/>
          <w:b/>
          <w:color w:val="000000"/>
          <w:lang w:val="en-GB"/>
        </w:rPr>
        <w:t xml:space="preserve">Cognitive (thinking) skills (CS) </w:t>
      </w:r>
    </w:p>
    <w:p w14:paraId="5C8DDB97" w14:textId="77777777" w:rsidR="004F0569" w:rsidRPr="008D66B2" w:rsidRDefault="004F0569" w:rsidP="004F0569">
      <w:pPr>
        <w:tabs>
          <w:tab w:val="num" w:pos="2160"/>
        </w:tabs>
        <w:spacing w:after="0" w:line="240" w:lineRule="auto"/>
        <w:ind w:left="720"/>
        <w:jc w:val="both"/>
        <w:rPr>
          <w:rFonts w:ascii="Arial" w:hAnsi="Arial" w:cs="Arial"/>
          <w:b/>
          <w:color w:val="000000"/>
          <w:lang w:val="en-GB"/>
        </w:rPr>
      </w:pPr>
    </w:p>
    <w:tbl>
      <w:tblPr>
        <w:tblStyle w:val="TableGrid"/>
        <w:tblW w:w="0" w:type="auto"/>
        <w:tblInd w:w="720" w:type="dxa"/>
        <w:tblLook w:val="04A0" w:firstRow="1" w:lastRow="0" w:firstColumn="1" w:lastColumn="0" w:noHBand="0" w:noVBand="1"/>
      </w:tblPr>
      <w:tblGrid>
        <w:gridCol w:w="693"/>
        <w:gridCol w:w="7647"/>
      </w:tblGrid>
      <w:tr w:rsidR="004F0569" w:rsidRPr="008D66B2" w14:paraId="1EA3100A" w14:textId="77777777" w:rsidTr="00120BD7">
        <w:tc>
          <w:tcPr>
            <w:tcW w:w="693" w:type="dxa"/>
          </w:tcPr>
          <w:p w14:paraId="492E28F0" w14:textId="77777777" w:rsidR="004F0569" w:rsidRPr="008D66B2" w:rsidRDefault="004F0569" w:rsidP="00120BD7">
            <w:pPr>
              <w:tabs>
                <w:tab w:val="left" w:pos="1134"/>
                <w:tab w:val="num" w:pos="2880"/>
              </w:tabs>
              <w:spacing w:after="0" w:line="240" w:lineRule="auto"/>
              <w:jc w:val="both"/>
              <w:rPr>
                <w:rFonts w:ascii="Arial" w:hAnsi="Arial" w:cs="Arial"/>
                <w:b/>
                <w:color w:val="000000"/>
                <w:highlight w:val="yellow"/>
                <w:lang w:val="en-GB"/>
              </w:rPr>
            </w:pPr>
            <w:r w:rsidRPr="008D66B2">
              <w:rPr>
                <w:rFonts w:ascii="Arial" w:hAnsi="Arial" w:cs="Arial"/>
                <w:b/>
                <w:color w:val="000000"/>
                <w:highlight w:val="yellow"/>
                <w:lang w:val="en-GB"/>
              </w:rPr>
              <w:t>CS1</w:t>
            </w:r>
          </w:p>
        </w:tc>
        <w:tc>
          <w:tcPr>
            <w:tcW w:w="7647" w:type="dxa"/>
          </w:tcPr>
          <w:p w14:paraId="0AE56D69" w14:textId="77777777" w:rsidR="004F0569" w:rsidRPr="008D66B2" w:rsidRDefault="004F0569" w:rsidP="00120BD7">
            <w:pPr>
              <w:tabs>
                <w:tab w:val="left" w:pos="1134"/>
                <w:tab w:val="num" w:pos="2880"/>
              </w:tabs>
              <w:spacing w:after="0" w:line="240" w:lineRule="auto"/>
              <w:jc w:val="both"/>
              <w:rPr>
                <w:rFonts w:ascii="Arial" w:hAnsi="Arial" w:cs="Arial"/>
                <w:b/>
                <w:color w:val="000000"/>
                <w:highlight w:val="yellow"/>
                <w:lang w:val="en-GB"/>
              </w:rPr>
            </w:pPr>
          </w:p>
        </w:tc>
      </w:tr>
      <w:tr w:rsidR="004F0569" w:rsidRPr="008D66B2" w14:paraId="23A8A2C8" w14:textId="77777777" w:rsidTr="00120BD7">
        <w:tc>
          <w:tcPr>
            <w:tcW w:w="693" w:type="dxa"/>
          </w:tcPr>
          <w:p w14:paraId="70AB20A1" w14:textId="77777777" w:rsidR="004F0569" w:rsidRPr="008D66B2" w:rsidRDefault="004F0569" w:rsidP="00120BD7">
            <w:pPr>
              <w:tabs>
                <w:tab w:val="left" w:pos="1134"/>
                <w:tab w:val="num" w:pos="2880"/>
              </w:tabs>
              <w:spacing w:after="0" w:line="240" w:lineRule="auto"/>
              <w:jc w:val="both"/>
              <w:rPr>
                <w:rFonts w:ascii="Arial" w:hAnsi="Arial" w:cs="Arial"/>
                <w:b/>
                <w:color w:val="000000"/>
                <w:highlight w:val="yellow"/>
                <w:lang w:val="en-GB"/>
              </w:rPr>
            </w:pPr>
            <w:r w:rsidRPr="008D66B2">
              <w:rPr>
                <w:rFonts w:ascii="Arial" w:hAnsi="Arial" w:cs="Arial"/>
                <w:b/>
                <w:color w:val="000000"/>
                <w:highlight w:val="yellow"/>
                <w:lang w:val="en-GB"/>
              </w:rPr>
              <w:t>CS2</w:t>
            </w:r>
          </w:p>
        </w:tc>
        <w:tc>
          <w:tcPr>
            <w:tcW w:w="7647" w:type="dxa"/>
          </w:tcPr>
          <w:p w14:paraId="700FA7E3" w14:textId="77777777" w:rsidR="004F0569" w:rsidRPr="008D66B2" w:rsidRDefault="004F0569" w:rsidP="00120BD7">
            <w:pPr>
              <w:tabs>
                <w:tab w:val="left" w:pos="1134"/>
                <w:tab w:val="num" w:pos="2880"/>
              </w:tabs>
              <w:spacing w:after="0" w:line="240" w:lineRule="auto"/>
              <w:jc w:val="both"/>
              <w:rPr>
                <w:rFonts w:ascii="Arial" w:hAnsi="Arial" w:cs="Arial"/>
                <w:b/>
                <w:color w:val="000000"/>
                <w:highlight w:val="yellow"/>
                <w:lang w:val="en-GB"/>
              </w:rPr>
            </w:pPr>
          </w:p>
        </w:tc>
      </w:tr>
      <w:tr w:rsidR="004F0569" w:rsidRPr="008D66B2" w14:paraId="56A7C8F4" w14:textId="77777777" w:rsidTr="00120BD7">
        <w:tc>
          <w:tcPr>
            <w:tcW w:w="693" w:type="dxa"/>
          </w:tcPr>
          <w:p w14:paraId="17799B1D" w14:textId="77777777" w:rsidR="004F0569" w:rsidRPr="008D66B2" w:rsidRDefault="004F0569" w:rsidP="00120BD7">
            <w:pPr>
              <w:tabs>
                <w:tab w:val="left" w:pos="1134"/>
                <w:tab w:val="num" w:pos="2880"/>
              </w:tabs>
              <w:spacing w:after="0" w:line="240" w:lineRule="auto"/>
              <w:jc w:val="both"/>
              <w:rPr>
                <w:rFonts w:ascii="Arial" w:hAnsi="Arial" w:cs="Arial"/>
                <w:b/>
                <w:color w:val="000000"/>
                <w:highlight w:val="yellow"/>
                <w:lang w:val="en-GB"/>
              </w:rPr>
            </w:pPr>
            <w:r w:rsidRPr="008D66B2">
              <w:rPr>
                <w:rFonts w:ascii="Arial" w:hAnsi="Arial" w:cs="Arial"/>
                <w:b/>
                <w:color w:val="000000"/>
                <w:highlight w:val="yellow"/>
                <w:lang w:val="en-GB"/>
              </w:rPr>
              <w:t>CS3</w:t>
            </w:r>
          </w:p>
        </w:tc>
        <w:tc>
          <w:tcPr>
            <w:tcW w:w="7647" w:type="dxa"/>
          </w:tcPr>
          <w:p w14:paraId="2F4073D0" w14:textId="77777777" w:rsidR="004F0569" w:rsidRPr="008D66B2" w:rsidRDefault="004F0569" w:rsidP="00120BD7">
            <w:pPr>
              <w:tabs>
                <w:tab w:val="left" w:pos="1134"/>
                <w:tab w:val="num" w:pos="2880"/>
              </w:tabs>
              <w:spacing w:after="0" w:line="240" w:lineRule="auto"/>
              <w:jc w:val="both"/>
              <w:rPr>
                <w:rFonts w:ascii="Arial" w:hAnsi="Arial" w:cs="Arial"/>
                <w:b/>
                <w:color w:val="000000"/>
                <w:highlight w:val="yellow"/>
                <w:lang w:val="en-GB"/>
              </w:rPr>
            </w:pPr>
          </w:p>
        </w:tc>
      </w:tr>
    </w:tbl>
    <w:p w14:paraId="7DD52309" w14:textId="77777777" w:rsidR="004F0569" w:rsidRPr="008D66B2" w:rsidRDefault="004F0569" w:rsidP="004F0569">
      <w:pPr>
        <w:tabs>
          <w:tab w:val="left" w:pos="1134"/>
          <w:tab w:val="num" w:pos="2880"/>
        </w:tabs>
        <w:spacing w:after="0" w:line="240" w:lineRule="auto"/>
        <w:ind w:left="720"/>
        <w:jc w:val="both"/>
        <w:rPr>
          <w:rFonts w:ascii="Arial" w:hAnsi="Arial" w:cs="Arial"/>
          <w:color w:val="000000"/>
          <w:lang w:val="en-GB"/>
        </w:rPr>
      </w:pPr>
      <w:r w:rsidRPr="008D66B2">
        <w:rPr>
          <w:rFonts w:ascii="Arial" w:hAnsi="Arial" w:cs="Arial"/>
          <w:color w:val="000000"/>
          <w:lang w:val="en-GB"/>
        </w:rPr>
        <w:t>Each of the above PLOs is covered by at least 2 modules at the appropriate level (taking into account individual patterns of study)</w:t>
      </w:r>
    </w:p>
    <w:p w14:paraId="74AE0DC6" w14:textId="77777777" w:rsidR="004F0569" w:rsidRPr="008D66B2" w:rsidRDefault="004F0569" w:rsidP="004F0569">
      <w:pPr>
        <w:tabs>
          <w:tab w:val="num" w:pos="1134"/>
          <w:tab w:val="num" w:pos="2160"/>
        </w:tabs>
        <w:spacing w:after="0" w:line="240" w:lineRule="auto"/>
        <w:ind w:left="720"/>
        <w:jc w:val="both"/>
        <w:rPr>
          <w:rFonts w:ascii="Arial" w:hAnsi="Arial" w:cs="Arial"/>
          <w:b/>
          <w:color w:val="000000"/>
          <w:lang w:val="en-GB"/>
        </w:rPr>
      </w:pPr>
    </w:p>
    <w:p w14:paraId="5453485C" w14:textId="77777777" w:rsidR="004F0569" w:rsidRPr="008D66B2" w:rsidRDefault="004F0569" w:rsidP="004F0569">
      <w:pPr>
        <w:tabs>
          <w:tab w:val="num" w:pos="2016"/>
          <w:tab w:val="num" w:pos="2160"/>
        </w:tabs>
        <w:spacing w:after="0" w:line="240" w:lineRule="auto"/>
        <w:ind w:left="720"/>
        <w:jc w:val="both"/>
        <w:rPr>
          <w:rFonts w:ascii="Arial" w:hAnsi="Arial" w:cs="Arial"/>
          <w:b/>
          <w:color w:val="000000"/>
          <w:lang w:val="en-GB"/>
        </w:rPr>
      </w:pPr>
      <w:r w:rsidRPr="008D66B2">
        <w:rPr>
          <w:rFonts w:ascii="Arial" w:hAnsi="Arial" w:cs="Arial"/>
          <w:b/>
          <w:color w:val="000000"/>
          <w:lang w:val="en-GB"/>
        </w:rPr>
        <w:t>Practical skills (PS)</w:t>
      </w:r>
    </w:p>
    <w:p w14:paraId="1A0BCCC3" w14:textId="77777777" w:rsidR="004F0569" w:rsidRPr="008D66B2" w:rsidRDefault="004F0569" w:rsidP="004F0569">
      <w:pPr>
        <w:tabs>
          <w:tab w:val="num" w:pos="2016"/>
          <w:tab w:val="num" w:pos="2160"/>
        </w:tabs>
        <w:spacing w:after="0" w:line="240" w:lineRule="auto"/>
        <w:ind w:left="720"/>
        <w:jc w:val="both"/>
        <w:rPr>
          <w:rFonts w:ascii="Arial" w:hAnsi="Arial" w:cs="Arial"/>
          <w:b/>
          <w:color w:val="000000"/>
          <w:lang w:val="en-GB"/>
        </w:rPr>
      </w:pPr>
    </w:p>
    <w:tbl>
      <w:tblPr>
        <w:tblStyle w:val="TableGrid"/>
        <w:tblW w:w="0" w:type="auto"/>
        <w:tblInd w:w="720" w:type="dxa"/>
        <w:tblLook w:val="04A0" w:firstRow="1" w:lastRow="0" w:firstColumn="1" w:lastColumn="0" w:noHBand="0" w:noVBand="1"/>
      </w:tblPr>
      <w:tblGrid>
        <w:gridCol w:w="693"/>
        <w:gridCol w:w="7647"/>
      </w:tblGrid>
      <w:tr w:rsidR="004F0569" w:rsidRPr="008D66B2" w14:paraId="7D63CFF6" w14:textId="77777777" w:rsidTr="00120BD7">
        <w:tc>
          <w:tcPr>
            <w:tcW w:w="693" w:type="dxa"/>
          </w:tcPr>
          <w:p w14:paraId="51BB186D" w14:textId="77777777" w:rsidR="004F0569" w:rsidRPr="008D66B2" w:rsidRDefault="004F0569" w:rsidP="00120BD7">
            <w:pPr>
              <w:tabs>
                <w:tab w:val="left" w:pos="1134"/>
                <w:tab w:val="num" w:pos="2880"/>
              </w:tabs>
              <w:spacing w:after="0" w:line="240" w:lineRule="auto"/>
              <w:jc w:val="both"/>
              <w:rPr>
                <w:rFonts w:ascii="Arial" w:hAnsi="Arial" w:cs="Arial"/>
                <w:b/>
                <w:color w:val="000000"/>
                <w:highlight w:val="yellow"/>
                <w:lang w:val="en-GB"/>
              </w:rPr>
            </w:pPr>
            <w:r w:rsidRPr="008D66B2">
              <w:rPr>
                <w:rFonts w:ascii="Arial" w:hAnsi="Arial" w:cs="Arial"/>
                <w:b/>
                <w:color w:val="000000"/>
                <w:highlight w:val="yellow"/>
                <w:lang w:val="en-GB"/>
              </w:rPr>
              <w:t>PS1</w:t>
            </w:r>
          </w:p>
        </w:tc>
        <w:tc>
          <w:tcPr>
            <w:tcW w:w="7647" w:type="dxa"/>
          </w:tcPr>
          <w:p w14:paraId="11A4E14C" w14:textId="77777777" w:rsidR="004F0569" w:rsidRPr="008D66B2" w:rsidRDefault="004F0569" w:rsidP="00120BD7">
            <w:pPr>
              <w:tabs>
                <w:tab w:val="left" w:pos="1134"/>
                <w:tab w:val="num" w:pos="2880"/>
              </w:tabs>
              <w:spacing w:after="0" w:line="240" w:lineRule="auto"/>
              <w:jc w:val="both"/>
              <w:rPr>
                <w:rFonts w:ascii="Arial" w:hAnsi="Arial" w:cs="Arial"/>
                <w:b/>
                <w:color w:val="000000"/>
                <w:highlight w:val="yellow"/>
                <w:lang w:val="en-GB"/>
              </w:rPr>
            </w:pPr>
          </w:p>
        </w:tc>
      </w:tr>
      <w:tr w:rsidR="004F0569" w:rsidRPr="008D66B2" w14:paraId="679134D2" w14:textId="77777777" w:rsidTr="00120BD7">
        <w:tc>
          <w:tcPr>
            <w:tcW w:w="693" w:type="dxa"/>
          </w:tcPr>
          <w:p w14:paraId="792E08C6" w14:textId="77777777" w:rsidR="004F0569" w:rsidRPr="008D66B2" w:rsidRDefault="004F0569" w:rsidP="00120BD7">
            <w:pPr>
              <w:tabs>
                <w:tab w:val="left" w:pos="1134"/>
                <w:tab w:val="num" w:pos="2880"/>
              </w:tabs>
              <w:spacing w:after="0" w:line="240" w:lineRule="auto"/>
              <w:jc w:val="both"/>
              <w:rPr>
                <w:rFonts w:ascii="Arial" w:hAnsi="Arial" w:cs="Arial"/>
                <w:b/>
                <w:color w:val="000000"/>
                <w:highlight w:val="yellow"/>
                <w:lang w:val="en-GB"/>
              </w:rPr>
            </w:pPr>
            <w:r w:rsidRPr="008D66B2">
              <w:rPr>
                <w:rFonts w:ascii="Arial" w:hAnsi="Arial" w:cs="Arial"/>
                <w:b/>
                <w:color w:val="000000"/>
                <w:highlight w:val="yellow"/>
                <w:lang w:val="en-GB"/>
              </w:rPr>
              <w:t>PS2</w:t>
            </w:r>
          </w:p>
        </w:tc>
        <w:tc>
          <w:tcPr>
            <w:tcW w:w="7647" w:type="dxa"/>
          </w:tcPr>
          <w:p w14:paraId="7613903C" w14:textId="77777777" w:rsidR="004F0569" w:rsidRPr="008D66B2" w:rsidRDefault="004F0569" w:rsidP="00120BD7">
            <w:pPr>
              <w:tabs>
                <w:tab w:val="left" w:pos="1134"/>
                <w:tab w:val="num" w:pos="2880"/>
              </w:tabs>
              <w:spacing w:after="0" w:line="240" w:lineRule="auto"/>
              <w:jc w:val="both"/>
              <w:rPr>
                <w:rFonts w:ascii="Arial" w:hAnsi="Arial" w:cs="Arial"/>
                <w:b/>
                <w:color w:val="000000"/>
                <w:highlight w:val="yellow"/>
                <w:lang w:val="en-GB"/>
              </w:rPr>
            </w:pPr>
          </w:p>
        </w:tc>
      </w:tr>
      <w:tr w:rsidR="004F0569" w:rsidRPr="008D66B2" w14:paraId="4510E75C" w14:textId="77777777" w:rsidTr="00120BD7">
        <w:tc>
          <w:tcPr>
            <w:tcW w:w="693" w:type="dxa"/>
          </w:tcPr>
          <w:p w14:paraId="48A45333" w14:textId="77777777" w:rsidR="004F0569" w:rsidRPr="008D66B2" w:rsidRDefault="004F0569" w:rsidP="00120BD7">
            <w:pPr>
              <w:tabs>
                <w:tab w:val="left" w:pos="1134"/>
                <w:tab w:val="num" w:pos="2880"/>
              </w:tabs>
              <w:spacing w:after="0" w:line="240" w:lineRule="auto"/>
              <w:jc w:val="both"/>
              <w:rPr>
                <w:rFonts w:ascii="Arial" w:hAnsi="Arial" w:cs="Arial"/>
                <w:b/>
                <w:color w:val="000000"/>
                <w:highlight w:val="yellow"/>
                <w:lang w:val="en-GB"/>
              </w:rPr>
            </w:pPr>
            <w:r w:rsidRPr="008D66B2">
              <w:rPr>
                <w:rFonts w:ascii="Arial" w:hAnsi="Arial" w:cs="Arial"/>
                <w:b/>
                <w:color w:val="000000"/>
                <w:highlight w:val="yellow"/>
                <w:lang w:val="en-GB"/>
              </w:rPr>
              <w:t>PS3</w:t>
            </w:r>
          </w:p>
        </w:tc>
        <w:tc>
          <w:tcPr>
            <w:tcW w:w="7647" w:type="dxa"/>
          </w:tcPr>
          <w:p w14:paraId="6318AF7B" w14:textId="77777777" w:rsidR="004F0569" w:rsidRPr="008D66B2" w:rsidRDefault="004F0569" w:rsidP="00120BD7">
            <w:pPr>
              <w:tabs>
                <w:tab w:val="left" w:pos="1134"/>
                <w:tab w:val="num" w:pos="2880"/>
              </w:tabs>
              <w:spacing w:after="0" w:line="240" w:lineRule="auto"/>
              <w:jc w:val="both"/>
              <w:rPr>
                <w:rFonts w:ascii="Arial" w:hAnsi="Arial" w:cs="Arial"/>
                <w:b/>
                <w:color w:val="000000"/>
                <w:highlight w:val="yellow"/>
                <w:lang w:val="en-GB"/>
              </w:rPr>
            </w:pPr>
          </w:p>
        </w:tc>
      </w:tr>
    </w:tbl>
    <w:p w14:paraId="3488A0EB" w14:textId="77777777" w:rsidR="004F0569" w:rsidRPr="008D66B2" w:rsidRDefault="004F0569" w:rsidP="004F0569">
      <w:pPr>
        <w:tabs>
          <w:tab w:val="left" w:pos="1134"/>
          <w:tab w:val="num" w:pos="2880"/>
        </w:tabs>
        <w:spacing w:after="0" w:line="240" w:lineRule="auto"/>
        <w:ind w:left="720"/>
        <w:jc w:val="both"/>
        <w:rPr>
          <w:rFonts w:ascii="Arial" w:hAnsi="Arial" w:cs="Arial"/>
          <w:color w:val="000000"/>
          <w:lang w:val="en-GB"/>
        </w:rPr>
      </w:pPr>
      <w:r w:rsidRPr="008D66B2">
        <w:rPr>
          <w:rFonts w:ascii="Arial" w:hAnsi="Arial" w:cs="Arial"/>
          <w:color w:val="000000"/>
          <w:lang w:val="en-GB"/>
        </w:rPr>
        <w:t>Each of the above PLOs is covered by at least 2 modules at the appropriate level (taking into account individual patterns of study)</w:t>
      </w:r>
    </w:p>
    <w:p w14:paraId="789231CE" w14:textId="77777777" w:rsidR="004F0569" w:rsidRPr="008D66B2" w:rsidRDefault="004F0569" w:rsidP="004F0569">
      <w:pPr>
        <w:tabs>
          <w:tab w:val="num" w:pos="1134"/>
          <w:tab w:val="num" w:pos="2016"/>
          <w:tab w:val="num" w:pos="2160"/>
        </w:tabs>
        <w:spacing w:after="0" w:line="240" w:lineRule="auto"/>
        <w:jc w:val="both"/>
        <w:rPr>
          <w:rFonts w:ascii="Arial" w:hAnsi="Arial" w:cs="Arial"/>
          <w:b/>
          <w:color w:val="000000"/>
          <w:lang w:val="en-GB"/>
        </w:rPr>
      </w:pPr>
    </w:p>
    <w:p w14:paraId="1B8DB542" w14:textId="77777777" w:rsidR="004F0569" w:rsidRPr="008D66B2" w:rsidRDefault="004F0569" w:rsidP="004F0569">
      <w:pPr>
        <w:tabs>
          <w:tab w:val="num" w:pos="1134"/>
          <w:tab w:val="num" w:pos="1440"/>
          <w:tab w:val="num" w:pos="2016"/>
        </w:tabs>
        <w:spacing w:after="0" w:line="240" w:lineRule="auto"/>
        <w:ind w:left="720"/>
        <w:jc w:val="both"/>
        <w:rPr>
          <w:rFonts w:ascii="Arial" w:hAnsi="Arial" w:cs="Arial"/>
          <w:b/>
          <w:color w:val="000000"/>
          <w:lang w:val="en-GB"/>
        </w:rPr>
      </w:pPr>
      <w:r w:rsidRPr="008D66B2">
        <w:rPr>
          <w:rFonts w:ascii="Arial" w:hAnsi="Arial" w:cs="Arial"/>
          <w:b/>
          <w:color w:val="000000"/>
          <w:lang w:val="en-GB"/>
        </w:rPr>
        <w:t xml:space="preserve">Key skills (KS) </w:t>
      </w:r>
    </w:p>
    <w:p w14:paraId="266F5D8D" w14:textId="77777777" w:rsidR="004F0569" w:rsidRPr="008D66B2" w:rsidRDefault="004F0569" w:rsidP="004F0569">
      <w:pPr>
        <w:tabs>
          <w:tab w:val="num" w:pos="720"/>
          <w:tab w:val="left" w:pos="1440"/>
        </w:tabs>
        <w:spacing w:after="0" w:line="240" w:lineRule="auto"/>
        <w:ind w:left="720" w:hanging="720"/>
        <w:jc w:val="both"/>
        <w:rPr>
          <w:rFonts w:ascii="Arial" w:hAnsi="Arial" w:cs="Arial"/>
          <w:color w:val="000000"/>
          <w:highlight w:val="cyan"/>
          <w:lang w:val="en-GB"/>
        </w:rPr>
      </w:pPr>
    </w:p>
    <w:tbl>
      <w:tblPr>
        <w:tblStyle w:val="TableGrid"/>
        <w:tblW w:w="0" w:type="auto"/>
        <w:tblInd w:w="720" w:type="dxa"/>
        <w:tblLook w:val="04A0" w:firstRow="1" w:lastRow="0" w:firstColumn="1" w:lastColumn="0" w:noHBand="0" w:noVBand="1"/>
      </w:tblPr>
      <w:tblGrid>
        <w:gridCol w:w="693"/>
        <w:gridCol w:w="7647"/>
      </w:tblGrid>
      <w:tr w:rsidR="004F0569" w:rsidRPr="008D66B2" w14:paraId="4B55E3A7" w14:textId="77777777" w:rsidTr="00120BD7">
        <w:tc>
          <w:tcPr>
            <w:tcW w:w="693" w:type="dxa"/>
          </w:tcPr>
          <w:p w14:paraId="1964A305" w14:textId="77777777" w:rsidR="004F0569" w:rsidRPr="008D66B2" w:rsidRDefault="004F0569" w:rsidP="00120BD7">
            <w:pPr>
              <w:tabs>
                <w:tab w:val="left" w:pos="1134"/>
                <w:tab w:val="num" w:pos="2880"/>
              </w:tabs>
              <w:spacing w:after="0" w:line="240" w:lineRule="auto"/>
              <w:jc w:val="both"/>
              <w:rPr>
                <w:rFonts w:ascii="Arial" w:hAnsi="Arial" w:cs="Arial"/>
                <w:b/>
                <w:color w:val="000000"/>
                <w:highlight w:val="yellow"/>
                <w:lang w:val="en-GB"/>
              </w:rPr>
            </w:pPr>
            <w:r w:rsidRPr="008D66B2">
              <w:rPr>
                <w:rFonts w:ascii="Arial" w:hAnsi="Arial" w:cs="Arial"/>
                <w:b/>
                <w:color w:val="000000"/>
                <w:highlight w:val="yellow"/>
                <w:lang w:val="en-GB"/>
              </w:rPr>
              <w:t>KS1</w:t>
            </w:r>
          </w:p>
        </w:tc>
        <w:tc>
          <w:tcPr>
            <w:tcW w:w="7647" w:type="dxa"/>
          </w:tcPr>
          <w:p w14:paraId="44CEC484" w14:textId="77777777" w:rsidR="004F0569" w:rsidRPr="008D66B2" w:rsidRDefault="004F0569" w:rsidP="00120BD7">
            <w:pPr>
              <w:tabs>
                <w:tab w:val="left" w:pos="1134"/>
                <w:tab w:val="num" w:pos="2880"/>
              </w:tabs>
              <w:spacing w:after="0" w:line="240" w:lineRule="auto"/>
              <w:jc w:val="both"/>
              <w:rPr>
                <w:rFonts w:ascii="Arial" w:hAnsi="Arial" w:cs="Arial"/>
                <w:b/>
                <w:color w:val="000000"/>
                <w:highlight w:val="yellow"/>
                <w:lang w:val="en-GB"/>
              </w:rPr>
            </w:pPr>
          </w:p>
        </w:tc>
      </w:tr>
      <w:tr w:rsidR="004F0569" w:rsidRPr="008D66B2" w14:paraId="7A57F613" w14:textId="77777777" w:rsidTr="00120BD7">
        <w:tc>
          <w:tcPr>
            <w:tcW w:w="693" w:type="dxa"/>
          </w:tcPr>
          <w:p w14:paraId="390B667E" w14:textId="77777777" w:rsidR="004F0569" w:rsidRPr="008D66B2" w:rsidRDefault="004F0569" w:rsidP="00120BD7">
            <w:pPr>
              <w:tabs>
                <w:tab w:val="left" w:pos="1134"/>
                <w:tab w:val="num" w:pos="2880"/>
              </w:tabs>
              <w:spacing w:after="0" w:line="240" w:lineRule="auto"/>
              <w:jc w:val="both"/>
              <w:rPr>
                <w:rFonts w:ascii="Arial" w:hAnsi="Arial" w:cs="Arial"/>
                <w:b/>
                <w:color w:val="000000"/>
                <w:highlight w:val="yellow"/>
                <w:lang w:val="en-GB"/>
              </w:rPr>
            </w:pPr>
            <w:r w:rsidRPr="008D66B2">
              <w:rPr>
                <w:rFonts w:ascii="Arial" w:hAnsi="Arial" w:cs="Arial"/>
                <w:b/>
                <w:color w:val="000000"/>
                <w:highlight w:val="yellow"/>
                <w:lang w:val="en-GB"/>
              </w:rPr>
              <w:t>KS2</w:t>
            </w:r>
          </w:p>
        </w:tc>
        <w:tc>
          <w:tcPr>
            <w:tcW w:w="7647" w:type="dxa"/>
          </w:tcPr>
          <w:p w14:paraId="0567CE0A" w14:textId="77777777" w:rsidR="004F0569" w:rsidRPr="008D66B2" w:rsidRDefault="004F0569" w:rsidP="00120BD7">
            <w:pPr>
              <w:tabs>
                <w:tab w:val="left" w:pos="1134"/>
                <w:tab w:val="num" w:pos="2880"/>
              </w:tabs>
              <w:spacing w:after="0" w:line="240" w:lineRule="auto"/>
              <w:jc w:val="both"/>
              <w:rPr>
                <w:rFonts w:ascii="Arial" w:hAnsi="Arial" w:cs="Arial"/>
                <w:b/>
                <w:color w:val="000000"/>
                <w:highlight w:val="yellow"/>
                <w:lang w:val="en-GB"/>
              </w:rPr>
            </w:pPr>
          </w:p>
        </w:tc>
      </w:tr>
      <w:tr w:rsidR="004F0569" w:rsidRPr="008D66B2" w14:paraId="0D5FB5A6" w14:textId="77777777" w:rsidTr="00120BD7">
        <w:tc>
          <w:tcPr>
            <w:tcW w:w="693" w:type="dxa"/>
          </w:tcPr>
          <w:p w14:paraId="1B8829B2" w14:textId="77777777" w:rsidR="004F0569" w:rsidRPr="008D66B2" w:rsidRDefault="004F0569" w:rsidP="00120BD7">
            <w:pPr>
              <w:tabs>
                <w:tab w:val="left" w:pos="1134"/>
                <w:tab w:val="num" w:pos="2880"/>
              </w:tabs>
              <w:spacing w:after="0" w:line="240" w:lineRule="auto"/>
              <w:jc w:val="both"/>
              <w:rPr>
                <w:rFonts w:ascii="Arial" w:hAnsi="Arial" w:cs="Arial"/>
                <w:b/>
                <w:color w:val="000000"/>
                <w:highlight w:val="yellow"/>
                <w:lang w:val="en-GB"/>
              </w:rPr>
            </w:pPr>
            <w:r w:rsidRPr="008D66B2">
              <w:rPr>
                <w:rFonts w:ascii="Arial" w:hAnsi="Arial" w:cs="Arial"/>
                <w:b/>
                <w:color w:val="000000"/>
                <w:highlight w:val="yellow"/>
                <w:lang w:val="en-GB"/>
              </w:rPr>
              <w:t>KS3</w:t>
            </w:r>
          </w:p>
        </w:tc>
        <w:tc>
          <w:tcPr>
            <w:tcW w:w="7647" w:type="dxa"/>
          </w:tcPr>
          <w:p w14:paraId="51B44FA1" w14:textId="77777777" w:rsidR="004F0569" w:rsidRPr="008D66B2" w:rsidRDefault="004F0569" w:rsidP="00120BD7">
            <w:pPr>
              <w:tabs>
                <w:tab w:val="left" w:pos="1134"/>
                <w:tab w:val="num" w:pos="2880"/>
              </w:tabs>
              <w:spacing w:after="0" w:line="240" w:lineRule="auto"/>
              <w:jc w:val="both"/>
              <w:rPr>
                <w:rFonts w:ascii="Arial" w:hAnsi="Arial" w:cs="Arial"/>
                <w:b/>
                <w:color w:val="000000"/>
                <w:highlight w:val="yellow"/>
                <w:lang w:val="en-GB"/>
              </w:rPr>
            </w:pPr>
          </w:p>
        </w:tc>
      </w:tr>
    </w:tbl>
    <w:p w14:paraId="2BC852D5" w14:textId="77777777" w:rsidR="004F0569" w:rsidRPr="008D66B2" w:rsidRDefault="004F0569" w:rsidP="004F0569">
      <w:pPr>
        <w:tabs>
          <w:tab w:val="left" w:pos="1134"/>
          <w:tab w:val="num" w:pos="2880"/>
        </w:tabs>
        <w:spacing w:after="0" w:line="240" w:lineRule="auto"/>
        <w:ind w:left="720"/>
        <w:jc w:val="both"/>
        <w:rPr>
          <w:rFonts w:ascii="Arial" w:hAnsi="Arial" w:cs="Arial"/>
          <w:color w:val="000000"/>
          <w:lang w:val="en-GB"/>
        </w:rPr>
      </w:pPr>
      <w:r w:rsidRPr="008D66B2">
        <w:rPr>
          <w:rFonts w:ascii="Arial" w:hAnsi="Arial" w:cs="Arial"/>
          <w:color w:val="000000"/>
          <w:lang w:val="en-GB"/>
        </w:rPr>
        <w:t>Each of the above PLOs is covered by at least 2 modules at the appropriate level (taking into account individual patterns of study)</w:t>
      </w:r>
    </w:p>
    <w:p w14:paraId="3F1E91B1" w14:textId="77777777" w:rsidR="004F0569" w:rsidRPr="008D66B2" w:rsidRDefault="004F0569" w:rsidP="00B7261A">
      <w:pPr>
        <w:spacing w:after="0" w:line="240" w:lineRule="auto"/>
        <w:ind w:left="720"/>
        <w:jc w:val="both"/>
        <w:rPr>
          <w:rFonts w:ascii="Arial" w:hAnsi="Arial" w:cs="Arial"/>
          <w:b/>
          <w:color w:val="000000"/>
          <w:lang w:val="en-GB"/>
        </w:rPr>
      </w:pPr>
    </w:p>
    <w:p w14:paraId="09A81E64" w14:textId="77777777" w:rsidR="004F0569" w:rsidRPr="008D66B2" w:rsidRDefault="004F0569" w:rsidP="004F0569">
      <w:pPr>
        <w:spacing w:after="0" w:line="240" w:lineRule="auto"/>
        <w:ind w:left="720"/>
        <w:jc w:val="both"/>
        <w:rPr>
          <w:rFonts w:ascii="Arial" w:hAnsi="Arial" w:cs="Arial"/>
          <w:b/>
          <w:color w:val="000000"/>
          <w:lang w:val="en-GB"/>
        </w:rPr>
      </w:pPr>
      <w:r w:rsidRPr="008D66B2">
        <w:rPr>
          <w:rFonts w:ascii="Arial" w:hAnsi="Arial" w:cs="Arial"/>
          <w:b/>
          <w:color w:val="000000"/>
          <w:highlight w:val="yellow"/>
          <w:lang w:val="en-GB"/>
        </w:rPr>
        <w:t>Intermediate/Exit Award 2</w:t>
      </w:r>
      <w:r w:rsidRPr="008D66B2">
        <w:rPr>
          <w:rFonts w:ascii="Arial" w:hAnsi="Arial" w:cs="Arial"/>
          <w:b/>
          <w:color w:val="000000"/>
          <w:lang w:val="en-GB"/>
        </w:rPr>
        <w:t xml:space="preserve"> </w:t>
      </w:r>
      <w:r w:rsidRPr="008D66B2">
        <w:rPr>
          <w:rFonts w:ascii="Arial" w:hAnsi="Arial" w:cs="Arial"/>
          <w:b/>
          <w:color w:val="000000"/>
          <w:highlight w:val="yellow"/>
          <w:lang w:val="en-GB"/>
        </w:rPr>
        <w:t xml:space="preserve">e.g. </w:t>
      </w:r>
      <w:proofErr w:type="spellStart"/>
      <w:r w:rsidRPr="008D66B2">
        <w:rPr>
          <w:rFonts w:ascii="Arial" w:hAnsi="Arial" w:cs="Arial"/>
          <w:b/>
          <w:color w:val="000000"/>
          <w:highlight w:val="yellow"/>
          <w:lang w:val="en-GB"/>
        </w:rPr>
        <w:t>CertHE</w:t>
      </w:r>
      <w:proofErr w:type="spellEnd"/>
    </w:p>
    <w:p w14:paraId="11A28699" w14:textId="77777777" w:rsidR="004F0569" w:rsidRPr="008D66B2" w:rsidRDefault="004F0569" w:rsidP="00B7261A">
      <w:pPr>
        <w:spacing w:after="0" w:line="240" w:lineRule="auto"/>
        <w:ind w:left="720"/>
        <w:jc w:val="both"/>
        <w:rPr>
          <w:rFonts w:ascii="Arial" w:hAnsi="Arial" w:cs="Arial"/>
          <w:b/>
          <w:color w:val="000000"/>
          <w:lang w:val="en-GB"/>
        </w:rPr>
      </w:pPr>
    </w:p>
    <w:p w14:paraId="23124BC3" w14:textId="77777777" w:rsidR="004F0569" w:rsidRPr="008D66B2" w:rsidRDefault="004F0569" w:rsidP="004F0569">
      <w:pPr>
        <w:tabs>
          <w:tab w:val="left" w:pos="1134"/>
          <w:tab w:val="num" w:pos="2880"/>
        </w:tabs>
        <w:spacing w:after="0" w:line="240" w:lineRule="auto"/>
        <w:ind w:left="720"/>
        <w:jc w:val="both"/>
        <w:rPr>
          <w:rFonts w:ascii="Arial" w:hAnsi="Arial" w:cs="Arial"/>
          <w:b/>
          <w:color w:val="000000"/>
          <w:lang w:val="en-GB"/>
        </w:rPr>
      </w:pPr>
      <w:r w:rsidRPr="008D66B2">
        <w:rPr>
          <w:rFonts w:ascii="Arial" w:hAnsi="Arial" w:cs="Arial"/>
          <w:b/>
          <w:color w:val="000000"/>
          <w:lang w:val="en-GB"/>
        </w:rPr>
        <w:t>Knowledge and understanding (KU)</w:t>
      </w:r>
    </w:p>
    <w:p w14:paraId="0FF149D1" w14:textId="77777777" w:rsidR="004F0569" w:rsidRPr="008D66B2" w:rsidRDefault="004F0569" w:rsidP="004F0569">
      <w:pPr>
        <w:tabs>
          <w:tab w:val="left" w:pos="1134"/>
          <w:tab w:val="num" w:pos="2880"/>
        </w:tabs>
        <w:spacing w:after="0" w:line="240" w:lineRule="auto"/>
        <w:ind w:left="720"/>
        <w:jc w:val="both"/>
        <w:rPr>
          <w:rFonts w:ascii="Arial" w:hAnsi="Arial" w:cs="Arial"/>
          <w:b/>
          <w:color w:val="000000"/>
          <w:lang w:val="en-GB"/>
        </w:rPr>
      </w:pPr>
    </w:p>
    <w:tbl>
      <w:tblPr>
        <w:tblStyle w:val="TableGrid"/>
        <w:tblW w:w="0" w:type="auto"/>
        <w:tblInd w:w="720" w:type="dxa"/>
        <w:tblLook w:val="04A0" w:firstRow="1" w:lastRow="0" w:firstColumn="1" w:lastColumn="0" w:noHBand="0" w:noVBand="1"/>
      </w:tblPr>
      <w:tblGrid>
        <w:gridCol w:w="693"/>
        <w:gridCol w:w="7647"/>
      </w:tblGrid>
      <w:tr w:rsidR="004F0569" w:rsidRPr="008D66B2" w14:paraId="4DD0DEB5" w14:textId="77777777" w:rsidTr="00120BD7">
        <w:tc>
          <w:tcPr>
            <w:tcW w:w="693" w:type="dxa"/>
          </w:tcPr>
          <w:p w14:paraId="36A97F76" w14:textId="77777777" w:rsidR="004F0569" w:rsidRPr="008D66B2" w:rsidRDefault="004F0569" w:rsidP="00120BD7">
            <w:pPr>
              <w:tabs>
                <w:tab w:val="left" w:pos="1134"/>
                <w:tab w:val="num" w:pos="2880"/>
              </w:tabs>
              <w:spacing w:after="0" w:line="240" w:lineRule="auto"/>
              <w:jc w:val="both"/>
              <w:rPr>
                <w:rFonts w:ascii="Arial" w:hAnsi="Arial" w:cs="Arial"/>
                <w:b/>
                <w:color w:val="000000"/>
                <w:highlight w:val="yellow"/>
                <w:lang w:val="en-GB"/>
              </w:rPr>
            </w:pPr>
            <w:r w:rsidRPr="008D66B2">
              <w:rPr>
                <w:rFonts w:ascii="Arial" w:hAnsi="Arial" w:cs="Arial"/>
                <w:b/>
                <w:color w:val="000000"/>
                <w:highlight w:val="yellow"/>
                <w:lang w:val="en-GB"/>
              </w:rPr>
              <w:t>KU1</w:t>
            </w:r>
          </w:p>
        </w:tc>
        <w:tc>
          <w:tcPr>
            <w:tcW w:w="7647" w:type="dxa"/>
          </w:tcPr>
          <w:p w14:paraId="1F8BB5F9" w14:textId="77777777" w:rsidR="004F0569" w:rsidRPr="008D66B2" w:rsidRDefault="004F0569" w:rsidP="00120BD7">
            <w:pPr>
              <w:tabs>
                <w:tab w:val="left" w:pos="1134"/>
                <w:tab w:val="num" w:pos="2880"/>
              </w:tabs>
              <w:spacing w:after="0" w:line="240" w:lineRule="auto"/>
              <w:jc w:val="both"/>
              <w:rPr>
                <w:rFonts w:ascii="Arial" w:hAnsi="Arial" w:cs="Arial"/>
                <w:b/>
                <w:color w:val="000000"/>
                <w:highlight w:val="yellow"/>
                <w:lang w:val="en-GB"/>
              </w:rPr>
            </w:pPr>
          </w:p>
        </w:tc>
      </w:tr>
      <w:tr w:rsidR="004F0569" w:rsidRPr="008D66B2" w14:paraId="68A49205" w14:textId="77777777" w:rsidTr="00120BD7">
        <w:tc>
          <w:tcPr>
            <w:tcW w:w="693" w:type="dxa"/>
          </w:tcPr>
          <w:p w14:paraId="60FCAA02" w14:textId="77777777" w:rsidR="004F0569" w:rsidRPr="008D66B2" w:rsidRDefault="004F0569" w:rsidP="00120BD7">
            <w:pPr>
              <w:tabs>
                <w:tab w:val="left" w:pos="1134"/>
                <w:tab w:val="num" w:pos="2880"/>
              </w:tabs>
              <w:spacing w:after="0" w:line="240" w:lineRule="auto"/>
              <w:jc w:val="both"/>
              <w:rPr>
                <w:rFonts w:ascii="Arial" w:hAnsi="Arial" w:cs="Arial"/>
                <w:b/>
                <w:color w:val="000000"/>
                <w:highlight w:val="yellow"/>
                <w:lang w:val="en-GB"/>
              </w:rPr>
            </w:pPr>
            <w:r w:rsidRPr="008D66B2">
              <w:rPr>
                <w:rFonts w:ascii="Arial" w:hAnsi="Arial" w:cs="Arial"/>
                <w:b/>
                <w:color w:val="000000"/>
                <w:highlight w:val="yellow"/>
                <w:lang w:val="en-GB"/>
              </w:rPr>
              <w:t>KU2</w:t>
            </w:r>
          </w:p>
        </w:tc>
        <w:tc>
          <w:tcPr>
            <w:tcW w:w="7647" w:type="dxa"/>
          </w:tcPr>
          <w:p w14:paraId="5812E9EA" w14:textId="77777777" w:rsidR="004F0569" w:rsidRPr="008D66B2" w:rsidRDefault="004F0569" w:rsidP="00120BD7">
            <w:pPr>
              <w:tabs>
                <w:tab w:val="left" w:pos="1134"/>
                <w:tab w:val="num" w:pos="2880"/>
              </w:tabs>
              <w:spacing w:after="0" w:line="240" w:lineRule="auto"/>
              <w:jc w:val="both"/>
              <w:rPr>
                <w:rFonts w:ascii="Arial" w:hAnsi="Arial" w:cs="Arial"/>
                <w:b/>
                <w:color w:val="000000"/>
                <w:highlight w:val="yellow"/>
                <w:lang w:val="en-GB"/>
              </w:rPr>
            </w:pPr>
          </w:p>
        </w:tc>
      </w:tr>
      <w:tr w:rsidR="004F0569" w:rsidRPr="008D66B2" w14:paraId="0D45A8B9" w14:textId="77777777" w:rsidTr="00120BD7">
        <w:tc>
          <w:tcPr>
            <w:tcW w:w="693" w:type="dxa"/>
          </w:tcPr>
          <w:p w14:paraId="0C82A5C2" w14:textId="77777777" w:rsidR="004F0569" w:rsidRPr="008D66B2" w:rsidRDefault="004F0569" w:rsidP="00120BD7">
            <w:pPr>
              <w:tabs>
                <w:tab w:val="left" w:pos="1134"/>
                <w:tab w:val="num" w:pos="2880"/>
              </w:tabs>
              <w:spacing w:after="0" w:line="240" w:lineRule="auto"/>
              <w:jc w:val="both"/>
              <w:rPr>
                <w:rFonts w:ascii="Arial" w:hAnsi="Arial" w:cs="Arial"/>
                <w:b/>
                <w:color w:val="000000"/>
                <w:highlight w:val="yellow"/>
                <w:lang w:val="en-GB"/>
              </w:rPr>
            </w:pPr>
            <w:r w:rsidRPr="008D66B2">
              <w:rPr>
                <w:rFonts w:ascii="Arial" w:hAnsi="Arial" w:cs="Arial"/>
                <w:b/>
                <w:color w:val="000000"/>
                <w:highlight w:val="yellow"/>
                <w:lang w:val="en-GB"/>
              </w:rPr>
              <w:t>KU3</w:t>
            </w:r>
          </w:p>
        </w:tc>
        <w:tc>
          <w:tcPr>
            <w:tcW w:w="7647" w:type="dxa"/>
          </w:tcPr>
          <w:p w14:paraId="0B1DB216" w14:textId="77777777" w:rsidR="004F0569" w:rsidRPr="008D66B2" w:rsidRDefault="004F0569" w:rsidP="00120BD7">
            <w:pPr>
              <w:tabs>
                <w:tab w:val="left" w:pos="1134"/>
                <w:tab w:val="num" w:pos="2880"/>
              </w:tabs>
              <w:spacing w:after="0" w:line="240" w:lineRule="auto"/>
              <w:jc w:val="both"/>
              <w:rPr>
                <w:rFonts w:ascii="Arial" w:hAnsi="Arial" w:cs="Arial"/>
                <w:b/>
                <w:color w:val="000000"/>
                <w:highlight w:val="yellow"/>
                <w:lang w:val="en-GB"/>
              </w:rPr>
            </w:pPr>
          </w:p>
        </w:tc>
      </w:tr>
    </w:tbl>
    <w:p w14:paraId="4466738F" w14:textId="77777777" w:rsidR="004F0569" w:rsidRPr="008D66B2" w:rsidRDefault="004F0569" w:rsidP="004F0569">
      <w:pPr>
        <w:tabs>
          <w:tab w:val="left" w:pos="1134"/>
          <w:tab w:val="num" w:pos="2880"/>
        </w:tabs>
        <w:spacing w:after="0" w:line="240" w:lineRule="auto"/>
        <w:ind w:left="720"/>
        <w:jc w:val="both"/>
        <w:rPr>
          <w:rFonts w:ascii="Arial" w:hAnsi="Arial" w:cs="Arial"/>
          <w:color w:val="000000"/>
          <w:lang w:val="en-GB"/>
        </w:rPr>
      </w:pPr>
      <w:r w:rsidRPr="008D66B2">
        <w:rPr>
          <w:rFonts w:ascii="Arial" w:hAnsi="Arial" w:cs="Arial"/>
          <w:color w:val="000000"/>
          <w:lang w:val="en-GB"/>
        </w:rPr>
        <w:t>Each of the above PLOs is covered by at least 2 modules at the appropriate level (taking into account individual patterns of study)</w:t>
      </w:r>
    </w:p>
    <w:p w14:paraId="296C1130" w14:textId="77777777" w:rsidR="004F0569" w:rsidRPr="008D66B2" w:rsidRDefault="004F0569" w:rsidP="004F0569">
      <w:pPr>
        <w:tabs>
          <w:tab w:val="left" w:pos="1134"/>
          <w:tab w:val="num" w:pos="1494"/>
          <w:tab w:val="num" w:pos="2880"/>
        </w:tabs>
        <w:spacing w:after="0" w:line="240" w:lineRule="auto"/>
        <w:ind w:left="720"/>
        <w:jc w:val="both"/>
        <w:rPr>
          <w:rFonts w:ascii="Arial" w:hAnsi="Arial" w:cs="Arial"/>
          <w:b/>
          <w:color w:val="000000"/>
          <w:lang w:val="en-GB"/>
        </w:rPr>
      </w:pPr>
    </w:p>
    <w:p w14:paraId="31DC28EB" w14:textId="77777777" w:rsidR="004F0569" w:rsidRPr="008D66B2" w:rsidRDefault="004F0569" w:rsidP="004F0569">
      <w:pPr>
        <w:tabs>
          <w:tab w:val="num" w:pos="2160"/>
        </w:tabs>
        <w:spacing w:after="0" w:line="240" w:lineRule="auto"/>
        <w:ind w:left="720"/>
        <w:jc w:val="both"/>
        <w:rPr>
          <w:rFonts w:ascii="Arial" w:hAnsi="Arial" w:cs="Arial"/>
          <w:b/>
          <w:color w:val="000000"/>
          <w:lang w:val="en-GB"/>
        </w:rPr>
      </w:pPr>
      <w:r w:rsidRPr="008D66B2">
        <w:rPr>
          <w:rFonts w:ascii="Arial" w:hAnsi="Arial" w:cs="Arial"/>
          <w:b/>
          <w:color w:val="000000"/>
          <w:lang w:val="en-GB"/>
        </w:rPr>
        <w:t xml:space="preserve">Cognitive (thinking) skills (CS) </w:t>
      </w:r>
    </w:p>
    <w:p w14:paraId="661A87FA" w14:textId="77777777" w:rsidR="004F0569" w:rsidRPr="008D66B2" w:rsidRDefault="004F0569" w:rsidP="004F0569">
      <w:pPr>
        <w:tabs>
          <w:tab w:val="num" w:pos="2160"/>
        </w:tabs>
        <w:spacing w:after="0" w:line="240" w:lineRule="auto"/>
        <w:ind w:left="720"/>
        <w:jc w:val="both"/>
        <w:rPr>
          <w:rFonts w:ascii="Arial" w:hAnsi="Arial" w:cs="Arial"/>
          <w:b/>
          <w:color w:val="000000"/>
          <w:lang w:val="en-GB"/>
        </w:rPr>
      </w:pPr>
    </w:p>
    <w:tbl>
      <w:tblPr>
        <w:tblStyle w:val="TableGrid"/>
        <w:tblW w:w="0" w:type="auto"/>
        <w:tblInd w:w="720" w:type="dxa"/>
        <w:tblLook w:val="04A0" w:firstRow="1" w:lastRow="0" w:firstColumn="1" w:lastColumn="0" w:noHBand="0" w:noVBand="1"/>
      </w:tblPr>
      <w:tblGrid>
        <w:gridCol w:w="693"/>
        <w:gridCol w:w="7647"/>
      </w:tblGrid>
      <w:tr w:rsidR="004F0569" w:rsidRPr="008D66B2" w14:paraId="75565B04" w14:textId="77777777" w:rsidTr="00120BD7">
        <w:tc>
          <w:tcPr>
            <w:tcW w:w="693" w:type="dxa"/>
          </w:tcPr>
          <w:p w14:paraId="22DF5C09" w14:textId="77777777" w:rsidR="004F0569" w:rsidRPr="008D66B2" w:rsidRDefault="004F0569" w:rsidP="00120BD7">
            <w:pPr>
              <w:tabs>
                <w:tab w:val="left" w:pos="1134"/>
                <w:tab w:val="num" w:pos="2880"/>
              </w:tabs>
              <w:spacing w:after="0" w:line="240" w:lineRule="auto"/>
              <w:jc w:val="both"/>
              <w:rPr>
                <w:rFonts w:ascii="Arial" w:hAnsi="Arial" w:cs="Arial"/>
                <w:b/>
                <w:color w:val="000000"/>
                <w:highlight w:val="yellow"/>
                <w:lang w:val="en-GB"/>
              </w:rPr>
            </w:pPr>
            <w:r w:rsidRPr="008D66B2">
              <w:rPr>
                <w:rFonts w:ascii="Arial" w:hAnsi="Arial" w:cs="Arial"/>
                <w:b/>
                <w:color w:val="000000"/>
                <w:highlight w:val="yellow"/>
                <w:lang w:val="en-GB"/>
              </w:rPr>
              <w:t>CS1</w:t>
            </w:r>
          </w:p>
        </w:tc>
        <w:tc>
          <w:tcPr>
            <w:tcW w:w="7647" w:type="dxa"/>
          </w:tcPr>
          <w:p w14:paraId="6DDA936B" w14:textId="77777777" w:rsidR="004F0569" w:rsidRPr="008D66B2" w:rsidRDefault="004F0569" w:rsidP="00120BD7">
            <w:pPr>
              <w:tabs>
                <w:tab w:val="left" w:pos="1134"/>
                <w:tab w:val="num" w:pos="2880"/>
              </w:tabs>
              <w:spacing w:after="0" w:line="240" w:lineRule="auto"/>
              <w:jc w:val="both"/>
              <w:rPr>
                <w:rFonts w:ascii="Arial" w:hAnsi="Arial" w:cs="Arial"/>
                <w:b/>
                <w:color w:val="000000"/>
                <w:highlight w:val="yellow"/>
                <w:lang w:val="en-GB"/>
              </w:rPr>
            </w:pPr>
          </w:p>
        </w:tc>
      </w:tr>
      <w:tr w:rsidR="004F0569" w:rsidRPr="008D66B2" w14:paraId="29E0EEA6" w14:textId="77777777" w:rsidTr="00120BD7">
        <w:tc>
          <w:tcPr>
            <w:tcW w:w="693" w:type="dxa"/>
          </w:tcPr>
          <w:p w14:paraId="0CEE9F11" w14:textId="77777777" w:rsidR="004F0569" w:rsidRPr="008D66B2" w:rsidRDefault="004F0569" w:rsidP="00120BD7">
            <w:pPr>
              <w:tabs>
                <w:tab w:val="left" w:pos="1134"/>
                <w:tab w:val="num" w:pos="2880"/>
              </w:tabs>
              <w:spacing w:after="0" w:line="240" w:lineRule="auto"/>
              <w:jc w:val="both"/>
              <w:rPr>
                <w:rFonts w:ascii="Arial" w:hAnsi="Arial" w:cs="Arial"/>
                <w:b/>
                <w:color w:val="000000"/>
                <w:highlight w:val="yellow"/>
                <w:lang w:val="en-GB"/>
              </w:rPr>
            </w:pPr>
            <w:r w:rsidRPr="008D66B2">
              <w:rPr>
                <w:rFonts w:ascii="Arial" w:hAnsi="Arial" w:cs="Arial"/>
                <w:b/>
                <w:color w:val="000000"/>
                <w:highlight w:val="yellow"/>
                <w:lang w:val="en-GB"/>
              </w:rPr>
              <w:t>CS2</w:t>
            </w:r>
          </w:p>
        </w:tc>
        <w:tc>
          <w:tcPr>
            <w:tcW w:w="7647" w:type="dxa"/>
          </w:tcPr>
          <w:p w14:paraId="39591755" w14:textId="77777777" w:rsidR="004F0569" w:rsidRPr="008D66B2" w:rsidRDefault="004F0569" w:rsidP="00120BD7">
            <w:pPr>
              <w:tabs>
                <w:tab w:val="left" w:pos="1134"/>
                <w:tab w:val="num" w:pos="2880"/>
              </w:tabs>
              <w:spacing w:after="0" w:line="240" w:lineRule="auto"/>
              <w:jc w:val="both"/>
              <w:rPr>
                <w:rFonts w:ascii="Arial" w:hAnsi="Arial" w:cs="Arial"/>
                <w:b/>
                <w:color w:val="000000"/>
                <w:highlight w:val="yellow"/>
                <w:lang w:val="en-GB"/>
              </w:rPr>
            </w:pPr>
          </w:p>
        </w:tc>
      </w:tr>
      <w:tr w:rsidR="004F0569" w:rsidRPr="008D66B2" w14:paraId="37D8DBE2" w14:textId="77777777" w:rsidTr="00120BD7">
        <w:tc>
          <w:tcPr>
            <w:tcW w:w="693" w:type="dxa"/>
          </w:tcPr>
          <w:p w14:paraId="353016D2" w14:textId="77777777" w:rsidR="004F0569" w:rsidRPr="008D66B2" w:rsidRDefault="004F0569" w:rsidP="00120BD7">
            <w:pPr>
              <w:tabs>
                <w:tab w:val="left" w:pos="1134"/>
                <w:tab w:val="num" w:pos="2880"/>
              </w:tabs>
              <w:spacing w:after="0" w:line="240" w:lineRule="auto"/>
              <w:jc w:val="both"/>
              <w:rPr>
                <w:rFonts w:ascii="Arial" w:hAnsi="Arial" w:cs="Arial"/>
                <w:b/>
                <w:color w:val="000000"/>
                <w:highlight w:val="yellow"/>
                <w:lang w:val="en-GB"/>
              </w:rPr>
            </w:pPr>
            <w:r w:rsidRPr="008D66B2">
              <w:rPr>
                <w:rFonts w:ascii="Arial" w:hAnsi="Arial" w:cs="Arial"/>
                <w:b/>
                <w:color w:val="000000"/>
                <w:highlight w:val="yellow"/>
                <w:lang w:val="en-GB"/>
              </w:rPr>
              <w:t>CS3</w:t>
            </w:r>
          </w:p>
        </w:tc>
        <w:tc>
          <w:tcPr>
            <w:tcW w:w="7647" w:type="dxa"/>
          </w:tcPr>
          <w:p w14:paraId="10E838D4" w14:textId="77777777" w:rsidR="004F0569" w:rsidRPr="008D66B2" w:rsidRDefault="004F0569" w:rsidP="00120BD7">
            <w:pPr>
              <w:tabs>
                <w:tab w:val="left" w:pos="1134"/>
                <w:tab w:val="num" w:pos="2880"/>
              </w:tabs>
              <w:spacing w:after="0" w:line="240" w:lineRule="auto"/>
              <w:jc w:val="both"/>
              <w:rPr>
                <w:rFonts w:ascii="Arial" w:hAnsi="Arial" w:cs="Arial"/>
                <w:b/>
                <w:color w:val="000000"/>
                <w:highlight w:val="yellow"/>
                <w:lang w:val="en-GB"/>
              </w:rPr>
            </w:pPr>
          </w:p>
        </w:tc>
      </w:tr>
    </w:tbl>
    <w:p w14:paraId="15782FCA" w14:textId="77777777" w:rsidR="004F0569" w:rsidRPr="008D66B2" w:rsidRDefault="004F0569" w:rsidP="004F0569">
      <w:pPr>
        <w:tabs>
          <w:tab w:val="left" w:pos="1134"/>
          <w:tab w:val="num" w:pos="2880"/>
        </w:tabs>
        <w:spacing w:after="0" w:line="240" w:lineRule="auto"/>
        <w:ind w:left="720"/>
        <w:jc w:val="both"/>
        <w:rPr>
          <w:rFonts w:ascii="Arial" w:hAnsi="Arial" w:cs="Arial"/>
          <w:color w:val="000000"/>
          <w:lang w:val="en-GB"/>
        </w:rPr>
      </w:pPr>
      <w:r w:rsidRPr="008D66B2">
        <w:rPr>
          <w:rFonts w:ascii="Arial" w:hAnsi="Arial" w:cs="Arial"/>
          <w:color w:val="000000"/>
          <w:lang w:val="en-GB"/>
        </w:rPr>
        <w:lastRenderedPageBreak/>
        <w:t>Each of the above PLOs is covered by at least 2 modules at the appropriate level (taking into account individual patterns of study)</w:t>
      </w:r>
    </w:p>
    <w:p w14:paraId="3ECE252F" w14:textId="77777777" w:rsidR="004F0569" w:rsidRPr="008D66B2" w:rsidRDefault="004F0569" w:rsidP="004F0569">
      <w:pPr>
        <w:tabs>
          <w:tab w:val="num" w:pos="1134"/>
          <w:tab w:val="num" w:pos="2160"/>
        </w:tabs>
        <w:spacing w:after="0" w:line="240" w:lineRule="auto"/>
        <w:ind w:left="720"/>
        <w:jc w:val="both"/>
        <w:rPr>
          <w:rFonts w:ascii="Arial" w:hAnsi="Arial" w:cs="Arial"/>
          <w:b/>
          <w:color w:val="000000"/>
          <w:lang w:val="en-GB"/>
        </w:rPr>
      </w:pPr>
    </w:p>
    <w:p w14:paraId="05755CE3" w14:textId="77777777" w:rsidR="004F0569" w:rsidRPr="008D66B2" w:rsidRDefault="004F0569" w:rsidP="004F0569">
      <w:pPr>
        <w:tabs>
          <w:tab w:val="num" w:pos="2016"/>
          <w:tab w:val="num" w:pos="2160"/>
        </w:tabs>
        <w:spacing w:after="0" w:line="240" w:lineRule="auto"/>
        <w:ind w:left="720"/>
        <w:jc w:val="both"/>
        <w:rPr>
          <w:rFonts w:ascii="Arial" w:hAnsi="Arial" w:cs="Arial"/>
          <w:b/>
          <w:color w:val="000000"/>
          <w:lang w:val="en-GB"/>
        </w:rPr>
      </w:pPr>
      <w:r w:rsidRPr="008D66B2">
        <w:rPr>
          <w:rFonts w:ascii="Arial" w:hAnsi="Arial" w:cs="Arial"/>
          <w:b/>
          <w:color w:val="000000"/>
          <w:lang w:val="en-GB"/>
        </w:rPr>
        <w:t>Practical skills (PS)</w:t>
      </w:r>
    </w:p>
    <w:p w14:paraId="027917A8" w14:textId="77777777" w:rsidR="004F0569" w:rsidRPr="008D66B2" w:rsidRDefault="004F0569" w:rsidP="004F0569">
      <w:pPr>
        <w:tabs>
          <w:tab w:val="num" w:pos="2016"/>
          <w:tab w:val="num" w:pos="2160"/>
        </w:tabs>
        <w:spacing w:after="0" w:line="240" w:lineRule="auto"/>
        <w:ind w:left="720"/>
        <w:jc w:val="both"/>
        <w:rPr>
          <w:rFonts w:ascii="Arial" w:hAnsi="Arial" w:cs="Arial"/>
          <w:b/>
          <w:color w:val="000000"/>
          <w:lang w:val="en-GB"/>
        </w:rPr>
      </w:pPr>
    </w:p>
    <w:tbl>
      <w:tblPr>
        <w:tblStyle w:val="TableGrid"/>
        <w:tblW w:w="0" w:type="auto"/>
        <w:tblInd w:w="720" w:type="dxa"/>
        <w:tblLook w:val="04A0" w:firstRow="1" w:lastRow="0" w:firstColumn="1" w:lastColumn="0" w:noHBand="0" w:noVBand="1"/>
      </w:tblPr>
      <w:tblGrid>
        <w:gridCol w:w="693"/>
        <w:gridCol w:w="7647"/>
      </w:tblGrid>
      <w:tr w:rsidR="004F0569" w:rsidRPr="008D66B2" w14:paraId="555EED0E" w14:textId="77777777" w:rsidTr="00120BD7">
        <w:tc>
          <w:tcPr>
            <w:tcW w:w="693" w:type="dxa"/>
          </w:tcPr>
          <w:p w14:paraId="7A8D3B6E" w14:textId="77777777" w:rsidR="004F0569" w:rsidRPr="008D66B2" w:rsidRDefault="004F0569" w:rsidP="00120BD7">
            <w:pPr>
              <w:tabs>
                <w:tab w:val="left" w:pos="1134"/>
                <w:tab w:val="num" w:pos="2880"/>
              </w:tabs>
              <w:spacing w:after="0" w:line="240" w:lineRule="auto"/>
              <w:jc w:val="both"/>
              <w:rPr>
                <w:rFonts w:ascii="Arial" w:hAnsi="Arial" w:cs="Arial"/>
                <w:b/>
                <w:color w:val="000000"/>
                <w:highlight w:val="yellow"/>
                <w:lang w:val="en-GB"/>
              </w:rPr>
            </w:pPr>
            <w:r w:rsidRPr="008D66B2">
              <w:rPr>
                <w:rFonts w:ascii="Arial" w:hAnsi="Arial" w:cs="Arial"/>
                <w:b/>
                <w:color w:val="000000"/>
                <w:highlight w:val="yellow"/>
                <w:lang w:val="en-GB"/>
              </w:rPr>
              <w:t>PS1</w:t>
            </w:r>
          </w:p>
        </w:tc>
        <w:tc>
          <w:tcPr>
            <w:tcW w:w="7647" w:type="dxa"/>
          </w:tcPr>
          <w:p w14:paraId="172DDC08" w14:textId="77777777" w:rsidR="004F0569" w:rsidRPr="008D66B2" w:rsidRDefault="004F0569" w:rsidP="00120BD7">
            <w:pPr>
              <w:tabs>
                <w:tab w:val="left" w:pos="1134"/>
                <w:tab w:val="num" w:pos="2880"/>
              </w:tabs>
              <w:spacing w:after="0" w:line="240" w:lineRule="auto"/>
              <w:jc w:val="both"/>
              <w:rPr>
                <w:rFonts w:ascii="Arial" w:hAnsi="Arial" w:cs="Arial"/>
                <w:b/>
                <w:color w:val="000000"/>
                <w:highlight w:val="yellow"/>
                <w:lang w:val="en-GB"/>
              </w:rPr>
            </w:pPr>
          </w:p>
        </w:tc>
      </w:tr>
      <w:tr w:rsidR="004F0569" w:rsidRPr="008D66B2" w14:paraId="2A496FB3" w14:textId="77777777" w:rsidTr="00120BD7">
        <w:tc>
          <w:tcPr>
            <w:tcW w:w="693" w:type="dxa"/>
          </w:tcPr>
          <w:p w14:paraId="35B91D3C" w14:textId="77777777" w:rsidR="004F0569" w:rsidRPr="008D66B2" w:rsidRDefault="004F0569" w:rsidP="00120BD7">
            <w:pPr>
              <w:tabs>
                <w:tab w:val="left" w:pos="1134"/>
                <w:tab w:val="num" w:pos="2880"/>
              </w:tabs>
              <w:spacing w:after="0" w:line="240" w:lineRule="auto"/>
              <w:jc w:val="both"/>
              <w:rPr>
                <w:rFonts w:ascii="Arial" w:hAnsi="Arial" w:cs="Arial"/>
                <w:b/>
                <w:color w:val="000000"/>
                <w:highlight w:val="yellow"/>
                <w:lang w:val="en-GB"/>
              </w:rPr>
            </w:pPr>
            <w:r w:rsidRPr="008D66B2">
              <w:rPr>
                <w:rFonts w:ascii="Arial" w:hAnsi="Arial" w:cs="Arial"/>
                <w:b/>
                <w:color w:val="000000"/>
                <w:highlight w:val="yellow"/>
                <w:lang w:val="en-GB"/>
              </w:rPr>
              <w:t>PS2</w:t>
            </w:r>
          </w:p>
        </w:tc>
        <w:tc>
          <w:tcPr>
            <w:tcW w:w="7647" w:type="dxa"/>
          </w:tcPr>
          <w:p w14:paraId="19A356E6" w14:textId="77777777" w:rsidR="004F0569" w:rsidRPr="008D66B2" w:rsidRDefault="004F0569" w:rsidP="00120BD7">
            <w:pPr>
              <w:tabs>
                <w:tab w:val="left" w:pos="1134"/>
                <w:tab w:val="num" w:pos="2880"/>
              </w:tabs>
              <w:spacing w:after="0" w:line="240" w:lineRule="auto"/>
              <w:jc w:val="both"/>
              <w:rPr>
                <w:rFonts w:ascii="Arial" w:hAnsi="Arial" w:cs="Arial"/>
                <w:b/>
                <w:color w:val="000000"/>
                <w:highlight w:val="yellow"/>
                <w:lang w:val="en-GB"/>
              </w:rPr>
            </w:pPr>
          </w:p>
        </w:tc>
      </w:tr>
      <w:tr w:rsidR="004F0569" w:rsidRPr="008D66B2" w14:paraId="1ACA6ACE" w14:textId="77777777" w:rsidTr="00120BD7">
        <w:tc>
          <w:tcPr>
            <w:tcW w:w="693" w:type="dxa"/>
          </w:tcPr>
          <w:p w14:paraId="5E4EFE11" w14:textId="77777777" w:rsidR="004F0569" w:rsidRPr="008D66B2" w:rsidRDefault="004F0569" w:rsidP="00120BD7">
            <w:pPr>
              <w:tabs>
                <w:tab w:val="left" w:pos="1134"/>
                <w:tab w:val="num" w:pos="2880"/>
              </w:tabs>
              <w:spacing w:after="0" w:line="240" w:lineRule="auto"/>
              <w:jc w:val="both"/>
              <w:rPr>
                <w:rFonts w:ascii="Arial" w:hAnsi="Arial" w:cs="Arial"/>
                <w:b/>
                <w:color w:val="000000"/>
                <w:highlight w:val="yellow"/>
                <w:lang w:val="en-GB"/>
              </w:rPr>
            </w:pPr>
            <w:r w:rsidRPr="008D66B2">
              <w:rPr>
                <w:rFonts w:ascii="Arial" w:hAnsi="Arial" w:cs="Arial"/>
                <w:b/>
                <w:color w:val="000000"/>
                <w:highlight w:val="yellow"/>
                <w:lang w:val="en-GB"/>
              </w:rPr>
              <w:t>PS3</w:t>
            </w:r>
          </w:p>
        </w:tc>
        <w:tc>
          <w:tcPr>
            <w:tcW w:w="7647" w:type="dxa"/>
          </w:tcPr>
          <w:p w14:paraId="1775BC6D" w14:textId="77777777" w:rsidR="004F0569" w:rsidRPr="008D66B2" w:rsidRDefault="004F0569" w:rsidP="00120BD7">
            <w:pPr>
              <w:tabs>
                <w:tab w:val="left" w:pos="1134"/>
                <w:tab w:val="num" w:pos="2880"/>
              </w:tabs>
              <w:spacing w:after="0" w:line="240" w:lineRule="auto"/>
              <w:jc w:val="both"/>
              <w:rPr>
                <w:rFonts w:ascii="Arial" w:hAnsi="Arial" w:cs="Arial"/>
                <w:b/>
                <w:color w:val="000000"/>
                <w:highlight w:val="yellow"/>
                <w:lang w:val="en-GB"/>
              </w:rPr>
            </w:pPr>
          </w:p>
        </w:tc>
      </w:tr>
    </w:tbl>
    <w:p w14:paraId="62702611" w14:textId="77777777" w:rsidR="004F0569" w:rsidRPr="008D66B2" w:rsidRDefault="004F0569" w:rsidP="004F0569">
      <w:pPr>
        <w:tabs>
          <w:tab w:val="left" w:pos="1134"/>
          <w:tab w:val="num" w:pos="2880"/>
        </w:tabs>
        <w:spacing w:after="0" w:line="240" w:lineRule="auto"/>
        <w:ind w:left="720"/>
        <w:jc w:val="both"/>
        <w:rPr>
          <w:rFonts w:ascii="Arial" w:hAnsi="Arial" w:cs="Arial"/>
          <w:color w:val="000000"/>
          <w:lang w:val="en-GB"/>
        </w:rPr>
      </w:pPr>
      <w:r w:rsidRPr="008D66B2">
        <w:rPr>
          <w:rFonts w:ascii="Arial" w:hAnsi="Arial" w:cs="Arial"/>
          <w:color w:val="000000"/>
          <w:lang w:val="en-GB"/>
        </w:rPr>
        <w:t>Each of the above PLOs is covered by at least 2 modules at the appropriate level (taking into account individual patterns of study)</w:t>
      </w:r>
    </w:p>
    <w:p w14:paraId="03715417" w14:textId="77777777" w:rsidR="004F0569" w:rsidRPr="008D66B2" w:rsidRDefault="004F0569" w:rsidP="004F0569">
      <w:pPr>
        <w:tabs>
          <w:tab w:val="num" w:pos="1134"/>
          <w:tab w:val="num" w:pos="2016"/>
          <w:tab w:val="num" w:pos="2160"/>
        </w:tabs>
        <w:spacing w:after="0" w:line="240" w:lineRule="auto"/>
        <w:jc w:val="both"/>
        <w:rPr>
          <w:rFonts w:ascii="Arial" w:hAnsi="Arial" w:cs="Arial"/>
          <w:b/>
          <w:color w:val="000000"/>
          <w:lang w:val="en-GB"/>
        </w:rPr>
      </w:pPr>
    </w:p>
    <w:p w14:paraId="2DB397C6" w14:textId="77777777" w:rsidR="004F0569" w:rsidRPr="008D66B2" w:rsidRDefault="004F0569" w:rsidP="004F0569">
      <w:pPr>
        <w:tabs>
          <w:tab w:val="num" w:pos="1134"/>
          <w:tab w:val="num" w:pos="1440"/>
          <w:tab w:val="num" w:pos="2016"/>
        </w:tabs>
        <w:spacing w:after="0" w:line="240" w:lineRule="auto"/>
        <w:ind w:left="720"/>
        <w:jc w:val="both"/>
        <w:rPr>
          <w:rFonts w:ascii="Arial" w:hAnsi="Arial" w:cs="Arial"/>
          <w:b/>
          <w:color w:val="000000"/>
          <w:lang w:val="en-GB"/>
        </w:rPr>
      </w:pPr>
      <w:r w:rsidRPr="008D66B2">
        <w:rPr>
          <w:rFonts w:ascii="Arial" w:hAnsi="Arial" w:cs="Arial"/>
          <w:b/>
          <w:color w:val="000000"/>
          <w:lang w:val="en-GB"/>
        </w:rPr>
        <w:t xml:space="preserve">Key skills (KS) </w:t>
      </w:r>
    </w:p>
    <w:p w14:paraId="5DD26137" w14:textId="77777777" w:rsidR="004F0569" w:rsidRPr="008D66B2" w:rsidRDefault="004F0569" w:rsidP="004F0569">
      <w:pPr>
        <w:tabs>
          <w:tab w:val="num" w:pos="720"/>
          <w:tab w:val="left" w:pos="1440"/>
        </w:tabs>
        <w:spacing w:after="0" w:line="240" w:lineRule="auto"/>
        <w:ind w:left="720" w:hanging="720"/>
        <w:jc w:val="both"/>
        <w:rPr>
          <w:rFonts w:ascii="Arial" w:hAnsi="Arial" w:cs="Arial"/>
          <w:color w:val="000000"/>
          <w:highlight w:val="cyan"/>
          <w:lang w:val="en-GB"/>
        </w:rPr>
      </w:pPr>
    </w:p>
    <w:tbl>
      <w:tblPr>
        <w:tblStyle w:val="TableGrid"/>
        <w:tblW w:w="0" w:type="auto"/>
        <w:tblInd w:w="720" w:type="dxa"/>
        <w:tblLook w:val="04A0" w:firstRow="1" w:lastRow="0" w:firstColumn="1" w:lastColumn="0" w:noHBand="0" w:noVBand="1"/>
      </w:tblPr>
      <w:tblGrid>
        <w:gridCol w:w="693"/>
        <w:gridCol w:w="7647"/>
      </w:tblGrid>
      <w:tr w:rsidR="004F0569" w:rsidRPr="008D66B2" w14:paraId="190BE8BE" w14:textId="77777777" w:rsidTr="00120BD7">
        <w:tc>
          <w:tcPr>
            <w:tcW w:w="693" w:type="dxa"/>
          </w:tcPr>
          <w:p w14:paraId="6AE87676" w14:textId="77777777" w:rsidR="004F0569" w:rsidRPr="008D66B2" w:rsidRDefault="004F0569" w:rsidP="00120BD7">
            <w:pPr>
              <w:tabs>
                <w:tab w:val="left" w:pos="1134"/>
                <w:tab w:val="num" w:pos="2880"/>
              </w:tabs>
              <w:spacing w:after="0" w:line="240" w:lineRule="auto"/>
              <w:jc w:val="both"/>
              <w:rPr>
                <w:rFonts w:ascii="Arial" w:hAnsi="Arial" w:cs="Arial"/>
                <w:b/>
                <w:color w:val="000000"/>
                <w:highlight w:val="yellow"/>
                <w:lang w:val="en-GB"/>
              </w:rPr>
            </w:pPr>
            <w:r w:rsidRPr="008D66B2">
              <w:rPr>
                <w:rFonts w:ascii="Arial" w:hAnsi="Arial" w:cs="Arial"/>
                <w:b/>
                <w:color w:val="000000"/>
                <w:highlight w:val="yellow"/>
                <w:lang w:val="en-GB"/>
              </w:rPr>
              <w:t>KS1</w:t>
            </w:r>
          </w:p>
        </w:tc>
        <w:tc>
          <w:tcPr>
            <w:tcW w:w="7647" w:type="dxa"/>
          </w:tcPr>
          <w:p w14:paraId="731573E4" w14:textId="77777777" w:rsidR="004F0569" w:rsidRPr="008D66B2" w:rsidRDefault="004F0569" w:rsidP="00120BD7">
            <w:pPr>
              <w:tabs>
                <w:tab w:val="left" w:pos="1134"/>
                <w:tab w:val="num" w:pos="2880"/>
              </w:tabs>
              <w:spacing w:after="0" w:line="240" w:lineRule="auto"/>
              <w:jc w:val="both"/>
              <w:rPr>
                <w:rFonts w:ascii="Arial" w:hAnsi="Arial" w:cs="Arial"/>
                <w:b/>
                <w:color w:val="000000"/>
                <w:highlight w:val="yellow"/>
                <w:lang w:val="en-GB"/>
              </w:rPr>
            </w:pPr>
          </w:p>
        </w:tc>
      </w:tr>
      <w:tr w:rsidR="004F0569" w:rsidRPr="008D66B2" w14:paraId="5A66C6A7" w14:textId="77777777" w:rsidTr="00120BD7">
        <w:tc>
          <w:tcPr>
            <w:tcW w:w="693" w:type="dxa"/>
          </w:tcPr>
          <w:p w14:paraId="78EC7EB0" w14:textId="77777777" w:rsidR="004F0569" w:rsidRPr="008D66B2" w:rsidRDefault="004F0569" w:rsidP="00120BD7">
            <w:pPr>
              <w:tabs>
                <w:tab w:val="left" w:pos="1134"/>
                <w:tab w:val="num" w:pos="2880"/>
              </w:tabs>
              <w:spacing w:after="0" w:line="240" w:lineRule="auto"/>
              <w:jc w:val="both"/>
              <w:rPr>
                <w:rFonts w:ascii="Arial" w:hAnsi="Arial" w:cs="Arial"/>
                <w:b/>
                <w:color w:val="000000"/>
                <w:highlight w:val="yellow"/>
                <w:lang w:val="en-GB"/>
              </w:rPr>
            </w:pPr>
            <w:r w:rsidRPr="008D66B2">
              <w:rPr>
                <w:rFonts w:ascii="Arial" w:hAnsi="Arial" w:cs="Arial"/>
                <w:b/>
                <w:color w:val="000000"/>
                <w:highlight w:val="yellow"/>
                <w:lang w:val="en-GB"/>
              </w:rPr>
              <w:t>KS2</w:t>
            </w:r>
          </w:p>
        </w:tc>
        <w:tc>
          <w:tcPr>
            <w:tcW w:w="7647" w:type="dxa"/>
          </w:tcPr>
          <w:p w14:paraId="23C51296" w14:textId="77777777" w:rsidR="004F0569" w:rsidRPr="008D66B2" w:rsidRDefault="004F0569" w:rsidP="00120BD7">
            <w:pPr>
              <w:tabs>
                <w:tab w:val="left" w:pos="1134"/>
                <w:tab w:val="num" w:pos="2880"/>
              </w:tabs>
              <w:spacing w:after="0" w:line="240" w:lineRule="auto"/>
              <w:jc w:val="both"/>
              <w:rPr>
                <w:rFonts w:ascii="Arial" w:hAnsi="Arial" w:cs="Arial"/>
                <w:b/>
                <w:color w:val="000000"/>
                <w:highlight w:val="yellow"/>
                <w:lang w:val="en-GB"/>
              </w:rPr>
            </w:pPr>
          </w:p>
        </w:tc>
      </w:tr>
      <w:tr w:rsidR="004F0569" w:rsidRPr="008D66B2" w14:paraId="21BDFB30" w14:textId="77777777" w:rsidTr="00120BD7">
        <w:tc>
          <w:tcPr>
            <w:tcW w:w="693" w:type="dxa"/>
          </w:tcPr>
          <w:p w14:paraId="33DFDD6B" w14:textId="77777777" w:rsidR="004F0569" w:rsidRPr="008D66B2" w:rsidRDefault="004F0569" w:rsidP="00120BD7">
            <w:pPr>
              <w:tabs>
                <w:tab w:val="left" w:pos="1134"/>
                <w:tab w:val="num" w:pos="2880"/>
              </w:tabs>
              <w:spacing w:after="0" w:line="240" w:lineRule="auto"/>
              <w:jc w:val="both"/>
              <w:rPr>
                <w:rFonts w:ascii="Arial" w:hAnsi="Arial" w:cs="Arial"/>
                <w:b/>
                <w:color w:val="000000"/>
                <w:highlight w:val="yellow"/>
                <w:lang w:val="en-GB"/>
              </w:rPr>
            </w:pPr>
            <w:r w:rsidRPr="008D66B2">
              <w:rPr>
                <w:rFonts w:ascii="Arial" w:hAnsi="Arial" w:cs="Arial"/>
                <w:b/>
                <w:color w:val="000000"/>
                <w:highlight w:val="yellow"/>
                <w:lang w:val="en-GB"/>
              </w:rPr>
              <w:t>KS3</w:t>
            </w:r>
          </w:p>
        </w:tc>
        <w:tc>
          <w:tcPr>
            <w:tcW w:w="7647" w:type="dxa"/>
          </w:tcPr>
          <w:p w14:paraId="2E3E292A" w14:textId="77777777" w:rsidR="004F0569" w:rsidRPr="008D66B2" w:rsidRDefault="004F0569" w:rsidP="00120BD7">
            <w:pPr>
              <w:tabs>
                <w:tab w:val="left" w:pos="1134"/>
                <w:tab w:val="num" w:pos="2880"/>
              </w:tabs>
              <w:spacing w:after="0" w:line="240" w:lineRule="auto"/>
              <w:jc w:val="both"/>
              <w:rPr>
                <w:rFonts w:ascii="Arial" w:hAnsi="Arial" w:cs="Arial"/>
                <w:b/>
                <w:color w:val="000000"/>
                <w:highlight w:val="yellow"/>
                <w:lang w:val="en-GB"/>
              </w:rPr>
            </w:pPr>
          </w:p>
        </w:tc>
      </w:tr>
    </w:tbl>
    <w:p w14:paraId="105A2C7E" w14:textId="77777777" w:rsidR="004F0569" w:rsidRPr="008D66B2" w:rsidRDefault="004F0569" w:rsidP="004F0569">
      <w:pPr>
        <w:tabs>
          <w:tab w:val="left" w:pos="1134"/>
          <w:tab w:val="num" w:pos="2880"/>
        </w:tabs>
        <w:spacing w:after="0" w:line="240" w:lineRule="auto"/>
        <w:ind w:left="720"/>
        <w:jc w:val="both"/>
        <w:rPr>
          <w:rFonts w:ascii="Arial" w:hAnsi="Arial" w:cs="Arial"/>
          <w:color w:val="000000"/>
          <w:lang w:val="en-GB"/>
        </w:rPr>
      </w:pPr>
      <w:r w:rsidRPr="008D66B2">
        <w:rPr>
          <w:rFonts w:ascii="Arial" w:hAnsi="Arial" w:cs="Arial"/>
          <w:color w:val="000000"/>
          <w:lang w:val="en-GB"/>
        </w:rPr>
        <w:t>Each of the above PLOs is covered by at least 2 modules at the appropriate level (taking into account individual patterns of study)</w:t>
      </w:r>
    </w:p>
    <w:p w14:paraId="6E699F42" w14:textId="77777777" w:rsidR="004F0569" w:rsidRPr="008D66B2" w:rsidRDefault="004F0569">
      <w:pPr>
        <w:spacing w:after="0" w:line="240" w:lineRule="auto"/>
        <w:rPr>
          <w:rFonts w:ascii="Arial" w:hAnsi="Arial" w:cs="Arial"/>
          <w:color w:val="000000"/>
          <w:lang w:val="en-GB"/>
        </w:rPr>
      </w:pPr>
      <w:r w:rsidRPr="008D66B2">
        <w:rPr>
          <w:rFonts w:ascii="Arial" w:hAnsi="Arial" w:cs="Arial"/>
          <w:color w:val="000000"/>
          <w:lang w:val="en-GB"/>
        </w:rPr>
        <w:br w:type="page"/>
      </w:r>
    </w:p>
    <w:p w14:paraId="650F9DBC" w14:textId="77777777" w:rsidR="00366FCB" w:rsidRPr="008D66B2" w:rsidRDefault="00366FCB" w:rsidP="0011372B">
      <w:pPr>
        <w:pStyle w:val="Heading2"/>
        <w:rPr>
          <w:highlight w:val="yellow"/>
        </w:rPr>
      </w:pPr>
      <w:bookmarkStart w:id="58" w:name="_Toc527725057"/>
      <w:bookmarkStart w:id="59" w:name="_Toc527731486"/>
      <w:bookmarkStart w:id="60" w:name="_Toc14262748"/>
      <w:bookmarkEnd w:id="58"/>
      <w:bookmarkEnd w:id="59"/>
      <w:r w:rsidRPr="008D66B2">
        <w:rPr>
          <w:highlight w:val="yellow"/>
        </w:rPr>
        <w:lastRenderedPageBreak/>
        <w:t>Programme 2: Title</w:t>
      </w:r>
      <w:bookmarkEnd w:id="60"/>
    </w:p>
    <w:p w14:paraId="232331C1" w14:textId="77777777" w:rsidR="00366FCB" w:rsidRPr="008D66B2" w:rsidRDefault="00366FCB" w:rsidP="0011372B">
      <w:pPr>
        <w:pStyle w:val="Heading3"/>
      </w:pPr>
      <w:bookmarkStart w:id="61" w:name="_Toc14262749"/>
      <w:r w:rsidRPr="008D66B2">
        <w:t>Programme Structure</w:t>
      </w:r>
      <w:bookmarkEnd w:id="61"/>
    </w:p>
    <w:tbl>
      <w:tblPr>
        <w:tblStyle w:val="TableGrid"/>
        <w:tblW w:w="0" w:type="auto"/>
        <w:tblLook w:val="04A0" w:firstRow="1" w:lastRow="0" w:firstColumn="1" w:lastColumn="0" w:noHBand="0" w:noVBand="1"/>
      </w:tblPr>
      <w:tblGrid>
        <w:gridCol w:w="2689"/>
        <w:gridCol w:w="6371"/>
      </w:tblGrid>
      <w:tr w:rsidR="000541F1" w:rsidRPr="008D66B2" w14:paraId="7B419CF5" w14:textId="77777777" w:rsidTr="00120BD7">
        <w:tc>
          <w:tcPr>
            <w:tcW w:w="2689" w:type="dxa"/>
          </w:tcPr>
          <w:p w14:paraId="183887A4" w14:textId="339A03B2" w:rsidR="000541F1" w:rsidRPr="008D66B2" w:rsidRDefault="000541F1" w:rsidP="00120BD7">
            <w:pPr>
              <w:tabs>
                <w:tab w:val="num" w:pos="720"/>
                <w:tab w:val="left" w:pos="1440"/>
              </w:tabs>
              <w:spacing w:after="0" w:line="240" w:lineRule="auto"/>
              <w:jc w:val="both"/>
              <w:rPr>
                <w:rFonts w:ascii="Arial" w:hAnsi="Arial" w:cs="Arial"/>
                <w:i/>
                <w:lang w:val="en-GB"/>
              </w:rPr>
            </w:pPr>
            <w:r w:rsidRPr="008D66B2">
              <w:rPr>
                <w:rFonts w:ascii="Arial" w:hAnsi="Arial" w:cs="Arial"/>
                <w:i/>
                <w:lang w:val="en-GB"/>
              </w:rPr>
              <w:t>Programme duration</w:t>
            </w:r>
            <w:r w:rsidRPr="008D66B2">
              <w:rPr>
                <w:rFonts w:ascii="Arial" w:hAnsi="Arial" w:cs="Arial"/>
                <w:lang w:val="en-GB"/>
              </w:rPr>
              <w:t>:</w:t>
            </w:r>
          </w:p>
        </w:tc>
        <w:tc>
          <w:tcPr>
            <w:tcW w:w="6371" w:type="dxa"/>
          </w:tcPr>
          <w:p w14:paraId="4BB85FD7" w14:textId="77777777" w:rsidR="000541F1" w:rsidRPr="008D66B2" w:rsidRDefault="000541F1" w:rsidP="00120BD7">
            <w:pPr>
              <w:tabs>
                <w:tab w:val="num" w:pos="720"/>
                <w:tab w:val="left" w:pos="1440"/>
              </w:tabs>
              <w:spacing w:after="0" w:line="240" w:lineRule="auto"/>
              <w:jc w:val="both"/>
              <w:rPr>
                <w:rFonts w:ascii="Arial" w:hAnsi="Arial" w:cs="Arial"/>
                <w:i/>
                <w:highlight w:val="yellow"/>
                <w:lang w:val="en-GB"/>
              </w:rPr>
            </w:pPr>
            <w:r w:rsidRPr="008D66B2">
              <w:rPr>
                <w:rFonts w:ascii="Arial" w:hAnsi="Arial" w:cs="Arial"/>
                <w:highlight w:val="yellow"/>
                <w:lang w:val="en-GB"/>
              </w:rPr>
              <w:t>e.g.  Standard, three academic years of full-time study, six academic years</w:t>
            </w:r>
            <w:r w:rsidRPr="008D66B2" w:rsidDel="00D24164">
              <w:rPr>
                <w:rFonts w:ascii="Arial" w:hAnsi="Arial" w:cs="Arial"/>
                <w:i/>
                <w:highlight w:val="yellow"/>
                <w:lang w:val="en-GB"/>
              </w:rPr>
              <w:t xml:space="preserve"> </w:t>
            </w:r>
            <w:r w:rsidRPr="008D66B2">
              <w:rPr>
                <w:rFonts w:ascii="Arial" w:hAnsi="Arial" w:cs="Arial"/>
                <w:highlight w:val="yellow"/>
                <w:lang w:val="en-GB"/>
              </w:rPr>
              <w:t>of part-time study.</w:t>
            </w:r>
          </w:p>
        </w:tc>
      </w:tr>
      <w:tr w:rsidR="000541F1" w:rsidRPr="008D66B2" w14:paraId="0B4CBD59" w14:textId="77777777" w:rsidTr="00120BD7">
        <w:tc>
          <w:tcPr>
            <w:tcW w:w="2689" w:type="dxa"/>
          </w:tcPr>
          <w:p w14:paraId="1F2F6BC0" w14:textId="77777777" w:rsidR="000541F1" w:rsidRPr="008D66B2" w:rsidRDefault="000541F1" w:rsidP="00120BD7">
            <w:pPr>
              <w:tabs>
                <w:tab w:val="num" w:pos="720"/>
                <w:tab w:val="left" w:pos="1440"/>
              </w:tabs>
              <w:spacing w:after="0" w:line="240" w:lineRule="auto"/>
              <w:jc w:val="both"/>
              <w:rPr>
                <w:rFonts w:ascii="Arial" w:hAnsi="Arial" w:cs="Arial"/>
                <w:i/>
                <w:lang w:val="en-GB"/>
              </w:rPr>
            </w:pPr>
            <w:r w:rsidRPr="008D66B2">
              <w:rPr>
                <w:rFonts w:ascii="Arial" w:hAnsi="Arial" w:cs="Arial"/>
                <w:i/>
                <w:lang w:val="en-GB"/>
              </w:rPr>
              <w:t>Mode of study</w:t>
            </w:r>
            <w:r w:rsidRPr="008D66B2">
              <w:rPr>
                <w:rFonts w:ascii="Arial" w:hAnsi="Arial" w:cs="Arial"/>
                <w:lang w:val="en-GB"/>
              </w:rPr>
              <w:t>/d</w:t>
            </w:r>
            <w:r w:rsidRPr="008D66B2">
              <w:rPr>
                <w:rFonts w:ascii="Arial" w:hAnsi="Arial" w:cs="Arial"/>
                <w:i/>
                <w:lang w:val="en-GB"/>
              </w:rPr>
              <w:t>elivery</w:t>
            </w:r>
            <w:r w:rsidRPr="008D66B2">
              <w:rPr>
                <w:rFonts w:ascii="Arial" w:hAnsi="Arial" w:cs="Arial"/>
                <w:lang w:val="en-GB"/>
              </w:rPr>
              <w:t>:</w:t>
            </w:r>
          </w:p>
        </w:tc>
        <w:tc>
          <w:tcPr>
            <w:tcW w:w="6371" w:type="dxa"/>
          </w:tcPr>
          <w:p w14:paraId="79456B41" w14:textId="11C79EA2" w:rsidR="000541F1" w:rsidRPr="008D66B2" w:rsidRDefault="000541F1" w:rsidP="00120BD7">
            <w:pPr>
              <w:tabs>
                <w:tab w:val="num" w:pos="720"/>
                <w:tab w:val="left" w:pos="1440"/>
              </w:tabs>
              <w:spacing w:after="0" w:line="240" w:lineRule="auto"/>
              <w:jc w:val="both"/>
              <w:rPr>
                <w:rFonts w:ascii="Arial" w:hAnsi="Arial" w:cs="Arial"/>
                <w:highlight w:val="yellow"/>
                <w:lang w:val="en-GB"/>
              </w:rPr>
            </w:pPr>
            <w:r w:rsidRPr="008D66B2">
              <w:rPr>
                <w:rFonts w:ascii="Arial" w:hAnsi="Arial" w:cs="Arial"/>
                <w:highlight w:val="yellow"/>
                <w:lang w:val="en-GB"/>
              </w:rPr>
              <w:t xml:space="preserve">e.g. There are </w:t>
            </w:r>
            <w:r w:rsidR="00A522DE">
              <w:rPr>
                <w:rFonts w:ascii="Arial" w:hAnsi="Arial" w:cs="Arial"/>
                <w:highlight w:val="yellow"/>
                <w:lang w:val="en-GB"/>
              </w:rPr>
              <w:t>two</w:t>
            </w:r>
            <w:r w:rsidRPr="008D66B2">
              <w:rPr>
                <w:rFonts w:ascii="Arial" w:hAnsi="Arial" w:cs="Arial"/>
                <w:highlight w:val="yellow"/>
                <w:lang w:val="en-GB"/>
              </w:rPr>
              <w:t xml:space="preserve"> modes of study:</w:t>
            </w:r>
          </w:p>
          <w:p w14:paraId="773099E4" w14:textId="77777777" w:rsidR="000541F1" w:rsidRPr="008D66B2" w:rsidRDefault="000541F1" w:rsidP="00120BD7">
            <w:pPr>
              <w:tabs>
                <w:tab w:val="num" w:pos="720"/>
                <w:tab w:val="left" w:pos="1440"/>
              </w:tabs>
              <w:spacing w:after="0" w:line="240" w:lineRule="auto"/>
              <w:jc w:val="both"/>
              <w:rPr>
                <w:rFonts w:ascii="Arial" w:hAnsi="Arial" w:cs="Arial"/>
                <w:highlight w:val="yellow"/>
                <w:lang w:val="en-GB"/>
              </w:rPr>
            </w:pPr>
          </w:p>
          <w:p w14:paraId="1E8CB4A5" w14:textId="77777777" w:rsidR="000541F1" w:rsidRPr="008D66B2" w:rsidRDefault="000541F1" w:rsidP="000541F1">
            <w:pPr>
              <w:pStyle w:val="ListParagraph"/>
              <w:numPr>
                <w:ilvl w:val="0"/>
                <w:numId w:val="25"/>
              </w:numPr>
              <w:tabs>
                <w:tab w:val="left" w:pos="1440"/>
              </w:tabs>
              <w:spacing w:after="0" w:line="240" w:lineRule="auto"/>
              <w:jc w:val="both"/>
              <w:rPr>
                <w:rFonts w:ascii="Arial" w:hAnsi="Arial" w:cs="Arial"/>
                <w:highlight w:val="yellow"/>
                <w:lang w:val="en-GB"/>
              </w:rPr>
            </w:pPr>
            <w:r w:rsidRPr="008D66B2">
              <w:rPr>
                <w:rFonts w:ascii="Arial" w:hAnsi="Arial" w:cs="Arial"/>
                <w:highlight w:val="yellow"/>
                <w:lang w:val="en-GB"/>
              </w:rPr>
              <w:t>On-campus</w:t>
            </w:r>
          </w:p>
          <w:p w14:paraId="16FAD850" w14:textId="3B883552" w:rsidR="000541F1" w:rsidRPr="008D66B2" w:rsidRDefault="00AE0394" w:rsidP="000541F1">
            <w:pPr>
              <w:pStyle w:val="ListParagraph"/>
              <w:numPr>
                <w:ilvl w:val="0"/>
                <w:numId w:val="25"/>
              </w:numPr>
              <w:tabs>
                <w:tab w:val="left" w:pos="1440"/>
              </w:tabs>
              <w:spacing w:after="0" w:line="240" w:lineRule="auto"/>
              <w:jc w:val="both"/>
              <w:rPr>
                <w:rFonts w:ascii="Arial" w:hAnsi="Arial" w:cs="Arial"/>
                <w:highlight w:val="yellow"/>
                <w:lang w:val="en-GB"/>
              </w:rPr>
            </w:pPr>
            <w:r>
              <w:rPr>
                <w:rFonts w:ascii="Arial" w:hAnsi="Arial" w:cs="Arial"/>
                <w:highlight w:val="yellow"/>
                <w:lang w:val="en-GB"/>
              </w:rPr>
              <w:t>Distance learning</w:t>
            </w:r>
          </w:p>
          <w:p w14:paraId="048206D5" w14:textId="77777777" w:rsidR="000541F1" w:rsidRPr="008D66B2" w:rsidRDefault="000541F1" w:rsidP="00A522DE">
            <w:pPr>
              <w:pStyle w:val="ListParagraph"/>
              <w:tabs>
                <w:tab w:val="left" w:pos="1440"/>
              </w:tabs>
              <w:spacing w:after="0" w:line="240" w:lineRule="auto"/>
              <w:ind w:left="360"/>
              <w:jc w:val="both"/>
              <w:rPr>
                <w:rFonts w:ascii="Arial" w:hAnsi="Arial" w:cs="Arial"/>
                <w:i/>
                <w:highlight w:val="yellow"/>
                <w:lang w:val="en-GB"/>
              </w:rPr>
            </w:pPr>
          </w:p>
        </w:tc>
      </w:tr>
      <w:tr w:rsidR="000541F1" w:rsidRPr="008D66B2" w14:paraId="008479E9" w14:textId="77777777" w:rsidTr="00120BD7">
        <w:tc>
          <w:tcPr>
            <w:tcW w:w="2689" w:type="dxa"/>
          </w:tcPr>
          <w:p w14:paraId="1A08BA01" w14:textId="77777777" w:rsidR="000541F1" w:rsidRPr="008D66B2" w:rsidRDefault="000541F1" w:rsidP="00120BD7">
            <w:pPr>
              <w:tabs>
                <w:tab w:val="num" w:pos="720"/>
                <w:tab w:val="left" w:pos="1440"/>
              </w:tabs>
              <w:spacing w:after="0" w:line="240" w:lineRule="auto"/>
              <w:jc w:val="both"/>
              <w:rPr>
                <w:rFonts w:ascii="Arial" w:hAnsi="Arial" w:cs="Arial"/>
                <w:i/>
                <w:lang w:val="en-GB"/>
              </w:rPr>
            </w:pPr>
            <w:r w:rsidRPr="008D66B2">
              <w:rPr>
                <w:rFonts w:ascii="Arial" w:hAnsi="Arial" w:cs="Arial"/>
                <w:i/>
                <w:lang w:val="en-GB"/>
              </w:rPr>
              <w:t>Pattern of attendance (Full-time and/or part- time):</w:t>
            </w:r>
          </w:p>
        </w:tc>
        <w:tc>
          <w:tcPr>
            <w:tcW w:w="6371" w:type="dxa"/>
          </w:tcPr>
          <w:p w14:paraId="5BD47474" w14:textId="77777777" w:rsidR="000541F1" w:rsidRPr="008D66B2" w:rsidRDefault="000541F1" w:rsidP="00120BD7">
            <w:pPr>
              <w:tabs>
                <w:tab w:val="num" w:pos="720"/>
                <w:tab w:val="left" w:pos="1440"/>
              </w:tabs>
              <w:spacing w:after="0" w:line="240" w:lineRule="auto"/>
              <w:jc w:val="both"/>
              <w:rPr>
                <w:rFonts w:ascii="Arial" w:hAnsi="Arial" w:cs="Arial"/>
                <w:highlight w:val="yellow"/>
                <w:lang w:val="en-GB"/>
              </w:rPr>
            </w:pPr>
            <w:r w:rsidRPr="008D66B2">
              <w:rPr>
                <w:rFonts w:ascii="Arial" w:hAnsi="Arial" w:cs="Arial"/>
                <w:highlight w:val="yellow"/>
                <w:lang w:val="en-GB"/>
              </w:rPr>
              <w:t>e.g. Full-time and part-time</w:t>
            </w:r>
          </w:p>
        </w:tc>
      </w:tr>
      <w:tr w:rsidR="000541F1" w:rsidRPr="008D66B2" w14:paraId="790301D3" w14:textId="77777777" w:rsidTr="00120BD7">
        <w:tc>
          <w:tcPr>
            <w:tcW w:w="2689" w:type="dxa"/>
          </w:tcPr>
          <w:p w14:paraId="7545851B" w14:textId="77777777" w:rsidR="000541F1" w:rsidRPr="008D66B2" w:rsidRDefault="000541F1" w:rsidP="00120BD7">
            <w:pPr>
              <w:tabs>
                <w:tab w:val="num" w:pos="720"/>
                <w:tab w:val="left" w:pos="1440"/>
              </w:tabs>
              <w:spacing w:after="0" w:line="240" w:lineRule="auto"/>
              <w:jc w:val="both"/>
              <w:rPr>
                <w:rFonts w:ascii="Arial" w:hAnsi="Arial" w:cs="Arial"/>
                <w:i/>
                <w:lang w:val="en-GB"/>
              </w:rPr>
            </w:pPr>
            <w:r w:rsidRPr="008D66B2">
              <w:rPr>
                <w:rFonts w:ascii="Arial" w:hAnsi="Arial" w:cs="Arial"/>
                <w:i/>
                <w:lang w:val="en-GB"/>
              </w:rPr>
              <w:t>Credits and levels:</w:t>
            </w:r>
          </w:p>
        </w:tc>
        <w:tc>
          <w:tcPr>
            <w:tcW w:w="6371" w:type="dxa"/>
          </w:tcPr>
          <w:p w14:paraId="0710561F" w14:textId="77777777" w:rsidR="000541F1" w:rsidRPr="008D66B2" w:rsidRDefault="000541F1" w:rsidP="00120BD7">
            <w:pPr>
              <w:tabs>
                <w:tab w:val="num" w:pos="720"/>
                <w:tab w:val="left" w:pos="1440"/>
              </w:tabs>
              <w:spacing w:after="0" w:line="240" w:lineRule="auto"/>
              <w:jc w:val="both"/>
              <w:rPr>
                <w:rFonts w:ascii="Arial" w:hAnsi="Arial" w:cs="Arial"/>
                <w:highlight w:val="yellow"/>
                <w:lang w:val="en-GB"/>
              </w:rPr>
            </w:pPr>
            <w:r w:rsidRPr="008D66B2">
              <w:rPr>
                <w:rFonts w:ascii="Arial" w:hAnsi="Arial" w:cs="Arial"/>
                <w:highlight w:val="yellow"/>
                <w:lang w:val="en-GB"/>
              </w:rPr>
              <w:t xml:space="preserve">e.g. 120-credits per level (levels 4, 5 and 6). </w:t>
            </w:r>
          </w:p>
          <w:p w14:paraId="18C4A547" w14:textId="77777777" w:rsidR="000541F1" w:rsidRPr="008D66B2" w:rsidRDefault="000541F1" w:rsidP="00120BD7">
            <w:pPr>
              <w:tabs>
                <w:tab w:val="num" w:pos="720"/>
                <w:tab w:val="left" w:pos="1440"/>
              </w:tabs>
              <w:spacing w:after="0" w:line="240" w:lineRule="auto"/>
              <w:jc w:val="both"/>
              <w:rPr>
                <w:rFonts w:ascii="Arial" w:hAnsi="Arial" w:cs="Arial"/>
                <w:highlight w:val="yellow"/>
                <w:lang w:val="en-GB"/>
              </w:rPr>
            </w:pPr>
          </w:p>
          <w:p w14:paraId="4B05493E" w14:textId="77777777" w:rsidR="000541F1" w:rsidRPr="008D66B2" w:rsidRDefault="000541F1" w:rsidP="00120BD7">
            <w:pPr>
              <w:tabs>
                <w:tab w:val="num" w:pos="720"/>
                <w:tab w:val="left" w:pos="1440"/>
              </w:tabs>
              <w:spacing w:after="0" w:line="240" w:lineRule="auto"/>
              <w:jc w:val="both"/>
              <w:rPr>
                <w:rFonts w:ascii="Arial" w:hAnsi="Arial" w:cs="Arial"/>
                <w:highlight w:val="yellow"/>
                <w:lang w:val="en-GB"/>
              </w:rPr>
            </w:pPr>
            <w:r w:rsidRPr="008D66B2">
              <w:rPr>
                <w:rFonts w:ascii="Arial" w:hAnsi="Arial" w:cs="Arial"/>
                <w:highlight w:val="yellow"/>
                <w:lang w:val="en-GB"/>
              </w:rPr>
              <w:t>BA: 360-credits in total.</w:t>
            </w:r>
          </w:p>
          <w:p w14:paraId="24D7AF0F" w14:textId="77777777" w:rsidR="000541F1" w:rsidRPr="008D66B2" w:rsidRDefault="000541F1" w:rsidP="00120BD7">
            <w:pPr>
              <w:tabs>
                <w:tab w:val="num" w:pos="720"/>
                <w:tab w:val="left" w:pos="1440"/>
              </w:tabs>
              <w:spacing w:after="0" w:line="240" w:lineRule="auto"/>
              <w:jc w:val="both"/>
              <w:rPr>
                <w:rFonts w:ascii="Arial" w:hAnsi="Arial" w:cs="Arial"/>
                <w:highlight w:val="yellow"/>
                <w:lang w:val="en-GB"/>
              </w:rPr>
            </w:pPr>
            <w:r w:rsidRPr="008D66B2">
              <w:rPr>
                <w:rFonts w:ascii="Arial" w:hAnsi="Arial" w:cs="Arial"/>
                <w:highlight w:val="yellow"/>
                <w:lang w:val="en-GB"/>
              </w:rPr>
              <w:t>DipHE: 240-credits in total</w:t>
            </w:r>
          </w:p>
          <w:p w14:paraId="01639CA2" w14:textId="77777777" w:rsidR="000541F1" w:rsidRPr="008D66B2" w:rsidRDefault="000541F1" w:rsidP="00120BD7">
            <w:pPr>
              <w:tabs>
                <w:tab w:val="num" w:pos="720"/>
                <w:tab w:val="left" w:pos="1440"/>
              </w:tabs>
              <w:spacing w:after="0" w:line="240" w:lineRule="auto"/>
              <w:jc w:val="both"/>
              <w:rPr>
                <w:rFonts w:ascii="Arial" w:hAnsi="Arial" w:cs="Arial"/>
                <w:highlight w:val="yellow"/>
                <w:lang w:val="en-GB"/>
              </w:rPr>
            </w:pPr>
            <w:proofErr w:type="spellStart"/>
            <w:r w:rsidRPr="008D66B2">
              <w:rPr>
                <w:rFonts w:ascii="Arial" w:hAnsi="Arial" w:cs="Arial"/>
                <w:highlight w:val="yellow"/>
                <w:lang w:val="en-GB"/>
              </w:rPr>
              <w:t>CertHE</w:t>
            </w:r>
            <w:proofErr w:type="spellEnd"/>
            <w:r w:rsidRPr="008D66B2">
              <w:rPr>
                <w:rFonts w:ascii="Arial" w:hAnsi="Arial" w:cs="Arial"/>
                <w:highlight w:val="yellow"/>
                <w:lang w:val="en-GB"/>
              </w:rPr>
              <w:t>: 120-credits in total</w:t>
            </w:r>
          </w:p>
          <w:p w14:paraId="657C9F95" w14:textId="77777777" w:rsidR="000541F1" w:rsidRPr="008D66B2" w:rsidRDefault="000541F1" w:rsidP="00120BD7">
            <w:pPr>
              <w:tabs>
                <w:tab w:val="num" w:pos="720"/>
                <w:tab w:val="left" w:pos="1440"/>
              </w:tabs>
              <w:spacing w:after="0" w:line="240" w:lineRule="auto"/>
              <w:jc w:val="both"/>
              <w:rPr>
                <w:rFonts w:ascii="Arial" w:hAnsi="Arial" w:cs="Arial"/>
                <w:i/>
                <w:highlight w:val="yellow"/>
                <w:lang w:val="en-GB"/>
              </w:rPr>
            </w:pPr>
          </w:p>
        </w:tc>
      </w:tr>
      <w:tr w:rsidR="000541F1" w:rsidRPr="008D66B2" w14:paraId="41A80A37" w14:textId="77777777" w:rsidTr="00120BD7">
        <w:tc>
          <w:tcPr>
            <w:tcW w:w="2689" w:type="dxa"/>
          </w:tcPr>
          <w:p w14:paraId="0369FA23" w14:textId="77777777" w:rsidR="000541F1" w:rsidRPr="008D66B2" w:rsidRDefault="000541F1" w:rsidP="00120BD7">
            <w:pPr>
              <w:tabs>
                <w:tab w:val="num" w:pos="720"/>
                <w:tab w:val="left" w:pos="1440"/>
              </w:tabs>
              <w:spacing w:after="0" w:line="240" w:lineRule="auto"/>
              <w:jc w:val="both"/>
              <w:rPr>
                <w:rFonts w:ascii="Arial" w:hAnsi="Arial" w:cs="Arial"/>
                <w:i/>
                <w:lang w:val="en-GB"/>
              </w:rPr>
            </w:pPr>
            <w:r w:rsidRPr="008D66B2">
              <w:rPr>
                <w:rFonts w:ascii="Arial" w:hAnsi="Arial" w:cs="Arial"/>
                <w:i/>
                <w:lang w:val="en-GB"/>
              </w:rPr>
              <w:t>Pattern of delivery</w:t>
            </w:r>
            <w:r w:rsidRPr="008D66B2">
              <w:rPr>
                <w:rFonts w:ascii="Arial" w:hAnsi="Arial" w:cs="Arial"/>
                <w:lang w:val="en-GB"/>
              </w:rPr>
              <w:t>:</w:t>
            </w:r>
          </w:p>
        </w:tc>
        <w:tc>
          <w:tcPr>
            <w:tcW w:w="6371" w:type="dxa"/>
          </w:tcPr>
          <w:p w14:paraId="13ADB535" w14:textId="77777777" w:rsidR="000541F1" w:rsidRPr="008D66B2" w:rsidRDefault="000541F1" w:rsidP="00120BD7">
            <w:pPr>
              <w:tabs>
                <w:tab w:val="num" w:pos="720"/>
                <w:tab w:val="left" w:pos="1440"/>
              </w:tabs>
              <w:spacing w:after="0" w:line="240" w:lineRule="auto"/>
              <w:jc w:val="both"/>
              <w:rPr>
                <w:rFonts w:ascii="Arial" w:hAnsi="Arial" w:cs="Arial"/>
                <w:highlight w:val="yellow"/>
                <w:lang w:val="en-GB"/>
              </w:rPr>
            </w:pPr>
            <w:r w:rsidRPr="008D66B2">
              <w:rPr>
                <w:rFonts w:ascii="Arial" w:hAnsi="Arial" w:cs="Arial"/>
                <w:highlight w:val="yellow"/>
                <w:lang w:val="en-GB"/>
              </w:rPr>
              <w:t xml:space="preserve">e.g. Two semesters per academic year. Full-time students study 60-credits worth of modules per semester during the daytime.  Part-time students study 60-credits worth of modules per year during evening classes two nights per week. Within a semester, the modules run in parallel with each other.  </w:t>
            </w:r>
          </w:p>
          <w:p w14:paraId="0A0D7757" w14:textId="77777777" w:rsidR="000541F1" w:rsidRPr="008D66B2" w:rsidRDefault="000541F1" w:rsidP="00120BD7">
            <w:pPr>
              <w:tabs>
                <w:tab w:val="num" w:pos="720"/>
                <w:tab w:val="left" w:pos="1440"/>
              </w:tabs>
              <w:spacing w:after="0" w:line="240" w:lineRule="auto"/>
              <w:jc w:val="both"/>
              <w:rPr>
                <w:rFonts w:ascii="Arial" w:hAnsi="Arial" w:cs="Arial"/>
                <w:i/>
                <w:highlight w:val="yellow"/>
                <w:lang w:val="en-GB"/>
              </w:rPr>
            </w:pPr>
          </w:p>
        </w:tc>
      </w:tr>
      <w:tr w:rsidR="000541F1" w:rsidRPr="008D66B2" w14:paraId="6BB84D14" w14:textId="77777777" w:rsidTr="00120BD7">
        <w:tc>
          <w:tcPr>
            <w:tcW w:w="2689" w:type="dxa"/>
          </w:tcPr>
          <w:p w14:paraId="669CB000" w14:textId="77777777" w:rsidR="000541F1" w:rsidRPr="008D66B2" w:rsidRDefault="000541F1" w:rsidP="00120BD7">
            <w:pPr>
              <w:tabs>
                <w:tab w:val="num" w:pos="720"/>
                <w:tab w:val="left" w:pos="1440"/>
              </w:tabs>
              <w:spacing w:after="0" w:line="240" w:lineRule="auto"/>
              <w:jc w:val="both"/>
              <w:rPr>
                <w:rFonts w:ascii="Arial" w:hAnsi="Arial" w:cs="Arial"/>
                <w:i/>
                <w:lang w:val="en-GB"/>
              </w:rPr>
            </w:pPr>
            <w:r w:rsidRPr="008D66B2">
              <w:rPr>
                <w:rFonts w:ascii="Arial" w:hAnsi="Arial" w:cs="Arial"/>
                <w:i/>
                <w:lang w:val="en-GB"/>
              </w:rPr>
              <w:t>Intake points and instances of module delivery</w:t>
            </w:r>
            <w:r w:rsidRPr="008D66B2">
              <w:rPr>
                <w:rFonts w:ascii="Arial" w:hAnsi="Arial" w:cs="Arial"/>
                <w:lang w:val="en-GB"/>
              </w:rPr>
              <w:t>:</w:t>
            </w:r>
          </w:p>
        </w:tc>
        <w:tc>
          <w:tcPr>
            <w:tcW w:w="6371" w:type="dxa"/>
          </w:tcPr>
          <w:p w14:paraId="2418EFE8" w14:textId="77777777" w:rsidR="000541F1" w:rsidRPr="008D66B2" w:rsidRDefault="000541F1" w:rsidP="00120BD7">
            <w:pPr>
              <w:spacing w:line="240" w:lineRule="auto"/>
              <w:jc w:val="both"/>
              <w:rPr>
                <w:rFonts w:ascii="Arial" w:hAnsi="Arial" w:cs="Arial"/>
                <w:highlight w:val="yellow"/>
                <w:lang w:val="en-GB"/>
              </w:rPr>
            </w:pPr>
            <w:r w:rsidRPr="008D66B2">
              <w:rPr>
                <w:rFonts w:ascii="Arial" w:hAnsi="Arial" w:cs="Arial"/>
                <w:highlight w:val="yellow"/>
                <w:lang w:val="en-GB"/>
              </w:rPr>
              <w:t>e.g. Full-time intakes in September and February.  The February cohort joins the September cohort at the mid-semester point and receives the modules for that level in reverse order. Part-time intake in September only. Each module is, therefore, delivered once annually.</w:t>
            </w:r>
          </w:p>
        </w:tc>
      </w:tr>
      <w:tr w:rsidR="000541F1" w:rsidRPr="008D66B2" w14:paraId="5CDDE369" w14:textId="77777777" w:rsidTr="00120BD7">
        <w:tc>
          <w:tcPr>
            <w:tcW w:w="2689" w:type="dxa"/>
          </w:tcPr>
          <w:p w14:paraId="1871E224" w14:textId="77777777" w:rsidR="000541F1" w:rsidRPr="008D66B2" w:rsidRDefault="000541F1" w:rsidP="00120BD7">
            <w:pPr>
              <w:tabs>
                <w:tab w:val="num" w:pos="720"/>
                <w:tab w:val="left" w:pos="1440"/>
              </w:tabs>
              <w:spacing w:after="0" w:line="240" w:lineRule="auto"/>
              <w:jc w:val="both"/>
              <w:rPr>
                <w:rFonts w:ascii="Arial" w:hAnsi="Arial" w:cs="Arial"/>
                <w:i/>
                <w:lang w:val="en-GB"/>
              </w:rPr>
            </w:pPr>
            <w:r w:rsidRPr="008D66B2">
              <w:rPr>
                <w:rFonts w:ascii="Arial" w:hAnsi="Arial" w:cs="Arial"/>
                <w:i/>
                <w:lang w:val="en-GB"/>
              </w:rPr>
              <w:t>Module size:</w:t>
            </w:r>
          </w:p>
        </w:tc>
        <w:tc>
          <w:tcPr>
            <w:tcW w:w="6371" w:type="dxa"/>
          </w:tcPr>
          <w:p w14:paraId="63FD4BE1" w14:textId="77777777" w:rsidR="000541F1" w:rsidRPr="008D66B2" w:rsidRDefault="000541F1" w:rsidP="00120BD7">
            <w:pPr>
              <w:tabs>
                <w:tab w:val="left" w:pos="1440"/>
              </w:tabs>
              <w:spacing w:after="0" w:line="240" w:lineRule="auto"/>
              <w:contextualSpacing/>
              <w:jc w:val="both"/>
              <w:rPr>
                <w:rFonts w:ascii="Arial" w:hAnsi="Arial" w:cs="Arial"/>
                <w:highlight w:val="yellow"/>
                <w:lang w:val="en-GB"/>
              </w:rPr>
            </w:pPr>
            <w:r w:rsidRPr="008D66B2">
              <w:rPr>
                <w:rFonts w:ascii="Arial" w:hAnsi="Arial" w:cs="Arial"/>
                <w:highlight w:val="yellow"/>
                <w:lang w:val="en-GB"/>
              </w:rPr>
              <w:t>e.g. All modules are of 20-credits except the 40-credit Dissertation at level 6.</w:t>
            </w:r>
          </w:p>
          <w:p w14:paraId="0754D78D" w14:textId="77777777" w:rsidR="000541F1" w:rsidRPr="008D66B2" w:rsidRDefault="000541F1" w:rsidP="00120BD7">
            <w:pPr>
              <w:tabs>
                <w:tab w:val="num" w:pos="720"/>
                <w:tab w:val="left" w:pos="1440"/>
              </w:tabs>
              <w:spacing w:after="0" w:line="240" w:lineRule="auto"/>
              <w:jc w:val="both"/>
              <w:rPr>
                <w:rFonts w:ascii="Arial" w:hAnsi="Arial" w:cs="Arial"/>
                <w:i/>
                <w:highlight w:val="yellow"/>
                <w:lang w:val="en-GB"/>
              </w:rPr>
            </w:pPr>
          </w:p>
        </w:tc>
      </w:tr>
      <w:tr w:rsidR="000541F1" w:rsidRPr="008D66B2" w14:paraId="62F4C765" w14:textId="77777777" w:rsidTr="00120BD7">
        <w:tc>
          <w:tcPr>
            <w:tcW w:w="2689" w:type="dxa"/>
          </w:tcPr>
          <w:p w14:paraId="476A0CE9" w14:textId="2041BD43" w:rsidR="000541F1" w:rsidRPr="008D66B2" w:rsidRDefault="000541F1" w:rsidP="00120BD7">
            <w:pPr>
              <w:tabs>
                <w:tab w:val="num" w:pos="720"/>
                <w:tab w:val="left" w:pos="1440"/>
              </w:tabs>
              <w:spacing w:after="0" w:line="240" w:lineRule="auto"/>
              <w:jc w:val="both"/>
              <w:rPr>
                <w:rFonts w:ascii="Arial" w:hAnsi="Arial" w:cs="Arial"/>
                <w:i/>
                <w:lang w:val="en-GB"/>
              </w:rPr>
            </w:pPr>
            <w:r w:rsidRPr="008D66B2">
              <w:rPr>
                <w:rFonts w:ascii="Arial" w:hAnsi="Arial" w:cs="Arial"/>
                <w:i/>
                <w:lang w:val="en-GB"/>
              </w:rPr>
              <w:t xml:space="preserve">Balance of </w:t>
            </w:r>
            <w:r w:rsidR="00056B80">
              <w:rPr>
                <w:rFonts w:ascii="Arial" w:hAnsi="Arial" w:cs="Arial"/>
                <w:i/>
                <w:lang w:val="en-GB"/>
              </w:rPr>
              <w:t xml:space="preserve">component pass, </w:t>
            </w:r>
            <w:r w:rsidR="001F1006">
              <w:rPr>
                <w:rFonts w:ascii="Arial" w:hAnsi="Arial" w:cs="Arial"/>
                <w:i/>
                <w:lang w:val="en-GB"/>
              </w:rPr>
              <w:t xml:space="preserve">core, </w:t>
            </w:r>
            <w:r w:rsidRPr="008D66B2">
              <w:rPr>
                <w:rFonts w:ascii="Arial" w:hAnsi="Arial" w:cs="Arial"/>
                <w:i/>
                <w:lang w:val="en-GB"/>
              </w:rPr>
              <w:t>compulsory and optional modules</w:t>
            </w:r>
            <w:r w:rsidRPr="008D66B2">
              <w:rPr>
                <w:rFonts w:ascii="Arial" w:hAnsi="Arial" w:cs="Arial"/>
                <w:lang w:val="en-GB"/>
              </w:rPr>
              <w:t>:</w:t>
            </w:r>
          </w:p>
        </w:tc>
        <w:tc>
          <w:tcPr>
            <w:tcW w:w="6371" w:type="dxa"/>
          </w:tcPr>
          <w:p w14:paraId="4A7E1159" w14:textId="77777777" w:rsidR="000541F1" w:rsidRPr="008D66B2" w:rsidRDefault="000541F1" w:rsidP="00120BD7">
            <w:pPr>
              <w:tabs>
                <w:tab w:val="left" w:pos="1440"/>
              </w:tabs>
              <w:spacing w:after="0" w:line="240" w:lineRule="auto"/>
              <w:contextualSpacing/>
              <w:jc w:val="both"/>
              <w:rPr>
                <w:rFonts w:ascii="Arial" w:hAnsi="Arial" w:cs="Arial"/>
                <w:highlight w:val="yellow"/>
                <w:lang w:val="en-GB"/>
              </w:rPr>
            </w:pPr>
            <w:r w:rsidRPr="008D66B2">
              <w:rPr>
                <w:rFonts w:ascii="Arial" w:hAnsi="Arial" w:cs="Arial"/>
                <w:highlight w:val="yellow"/>
                <w:lang w:val="en-GB"/>
              </w:rPr>
              <w:t>e.g. At level 4, all modules are compulsory.  At level 5, 80-credits are compulsory and students may select 40-credits of options from a choice of 80 credits. At level 6, 80-credits are compulsory and students may select 40-credits of options from a choice of 80 credits.</w:t>
            </w:r>
          </w:p>
          <w:p w14:paraId="616C60D7" w14:textId="77777777" w:rsidR="000541F1" w:rsidRPr="008D66B2" w:rsidRDefault="000541F1" w:rsidP="00120BD7">
            <w:pPr>
              <w:tabs>
                <w:tab w:val="left" w:pos="1440"/>
              </w:tabs>
              <w:spacing w:after="0" w:line="240" w:lineRule="auto"/>
              <w:contextualSpacing/>
              <w:jc w:val="both"/>
              <w:rPr>
                <w:rFonts w:ascii="Arial" w:hAnsi="Arial" w:cs="Arial"/>
                <w:highlight w:val="yellow"/>
                <w:lang w:val="en-GB"/>
              </w:rPr>
            </w:pPr>
          </w:p>
          <w:p w14:paraId="15CC0C52" w14:textId="6711B37D" w:rsidR="000541F1" w:rsidRPr="008D66B2" w:rsidRDefault="000541F1" w:rsidP="00120BD7">
            <w:pPr>
              <w:tabs>
                <w:tab w:val="left" w:pos="1440"/>
              </w:tabs>
              <w:spacing w:after="0" w:line="240" w:lineRule="auto"/>
              <w:contextualSpacing/>
              <w:jc w:val="both"/>
              <w:rPr>
                <w:rFonts w:ascii="Arial" w:hAnsi="Arial" w:cs="Arial"/>
                <w:highlight w:val="yellow"/>
                <w:lang w:val="en-GB"/>
              </w:rPr>
            </w:pPr>
            <w:r w:rsidRPr="008D66B2">
              <w:rPr>
                <w:rFonts w:ascii="Arial" w:hAnsi="Arial" w:cs="Arial"/>
                <w:highlight w:val="yellow"/>
                <w:lang w:val="en-GB"/>
              </w:rPr>
              <w:t>Not all option modules are available online</w:t>
            </w:r>
            <w:r w:rsidR="0090283F">
              <w:rPr>
                <w:rFonts w:ascii="Arial" w:hAnsi="Arial" w:cs="Arial"/>
                <w:highlight w:val="yellow"/>
                <w:lang w:val="en-GB"/>
              </w:rPr>
              <w:t>/distance</w:t>
            </w:r>
            <w:r w:rsidRPr="008D66B2">
              <w:rPr>
                <w:rFonts w:ascii="Arial" w:hAnsi="Arial" w:cs="Arial"/>
                <w:highlight w:val="yellow"/>
                <w:lang w:val="en-GB"/>
              </w:rPr>
              <w:t>.  Should students wish to opt for an entirely online</w:t>
            </w:r>
            <w:r w:rsidR="00AE0394">
              <w:rPr>
                <w:rFonts w:ascii="Arial" w:hAnsi="Arial" w:cs="Arial"/>
                <w:highlight w:val="yellow"/>
                <w:lang w:val="en-GB"/>
              </w:rPr>
              <w:t>/distance</w:t>
            </w:r>
            <w:r w:rsidRPr="008D66B2">
              <w:rPr>
                <w:rFonts w:ascii="Arial" w:hAnsi="Arial" w:cs="Arial"/>
                <w:highlight w:val="yellow"/>
                <w:lang w:val="en-GB"/>
              </w:rPr>
              <w:t xml:space="preserve"> mode of study, the options would be dictated by the mode, i.e. there would effectively be no options.</w:t>
            </w:r>
          </w:p>
          <w:p w14:paraId="50017510" w14:textId="77777777" w:rsidR="000541F1" w:rsidRPr="008D66B2" w:rsidRDefault="000541F1" w:rsidP="00120BD7">
            <w:pPr>
              <w:tabs>
                <w:tab w:val="left" w:pos="1440"/>
              </w:tabs>
              <w:spacing w:after="0" w:line="240" w:lineRule="auto"/>
              <w:contextualSpacing/>
              <w:jc w:val="both"/>
              <w:rPr>
                <w:rFonts w:ascii="Arial" w:hAnsi="Arial" w:cs="Arial"/>
                <w:highlight w:val="yellow"/>
                <w:lang w:val="en-GB"/>
              </w:rPr>
            </w:pPr>
          </w:p>
        </w:tc>
      </w:tr>
      <w:tr w:rsidR="000541F1" w:rsidRPr="008D66B2" w14:paraId="41F0A91C" w14:textId="77777777" w:rsidTr="00120BD7">
        <w:tc>
          <w:tcPr>
            <w:tcW w:w="2689" w:type="dxa"/>
          </w:tcPr>
          <w:p w14:paraId="63924CB3" w14:textId="77777777" w:rsidR="000541F1" w:rsidRPr="008D66B2" w:rsidRDefault="000541F1" w:rsidP="00120BD7">
            <w:pPr>
              <w:tabs>
                <w:tab w:val="num" w:pos="720"/>
                <w:tab w:val="left" w:pos="1440"/>
              </w:tabs>
              <w:spacing w:after="0" w:line="240" w:lineRule="auto"/>
              <w:jc w:val="both"/>
              <w:rPr>
                <w:rFonts w:ascii="Arial" w:hAnsi="Arial" w:cs="Arial"/>
                <w:i/>
                <w:lang w:val="en-GB"/>
              </w:rPr>
            </w:pPr>
            <w:r w:rsidRPr="008D66B2">
              <w:rPr>
                <w:rFonts w:ascii="Arial" w:hAnsi="Arial" w:cs="Arial"/>
                <w:i/>
                <w:lang w:val="en-GB"/>
              </w:rPr>
              <w:t>Pre-requisite modules (please state module codes for the module and its pre-requisite)</w:t>
            </w:r>
            <w:r w:rsidRPr="008D66B2">
              <w:rPr>
                <w:rFonts w:ascii="Arial" w:hAnsi="Arial" w:cs="Arial"/>
                <w:lang w:val="en-GB"/>
              </w:rPr>
              <w:t xml:space="preserve">:  </w:t>
            </w:r>
          </w:p>
        </w:tc>
        <w:tc>
          <w:tcPr>
            <w:tcW w:w="6371" w:type="dxa"/>
          </w:tcPr>
          <w:p w14:paraId="7E955527" w14:textId="77777777" w:rsidR="000541F1" w:rsidRPr="008D66B2" w:rsidRDefault="000541F1" w:rsidP="00120BD7">
            <w:pPr>
              <w:tabs>
                <w:tab w:val="num" w:pos="720"/>
                <w:tab w:val="left" w:pos="1440"/>
              </w:tabs>
              <w:spacing w:after="0" w:line="240" w:lineRule="auto"/>
              <w:jc w:val="both"/>
              <w:rPr>
                <w:rFonts w:ascii="Arial" w:hAnsi="Arial" w:cs="Arial"/>
                <w:highlight w:val="yellow"/>
                <w:lang w:val="en-GB"/>
              </w:rPr>
            </w:pPr>
            <w:r w:rsidRPr="008D66B2">
              <w:rPr>
                <w:rFonts w:ascii="Arial" w:hAnsi="Arial" w:cs="Arial"/>
                <w:highlight w:val="yellow"/>
                <w:lang w:val="en-GB"/>
              </w:rPr>
              <w:t>e.g. There are no pre-requisite modules in the programme.  All modules are independent of others – though of course each level of study provides general underpinning for subsequent modules.</w:t>
            </w:r>
          </w:p>
        </w:tc>
      </w:tr>
    </w:tbl>
    <w:p w14:paraId="48947F66" w14:textId="77777777" w:rsidR="000541F1" w:rsidRPr="008D66B2" w:rsidRDefault="000541F1" w:rsidP="000541F1">
      <w:pPr>
        <w:tabs>
          <w:tab w:val="num" w:pos="720"/>
          <w:tab w:val="left" w:pos="1440"/>
        </w:tabs>
        <w:spacing w:after="0" w:line="240" w:lineRule="auto"/>
        <w:jc w:val="both"/>
        <w:rPr>
          <w:rFonts w:ascii="Arial" w:hAnsi="Arial" w:cs="Arial"/>
          <w:lang w:val="en-GB"/>
        </w:rPr>
      </w:pPr>
      <w:r w:rsidRPr="008D66B2">
        <w:rPr>
          <w:rFonts w:ascii="Arial" w:hAnsi="Arial" w:cs="Arial"/>
          <w:lang w:val="en-GB"/>
        </w:rPr>
        <w:t xml:space="preserve">, </w:t>
      </w:r>
    </w:p>
    <w:p w14:paraId="03E838EF" w14:textId="77777777" w:rsidR="000541F1" w:rsidRPr="008D66B2" w:rsidRDefault="000541F1" w:rsidP="000541F1">
      <w:pPr>
        <w:tabs>
          <w:tab w:val="left" w:pos="1440"/>
        </w:tabs>
        <w:spacing w:after="0" w:line="240" w:lineRule="auto"/>
        <w:contextualSpacing/>
        <w:jc w:val="both"/>
        <w:rPr>
          <w:rFonts w:ascii="Arial" w:hAnsi="Arial" w:cs="Arial"/>
          <w:lang w:val="en-GB"/>
        </w:rPr>
      </w:pPr>
    </w:p>
    <w:p w14:paraId="7EDCEA3C" w14:textId="77777777" w:rsidR="007F342F" w:rsidRPr="008D66B2" w:rsidRDefault="007F342F">
      <w:pPr>
        <w:spacing w:after="0" w:line="240" w:lineRule="auto"/>
        <w:rPr>
          <w:rFonts w:ascii="Arial" w:hAnsi="Arial" w:cs="Arial"/>
          <w:b/>
          <w:u w:val="single"/>
          <w:lang w:val="en-GB"/>
        </w:rPr>
      </w:pPr>
      <w:r w:rsidRPr="008D66B2">
        <w:rPr>
          <w:rFonts w:ascii="Arial" w:hAnsi="Arial" w:cs="Arial"/>
          <w:b/>
          <w:u w:val="single"/>
          <w:lang w:val="en-GB"/>
        </w:rPr>
        <w:br w:type="page"/>
      </w:r>
    </w:p>
    <w:p w14:paraId="7C12EF96" w14:textId="180AC944" w:rsidR="000541F1" w:rsidRPr="008D66B2" w:rsidRDefault="000541F1" w:rsidP="000541F1">
      <w:pPr>
        <w:tabs>
          <w:tab w:val="left" w:pos="1134"/>
        </w:tabs>
        <w:spacing w:after="0" w:line="240" w:lineRule="auto"/>
        <w:rPr>
          <w:rFonts w:ascii="Arial" w:hAnsi="Arial" w:cs="Arial"/>
          <w:lang w:val="en-GB"/>
        </w:rPr>
      </w:pPr>
      <w:r w:rsidRPr="008D66B2">
        <w:rPr>
          <w:rFonts w:ascii="Arial" w:hAnsi="Arial" w:cs="Arial"/>
          <w:b/>
          <w:u w:val="single"/>
          <w:lang w:val="en-GB"/>
        </w:rPr>
        <w:lastRenderedPageBreak/>
        <w:t xml:space="preserve">DELIVERY PLAN </w:t>
      </w:r>
    </w:p>
    <w:p w14:paraId="7D7E4DFE" w14:textId="77777777" w:rsidR="000541F1" w:rsidRPr="008D66B2" w:rsidRDefault="000541F1" w:rsidP="000541F1">
      <w:pPr>
        <w:tabs>
          <w:tab w:val="left" w:pos="1134"/>
        </w:tabs>
        <w:spacing w:after="0" w:line="240" w:lineRule="auto"/>
        <w:rPr>
          <w:rFonts w:ascii="Arial" w:hAnsi="Arial" w:cs="Arial"/>
          <w:lang w:val="en-GB"/>
        </w:rPr>
      </w:pPr>
    </w:p>
    <w:p w14:paraId="7182F6E4" w14:textId="281EC41B" w:rsidR="000541F1" w:rsidRPr="008D66B2" w:rsidRDefault="000541F1" w:rsidP="000541F1">
      <w:pPr>
        <w:tabs>
          <w:tab w:val="left" w:pos="1134"/>
        </w:tabs>
        <w:spacing w:after="0" w:line="240" w:lineRule="auto"/>
        <w:rPr>
          <w:rFonts w:ascii="Arial" w:hAnsi="Arial" w:cs="Arial"/>
          <w:lang w:val="en-GB"/>
        </w:rPr>
      </w:pPr>
      <w:r w:rsidRPr="008D66B2">
        <w:rPr>
          <w:rFonts w:ascii="Arial" w:hAnsi="Arial" w:cs="Arial"/>
          <w:lang w:val="en-GB"/>
        </w:rPr>
        <w:t xml:space="preserve">The tables below indicate the delivery schedules for the programme for each pattern of attendance.  </w:t>
      </w:r>
    </w:p>
    <w:p w14:paraId="48467F24" w14:textId="77777777" w:rsidR="000541F1" w:rsidRPr="008D66B2" w:rsidRDefault="000541F1" w:rsidP="000541F1">
      <w:pPr>
        <w:tabs>
          <w:tab w:val="left" w:pos="1134"/>
        </w:tabs>
        <w:spacing w:after="0" w:line="240" w:lineRule="auto"/>
        <w:rPr>
          <w:rFonts w:ascii="Arial" w:hAnsi="Arial" w:cs="Arial"/>
          <w:lang w:val="en-GB"/>
        </w:rPr>
      </w:pPr>
    </w:p>
    <w:p w14:paraId="53885AB9" w14:textId="77777777" w:rsidR="003772CE" w:rsidRPr="008D66B2" w:rsidRDefault="003772CE" w:rsidP="003772CE">
      <w:pPr>
        <w:tabs>
          <w:tab w:val="left" w:pos="1134"/>
        </w:tabs>
        <w:spacing w:after="0" w:line="240" w:lineRule="auto"/>
        <w:rPr>
          <w:rFonts w:ascii="Arial" w:hAnsi="Arial" w:cs="Arial"/>
          <w:bCs/>
          <w:highlight w:val="cyan"/>
          <w:lang w:val="en-GB"/>
        </w:rPr>
      </w:pPr>
      <w:r w:rsidRPr="008D66B2">
        <w:rPr>
          <w:rFonts w:ascii="Arial" w:hAnsi="Arial" w:cs="Arial"/>
          <w:bCs/>
          <w:highlight w:val="cyan"/>
          <w:lang w:val="en-GB"/>
        </w:rPr>
        <w:t>Specify Year of study, Level of study and time block of learning e.g. Year 1, Level 4, Semester 1 (Sept. to Feb.)</w:t>
      </w:r>
    </w:p>
    <w:p w14:paraId="310D5276" w14:textId="77777777" w:rsidR="003772CE" w:rsidRPr="008D66B2" w:rsidRDefault="003772CE" w:rsidP="003772CE">
      <w:pPr>
        <w:tabs>
          <w:tab w:val="left" w:pos="1134"/>
        </w:tabs>
        <w:spacing w:after="0" w:line="240" w:lineRule="auto"/>
        <w:rPr>
          <w:rFonts w:ascii="Arial" w:hAnsi="Arial" w:cs="Arial"/>
          <w:lang w:val="en-GB"/>
        </w:rPr>
      </w:pPr>
      <w:r w:rsidRPr="008D66B2">
        <w:rPr>
          <w:rFonts w:ascii="Arial" w:hAnsi="Arial" w:cs="Arial"/>
          <w:highlight w:val="cyan"/>
          <w:lang w:val="en-GB"/>
        </w:rPr>
        <w:t>If there is more than one intake annually, the tables should distinguish the delivery for each cohort to clearly identify instances of delivery.</w:t>
      </w:r>
    </w:p>
    <w:p w14:paraId="672137E1" w14:textId="77777777" w:rsidR="003772CE" w:rsidRPr="008D66B2" w:rsidRDefault="003772CE" w:rsidP="003772CE">
      <w:pPr>
        <w:tabs>
          <w:tab w:val="left" w:pos="1134"/>
        </w:tabs>
        <w:spacing w:after="0" w:line="240" w:lineRule="auto"/>
        <w:rPr>
          <w:rFonts w:ascii="Arial" w:hAnsi="Arial" w:cs="Arial"/>
          <w:lang w:val="en-GB"/>
        </w:rPr>
      </w:pPr>
      <w:r w:rsidRPr="008D66B2">
        <w:rPr>
          <w:rFonts w:ascii="Arial" w:hAnsi="Arial" w:cs="Arial"/>
          <w:highlight w:val="cyan"/>
          <w:lang w:val="en-GB"/>
        </w:rPr>
        <w:t>It is permissible to replace this delivery table with an equivalent graphical/tabular representation.</w:t>
      </w:r>
      <w:r w:rsidRPr="008D66B2">
        <w:rPr>
          <w:rFonts w:ascii="Arial" w:hAnsi="Arial" w:cs="Arial"/>
          <w:lang w:val="en-GB"/>
        </w:rPr>
        <w:t xml:space="preserve"> </w:t>
      </w:r>
    </w:p>
    <w:p w14:paraId="0069A9BB" w14:textId="77777777" w:rsidR="000541F1" w:rsidRPr="008D66B2" w:rsidRDefault="000541F1" w:rsidP="008E5836">
      <w:pPr>
        <w:spacing w:after="0"/>
        <w:rPr>
          <w:rFonts w:ascii="Arial" w:hAnsi="Arial" w:cs="Arial"/>
          <w:b/>
          <w:u w:val="single"/>
          <w:lang w:val="en-GB"/>
        </w:rPr>
      </w:pPr>
    </w:p>
    <w:p w14:paraId="70A10921" w14:textId="77777777" w:rsidR="000541F1" w:rsidRPr="008D66B2" w:rsidRDefault="000541F1" w:rsidP="000541F1">
      <w:pPr>
        <w:rPr>
          <w:rFonts w:ascii="Arial" w:hAnsi="Arial" w:cs="Arial"/>
          <w:b/>
          <w:u w:val="single"/>
          <w:lang w:val="en-GB"/>
        </w:rPr>
      </w:pPr>
      <w:r w:rsidRPr="008D66B2">
        <w:rPr>
          <w:rFonts w:ascii="Arial" w:hAnsi="Arial" w:cs="Arial"/>
          <w:b/>
          <w:u w:val="single"/>
          <w:lang w:val="en-GB"/>
        </w:rPr>
        <w:t>Full-time study</w:t>
      </w:r>
    </w:p>
    <w:tbl>
      <w:tblPr>
        <w:tblW w:w="87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60"/>
        <w:gridCol w:w="3824"/>
        <w:gridCol w:w="1699"/>
        <w:gridCol w:w="1701"/>
      </w:tblGrid>
      <w:tr w:rsidR="000541F1" w:rsidRPr="008D66B2" w14:paraId="5F488F9A" w14:textId="77777777" w:rsidTr="00120BD7">
        <w:trPr>
          <w:trHeight w:val="778"/>
        </w:trPr>
        <w:tc>
          <w:tcPr>
            <w:tcW w:w="1560" w:type="dxa"/>
            <w:shd w:val="clear" w:color="auto" w:fill="92CDDC" w:themeFill="accent5" w:themeFillTint="99"/>
          </w:tcPr>
          <w:p w14:paraId="6CE8188B" w14:textId="77777777" w:rsidR="000541F1" w:rsidRPr="008D66B2" w:rsidRDefault="000541F1" w:rsidP="00120BD7">
            <w:pPr>
              <w:autoSpaceDE w:val="0"/>
              <w:autoSpaceDN w:val="0"/>
              <w:adjustRightInd w:val="0"/>
              <w:spacing w:after="0"/>
              <w:jc w:val="both"/>
              <w:rPr>
                <w:rFonts w:ascii="Arial" w:hAnsi="Arial" w:cs="Arial"/>
                <w:b/>
                <w:bCs/>
                <w:lang w:val="en-GB"/>
              </w:rPr>
            </w:pPr>
            <w:r w:rsidRPr="008D66B2">
              <w:rPr>
                <w:rFonts w:ascii="Arial" w:hAnsi="Arial" w:cs="Arial"/>
                <w:b/>
                <w:bCs/>
                <w:lang w:val="en-GB"/>
              </w:rPr>
              <w:t xml:space="preserve">Module Code </w:t>
            </w:r>
          </w:p>
        </w:tc>
        <w:tc>
          <w:tcPr>
            <w:tcW w:w="3824" w:type="dxa"/>
            <w:shd w:val="clear" w:color="auto" w:fill="92CDDC" w:themeFill="accent5" w:themeFillTint="99"/>
          </w:tcPr>
          <w:p w14:paraId="1F0287C1" w14:textId="77777777" w:rsidR="000541F1" w:rsidRPr="008D66B2" w:rsidRDefault="000541F1" w:rsidP="00120BD7">
            <w:pPr>
              <w:autoSpaceDE w:val="0"/>
              <w:autoSpaceDN w:val="0"/>
              <w:adjustRightInd w:val="0"/>
              <w:spacing w:after="0"/>
              <w:jc w:val="both"/>
              <w:rPr>
                <w:rFonts w:ascii="Arial" w:hAnsi="Arial" w:cs="Arial"/>
                <w:b/>
                <w:bCs/>
                <w:lang w:val="en-GB"/>
              </w:rPr>
            </w:pPr>
            <w:r w:rsidRPr="008D66B2">
              <w:rPr>
                <w:rFonts w:ascii="Arial" w:hAnsi="Arial" w:cs="Arial"/>
                <w:b/>
                <w:bCs/>
                <w:lang w:val="en-GB"/>
              </w:rPr>
              <w:t xml:space="preserve">Module Title </w:t>
            </w:r>
          </w:p>
        </w:tc>
        <w:tc>
          <w:tcPr>
            <w:tcW w:w="1699" w:type="dxa"/>
            <w:shd w:val="clear" w:color="auto" w:fill="92CDDC" w:themeFill="accent5" w:themeFillTint="99"/>
          </w:tcPr>
          <w:p w14:paraId="3F1EC94F" w14:textId="3BF7E010" w:rsidR="000541F1" w:rsidRPr="008D66B2" w:rsidRDefault="000541F1" w:rsidP="00120BD7">
            <w:pPr>
              <w:autoSpaceDE w:val="0"/>
              <w:autoSpaceDN w:val="0"/>
              <w:adjustRightInd w:val="0"/>
              <w:spacing w:after="0"/>
              <w:jc w:val="both"/>
              <w:rPr>
                <w:rFonts w:ascii="Arial" w:hAnsi="Arial" w:cs="Arial"/>
                <w:b/>
                <w:bCs/>
                <w:lang w:val="en-GB"/>
              </w:rPr>
            </w:pPr>
            <w:r w:rsidRPr="008D66B2">
              <w:rPr>
                <w:rFonts w:ascii="Arial" w:hAnsi="Arial" w:cs="Arial"/>
                <w:b/>
                <w:bCs/>
                <w:lang w:val="en-GB"/>
              </w:rPr>
              <w:t xml:space="preserve">Module type </w:t>
            </w:r>
            <w:r w:rsidR="001F1006" w:rsidRPr="001F1006">
              <w:rPr>
                <w:rFonts w:ascii="Arial" w:hAnsi="Arial" w:cs="Arial"/>
                <w:b/>
                <w:bCs/>
                <w:sz w:val="16"/>
                <w:lang w:val="en-GB"/>
              </w:rPr>
              <w:t>(</w:t>
            </w:r>
            <w:r w:rsidR="00056B80">
              <w:rPr>
                <w:rFonts w:ascii="Arial" w:hAnsi="Arial" w:cs="Arial"/>
                <w:b/>
                <w:bCs/>
                <w:sz w:val="16"/>
                <w:lang w:val="en-GB"/>
              </w:rPr>
              <w:t xml:space="preserve">component pass, </w:t>
            </w:r>
            <w:r w:rsidR="001F1006" w:rsidRPr="001F1006">
              <w:rPr>
                <w:rFonts w:ascii="Arial" w:hAnsi="Arial" w:cs="Arial"/>
                <w:b/>
                <w:bCs/>
                <w:sz w:val="16"/>
                <w:lang w:val="en-GB"/>
              </w:rPr>
              <w:t>core, compulsory, optional)</w:t>
            </w:r>
          </w:p>
        </w:tc>
        <w:tc>
          <w:tcPr>
            <w:tcW w:w="1701" w:type="dxa"/>
            <w:shd w:val="clear" w:color="auto" w:fill="92CDDC" w:themeFill="accent5" w:themeFillTint="99"/>
          </w:tcPr>
          <w:p w14:paraId="1B1DBF82" w14:textId="77777777" w:rsidR="000541F1" w:rsidRPr="008D66B2" w:rsidRDefault="000541F1" w:rsidP="00120BD7">
            <w:pPr>
              <w:tabs>
                <w:tab w:val="left" w:pos="0"/>
              </w:tabs>
              <w:autoSpaceDE w:val="0"/>
              <w:autoSpaceDN w:val="0"/>
              <w:adjustRightInd w:val="0"/>
              <w:spacing w:after="0"/>
              <w:jc w:val="both"/>
              <w:rPr>
                <w:rFonts w:ascii="Arial" w:hAnsi="Arial" w:cs="Arial"/>
                <w:b/>
                <w:bCs/>
                <w:lang w:val="en-GB"/>
              </w:rPr>
            </w:pPr>
            <w:r w:rsidRPr="008D66B2">
              <w:rPr>
                <w:rFonts w:ascii="Arial" w:hAnsi="Arial" w:cs="Arial"/>
                <w:b/>
                <w:bCs/>
                <w:lang w:val="en-GB"/>
              </w:rPr>
              <w:t>Credits</w:t>
            </w:r>
          </w:p>
        </w:tc>
      </w:tr>
      <w:tr w:rsidR="000541F1" w:rsidRPr="008D66B2" w14:paraId="1DFA2128" w14:textId="77777777" w:rsidTr="00120BD7">
        <w:trPr>
          <w:trHeight w:val="242"/>
        </w:trPr>
        <w:tc>
          <w:tcPr>
            <w:tcW w:w="1560" w:type="dxa"/>
            <w:shd w:val="clear" w:color="auto" w:fill="DAEEF3" w:themeFill="accent5" w:themeFillTint="33"/>
          </w:tcPr>
          <w:p w14:paraId="7DB9FBAE" w14:textId="77777777" w:rsidR="000541F1" w:rsidRPr="008D66B2" w:rsidRDefault="000541F1" w:rsidP="00120BD7">
            <w:pPr>
              <w:tabs>
                <w:tab w:val="left" w:pos="0"/>
              </w:tabs>
              <w:autoSpaceDE w:val="0"/>
              <w:autoSpaceDN w:val="0"/>
              <w:adjustRightInd w:val="0"/>
              <w:spacing w:after="0"/>
              <w:jc w:val="both"/>
              <w:rPr>
                <w:rFonts w:ascii="Arial" w:hAnsi="Arial" w:cs="Arial"/>
                <w:b/>
                <w:bCs/>
                <w:lang w:val="en-GB"/>
              </w:rPr>
            </w:pPr>
            <w:r w:rsidRPr="008D66B2">
              <w:rPr>
                <w:rFonts w:ascii="Arial" w:hAnsi="Arial" w:cs="Arial"/>
                <w:b/>
                <w:bCs/>
                <w:highlight w:val="yellow"/>
                <w:lang w:val="en-GB"/>
              </w:rPr>
              <w:t xml:space="preserve">Year 1 </w:t>
            </w:r>
          </w:p>
        </w:tc>
        <w:tc>
          <w:tcPr>
            <w:tcW w:w="3824" w:type="dxa"/>
            <w:shd w:val="clear" w:color="auto" w:fill="DAEEF3" w:themeFill="accent5" w:themeFillTint="33"/>
          </w:tcPr>
          <w:p w14:paraId="62F94243" w14:textId="77777777" w:rsidR="000541F1" w:rsidRPr="008D66B2" w:rsidRDefault="000541F1" w:rsidP="00120BD7">
            <w:pPr>
              <w:tabs>
                <w:tab w:val="left" w:pos="0"/>
              </w:tabs>
              <w:autoSpaceDE w:val="0"/>
              <w:autoSpaceDN w:val="0"/>
              <w:adjustRightInd w:val="0"/>
              <w:spacing w:after="0"/>
              <w:jc w:val="both"/>
              <w:rPr>
                <w:rFonts w:ascii="Arial" w:hAnsi="Arial" w:cs="Arial"/>
                <w:b/>
                <w:bCs/>
                <w:lang w:val="en-GB"/>
              </w:rPr>
            </w:pPr>
            <w:r w:rsidRPr="008D66B2">
              <w:rPr>
                <w:rFonts w:ascii="Arial" w:hAnsi="Arial" w:cs="Arial"/>
                <w:b/>
                <w:bCs/>
                <w:highlight w:val="yellow"/>
                <w:lang w:val="en-GB"/>
              </w:rPr>
              <w:t>Level 4</w:t>
            </w:r>
          </w:p>
        </w:tc>
        <w:tc>
          <w:tcPr>
            <w:tcW w:w="1699" w:type="dxa"/>
            <w:shd w:val="clear" w:color="auto" w:fill="DAEEF3" w:themeFill="accent5" w:themeFillTint="33"/>
          </w:tcPr>
          <w:p w14:paraId="0F6FEE84" w14:textId="77777777" w:rsidR="000541F1" w:rsidRPr="008D66B2" w:rsidRDefault="000541F1" w:rsidP="00120BD7">
            <w:pPr>
              <w:tabs>
                <w:tab w:val="left" w:pos="0"/>
              </w:tabs>
              <w:autoSpaceDE w:val="0"/>
              <w:autoSpaceDN w:val="0"/>
              <w:adjustRightInd w:val="0"/>
              <w:spacing w:after="0"/>
              <w:jc w:val="both"/>
              <w:rPr>
                <w:rFonts w:ascii="Arial" w:hAnsi="Arial" w:cs="Arial"/>
                <w:b/>
                <w:bCs/>
                <w:lang w:val="en-GB"/>
              </w:rPr>
            </w:pPr>
            <w:r w:rsidRPr="008D66B2">
              <w:rPr>
                <w:rFonts w:ascii="Arial" w:hAnsi="Arial" w:cs="Arial"/>
                <w:b/>
                <w:bCs/>
                <w:highlight w:val="yellow"/>
                <w:lang w:val="en-GB"/>
              </w:rPr>
              <w:t>Semester 1</w:t>
            </w:r>
          </w:p>
        </w:tc>
        <w:tc>
          <w:tcPr>
            <w:tcW w:w="1701" w:type="dxa"/>
            <w:shd w:val="clear" w:color="auto" w:fill="DAEEF3" w:themeFill="accent5" w:themeFillTint="33"/>
          </w:tcPr>
          <w:p w14:paraId="541E0030" w14:textId="77777777" w:rsidR="000541F1" w:rsidRPr="008D66B2" w:rsidRDefault="000541F1" w:rsidP="00120BD7">
            <w:pPr>
              <w:tabs>
                <w:tab w:val="left" w:pos="0"/>
              </w:tabs>
              <w:autoSpaceDE w:val="0"/>
              <w:autoSpaceDN w:val="0"/>
              <w:adjustRightInd w:val="0"/>
              <w:spacing w:after="0"/>
              <w:jc w:val="both"/>
              <w:rPr>
                <w:rFonts w:ascii="Arial" w:hAnsi="Arial" w:cs="Arial"/>
                <w:b/>
                <w:bCs/>
                <w:lang w:val="en-GB"/>
              </w:rPr>
            </w:pPr>
            <w:r w:rsidRPr="008D66B2">
              <w:rPr>
                <w:rFonts w:ascii="Arial" w:hAnsi="Arial" w:cs="Arial"/>
                <w:b/>
                <w:bCs/>
                <w:highlight w:val="yellow"/>
                <w:lang w:val="en-GB"/>
              </w:rPr>
              <w:t>Sept. to Feb</w:t>
            </w:r>
            <w:r w:rsidRPr="008D66B2">
              <w:rPr>
                <w:rFonts w:ascii="Arial" w:hAnsi="Arial" w:cs="Arial"/>
                <w:b/>
                <w:bCs/>
                <w:lang w:val="en-GB"/>
              </w:rPr>
              <w:t>.</w:t>
            </w:r>
          </w:p>
        </w:tc>
      </w:tr>
      <w:tr w:rsidR="000541F1" w:rsidRPr="008D66B2" w14:paraId="0406DA6B" w14:textId="77777777" w:rsidTr="00120BD7">
        <w:trPr>
          <w:trHeight w:val="259"/>
        </w:trPr>
        <w:tc>
          <w:tcPr>
            <w:tcW w:w="1560" w:type="dxa"/>
            <w:shd w:val="clear" w:color="auto" w:fill="auto"/>
          </w:tcPr>
          <w:p w14:paraId="1FD6CEB4" w14:textId="77777777" w:rsidR="000541F1" w:rsidRPr="008D66B2" w:rsidRDefault="000541F1" w:rsidP="00120BD7">
            <w:pPr>
              <w:autoSpaceDE w:val="0"/>
              <w:autoSpaceDN w:val="0"/>
              <w:adjustRightInd w:val="0"/>
              <w:spacing w:after="0"/>
              <w:jc w:val="both"/>
              <w:rPr>
                <w:rFonts w:ascii="Arial" w:eastAsia="Times New Roman" w:hAnsi="Arial" w:cs="Arial"/>
                <w:sz w:val="20"/>
                <w:szCs w:val="20"/>
                <w:highlight w:val="yellow"/>
                <w:lang w:val="en-GB"/>
              </w:rPr>
            </w:pPr>
            <w:r w:rsidRPr="008D66B2">
              <w:rPr>
                <w:rFonts w:ascii="Arial" w:eastAsia="Times New Roman" w:hAnsi="Arial" w:cs="Arial"/>
                <w:sz w:val="20"/>
                <w:szCs w:val="20"/>
                <w:highlight w:val="yellow"/>
                <w:lang w:val="en-GB"/>
              </w:rPr>
              <w:t>e.g. BMBM4001</w:t>
            </w:r>
          </w:p>
        </w:tc>
        <w:tc>
          <w:tcPr>
            <w:tcW w:w="3824" w:type="dxa"/>
            <w:shd w:val="clear" w:color="auto" w:fill="auto"/>
          </w:tcPr>
          <w:p w14:paraId="0EC49AB2" w14:textId="77777777" w:rsidR="000541F1" w:rsidRPr="008D66B2" w:rsidRDefault="000541F1" w:rsidP="00120BD7">
            <w:pPr>
              <w:spacing w:after="0"/>
              <w:jc w:val="both"/>
              <w:rPr>
                <w:rFonts w:ascii="Arial" w:eastAsia="Times New Roman" w:hAnsi="Arial" w:cs="Arial"/>
                <w:highlight w:val="yellow"/>
                <w:lang w:val="en-GB"/>
              </w:rPr>
            </w:pPr>
            <w:r w:rsidRPr="008D66B2">
              <w:rPr>
                <w:rFonts w:ascii="Arial" w:hAnsi="Arial" w:cs="Arial"/>
                <w:highlight w:val="yellow"/>
                <w:lang w:val="en-GB"/>
              </w:rPr>
              <w:t>Marketing Fundamentals</w:t>
            </w:r>
          </w:p>
        </w:tc>
        <w:tc>
          <w:tcPr>
            <w:tcW w:w="1699" w:type="dxa"/>
          </w:tcPr>
          <w:p w14:paraId="276F6732" w14:textId="77777777" w:rsidR="000541F1" w:rsidRPr="008D66B2" w:rsidRDefault="000541F1" w:rsidP="00120BD7">
            <w:pPr>
              <w:autoSpaceDE w:val="0"/>
              <w:autoSpaceDN w:val="0"/>
              <w:adjustRightInd w:val="0"/>
              <w:spacing w:after="0"/>
              <w:jc w:val="both"/>
              <w:rPr>
                <w:rFonts w:ascii="Arial" w:hAnsi="Arial" w:cs="Arial"/>
                <w:bCs/>
                <w:highlight w:val="yellow"/>
                <w:lang w:val="en-GB"/>
              </w:rPr>
            </w:pPr>
            <w:r w:rsidRPr="008D66B2">
              <w:rPr>
                <w:rFonts w:ascii="Arial" w:hAnsi="Arial" w:cs="Arial"/>
                <w:bCs/>
                <w:highlight w:val="yellow"/>
                <w:lang w:val="en-GB"/>
              </w:rPr>
              <w:t>Compulsory</w:t>
            </w:r>
          </w:p>
        </w:tc>
        <w:tc>
          <w:tcPr>
            <w:tcW w:w="1701" w:type="dxa"/>
            <w:shd w:val="clear" w:color="auto" w:fill="auto"/>
          </w:tcPr>
          <w:p w14:paraId="77D6BC68" w14:textId="77777777" w:rsidR="000541F1" w:rsidRPr="008D66B2" w:rsidRDefault="000541F1" w:rsidP="00120BD7">
            <w:pPr>
              <w:tabs>
                <w:tab w:val="left" w:pos="0"/>
              </w:tabs>
              <w:autoSpaceDE w:val="0"/>
              <w:autoSpaceDN w:val="0"/>
              <w:adjustRightInd w:val="0"/>
              <w:spacing w:after="0"/>
              <w:jc w:val="both"/>
              <w:rPr>
                <w:rFonts w:ascii="Arial" w:hAnsi="Arial" w:cs="Arial"/>
                <w:bCs/>
                <w:highlight w:val="yellow"/>
                <w:lang w:val="en-GB"/>
              </w:rPr>
            </w:pPr>
            <w:r w:rsidRPr="008D66B2">
              <w:rPr>
                <w:rFonts w:ascii="Arial" w:hAnsi="Arial" w:cs="Arial"/>
                <w:bCs/>
                <w:highlight w:val="yellow"/>
                <w:lang w:val="en-GB"/>
              </w:rPr>
              <w:t>20</w:t>
            </w:r>
          </w:p>
        </w:tc>
      </w:tr>
      <w:tr w:rsidR="000541F1" w:rsidRPr="008D66B2" w14:paraId="37E1847D" w14:textId="77777777" w:rsidTr="00120BD7">
        <w:trPr>
          <w:trHeight w:val="259"/>
        </w:trPr>
        <w:tc>
          <w:tcPr>
            <w:tcW w:w="1560" w:type="dxa"/>
            <w:shd w:val="clear" w:color="auto" w:fill="auto"/>
          </w:tcPr>
          <w:p w14:paraId="15F5FF6F" w14:textId="77777777" w:rsidR="000541F1" w:rsidRPr="008D66B2" w:rsidRDefault="000541F1" w:rsidP="00120BD7">
            <w:pPr>
              <w:autoSpaceDE w:val="0"/>
              <w:autoSpaceDN w:val="0"/>
              <w:adjustRightInd w:val="0"/>
              <w:spacing w:after="0"/>
              <w:jc w:val="both"/>
              <w:rPr>
                <w:rFonts w:ascii="Arial" w:eastAsia="Times New Roman" w:hAnsi="Arial" w:cs="Arial"/>
                <w:lang w:val="en-GB"/>
              </w:rPr>
            </w:pPr>
          </w:p>
        </w:tc>
        <w:tc>
          <w:tcPr>
            <w:tcW w:w="3824" w:type="dxa"/>
            <w:shd w:val="clear" w:color="auto" w:fill="auto"/>
          </w:tcPr>
          <w:p w14:paraId="19550085" w14:textId="77777777" w:rsidR="000541F1" w:rsidRPr="008D66B2" w:rsidRDefault="000541F1" w:rsidP="00120BD7">
            <w:pPr>
              <w:spacing w:after="0"/>
              <w:jc w:val="both"/>
              <w:rPr>
                <w:rFonts w:ascii="Arial" w:eastAsia="Times New Roman" w:hAnsi="Arial" w:cs="Arial"/>
                <w:lang w:val="en-GB"/>
              </w:rPr>
            </w:pPr>
          </w:p>
        </w:tc>
        <w:tc>
          <w:tcPr>
            <w:tcW w:w="1699" w:type="dxa"/>
          </w:tcPr>
          <w:p w14:paraId="6D01B4D2" w14:textId="77777777" w:rsidR="000541F1" w:rsidRPr="008D66B2" w:rsidRDefault="000541F1" w:rsidP="00120BD7">
            <w:pPr>
              <w:autoSpaceDE w:val="0"/>
              <w:autoSpaceDN w:val="0"/>
              <w:adjustRightInd w:val="0"/>
              <w:spacing w:after="0"/>
              <w:jc w:val="both"/>
              <w:rPr>
                <w:rFonts w:ascii="Arial" w:hAnsi="Arial" w:cs="Arial"/>
                <w:bCs/>
                <w:lang w:val="en-GB"/>
              </w:rPr>
            </w:pPr>
          </w:p>
        </w:tc>
        <w:tc>
          <w:tcPr>
            <w:tcW w:w="1701" w:type="dxa"/>
            <w:shd w:val="clear" w:color="auto" w:fill="auto"/>
          </w:tcPr>
          <w:p w14:paraId="7582D991" w14:textId="77777777" w:rsidR="000541F1" w:rsidRPr="008D66B2" w:rsidRDefault="000541F1" w:rsidP="00120BD7">
            <w:pPr>
              <w:tabs>
                <w:tab w:val="left" w:pos="0"/>
              </w:tabs>
              <w:autoSpaceDE w:val="0"/>
              <w:autoSpaceDN w:val="0"/>
              <w:adjustRightInd w:val="0"/>
              <w:spacing w:after="0"/>
              <w:jc w:val="both"/>
              <w:rPr>
                <w:rFonts w:ascii="Arial" w:hAnsi="Arial" w:cs="Arial"/>
                <w:bCs/>
                <w:lang w:val="en-GB"/>
              </w:rPr>
            </w:pPr>
          </w:p>
        </w:tc>
      </w:tr>
      <w:tr w:rsidR="000541F1" w:rsidRPr="008D66B2" w14:paraId="34AE8D5C" w14:textId="77777777" w:rsidTr="00120BD7">
        <w:trPr>
          <w:trHeight w:val="259"/>
        </w:trPr>
        <w:tc>
          <w:tcPr>
            <w:tcW w:w="1560" w:type="dxa"/>
            <w:shd w:val="clear" w:color="auto" w:fill="auto"/>
          </w:tcPr>
          <w:p w14:paraId="61A49024" w14:textId="77777777" w:rsidR="000541F1" w:rsidRPr="008D66B2" w:rsidRDefault="000541F1" w:rsidP="00120BD7">
            <w:pPr>
              <w:autoSpaceDE w:val="0"/>
              <w:autoSpaceDN w:val="0"/>
              <w:adjustRightInd w:val="0"/>
              <w:spacing w:after="0"/>
              <w:jc w:val="both"/>
              <w:rPr>
                <w:rFonts w:ascii="Arial" w:eastAsia="Times New Roman" w:hAnsi="Arial" w:cs="Arial"/>
                <w:lang w:val="en-GB"/>
              </w:rPr>
            </w:pPr>
          </w:p>
        </w:tc>
        <w:tc>
          <w:tcPr>
            <w:tcW w:w="3824" w:type="dxa"/>
            <w:shd w:val="clear" w:color="auto" w:fill="auto"/>
          </w:tcPr>
          <w:p w14:paraId="013AA207" w14:textId="77777777" w:rsidR="000541F1" w:rsidRPr="008D66B2" w:rsidRDefault="000541F1" w:rsidP="00120BD7">
            <w:pPr>
              <w:spacing w:after="0"/>
              <w:jc w:val="both"/>
              <w:rPr>
                <w:rFonts w:ascii="Arial" w:eastAsia="Times New Roman" w:hAnsi="Arial" w:cs="Arial"/>
                <w:lang w:val="en-GB"/>
              </w:rPr>
            </w:pPr>
          </w:p>
        </w:tc>
        <w:tc>
          <w:tcPr>
            <w:tcW w:w="1699" w:type="dxa"/>
          </w:tcPr>
          <w:p w14:paraId="41669E11" w14:textId="77777777" w:rsidR="000541F1" w:rsidRPr="008D66B2" w:rsidRDefault="000541F1" w:rsidP="00120BD7">
            <w:pPr>
              <w:autoSpaceDE w:val="0"/>
              <w:autoSpaceDN w:val="0"/>
              <w:adjustRightInd w:val="0"/>
              <w:spacing w:after="0"/>
              <w:jc w:val="both"/>
              <w:rPr>
                <w:rFonts w:ascii="Arial" w:hAnsi="Arial" w:cs="Arial"/>
                <w:bCs/>
                <w:lang w:val="en-GB"/>
              </w:rPr>
            </w:pPr>
          </w:p>
        </w:tc>
        <w:tc>
          <w:tcPr>
            <w:tcW w:w="1701" w:type="dxa"/>
            <w:shd w:val="clear" w:color="auto" w:fill="auto"/>
          </w:tcPr>
          <w:p w14:paraId="18CABC82" w14:textId="77777777" w:rsidR="000541F1" w:rsidRPr="008D66B2" w:rsidRDefault="000541F1" w:rsidP="00120BD7">
            <w:pPr>
              <w:tabs>
                <w:tab w:val="left" w:pos="0"/>
              </w:tabs>
              <w:autoSpaceDE w:val="0"/>
              <w:autoSpaceDN w:val="0"/>
              <w:adjustRightInd w:val="0"/>
              <w:spacing w:after="0"/>
              <w:jc w:val="both"/>
              <w:rPr>
                <w:rFonts w:ascii="Arial" w:hAnsi="Arial" w:cs="Arial"/>
                <w:bCs/>
                <w:lang w:val="en-GB"/>
              </w:rPr>
            </w:pPr>
          </w:p>
        </w:tc>
      </w:tr>
      <w:tr w:rsidR="000541F1" w:rsidRPr="008D66B2" w14:paraId="4ACED159" w14:textId="77777777" w:rsidTr="00120BD7">
        <w:trPr>
          <w:trHeight w:val="242"/>
        </w:trPr>
        <w:tc>
          <w:tcPr>
            <w:tcW w:w="1560" w:type="dxa"/>
            <w:shd w:val="clear" w:color="auto" w:fill="DAEEF3" w:themeFill="accent5" w:themeFillTint="33"/>
          </w:tcPr>
          <w:p w14:paraId="2771DCDD" w14:textId="77777777" w:rsidR="000541F1" w:rsidRPr="008D66B2" w:rsidRDefault="000541F1" w:rsidP="00120BD7">
            <w:pPr>
              <w:tabs>
                <w:tab w:val="left" w:pos="0"/>
              </w:tabs>
              <w:autoSpaceDE w:val="0"/>
              <w:autoSpaceDN w:val="0"/>
              <w:adjustRightInd w:val="0"/>
              <w:spacing w:after="0"/>
              <w:jc w:val="both"/>
              <w:rPr>
                <w:rFonts w:ascii="Arial" w:hAnsi="Arial" w:cs="Arial"/>
                <w:b/>
                <w:bCs/>
                <w:lang w:val="en-GB"/>
              </w:rPr>
            </w:pPr>
            <w:r w:rsidRPr="008D66B2">
              <w:rPr>
                <w:rFonts w:ascii="Arial" w:hAnsi="Arial" w:cs="Arial"/>
                <w:b/>
                <w:bCs/>
                <w:highlight w:val="yellow"/>
                <w:lang w:val="en-GB"/>
              </w:rPr>
              <w:t xml:space="preserve">Year 1 </w:t>
            </w:r>
          </w:p>
        </w:tc>
        <w:tc>
          <w:tcPr>
            <w:tcW w:w="3824" w:type="dxa"/>
            <w:shd w:val="clear" w:color="auto" w:fill="DAEEF3" w:themeFill="accent5" w:themeFillTint="33"/>
          </w:tcPr>
          <w:p w14:paraId="5632C6FA" w14:textId="77777777" w:rsidR="000541F1" w:rsidRPr="008D66B2" w:rsidRDefault="000541F1" w:rsidP="00120BD7">
            <w:pPr>
              <w:tabs>
                <w:tab w:val="left" w:pos="0"/>
              </w:tabs>
              <w:autoSpaceDE w:val="0"/>
              <w:autoSpaceDN w:val="0"/>
              <w:adjustRightInd w:val="0"/>
              <w:spacing w:after="0"/>
              <w:jc w:val="both"/>
              <w:rPr>
                <w:rFonts w:ascii="Arial" w:hAnsi="Arial" w:cs="Arial"/>
                <w:b/>
                <w:bCs/>
                <w:lang w:val="en-GB"/>
              </w:rPr>
            </w:pPr>
            <w:r w:rsidRPr="008D66B2">
              <w:rPr>
                <w:rFonts w:ascii="Arial" w:hAnsi="Arial" w:cs="Arial"/>
                <w:b/>
                <w:bCs/>
                <w:highlight w:val="yellow"/>
                <w:lang w:val="en-GB"/>
              </w:rPr>
              <w:t>Level 4</w:t>
            </w:r>
          </w:p>
        </w:tc>
        <w:tc>
          <w:tcPr>
            <w:tcW w:w="1699" w:type="dxa"/>
            <w:shd w:val="clear" w:color="auto" w:fill="DAEEF3" w:themeFill="accent5" w:themeFillTint="33"/>
          </w:tcPr>
          <w:p w14:paraId="7508439A" w14:textId="77777777" w:rsidR="000541F1" w:rsidRPr="008D66B2" w:rsidRDefault="000541F1" w:rsidP="00120BD7">
            <w:pPr>
              <w:tabs>
                <w:tab w:val="left" w:pos="0"/>
              </w:tabs>
              <w:autoSpaceDE w:val="0"/>
              <w:autoSpaceDN w:val="0"/>
              <w:adjustRightInd w:val="0"/>
              <w:spacing w:after="0"/>
              <w:jc w:val="both"/>
              <w:rPr>
                <w:rFonts w:ascii="Arial" w:hAnsi="Arial" w:cs="Arial"/>
                <w:b/>
                <w:bCs/>
                <w:lang w:val="en-GB"/>
              </w:rPr>
            </w:pPr>
            <w:r w:rsidRPr="008D66B2">
              <w:rPr>
                <w:rFonts w:ascii="Arial" w:hAnsi="Arial" w:cs="Arial"/>
                <w:b/>
                <w:bCs/>
                <w:highlight w:val="yellow"/>
                <w:lang w:val="en-GB"/>
              </w:rPr>
              <w:t>Semester 2</w:t>
            </w:r>
          </w:p>
        </w:tc>
        <w:tc>
          <w:tcPr>
            <w:tcW w:w="1701" w:type="dxa"/>
            <w:shd w:val="clear" w:color="auto" w:fill="DAEEF3" w:themeFill="accent5" w:themeFillTint="33"/>
          </w:tcPr>
          <w:p w14:paraId="59166288" w14:textId="77777777" w:rsidR="000541F1" w:rsidRPr="008D66B2" w:rsidRDefault="000541F1" w:rsidP="00120BD7">
            <w:pPr>
              <w:tabs>
                <w:tab w:val="left" w:pos="0"/>
              </w:tabs>
              <w:autoSpaceDE w:val="0"/>
              <w:autoSpaceDN w:val="0"/>
              <w:adjustRightInd w:val="0"/>
              <w:spacing w:after="0"/>
              <w:jc w:val="both"/>
              <w:rPr>
                <w:rFonts w:ascii="Arial" w:hAnsi="Arial" w:cs="Arial"/>
                <w:b/>
                <w:bCs/>
                <w:lang w:val="en-GB"/>
              </w:rPr>
            </w:pPr>
            <w:r w:rsidRPr="008D66B2">
              <w:rPr>
                <w:rFonts w:ascii="Arial" w:eastAsia="Times New Roman" w:hAnsi="Arial" w:cs="Arial"/>
                <w:b/>
                <w:highlight w:val="yellow"/>
                <w:lang w:val="en-GB"/>
              </w:rPr>
              <w:t>Feb. to May</w:t>
            </w:r>
            <w:r w:rsidRPr="008D66B2">
              <w:rPr>
                <w:rFonts w:ascii="Arial" w:hAnsi="Arial" w:cs="Arial"/>
                <w:b/>
                <w:bCs/>
                <w:highlight w:val="yellow"/>
                <w:lang w:val="en-GB"/>
              </w:rPr>
              <w:t xml:space="preserve"> </w:t>
            </w:r>
          </w:p>
        </w:tc>
      </w:tr>
      <w:tr w:rsidR="000541F1" w:rsidRPr="008D66B2" w14:paraId="2CC47716" w14:textId="77777777" w:rsidTr="00120BD7">
        <w:trPr>
          <w:trHeight w:val="259"/>
        </w:trPr>
        <w:tc>
          <w:tcPr>
            <w:tcW w:w="1560" w:type="dxa"/>
            <w:shd w:val="clear" w:color="auto" w:fill="auto"/>
          </w:tcPr>
          <w:p w14:paraId="7B422A48" w14:textId="77777777" w:rsidR="000541F1" w:rsidRPr="008D66B2" w:rsidRDefault="000541F1" w:rsidP="00120BD7">
            <w:pPr>
              <w:autoSpaceDE w:val="0"/>
              <w:autoSpaceDN w:val="0"/>
              <w:adjustRightInd w:val="0"/>
              <w:spacing w:after="0"/>
              <w:jc w:val="both"/>
              <w:rPr>
                <w:rFonts w:ascii="Arial" w:eastAsia="Times New Roman" w:hAnsi="Arial" w:cs="Arial"/>
                <w:lang w:val="en-GB"/>
              </w:rPr>
            </w:pPr>
          </w:p>
        </w:tc>
        <w:tc>
          <w:tcPr>
            <w:tcW w:w="3824" w:type="dxa"/>
            <w:shd w:val="clear" w:color="auto" w:fill="auto"/>
          </w:tcPr>
          <w:p w14:paraId="345CFC06" w14:textId="77777777" w:rsidR="000541F1" w:rsidRPr="008D66B2" w:rsidRDefault="000541F1" w:rsidP="00120BD7">
            <w:pPr>
              <w:spacing w:after="0"/>
              <w:jc w:val="both"/>
              <w:rPr>
                <w:rFonts w:ascii="Arial" w:eastAsia="Times New Roman" w:hAnsi="Arial" w:cs="Arial"/>
                <w:lang w:val="en-GB"/>
              </w:rPr>
            </w:pPr>
          </w:p>
        </w:tc>
        <w:tc>
          <w:tcPr>
            <w:tcW w:w="1699" w:type="dxa"/>
          </w:tcPr>
          <w:p w14:paraId="6E3D535C" w14:textId="77777777" w:rsidR="000541F1" w:rsidRPr="008D66B2" w:rsidRDefault="000541F1" w:rsidP="00120BD7">
            <w:pPr>
              <w:autoSpaceDE w:val="0"/>
              <w:autoSpaceDN w:val="0"/>
              <w:adjustRightInd w:val="0"/>
              <w:spacing w:after="0"/>
              <w:jc w:val="both"/>
              <w:rPr>
                <w:rFonts w:ascii="Arial" w:hAnsi="Arial" w:cs="Arial"/>
                <w:bCs/>
                <w:lang w:val="en-GB"/>
              </w:rPr>
            </w:pPr>
          </w:p>
        </w:tc>
        <w:tc>
          <w:tcPr>
            <w:tcW w:w="1701" w:type="dxa"/>
            <w:shd w:val="clear" w:color="auto" w:fill="auto"/>
          </w:tcPr>
          <w:p w14:paraId="41B3E0D1" w14:textId="77777777" w:rsidR="000541F1" w:rsidRPr="008D66B2" w:rsidRDefault="000541F1" w:rsidP="00120BD7">
            <w:pPr>
              <w:tabs>
                <w:tab w:val="left" w:pos="0"/>
              </w:tabs>
              <w:autoSpaceDE w:val="0"/>
              <w:autoSpaceDN w:val="0"/>
              <w:adjustRightInd w:val="0"/>
              <w:spacing w:after="0"/>
              <w:jc w:val="both"/>
              <w:rPr>
                <w:rFonts w:ascii="Arial" w:hAnsi="Arial" w:cs="Arial"/>
                <w:bCs/>
                <w:lang w:val="en-GB"/>
              </w:rPr>
            </w:pPr>
          </w:p>
        </w:tc>
      </w:tr>
      <w:tr w:rsidR="000541F1" w:rsidRPr="008D66B2" w14:paraId="5AED2747" w14:textId="77777777" w:rsidTr="00120BD7">
        <w:trPr>
          <w:trHeight w:val="259"/>
        </w:trPr>
        <w:tc>
          <w:tcPr>
            <w:tcW w:w="1560" w:type="dxa"/>
            <w:shd w:val="clear" w:color="auto" w:fill="auto"/>
          </w:tcPr>
          <w:p w14:paraId="08195393" w14:textId="77777777" w:rsidR="000541F1" w:rsidRPr="008D66B2" w:rsidRDefault="000541F1" w:rsidP="00120BD7">
            <w:pPr>
              <w:autoSpaceDE w:val="0"/>
              <w:autoSpaceDN w:val="0"/>
              <w:adjustRightInd w:val="0"/>
              <w:spacing w:after="0"/>
              <w:jc w:val="both"/>
              <w:rPr>
                <w:rFonts w:ascii="Arial" w:eastAsia="Times New Roman" w:hAnsi="Arial" w:cs="Arial"/>
                <w:lang w:val="en-GB"/>
              </w:rPr>
            </w:pPr>
          </w:p>
        </w:tc>
        <w:tc>
          <w:tcPr>
            <w:tcW w:w="3824" w:type="dxa"/>
            <w:shd w:val="clear" w:color="auto" w:fill="auto"/>
          </w:tcPr>
          <w:p w14:paraId="4EA7D3F1" w14:textId="77777777" w:rsidR="000541F1" w:rsidRPr="008D66B2" w:rsidRDefault="000541F1" w:rsidP="00120BD7">
            <w:pPr>
              <w:spacing w:after="0"/>
              <w:jc w:val="both"/>
              <w:rPr>
                <w:rFonts w:ascii="Arial" w:eastAsia="Times New Roman" w:hAnsi="Arial" w:cs="Arial"/>
                <w:lang w:val="en-GB"/>
              </w:rPr>
            </w:pPr>
          </w:p>
        </w:tc>
        <w:tc>
          <w:tcPr>
            <w:tcW w:w="1699" w:type="dxa"/>
          </w:tcPr>
          <w:p w14:paraId="177A9E78" w14:textId="77777777" w:rsidR="000541F1" w:rsidRPr="008D66B2" w:rsidRDefault="000541F1" w:rsidP="00120BD7">
            <w:pPr>
              <w:autoSpaceDE w:val="0"/>
              <w:autoSpaceDN w:val="0"/>
              <w:adjustRightInd w:val="0"/>
              <w:spacing w:after="0"/>
              <w:jc w:val="both"/>
              <w:rPr>
                <w:rFonts w:ascii="Arial" w:hAnsi="Arial" w:cs="Arial"/>
                <w:bCs/>
                <w:lang w:val="en-GB"/>
              </w:rPr>
            </w:pPr>
          </w:p>
        </w:tc>
        <w:tc>
          <w:tcPr>
            <w:tcW w:w="1701" w:type="dxa"/>
            <w:shd w:val="clear" w:color="auto" w:fill="auto"/>
          </w:tcPr>
          <w:p w14:paraId="561E13DF" w14:textId="77777777" w:rsidR="000541F1" w:rsidRPr="008D66B2" w:rsidRDefault="000541F1" w:rsidP="00120BD7">
            <w:pPr>
              <w:tabs>
                <w:tab w:val="left" w:pos="0"/>
              </w:tabs>
              <w:autoSpaceDE w:val="0"/>
              <w:autoSpaceDN w:val="0"/>
              <w:adjustRightInd w:val="0"/>
              <w:spacing w:after="0"/>
              <w:jc w:val="both"/>
              <w:rPr>
                <w:rFonts w:ascii="Arial" w:hAnsi="Arial" w:cs="Arial"/>
                <w:bCs/>
                <w:lang w:val="en-GB"/>
              </w:rPr>
            </w:pPr>
          </w:p>
        </w:tc>
      </w:tr>
      <w:tr w:rsidR="000541F1" w:rsidRPr="008D66B2" w14:paraId="1EEFB4AF" w14:textId="77777777" w:rsidTr="00120BD7">
        <w:trPr>
          <w:trHeight w:val="259"/>
        </w:trPr>
        <w:tc>
          <w:tcPr>
            <w:tcW w:w="1560" w:type="dxa"/>
            <w:shd w:val="clear" w:color="auto" w:fill="auto"/>
          </w:tcPr>
          <w:p w14:paraId="5708C3C1" w14:textId="77777777" w:rsidR="000541F1" w:rsidRPr="008D66B2" w:rsidRDefault="000541F1" w:rsidP="00120BD7">
            <w:pPr>
              <w:autoSpaceDE w:val="0"/>
              <w:autoSpaceDN w:val="0"/>
              <w:adjustRightInd w:val="0"/>
              <w:spacing w:after="0"/>
              <w:jc w:val="both"/>
              <w:rPr>
                <w:rFonts w:ascii="Arial" w:eastAsia="Times New Roman" w:hAnsi="Arial" w:cs="Arial"/>
                <w:lang w:val="en-GB"/>
              </w:rPr>
            </w:pPr>
          </w:p>
        </w:tc>
        <w:tc>
          <w:tcPr>
            <w:tcW w:w="3824" w:type="dxa"/>
            <w:shd w:val="clear" w:color="auto" w:fill="auto"/>
          </w:tcPr>
          <w:p w14:paraId="064AB1B6" w14:textId="77777777" w:rsidR="000541F1" w:rsidRPr="008D66B2" w:rsidRDefault="000541F1" w:rsidP="00120BD7">
            <w:pPr>
              <w:spacing w:after="0"/>
              <w:jc w:val="both"/>
              <w:rPr>
                <w:rFonts w:ascii="Arial" w:eastAsia="Times New Roman" w:hAnsi="Arial" w:cs="Arial"/>
                <w:lang w:val="en-GB"/>
              </w:rPr>
            </w:pPr>
          </w:p>
        </w:tc>
        <w:tc>
          <w:tcPr>
            <w:tcW w:w="1699" w:type="dxa"/>
          </w:tcPr>
          <w:p w14:paraId="7A904A7C" w14:textId="77777777" w:rsidR="000541F1" w:rsidRPr="008D66B2" w:rsidRDefault="000541F1" w:rsidP="00120BD7">
            <w:pPr>
              <w:autoSpaceDE w:val="0"/>
              <w:autoSpaceDN w:val="0"/>
              <w:adjustRightInd w:val="0"/>
              <w:spacing w:after="0"/>
              <w:jc w:val="both"/>
              <w:rPr>
                <w:rFonts w:ascii="Arial" w:hAnsi="Arial" w:cs="Arial"/>
                <w:bCs/>
                <w:lang w:val="en-GB"/>
              </w:rPr>
            </w:pPr>
          </w:p>
        </w:tc>
        <w:tc>
          <w:tcPr>
            <w:tcW w:w="1701" w:type="dxa"/>
            <w:shd w:val="clear" w:color="auto" w:fill="auto"/>
          </w:tcPr>
          <w:p w14:paraId="0C86802B" w14:textId="77777777" w:rsidR="000541F1" w:rsidRPr="008D66B2" w:rsidRDefault="000541F1" w:rsidP="00120BD7">
            <w:pPr>
              <w:tabs>
                <w:tab w:val="left" w:pos="0"/>
              </w:tabs>
              <w:autoSpaceDE w:val="0"/>
              <w:autoSpaceDN w:val="0"/>
              <w:adjustRightInd w:val="0"/>
              <w:spacing w:after="0"/>
              <w:jc w:val="both"/>
              <w:rPr>
                <w:rFonts w:ascii="Arial" w:hAnsi="Arial" w:cs="Arial"/>
                <w:bCs/>
                <w:lang w:val="en-GB"/>
              </w:rPr>
            </w:pPr>
          </w:p>
        </w:tc>
      </w:tr>
      <w:tr w:rsidR="000541F1" w:rsidRPr="008D66B2" w14:paraId="4FD0EF94" w14:textId="77777777" w:rsidTr="00120BD7">
        <w:trPr>
          <w:trHeight w:val="242"/>
        </w:trPr>
        <w:tc>
          <w:tcPr>
            <w:tcW w:w="1560" w:type="dxa"/>
            <w:shd w:val="clear" w:color="auto" w:fill="DAEEF3" w:themeFill="accent5" w:themeFillTint="33"/>
          </w:tcPr>
          <w:p w14:paraId="6CF366DA" w14:textId="77777777" w:rsidR="000541F1" w:rsidRPr="008D66B2" w:rsidRDefault="000541F1" w:rsidP="00120BD7">
            <w:pPr>
              <w:tabs>
                <w:tab w:val="left" w:pos="0"/>
              </w:tabs>
              <w:autoSpaceDE w:val="0"/>
              <w:autoSpaceDN w:val="0"/>
              <w:adjustRightInd w:val="0"/>
              <w:spacing w:after="0"/>
              <w:jc w:val="both"/>
              <w:rPr>
                <w:rFonts w:ascii="Arial" w:hAnsi="Arial" w:cs="Arial"/>
                <w:b/>
                <w:bCs/>
                <w:lang w:val="en-GB"/>
              </w:rPr>
            </w:pPr>
            <w:r w:rsidRPr="008D66B2">
              <w:rPr>
                <w:rFonts w:ascii="Arial" w:hAnsi="Arial" w:cs="Arial"/>
                <w:b/>
                <w:bCs/>
                <w:highlight w:val="yellow"/>
                <w:lang w:val="en-GB"/>
              </w:rPr>
              <w:t xml:space="preserve">Year 2 </w:t>
            </w:r>
          </w:p>
        </w:tc>
        <w:tc>
          <w:tcPr>
            <w:tcW w:w="3824" w:type="dxa"/>
            <w:shd w:val="clear" w:color="auto" w:fill="DAEEF3" w:themeFill="accent5" w:themeFillTint="33"/>
          </w:tcPr>
          <w:p w14:paraId="50BDABC3" w14:textId="77777777" w:rsidR="000541F1" w:rsidRPr="008D66B2" w:rsidRDefault="000541F1" w:rsidP="00120BD7">
            <w:pPr>
              <w:tabs>
                <w:tab w:val="left" w:pos="0"/>
              </w:tabs>
              <w:autoSpaceDE w:val="0"/>
              <w:autoSpaceDN w:val="0"/>
              <w:adjustRightInd w:val="0"/>
              <w:spacing w:after="0"/>
              <w:jc w:val="both"/>
              <w:rPr>
                <w:rFonts w:ascii="Arial" w:hAnsi="Arial" w:cs="Arial"/>
                <w:b/>
                <w:bCs/>
                <w:lang w:val="en-GB"/>
              </w:rPr>
            </w:pPr>
            <w:r w:rsidRPr="008D66B2">
              <w:rPr>
                <w:rFonts w:ascii="Arial" w:hAnsi="Arial" w:cs="Arial"/>
                <w:b/>
                <w:bCs/>
                <w:highlight w:val="yellow"/>
                <w:lang w:val="en-GB"/>
              </w:rPr>
              <w:t>Level 5</w:t>
            </w:r>
          </w:p>
        </w:tc>
        <w:tc>
          <w:tcPr>
            <w:tcW w:w="1699" w:type="dxa"/>
            <w:shd w:val="clear" w:color="auto" w:fill="DAEEF3" w:themeFill="accent5" w:themeFillTint="33"/>
          </w:tcPr>
          <w:p w14:paraId="17732757" w14:textId="77777777" w:rsidR="000541F1" w:rsidRPr="008D66B2" w:rsidRDefault="000541F1" w:rsidP="00120BD7">
            <w:pPr>
              <w:tabs>
                <w:tab w:val="left" w:pos="0"/>
              </w:tabs>
              <w:autoSpaceDE w:val="0"/>
              <w:autoSpaceDN w:val="0"/>
              <w:adjustRightInd w:val="0"/>
              <w:spacing w:after="0"/>
              <w:jc w:val="both"/>
              <w:rPr>
                <w:rFonts w:ascii="Arial" w:hAnsi="Arial" w:cs="Arial"/>
                <w:b/>
                <w:bCs/>
                <w:lang w:val="en-GB"/>
              </w:rPr>
            </w:pPr>
            <w:r w:rsidRPr="008D66B2">
              <w:rPr>
                <w:rFonts w:ascii="Arial" w:hAnsi="Arial" w:cs="Arial"/>
                <w:b/>
                <w:bCs/>
                <w:highlight w:val="yellow"/>
                <w:lang w:val="en-GB"/>
              </w:rPr>
              <w:t>Semester 1</w:t>
            </w:r>
          </w:p>
        </w:tc>
        <w:tc>
          <w:tcPr>
            <w:tcW w:w="1701" w:type="dxa"/>
            <w:shd w:val="clear" w:color="auto" w:fill="DAEEF3" w:themeFill="accent5" w:themeFillTint="33"/>
          </w:tcPr>
          <w:p w14:paraId="37B903BB" w14:textId="77777777" w:rsidR="000541F1" w:rsidRPr="008D66B2" w:rsidRDefault="000541F1" w:rsidP="00120BD7">
            <w:pPr>
              <w:tabs>
                <w:tab w:val="left" w:pos="0"/>
              </w:tabs>
              <w:autoSpaceDE w:val="0"/>
              <w:autoSpaceDN w:val="0"/>
              <w:adjustRightInd w:val="0"/>
              <w:spacing w:after="0"/>
              <w:jc w:val="both"/>
              <w:rPr>
                <w:rFonts w:ascii="Arial" w:hAnsi="Arial" w:cs="Arial"/>
                <w:b/>
                <w:bCs/>
                <w:lang w:val="en-GB"/>
              </w:rPr>
            </w:pPr>
            <w:r w:rsidRPr="008D66B2">
              <w:rPr>
                <w:rFonts w:ascii="Arial" w:hAnsi="Arial" w:cs="Arial"/>
                <w:b/>
                <w:bCs/>
                <w:highlight w:val="yellow"/>
                <w:lang w:val="en-GB"/>
              </w:rPr>
              <w:t>Sept. to Feb</w:t>
            </w:r>
            <w:r w:rsidRPr="008D66B2">
              <w:rPr>
                <w:rFonts w:ascii="Arial" w:hAnsi="Arial" w:cs="Arial"/>
                <w:b/>
                <w:bCs/>
                <w:lang w:val="en-GB"/>
              </w:rPr>
              <w:t>.</w:t>
            </w:r>
          </w:p>
        </w:tc>
      </w:tr>
      <w:tr w:rsidR="000541F1" w:rsidRPr="008D66B2" w14:paraId="1144BB4B" w14:textId="77777777" w:rsidTr="00120BD7">
        <w:trPr>
          <w:trHeight w:val="259"/>
        </w:trPr>
        <w:tc>
          <w:tcPr>
            <w:tcW w:w="1560" w:type="dxa"/>
            <w:shd w:val="clear" w:color="auto" w:fill="auto"/>
          </w:tcPr>
          <w:p w14:paraId="1D83E805" w14:textId="77777777" w:rsidR="000541F1" w:rsidRPr="008D66B2" w:rsidRDefault="000541F1" w:rsidP="00120BD7">
            <w:pPr>
              <w:autoSpaceDE w:val="0"/>
              <w:autoSpaceDN w:val="0"/>
              <w:adjustRightInd w:val="0"/>
              <w:spacing w:after="0"/>
              <w:jc w:val="both"/>
              <w:rPr>
                <w:rFonts w:ascii="Arial" w:eastAsia="Times New Roman" w:hAnsi="Arial" w:cs="Arial"/>
                <w:lang w:val="en-GB"/>
              </w:rPr>
            </w:pPr>
          </w:p>
        </w:tc>
        <w:tc>
          <w:tcPr>
            <w:tcW w:w="3824" w:type="dxa"/>
            <w:shd w:val="clear" w:color="auto" w:fill="auto"/>
          </w:tcPr>
          <w:p w14:paraId="6868C6D4" w14:textId="77777777" w:rsidR="000541F1" w:rsidRPr="008D66B2" w:rsidRDefault="000541F1" w:rsidP="00120BD7">
            <w:pPr>
              <w:spacing w:after="0"/>
              <w:jc w:val="both"/>
              <w:rPr>
                <w:rFonts w:ascii="Arial" w:eastAsia="Times New Roman" w:hAnsi="Arial" w:cs="Arial"/>
                <w:lang w:val="en-GB"/>
              </w:rPr>
            </w:pPr>
          </w:p>
        </w:tc>
        <w:tc>
          <w:tcPr>
            <w:tcW w:w="1699" w:type="dxa"/>
          </w:tcPr>
          <w:p w14:paraId="16A0AA01" w14:textId="77777777" w:rsidR="000541F1" w:rsidRPr="008D66B2" w:rsidRDefault="000541F1" w:rsidP="00120BD7">
            <w:pPr>
              <w:autoSpaceDE w:val="0"/>
              <w:autoSpaceDN w:val="0"/>
              <w:adjustRightInd w:val="0"/>
              <w:spacing w:after="0"/>
              <w:jc w:val="both"/>
              <w:rPr>
                <w:rFonts w:ascii="Arial" w:hAnsi="Arial" w:cs="Arial"/>
                <w:bCs/>
                <w:lang w:val="en-GB"/>
              </w:rPr>
            </w:pPr>
          </w:p>
        </w:tc>
        <w:tc>
          <w:tcPr>
            <w:tcW w:w="1701" w:type="dxa"/>
            <w:shd w:val="clear" w:color="auto" w:fill="auto"/>
          </w:tcPr>
          <w:p w14:paraId="2CA6ACED" w14:textId="77777777" w:rsidR="000541F1" w:rsidRPr="008D66B2" w:rsidRDefault="000541F1" w:rsidP="00120BD7">
            <w:pPr>
              <w:tabs>
                <w:tab w:val="left" w:pos="0"/>
              </w:tabs>
              <w:autoSpaceDE w:val="0"/>
              <w:autoSpaceDN w:val="0"/>
              <w:adjustRightInd w:val="0"/>
              <w:spacing w:after="0"/>
              <w:jc w:val="both"/>
              <w:rPr>
                <w:rFonts w:ascii="Arial" w:hAnsi="Arial" w:cs="Arial"/>
                <w:bCs/>
                <w:lang w:val="en-GB"/>
              </w:rPr>
            </w:pPr>
          </w:p>
        </w:tc>
      </w:tr>
      <w:tr w:rsidR="000541F1" w:rsidRPr="008D66B2" w14:paraId="4FE51375" w14:textId="77777777" w:rsidTr="00120BD7">
        <w:trPr>
          <w:trHeight w:val="259"/>
        </w:trPr>
        <w:tc>
          <w:tcPr>
            <w:tcW w:w="1560" w:type="dxa"/>
            <w:shd w:val="clear" w:color="auto" w:fill="auto"/>
          </w:tcPr>
          <w:p w14:paraId="14D1F2C2" w14:textId="77777777" w:rsidR="000541F1" w:rsidRPr="008D66B2" w:rsidRDefault="000541F1" w:rsidP="00120BD7">
            <w:pPr>
              <w:autoSpaceDE w:val="0"/>
              <w:autoSpaceDN w:val="0"/>
              <w:adjustRightInd w:val="0"/>
              <w:spacing w:after="0"/>
              <w:jc w:val="both"/>
              <w:rPr>
                <w:rFonts w:ascii="Arial" w:eastAsia="Times New Roman" w:hAnsi="Arial" w:cs="Arial"/>
                <w:lang w:val="en-GB"/>
              </w:rPr>
            </w:pPr>
          </w:p>
        </w:tc>
        <w:tc>
          <w:tcPr>
            <w:tcW w:w="3824" w:type="dxa"/>
            <w:shd w:val="clear" w:color="auto" w:fill="auto"/>
          </w:tcPr>
          <w:p w14:paraId="555AAD07" w14:textId="77777777" w:rsidR="000541F1" w:rsidRPr="008D66B2" w:rsidRDefault="000541F1" w:rsidP="00120BD7">
            <w:pPr>
              <w:spacing w:after="0"/>
              <w:jc w:val="both"/>
              <w:rPr>
                <w:rFonts w:ascii="Arial" w:eastAsia="Times New Roman" w:hAnsi="Arial" w:cs="Arial"/>
                <w:lang w:val="en-GB"/>
              </w:rPr>
            </w:pPr>
          </w:p>
        </w:tc>
        <w:tc>
          <w:tcPr>
            <w:tcW w:w="1699" w:type="dxa"/>
          </w:tcPr>
          <w:p w14:paraId="12ACDA5C" w14:textId="77777777" w:rsidR="000541F1" w:rsidRPr="008D66B2" w:rsidRDefault="000541F1" w:rsidP="00120BD7">
            <w:pPr>
              <w:autoSpaceDE w:val="0"/>
              <w:autoSpaceDN w:val="0"/>
              <w:adjustRightInd w:val="0"/>
              <w:spacing w:after="0"/>
              <w:jc w:val="both"/>
              <w:rPr>
                <w:rFonts w:ascii="Arial" w:hAnsi="Arial" w:cs="Arial"/>
                <w:bCs/>
                <w:lang w:val="en-GB"/>
              </w:rPr>
            </w:pPr>
          </w:p>
        </w:tc>
        <w:tc>
          <w:tcPr>
            <w:tcW w:w="1701" w:type="dxa"/>
            <w:shd w:val="clear" w:color="auto" w:fill="auto"/>
          </w:tcPr>
          <w:p w14:paraId="0C41B5B8" w14:textId="77777777" w:rsidR="000541F1" w:rsidRPr="008D66B2" w:rsidRDefault="000541F1" w:rsidP="00120BD7">
            <w:pPr>
              <w:tabs>
                <w:tab w:val="left" w:pos="0"/>
              </w:tabs>
              <w:autoSpaceDE w:val="0"/>
              <w:autoSpaceDN w:val="0"/>
              <w:adjustRightInd w:val="0"/>
              <w:spacing w:after="0"/>
              <w:jc w:val="both"/>
              <w:rPr>
                <w:rFonts w:ascii="Arial" w:hAnsi="Arial" w:cs="Arial"/>
                <w:bCs/>
                <w:lang w:val="en-GB"/>
              </w:rPr>
            </w:pPr>
          </w:p>
        </w:tc>
      </w:tr>
      <w:tr w:rsidR="000541F1" w:rsidRPr="008D66B2" w14:paraId="223C0A81" w14:textId="77777777" w:rsidTr="00120BD7">
        <w:trPr>
          <w:trHeight w:val="259"/>
        </w:trPr>
        <w:tc>
          <w:tcPr>
            <w:tcW w:w="1560" w:type="dxa"/>
            <w:tcBorders>
              <w:top w:val="single" w:sz="4" w:space="0" w:color="auto"/>
              <w:left w:val="single" w:sz="4" w:space="0" w:color="auto"/>
              <w:bottom w:val="single" w:sz="4" w:space="0" w:color="auto"/>
              <w:right w:val="single" w:sz="4" w:space="0" w:color="auto"/>
            </w:tcBorders>
            <w:shd w:val="clear" w:color="auto" w:fill="auto"/>
          </w:tcPr>
          <w:p w14:paraId="22285183" w14:textId="77777777" w:rsidR="000541F1" w:rsidRPr="008D66B2" w:rsidRDefault="000541F1" w:rsidP="00120BD7">
            <w:pPr>
              <w:autoSpaceDE w:val="0"/>
              <w:autoSpaceDN w:val="0"/>
              <w:adjustRightInd w:val="0"/>
              <w:spacing w:after="0"/>
              <w:jc w:val="both"/>
              <w:rPr>
                <w:rFonts w:ascii="Arial" w:eastAsia="Times New Roman" w:hAnsi="Arial" w:cs="Arial"/>
                <w:lang w:val="en-GB"/>
              </w:rPr>
            </w:pPr>
          </w:p>
        </w:tc>
        <w:tc>
          <w:tcPr>
            <w:tcW w:w="3824" w:type="dxa"/>
            <w:tcBorders>
              <w:top w:val="single" w:sz="4" w:space="0" w:color="auto"/>
              <w:left w:val="single" w:sz="4" w:space="0" w:color="auto"/>
              <w:bottom w:val="single" w:sz="4" w:space="0" w:color="auto"/>
              <w:right w:val="single" w:sz="4" w:space="0" w:color="auto"/>
            </w:tcBorders>
            <w:shd w:val="clear" w:color="auto" w:fill="auto"/>
          </w:tcPr>
          <w:p w14:paraId="7FCBD88A" w14:textId="77777777" w:rsidR="000541F1" w:rsidRPr="008D66B2" w:rsidRDefault="000541F1" w:rsidP="00120BD7">
            <w:pPr>
              <w:spacing w:after="0"/>
              <w:jc w:val="both"/>
              <w:rPr>
                <w:rFonts w:ascii="Arial" w:eastAsia="Times New Roman" w:hAnsi="Arial" w:cs="Arial"/>
                <w:lang w:val="en-GB"/>
              </w:rPr>
            </w:pPr>
          </w:p>
        </w:tc>
        <w:tc>
          <w:tcPr>
            <w:tcW w:w="1699" w:type="dxa"/>
            <w:tcBorders>
              <w:top w:val="single" w:sz="4" w:space="0" w:color="auto"/>
              <w:left w:val="single" w:sz="4" w:space="0" w:color="auto"/>
              <w:bottom w:val="single" w:sz="4" w:space="0" w:color="auto"/>
              <w:right w:val="single" w:sz="4" w:space="0" w:color="auto"/>
            </w:tcBorders>
          </w:tcPr>
          <w:p w14:paraId="4A3F310D" w14:textId="77777777" w:rsidR="000541F1" w:rsidRPr="008D66B2" w:rsidRDefault="000541F1" w:rsidP="00120BD7">
            <w:pPr>
              <w:autoSpaceDE w:val="0"/>
              <w:autoSpaceDN w:val="0"/>
              <w:adjustRightInd w:val="0"/>
              <w:spacing w:after="0"/>
              <w:jc w:val="both"/>
              <w:rPr>
                <w:rFonts w:ascii="Arial" w:hAnsi="Arial" w:cs="Arial"/>
                <w:bCs/>
                <w:lang w:val="en-GB"/>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75499091" w14:textId="77777777" w:rsidR="000541F1" w:rsidRPr="008D66B2" w:rsidRDefault="000541F1" w:rsidP="00120BD7">
            <w:pPr>
              <w:tabs>
                <w:tab w:val="left" w:pos="0"/>
              </w:tabs>
              <w:autoSpaceDE w:val="0"/>
              <w:autoSpaceDN w:val="0"/>
              <w:adjustRightInd w:val="0"/>
              <w:spacing w:after="0"/>
              <w:jc w:val="both"/>
              <w:rPr>
                <w:rFonts w:ascii="Arial" w:hAnsi="Arial" w:cs="Arial"/>
                <w:bCs/>
                <w:lang w:val="en-GB"/>
              </w:rPr>
            </w:pPr>
          </w:p>
        </w:tc>
      </w:tr>
      <w:tr w:rsidR="000541F1" w:rsidRPr="008D66B2" w14:paraId="2CAC774B" w14:textId="77777777" w:rsidTr="00120BD7">
        <w:trPr>
          <w:trHeight w:val="259"/>
        </w:trPr>
        <w:tc>
          <w:tcPr>
            <w:tcW w:w="1560" w:type="dxa"/>
            <w:shd w:val="clear" w:color="auto" w:fill="auto"/>
          </w:tcPr>
          <w:p w14:paraId="746BCC34" w14:textId="77777777" w:rsidR="000541F1" w:rsidRPr="008D66B2" w:rsidRDefault="000541F1" w:rsidP="00120BD7">
            <w:pPr>
              <w:autoSpaceDE w:val="0"/>
              <w:autoSpaceDN w:val="0"/>
              <w:adjustRightInd w:val="0"/>
              <w:spacing w:after="0"/>
              <w:jc w:val="both"/>
              <w:rPr>
                <w:rFonts w:ascii="Arial" w:eastAsia="Times New Roman" w:hAnsi="Arial" w:cs="Arial"/>
                <w:lang w:val="en-GB"/>
              </w:rPr>
            </w:pPr>
          </w:p>
        </w:tc>
        <w:tc>
          <w:tcPr>
            <w:tcW w:w="3824" w:type="dxa"/>
            <w:shd w:val="clear" w:color="auto" w:fill="auto"/>
          </w:tcPr>
          <w:p w14:paraId="6685E2D2" w14:textId="77777777" w:rsidR="000541F1" w:rsidRPr="008D66B2" w:rsidRDefault="000541F1" w:rsidP="00120BD7">
            <w:pPr>
              <w:spacing w:after="0"/>
              <w:jc w:val="both"/>
              <w:rPr>
                <w:rFonts w:ascii="Arial" w:eastAsia="Times New Roman" w:hAnsi="Arial" w:cs="Arial"/>
                <w:lang w:val="en-GB"/>
              </w:rPr>
            </w:pPr>
          </w:p>
        </w:tc>
        <w:tc>
          <w:tcPr>
            <w:tcW w:w="1699" w:type="dxa"/>
          </w:tcPr>
          <w:p w14:paraId="395B7CEA" w14:textId="77777777" w:rsidR="000541F1" w:rsidRPr="008D66B2" w:rsidRDefault="000541F1" w:rsidP="00120BD7">
            <w:pPr>
              <w:autoSpaceDE w:val="0"/>
              <w:autoSpaceDN w:val="0"/>
              <w:adjustRightInd w:val="0"/>
              <w:spacing w:after="0"/>
              <w:jc w:val="both"/>
              <w:rPr>
                <w:rFonts w:ascii="Arial" w:hAnsi="Arial" w:cs="Arial"/>
                <w:bCs/>
                <w:lang w:val="en-GB"/>
              </w:rPr>
            </w:pPr>
          </w:p>
        </w:tc>
        <w:tc>
          <w:tcPr>
            <w:tcW w:w="1701" w:type="dxa"/>
            <w:shd w:val="clear" w:color="auto" w:fill="auto"/>
          </w:tcPr>
          <w:p w14:paraId="05D3E2B2" w14:textId="77777777" w:rsidR="000541F1" w:rsidRPr="008D66B2" w:rsidRDefault="000541F1" w:rsidP="00120BD7">
            <w:pPr>
              <w:tabs>
                <w:tab w:val="left" w:pos="0"/>
              </w:tabs>
              <w:autoSpaceDE w:val="0"/>
              <w:autoSpaceDN w:val="0"/>
              <w:adjustRightInd w:val="0"/>
              <w:spacing w:after="0"/>
              <w:jc w:val="both"/>
              <w:rPr>
                <w:rFonts w:ascii="Arial" w:hAnsi="Arial" w:cs="Arial"/>
                <w:bCs/>
                <w:lang w:val="en-GB"/>
              </w:rPr>
            </w:pPr>
          </w:p>
        </w:tc>
      </w:tr>
      <w:tr w:rsidR="000541F1" w:rsidRPr="008D66B2" w14:paraId="3A4BF3C8" w14:textId="77777777" w:rsidTr="00120BD7">
        <w:trPr>
          <w:trHeight w:val="242"/>
        </w:trPr>
        <w:tc>
          <w:tcPr>
            <w:tcW w:w="1560" w:type="dxa"/>
            <w:shd w:val="clear" w:color="auto" w:fill="DAEEF3" w:themeFill="accent5" w:themeFillTint="33"/>
          </w:tcPr>
          <w:p w14:paraId="6F694DA9" w14:textId="77777777" w:rsidR="000541F1" w:rsidRPr="008D66B2" w:rsidRDefault="000541F1" w:rsidP="00120BD7">
            <w:pPr>
              <w:tabs>
                <w:tab w:val="left" w:pos="0"/>
              </w:tabs>
              <w:autoSpaceDE w:val="0"/>
              <w:autoSpaceDN w:val="0"/>
              <w:adjustRightInd w:val="0"/>
              <w:spacing w:after="0"/>
              <w:jc w:val="both"/>
              <w:rPr>
                <w:rFonts w:ascii="Arial" w:hAnsi="Arial" w:cs="Arial"/>
                <w:b/>
                <w:bCs/>
                <w:lang w:val="en-GB"/>
              </w:rPr>
            </w:pPr>
            <w:r w:rsidRPr="008D66B2">
              <w:rPr>
                <w:rFonts w:ascii="Arial" w:hAnsi="Arial" w:cs="Arial"/>
                <w:b/>
                <w:bCs/>
                <w:highlight w:val="yellow"/>
                <w:lang w:val="en-GB"/>
              </w:rPr>
              <w:t xml:space="preserve">Year 2 </w:t>
            </w:r>
          </w:p>
        </w:tc>
        <w:tc>
          <w:tcPr>
            <w:tcW w:w="3824" w:type="dxa"/>
            <w:shd w:val="clear" w:color="auto" w:fill="DAEEF3" w:themeFill="accent5" w:themeFillTint="33"/>
          </w:tcPr>
          <w:p w14:paraId="35D54F4C" w14:textId="77777777" w:rsidR="000541F1" w:rsidRPr="008D66B2" w:rsidRDefault="000541F1" w:rsidP="00120BD7">
            <w:pPr>
              <w:tabs>
                <w:tab w:val="left" w:pos="0"/>
              </w:tabs>
              <w:autoSpaceDE w:val="0"/>
              <w:autoSpaceDN w:val="0"/>
              <w:adjustRightInd w:val="0"/>
              <w:spacing w:after="0"/>
              <w:jc w:val="both"/>
              <w:rPr>
                <w:rFonts w:ascii="Arial" w:hAnsi="Arial" w:cs="Arial"/>
                <w:b/>
                <w:bCs/>
                <w:lang w:val="en-GB"/>
              </w:rPr>
            </w:pPr>
            <w:r w:rsidRPr="008D66B2">
              <w:rPr>
                <w:rFonts w:ascii="Arial" w:hAnsi="Arial" w:cs="Arial"/>
                <w:b/>
                <w:bCs/>
                <w:highlight w:val="yellow"/>
                <w:lang w:val="en-GB"/>
              </w:rPr>
              <w:t>Level 5</w:t>
            </w:r>
          </w:p>
        </w:tc>
        <w:tc>
          <w:tcPr>
            <w:tcW w:w="1699" w:type="dxa"/>
            <w:shd w:val="clear" w:color="auto" w:fill="DAEEF3" w:themeFill="accent5" w:themeFillTint="33"/>
          </w:tcPr>
          <w:p w14:paraId="534FD6AC" w14:textId="77777777" w:rsidR="000541F1" w:rsidRPr="008D66B2" w:rsidRDefault="000541F1" w:rsidP="00120BD7">
            <w:pPr>
              <w:tabs>
                <w:tab w:val="left" w:pos="0"/>
              </w:tabs>
              <w:autoSpaceDE w:val="0"/>
              <w:autoSpaceDN w:val="0"/>
              <w:adjustRightInd w:val="0"/>
              <w:spacing w:after="0"/>
              <w:jc w:val="both"/>
              <w:rPr>
                <w:rFonts w:ascii="Arial" w:hAnsi="Arial" w:cs="Arial"/>
                <w:b/>
                <w:bCs/>
                <w:lang w:val="en-GB"/>
              </w:rPr>
            </w:pPr>
            <w:r w:rsidRPr="008D66B2">
              <w:rPr>
                <w:rFonts w:ascii="Arial" w:hAnsi="Arial" w:cs="Arial"/>
                <w:b/>
                <w:bCs/>
                <w:highlight w:val="yellow"/>
                <w:lang w:val="en-GB"/>
              </w:rPr>
              <w:t>Semester 2</w:t>
            </w:r>
          </w:p>
        </w:tc>
        <w:tc>
          <w:tcPr>
            <w:tcW w:w="1701" w:type="dxa"/>
            <w:shd w:val="clear" w:color="auto" w:fill="DAEEF3" w:themeFill="accent5" w:themeFillTint="33"/>
          </w:tcPr>
          <w:p w14:paraId="38EB69F0" w14:textId="77777777" w:rsidR="000541F1" w:rsidRPr="008D66B2" w:rsidRDefault="000541F1" w:rsidP="00120BD7">
            <w:pPr>
              <w:tabs>
                <w:tab w:val="left" w:pos="0"/>
              </w:tabs>
              <w:autoSpaceDE w:val="0"/>
              <w:autoSpaceDN w:val="0"/>
              <w:adjustRightInd w:val="0"/>
              <w:spacing w:after="0"/>
              <w:jc w:val="both"/>
              <w:rPr>
                <w:rFonts w:ascii="Arial" w:hAnsi="Arial" w:cs="Arial"/>
                <w:b/>
                <w:bCs/>
                <w:lang w:val="en-GB"/>
              </w:rPr>
            </w:pPr>
            <w:r w:rsidRPr="008D66B2">
              <w:rPr>
                <w:rFonts w:ascii="Arial" w:eastAsia="Times New Roman" w:hAnsi="Arial" w:cs="Arial"/>
                <w:b/>
                <w:highlight w:val="yellow"/>
                <w:lang w:val="en-GB"/>
              </w:rPr>
              <w:t>Feb. to May</w:t>
            </w:r>
          </w:p>
        </w:tc>
      </w:tr>
      <w:tr w:rsidR="000541F1" w:rsidRPr="008D66B2" w14:paraId="2227C609" w14:textId="77777777" w:rsidTr="00120BD7">
        <w:trPr>
          <w:trHeight w:val="259"/>
        </w:trPr>
        <w:tc>
          <w:tcPr>
            <w:tcW w:w="1560" w:type="dxa"/>
            <w:shd w:val="clear" w:color="auto" w:fill="auto"/>
          </w:tcPr>
          <w:p w14:paraId="0ED40019" w14:textId="77777777" w:rsidR="000541F1" w:rsidRPr="008D66B2" w:rsidRDefault="000541F1" w:rsidP="00120BD7">
            <w:pPr>
              <w:autoSpaceDE w:val="0"/>
              <w:autoSpaceDN w:val="0"/>
              <w:adjustRightInd w:val="0"/>
              <w:spacing w:after="0"/>
              <w:jc w:val="both"/>
              <w:rPr>
                <w:rFonts w:ascii="Arial" w:eastAsia="Times New Roman" w:hAnsi="Arial" w:cs="Arial"/>
                <w:lang w:val="en-GB"/>
              </w:rPr>
            </w:pPr>
          </w:p>
        </w:tc>
        <w:tc>
          <w:tcPr>
            <w:tcW w:w="3824" w:type="dxa"/>
            <w:shd w:val="clear" w:color="auto" w:fill="auto"/>
          </w:tcPr>
          <w:p w14:paraId="76147AA6" w14:textId="77777777" w:rsidR="000541F1" w:rsidRPr="008D66B2" w:rsidRDefault="000541F1" w:rsidP="00120BD7">
            <w:pPr>
              <w:spacing w:after="0"/>
              <w:jc w:val="both"/>
              <w:rPr>
                <w:rFonts w:ascii="Arial" w:eastAsia="Times New Roman" w:hAnsi="Arial" w:cs="Arial"/>
                <w:lang w:val="en-GB"/>
              </w:rPr>
            </w:pPr>
          </w:p>
        </w:tc>
        <w:tc>
          <w:tcPr>
            <w:tcW w:w="1699" w:type="dxa"/>
          </w:tcPr>
          <w:p w14:paraId="0AB21BA8" w14:textId="77777777" w:rsidR="000541F1" w:rsidRPr="008D66B2" w:rsidRDefault="000541F1" w:rsidP="00120BD7">
            <w:pPr>
              <w:autoSpaceDE w:val="0"/>
              <w:autoSpaceDN w:val="0"/>
              <w:adjustRightInd w:val="0"/>
              <w:spacing w:after="0"/>
              <w:jc w:val="both"/>
              <w:rPr>
                <w:rFonts w:ascii="Arial" w:hAnsi="Arial" w:cs="Arial"/>
                <w:bCs/>
                <w:lang w:val="en-GB"/>
              </w:rPr>
            </w:pPr>
          </w:p>
        </w:tc>
        <w:tc>
          <w:tcPr>
            <w:tcW w:w="1701" w:type="dxa"/>
            <w:shd w:val="clear" w:color="auto" w:fill="auto"/>
          </w:tcPr>
          <w:p w14:paraId="6DDBBE7D" w14:textId="77777777" w:rsidR="000541F1" w:rsidRPr="008D66B2" w:rsidRDefault="000541F1" w:rsidP="00120BD7">
            <w:pPr>
              <w:tabs>
                <w:tab w:val="left" w:pos="0"/>
              </w:tabs>
              <w:autoSpaceDE w:val="0"/>
              <w:autoSpaceDN w:val="0"/>
              <w:adjustRightInd w:val="0"/>
              <w:spacing w:after="0"/>
              <w:jc w:val="both"/>
              <w:rPr>
                <w:rFonts w:ascii="Arial" w:hAnsi="Arial" w:cs="Arial"/>
                <w:bCs/>
                <w:lang w:val="en-GB"/>
              </w:rPr>
            </w:pPr>
          </w:p>
        </w:tc>
      </w:tr>
      <w:tr w:rsidR="000541F1" w:rsidRPr="008D66B2" w14:paraId="3D724D39" w14:textId="77777777" w:rsidTr="00120BD7">
        <w:trPr>
          <w:trHeight w:val="259"/>
        </w:trPr>
        <w:tc>
          <w:tcPr>
            <w:tcW w:w="1560" w:type="dxa"/>
            <w:shd w:val="clear" w:color="auto" w:fill="auto"/>
          </w:tcPr>
          <w:p w14:paraId="6AE50E39" w14:textId="77777777" w:rsidR="000541F1" w:rsidRPr="008D66B2" w:rsidRDefault="000541F1" w:rsidP="00120BD7">
            <w:pPr>
              <w:autoSpaceDE w:val="0"/>
              <w:autoSpaceDN w:val="0"/>
              <w:adjustRightInd w:val="0"/>
              <w:spacing w:after="0"/>
              <w:jc w:val="both"/>
              <w:rPr>
                <w:rFonts w:ascii="Arial" w:eastAsia="Times New Roman" w:hAnsi="Arial" w:cs="Arial"/>
                <w:lang w:val="en-GB"/>
              </w:rPr>
            </w:pPr>
          </w:p>
        </w:tc>
        <w:tc>
          <w:tcPr>
            <w:tcW w:w="3824" w:type="dxa"/>
            <w:shd w:val="clear" w:color="auto" w:fill="auto"/>
          </w:tcPr>
          <w:p w14:paraId="705FA16E" w14:textId="77777777" w:rsidR="000541F1" w:rsidRPr="008D66B2" w:rsidRDefault="000541F1" w:rsidP="00120BD7">
            <w:pPr>
              <w:spacing w:after="0"/>
              <w:jc w:val="both"/>
              <w:rPr>
                <w:rFonts w:ascii="Arial" w:eastAsia="Times New Roman" w:hAnsi="Arial" w:cs="Arial"/>
                <w:lang w:val="en-GB"/>
              </w:rPr>
            </w:pPr>
          </w:p>
        </w:tc>
        <w:tc>
          <w:tcPr>
            <w:tcW w:w="1699" w:type="dxa"/>
          </w:tcPr>
          <w:p w14:paraId="1FC0FB90" w14:textId="77777777" w:rsidR="000541F1" w:rsidRPr="008D66B2" w:rsidRDefault="000541F1" w:rsidP="00120BD7">
            <w:pPr>
              <w:autoSpaceDE w:val="0"/>
              <w:autoSpaceDN w:val="0"/>
              <w:adjustRightInd w:val="0"/>
              <w:spacing w:after="0"/>
              <w:jc w:val="both"/>
              <w:rPr>
                <w:rFonts w:ascii="Arial" w:hAnsi="Arial" w:cs="Arial"/>
                <w:bCs/>
                <w:lang w:val="en-GB"/>
              </w:rPr>
            </w:pPr>
          </w:p>
        </w:tc>
        <w:tc>
          <w:tcPr>
            <w:tcW w:w="1701" w:type="dxa"/>
            <w:shd w:val="clear" w:color="auto" w:fill="auto"/>
          </w:tcPr>
          <w:p w14:paraId="497F8DDE" w14:textId="77777777" w:rsidR="000541F1" w:rsidRPr="008D66B2" w:rsidRDefault="000541F1" w:rsidP="00120BD7">
            <w:pPr>
              <w:tabs>
                <w:tab w:val="left" w:pos="0"/>
              </w:tabs>
              <w:autoSpaceDE w:val="0"/>
              <w:autoSpaceDN w:val="0"/>
              <w:adjustRightInd w:val="0"/>
              <w:spacing w:after="0"/>
              <w:jc w:val="both"/>
              <w:rPr>
                <w:rFonts w:ascii="Arial" w:hAnsi="Arial" w:cs="Arial"/>
                <w:bCs/>
                <w:lang w:val="en-GB"/>
              </w:rPr>
            </w:pPr>
          </w:p>
        </w:tc>
      </w:tr>
      <w:tr w:rsidR="000541F1" w:rsidRPr="008D66B2" w14:paraId="2DB2F18C" w14:textId="77777777" w:rsidTr="00120BD7">
        <w:trPr>
          <w:trHeight w:val="259"/>
        </w:trPr>
        <w:tc>
          <w:tcPr>
            <w:tcW w:w="1560" w:type="dxa"/>
            <w:shd w:val="clear" w:color="auto" w:fill="auto"/>
          </w:tcPr>
          <w:p w14:paraId="650959CC" w14:textId="77777777" w:rsidR="000541F1" w:rsidRPr="008D66B2" w:rsidRDefault="000541F1" w:rsidP="00120BD7">
            <w:pPr>
              <w:autoSpaceDE w:val="0"/>
              <w:autoSpaceDN w:val="0"/>
              <w:adjustRightInd w:val="0"/>
              <w:spacing w:after="0"/>
              <w:jc w:val="both"/>
              <w:rPr>
                <w:rFonts w:ascii="Arial" w:eastAsia="Times New Roman" w:hAnsi="Arial" w:cs="Arial"/>
                <w:lang w:val="en-GB"/>
              </w:rPr>
            </w:pPr>
          </w:p>
        </w:tc>
        <w:tc>
          <w:tcPr>
            <w:tcW w:w="3824" w:type="dxa"/>
            <w:shd w:val="clear" w:color="auto" w:fill="auto"/>
          </w:tcPr>
          <w:p w14:paraId="32C6DC00" w14:textId="77777777" w:rsidR="000541F1" w:rsidRPr="008D66B2" w:rsidRDefault="000541F1" w:rsidP="00120BD7">
            <w:pPr>
              <w:spacing w:after="0"/>
              <w:jc w:val="both"/>
              <w:rPr>
                <w:rFonts w:ascii="Arial" w:eastAsia="Times New Roman" w:hAnsi="Arial" w:cs="Arial"/>
                <w:lang w:val="en-GB"/>
              </w:rPr>
            </w:pPr>
          </w:p>
        </w:tc>
        <w:tc>
          <w:tcPr>
            <w:tcW w:w="1699" w:type="dxa"/>
          </w:tcPr>
          <w:p w14:paraId="11F2AD44" w14:textId="77777777" w:rsidR="000541F1" w:rsidRPr="008D66B2" w:rsidRDefault="000541F1" w:rsidP="00120BD7">
            <w:pPr>
              <w:autoSpaceDE w:val="0"/>
              <w:autoSpaceDN w:val="0"/>
              <w:adjustRightInd w:val="0"/>
              <w:spacing w:after="0"/>
              <w:jc w:val="both"/>
              <w:rPr>
                <w:rFonts w:ascii="Arial" w:hAnsi="Arial" w:cs="Arial"/>
                <w:bCs/>
                <w:lang w:val="en-GB"/>
              </w:rPr>
            </w:pPr>
          </w:p>
        </w:tc>
        <w:tc>
          <w:tcPr>
            <w:tcW w:w="1701" w:type="dxa"/>
            <w:shd w:val="clear" w:color="auto" w:fill="auto"/>
          </w:tcPr>
          <w:p w14:paraId="25EDC533" w14:textId="77777777" w:rsidR="000541F1" w:rsidRPr="008D66B2" w:rsidRDefault="000541F1" w:rsidP="00120BD7">
            <w:pPr>
              <w:tabs>
                <w:tab w:val="left" w:pos="0"/>
              </w:tabs>
              <w:autoSpaceDE w:val="0"/>
              <w:autoSpaceDN w:val="0"/>
              <w:adjustRightInd w:val="0"/>
              <w:spacing w:after="0"/>
              <w:jc w:val="both"/>
              <w:rPr>
                <w:rFonts w:ascii="Arial" w:hAnsi="Arial" w:cs="Arial"/>
                <w:bCs/>
                <w:lang w:val="en-GB"/>
              </w:rPr>
            </w:pPr>
          </w:p>
        </w:tc>
      </w:tr>
      <w:tr w:rsidR="000541F1" w:rsidRPr="008D66B2" w14:paraId="6C523243" w14:textId="77777777" w:rsidTr="00120BD7">
        <w:trPr>
          <w:trHeight w:val="259"/>
        </w:trPr>
        <w:tc>
          <w:tcPr>
            <w:tcW w:w="1560" w:type="dxa"/>
            <w:shd w:val="clear" w:color="auto" w:fill="auto"/>
          </w:tcPr>
          <w:p w14:paraId="44E94E4B" w14:textId="77777777" w:rsidR="000541F1" w:rsidRPr="008D66B2" w:rsidRDefault="000541F1" w:rsidP="00120BD7">
            <w:pPr>
              <w:autoSpaceDE w:val="0"/>
              <w:autoSpaceDN w:val="0"/>
              <w:adjustRightInd w:val="0"/>
              <w:spacing w:after="0"/>
              <w:jc w:val="both"/>
              <w:rPr>
                <w:rFonts w:ascii="Arial" w:eastAsia="Times New Roman" w:hAnsi="Arial" w:cs="Arial"/>
                <w:lang w:val="en-GB"/>
              </w:rPr>
            </w:pPr>
          </w:p>
        </w:tc>
        <w:tc>
          <w:tcPr>
            <w:tcW w:w="3824" w:type="dxa"/>
            <w:shd w:val="clear" w:color="auto" w:fill="auto"/>
          </w:tcPr>
          <w:p w14:paraId="456D6332" w14:textId="77777777" w:rsidR="000541F1" w:rsidRPr="008D66B2" w:rsidRDefault="000541F1" w:rsidP="00120BD7">
            <w:pPr>
              <w:spacing w:after="0"/>
              <w:jc w:val="both"/>
              <w:rPr>
                <w:rFonts w:ascii="Arial" w:eastAsia="Times New Roman" w:hAnsi="Arial" w:cs="Arial"/>
                <w:lang w:val="en-GB"/>
              </w:rPr>
            </w:pPr>
          </w:p>
        </w:tc>
        <w:tc>
          <w:tcPr>
            <w:tcW w:w="1699" w:type="dxa"/>
          </w:tcPr>
          <w:p w14:paraId="108347BD" w14:textId="77777777" w:rsidR="000541F1" w:rsidRPr="008D66B2" w:rsidRDefault="000541F1" w:rsidP="00120BD7">
            <w:pPr>
              <w:autoSpaceDE w:val="0"/>
              <w:autoSpaceDN w:val="0"/>
              <w:adjustRightInd w:val="0"/>
              <w:spacing w:after="0"/>
              <w:jc w:val="both"/>
              <w:rPr>
                <w:rFonts w:ascii="Arial" w:hAnsi="Arial" w:cs="Arial"/>
                <w:bCs/>
                <w:lang w:val="en-GB"/>
              </w:rPr>
            </w:pPr>
          </w:p>
        </w:tc>
        <w:tc>
          <w:tcPr>
            <w:tcW w:w="1701" w:type="dxa"/>
            <w:shd w:val="clear" w:color="auto" w:fill="auto"/>
          </w:tcPr>
          <w:p w14:paraId="1763D795" w14:textId="77777777" w:rsidR="000541F1" w:rsidRPr="008D66B2" w:rsidRDefault="000541F1" w:rsidP="00120BD7">
            <w:pPr>
              <w:tabs>
                <w:tab w:val="left" w:pos="0"/>
              </w:tabs>
              <w:autoSpaceDE w:val="0"/>
              <w:autoSpaceDN w:val="0"/>
              <w:adjustRightInd w:val="0"/>
              <w:spacing w:after="0"/>
              <w:jc w:val="both"/>
              <w:rPr>
                <w:rFonts w:ascii="Arial" w:hAnsi="Arial" w:cs="Arial"/>
                <w:bCs/>
                <w:lang w:val="en-GB"/>
              </w:rPr>
            </w:pPr>
          </w:p>
        </w:tc>
      </w:tr>
      <w:tr w:rsidR="000541F1" w:rsidRPr="008D66B2" w14:paraId="75F2C226" w14:textId="77777777" w:rsidTr="00120BD7">
        <w:trPr>
          <w:trHeight w:val="242"/>
        </w:trPr>
        <w:tc>
          <w:tcPr>
            <w:tcW w:w="1560" w:type="dxa"/>
            <w:shd w:val="clear" w:color="auto" w:fill="DAEEF3" w:themeFill="accent5" w:themeFillTint="33"/>
          </w:tcPr>
          <w:p w14:paraId="285F2AF4" w14:textId="77777777" w:rsidR="000541F1" w:rsidRPr="008D66B2" w:rsidRDefault="000541F1" w:rsidP="00120BD7">
            <w:pPr>
              <w:tabs>
                <w:tab w:val="left" w:pos="0"/>
              </w:tabs>
              <w:autoSpaceDE w:val="0"/>
              <w:autoSpaceDN w:val="0"/>
              <w:adjustRightInd w:val="0"/>
              <w:spacing w:after="0"/>
              <w:jc w:val="both"/>
              <w:rPr>
                <w:rFonts w:ascii="Arial" w:hAnsi="Arial" w:cs="Arial"/>
                <w:b/>
                <w:bCs/>
                <w:lang w:val="en-GB"/>
              </w:rPr>
            </w:pPr>
            <w:r w:rsidRPr="008D66B2">
              <w:rPr>
                <w:rFonts w:ascii="Arial" w:hAnsi="Arial" w:cs="Arial"/>
                <w:b/>
                <w:bCs/>
                <w:highlight w:val="yellow"/>
                <w:lang w:val="en-GB"/>
              </w:rPr>
              <w:t xml:space="preserve">Year 3 </w:t>
            </w:r>
          </w:p>
        </w:tc>
        <w:tc>
          <w:tcPr>
            <w:tcW w:w="3824" w:type="dxa"/>
            <w:shd w:val="clear" w:color="auto" w:fill="DAEEF3" w:themeFill="accent5" w:themeFillTint="33"/>
          </w:tcPr>
          <w:p w14:paraId="65FF9ACB" w14:textId="77777777" w:rsidR="000541F1" w:rsidRPr="008D66B2" w:rsidRDefault="000541F1" w:rsidP="00120BD7">
            <w:pPr>
              <w:tabs>
                <w:tab w:val="left" w:pos="0"/>
              </w:tabs>
              <w:autoSpaceDE w:val="0"/>
              <w:autoSpaceDN w:val="0"/>
              <w:adjustRightInd w:val="0"/>
              <w:spacing w:after="0"/>
              <w:jc w:val="both"/>
              <w:rPr>
                <w:rFonts w:ascii="Arial" w:hAnsi="Arial" w:cs="Arial"/>
                <w:b/>
                <w:bCs/>
                <w:lang w:val="en-GB"/>
              </w:rPr>
            </w:pPr>
            <w:r w:rsidRPr="008D66B2">
              <w:rPr>
                <w:rFonts w:ascii="Arial" w:hAnsi="Arial" w:cs="Arial"/>
                <w:b/>
                <w:bCs/>
                <w:highlight w:val="yellow"/>
                <w:lang w:val="en-GB"/>
              </w:rPr>
              <w:t>Level 6</w:t>
            </w:r>
          </w:p>
        </w:tc>
        <w:tc>
          <w:tcPr>
            <w:tcW w:w="1699" w:type="dxa"/>
            <w:shd w:val="clear" w:color="auto" w:fill="DAEEF3" w:themeFill="accent5" w:themeFillTint="33"/>
          </w:tcPr>
          <w:p w14:paraId="19E25AE1" w14:textId="77777777" w:rsidR="000541F1" w:rsidRPr="008D66B2" w:rsidRDefault="000541F1" w:rsidP="00120BD7">
            <w:pPr>
              <w:tabs>
                <w:tab w:val="left" w:pos="0"/>
              </w:tabs>
              <w:autoSpaceDE w:val="0"/>
              <w:autoSpaceDN w:val="0"/>
              <w:adjustRightInd w:val="0"/>
              <w:spacing w:after="0"/>
              <w:jc w:val="both"/>
              <w:rPr>
                <w:rFonts w:ascii="Arial" w:hAnsi="Arial" w:cs="Arial"/>
                <w:b/>
                <w:bCs/>
                <w:lang w:val="en-GB"/>
              </w:rPr>
            </w:pPr>
            <w:r w:rsidRPr="008D66B2">
              <w:rPr>
                <w:rFonts w:ascii="Arial" w:hAnsi="Arial" w:cs="Arial"/>
                <w:b/>
                <w:bCs/>
                <w:highlight w:val="yellow"/>
                <w:lang w:val="en-GB"/>
              </w:rPr>
              <w:t>Semester 1</w:t>
            </w:r>
          </w:p>
        </w:tc>
        <w:tc>
          <w:tcPr>
            <w:tcW w:w="1701" w:type="dxa"/>
            <w:shd w:val="clear" w:color="auto" w:fill="DAEEF3" w:themeFill="accent5" w:themeFillTint="33"/>
          </w:tcPr>
          <w:p w14:paraId="1BC52A41" w14:textId="77777777" w:rsidR="000541F1" w:rsidRPr="008D66B2" w:rsidRDefault="000D3946" w:rsidP="00120BD7">
            <w:pPr>
              <w:tabs>
                <w:tab w:val="left" w:pos="0"/>
              </w:tabs>
              <w:autoSpaceDE w:val="0"/>
              <w:autoSpaceDN w:val="0"/>
              <w:adjustRightInd w:val="0"/>
              <w:spacing w:after="0"/>
              <w:jc w:val="both"/>
              <w:rPr>
                <w:rFonts w:ascii="Arial" w:hAnsi="Arial" w:cs="Arial"/>
                <w:b/>
                <w:bCs/>
                <w:lang w:val="en-GB"/>
              </w:rPr>
            </w:pPr>
            <w:r w:rsidRPr="008D66B2">
              <w:rPr>
                <w:rFonts w:ascii="Arial" w:eastAsia="Times New Roman" w:hAnsi="Arial" w:cs="Arial"/>
                <w:b/>
                <w:highlight w:val="yellow"/>
                <w:lang w:val="en-GB"/>
              </w:rPr>
              <w:t>Sept. to Feb.</w:t>
            </w:r>
          </w:p>
        </w:tc>
      </w:tr>
      <w:tr w:rsidR="000541F1" w:rsidRPr="008D66B2" w14:paraId="250FE796" w14:textId="77777777" w:rsidTr="00120BD7">
        <w:trPr>
          <w:trHeight w:val="259"/>
        </w:trPr>
        <w:tc>
          <w:tcPr>
            <w:tcW w:w="1560" w:type="dxa"/>
            <w:shd w:val="clear" w:color="auto" w:fill="auto"/>
          </w:tcPr>
          <w:p w14:paraId="7D0F1108" w14:textId="77777777" w:rsidR="000541F1" w:rsidRPr="008D66B2" w:rsidRDefault="000541F1" w:rsidP="00120BD7">
            <w:pPr>
              <w:autoSpaceDE w:val="0"/>
              <w:autoSpaceDN w:val="0"/>
              <w:adjustRightInd w:val="0"/>
              <w:spacing w:after="0"/>
              <w:jc w:val="both"/>
              <w:rPr>
                <w:rFonts w:ascii="Arial" w:eastAsia="Times New Roman" w:hAnsi="Arial" w:cs="Arial"/>
                <w:lang w:val="en-GB"/>
              </w:rPr>
            </w:pPr>
          </w:p>
        </w:tc>
        <w:tc>
          <w:tcPr>
            <w:tcW w:w="3824" w:type="dxa"/>
            <w:shd w:val="clear" w:color="auto" w:fill="auto"/>
          </w:tcPr>
          <w:p w14:paraId="460D4908" w14:textId="77777777" w:rsidR="000541F1" w:rsidRPr="008D66B2" w:rsidRDefault="000541F1" w:rsidP="00120BD7">
            <w:pPr>
              <w:spacing w:after="0"/>
              <w:jc w:val="both"/>
              <w:rPr>
                <w:rFonts w:ascii="Arial" w:eastAsia="Times New Roman" w:hAnsi="Arial" w:cs="Arial"/>
                <w:lang w:val="en-GB"/>
              </w:rPr>
            </w:pPr>
          </w:p>
        </w:tc>
        <w:tc>
          <w:tcPr>
            <w:tcW w:w="1699" w:type="dxa"/>
          </w:tcPr>
          <w:p w14:paraId="06B78BC1" w14:textId="77777777" w:rsidR="000541F1" w:rsidRPr="008D66B2" w:rsidRDefault="000541F1" w:rsidP="00120BD7">
            <w:pPr>
              <w:autoSpaceDE w:val="0"/>
              <w:autoSpaceDN w:val="0"/>
              <w:adjustRightInd w:val="0"/>
              <w:spacing w:after="0"/>
              <w:jc w:val="both"/>
              <w:rPr>
                <w:rFonts w:ascii="Arial" w:hAnsi="Arial" w:cs="Arial"/>
                <w:bCs/>
                <w:lang w:val="en-GB"/>
              </w:rPr>
            </w:pPr>
          </w:p>
        </w:tc>
        <w:tc>
          <w:tcPr>
            <w:tcW w:w="1701" w:type="dxa"/>
            <w:shd w:val="clear" w:color="auto" w:fill="auto"/>
          </w:tcPr>
          <w:p w14:paraId="4A792868" w14:textId="77777777" w:rsidR="000541F1" w:rsidRPr="008D66B2" w:rsidRDefault="000541F1" w:rsidP="00120BD7">
            <w:pPr>
              <w:tabs>
                <w:tab w:val="left" w:pos="0"/>
              </w:tabs>
              <w:autoSpaceDE w:val="0"/>
              <w:autoSpaceDN w:val="0"/>
              <w:adjustRightInd w:val="0"/>
              <w:spacing w:after="0"/>
              <w:jc w:val="both"/>
              <w:rPr>
                <w:rFonts w:ascii="Arial" w:hAnsi="Arial" w:cs="Arial"/>
                <w:bCs/>
                <w:lang w:val="en-GB"/>
              </w:rPr>
            </w:pPr>
          </w:p>
        </w:tc>
      </w:tr>
      <w:tr w:rsidR="000541F1" w:rsidRPr="008D66B2" w14:paraId="7CD9731D" w14:textId="77777777" w:rsidTr="00120BD7">
        <w:trPr>
          <w:trHeight w:val="259"/>
        </w:trPr>
        <w:tc>
          <w:tcPr>
            <w:tcW w:w="1560" w:type="dxa"/>
            <w:shd w:val="clear" w:color="auto" w:fill="auto"/>
          </w:tcPr>
          <w:p w14:paraId="6E343C1B" w14:textId="77777777" w:rsidR="000541F1" w:rsidRPr="008D66B2" w:rsidRDefault="000541F1" w:rsidP="00120BD7">
            <w:pPr>
              <w:autoSpaceDE w:val="0"/>
              <w:autoSpaceDN w:val="0"/>
              <w:adjustRightInd w:val="0"/>
              <w:spacing w:after="0"/>
              <w:jc w:val="both"/>
              <w:rPr>
                <w:rFonts w:ascii="Arial" w:eastAsia="Times New Roman" w:hAnsi="Arial" w:cs="Arial"/>
                <w:lang w:val="en-GB"/>
              </w:rPr>
            </w:pPr>
          </w:p>
        </w:tc>
        <w:tc>
          <w:tcPr>
            <w:tcW w:w="3824" w:type="dxa"/>
            <w:shd w:val="clear" w:color="auto" w:fill="auto"/>
          </w:tcPr>
          <w:p w14:paraId="64F2D71C" w14:textId="77777777" w:rsidR="000541F1" w:rsidRPr="008D66B2" w:rsidRDefault="000541F1" w:rsidP="00120BD7">
            <w:pPr>
              <w:spacing w:after="0"/>
              <w:jc w:val="both"/>
              <w:rPr>
                <w:rFonts w:ascii="Arial" w:eastAsia="Times New Roman" w:hAnsi="Arial" w:cs="Arial"/>
                <w:lang w:val="en-GB"/>
              </w:rPr>
            </w:pPr>
          </w:p>
        </w:tc>
        <w:tc>
          <w:tcPr>
            <w:tcW w:w="1699" w:type="dxa"/>
          </w:tcPr>
          <w:p w14:paraId="53333E63" w14:textId="77777777" w:rsidR="000541F1" w:rsidRPr="008D66B2" w:rsidRDefault="000541F1" w:rsidP="00120BD7">
            <w:pPr>
              <w:autoSpaceDE w:val="0"/>
              <w:autoSpaceDN w:val="0"/>
              <w:adjustRightInd w:val="0"/>
              <w:spacing w:after="0"/>
              <w:jc w:val="both"/>
              <w:rPr>
                <w:rFonts w:ascii="Arial" w:hAnsi="Arial" w:cs="Arial"/>
                <w:bCs/>
                <w:lang w:val="en-GB"/>
              </w:rPr>
            </w:pPr>
          </w:p>
        </w:tc>
        <w:tc>
          <w:tcPr>
            <w:tcW w:w="1701" w:type="dxa"/>
            <w:shd w:val="clear" w:color="auto" w:fill="auto"/>
          </w:tcPr>
          <w:p w14:paraId="6FED4769" w14:textId="77777777" w:rsidR="000541F1" w:rsidRPr="008D66B2" w:rsidRDefault="000541F1" w:rsidP="00120BD7">
            <w:pPr>
              <w:tabs>
                <w:tab w:val="left" w:pos="0"/>
              </w:tabs>
              <w:autoSpaceDE w:val="0"/>
              <w:autoSpaceDN w:val="0"/>
              <w:adjustRightInd w:val="0"/>
              <w:spacing w:after="0"/>
              <w:jc w:val="both"/>
              <w:rPr>
                <w:rFonts w:ascii="Arial" w:hAnsi="Arial" w:cs="Arial"/>
                <w:bCs/>
                <w:lang w:val="en-GB"/>
              </w:rPr>
            </w:pPr>
          </w:p>
        </w:tc>
      </w:tr>
      <w:tr w:rsidR="000541F1" w:rsidRPr="008D66B2" w14:paraId="77B4353B" w14:textId="77777777" w:rsidTr="00120BD7">
        <w:trPr>
          <w:trHeight w:val="259"/>
        </w:trPr>
        <w:tc>
          <w:tcPr>
            <w:tcW w:w="1560" w:type="dxa"/>
            <w:tcBorders>
              <w:top w:val="single" w:sz="4" w:space="0" w:color="auto"/>
              <w:left w:val="single" w:sz="4" w:space="0" w:color="auto"/>
              <w:bottom w:val="single" w:sz="4" w:space="0" w:color="auto"/>
              <w:right w:val="single" w:sz="4" w:space="0" w:color="auto"/>
            </w:tcBorders>
            <w:shd w:val="clear" w:color="auto" w:fill="auto"/>
          </w:tcPr>
          <w:p w14:paraId="3D2215FF" w14:textId="77777777" w:rsidR="000541F1" w:rsidRPr="008D66B2" w:rsidRDefault="000541F1" w:rsidP="00120BD7">
            <w:pPr>
              <w:autoSpaceDE w:val="0"/>
              <w:autoSpaceDN w:val="0"/>
              <w:adjustRightInd w:val="0"/>
              <w:spacing w:after="0"/>
              <w:jc w:val="both"/>
              <w:rPr>
                <w:rFonts w:ascii="Arial" w:eastAsia="Times New Roman" w:hAnsi="Arial" w:cs="Arial"/>
                <w:lang w:val="en-GB"/>
              </w:rPr>
            </w:pPr>
          </w:p>
        </w:tc>
        <w:tc>
          <w:tcPr>
            <w:tcW w:w="3824" w:type="dxa"/>
            <w:tcBorders>
              <w:top w:val="single" w:sz="4" w:space="0" w:color="auto"/>
              <w:left w:val="single" w:sz="4" w:space="0" w:color="auto"/>
              <w:bottom w:val="single" w:sz="4" w:space="0" w:color="auto"/>
              <w:right w:val="single" w:sz="4" w:space="0" w:color="auto"/>
            </w:tcBorders>
            <w:shd w:val="clear" w:color="auto" w:fill="auto"/>
          </w:tcPr>
          <w:p w14:paraId="5FB2B838" w14:textId="77777777" w:rsidR="000541F1" w:rsidRPr="008D66B2" w:rsidRDefault="000541F1" w:rsidP="00120BD7">
            <w:pPr>
              <w:spacing w:after="0"/>
              <w:jc w:val="both"/>
              <w:rPr>
                <w:rFonts w:ascii="Arial" w:eastAsia="Times New Roman" w:hAnsi="Arial" w:cs="Arial"/>
                <w:lang w:val="en-GB"/>
              </w:rPr>
            </w:pPr>
          </w:p>
        </w:tc>
        <w:tc>
          <w:tcPr>
            <w:tcW w:w="1699" w:type="dxa"/>
            <w:tcBorders>
              <w:top w:val="single" w:sz="4" w:space="0" w:color="auto"/>
              <w:left w:val="single" w:sz="4" w:space="0" w:color="auto"/>
              <w:bottom w:val="single" w:sz="4" w:space="0" w:color="auto"/>
              <w:right w:val="single" w:sz="4" w:space="0" w:color="auto"/>
            </w:tcBorders>
          </w:tcPr>
          <w:p w14:paraId="66521B5A" w14:textId="77777777" w:rsidR="000541F1" w:rsidRPr="008D66B2" w:rsidRDefault="000541F1" w:rsidP="00120BD7">
            <w:pPr>
              <w:autoSpaceDE w:val="0"/>
              <w:autoSpaceDN w:val="0"/>
              <w:adjustRightInd w:val="0"/>
              <w:spacing w:after="0"/>
              <w:jc w:val="both"/>
              <w:rPr>
                <w:rFonts w:ascii="Arial" w:hAnsi="Arial" w:cs="Arial"/>
                <w:bCs/>
                <w:lang w:val="en-GB"/>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76F031D2" w14:textId="77777777" w:rsidR="000541F1" w:rsidRPr="008D66B2" w:rsidRDefault="000541F1" w:rsidP="00120BD7">
            <w:pPr>
              <w:tabs>
                <w:tab w:val="left" w:pos="0"/>
              </w:tabs>
              <w:autoSpaceDE w:val="0"/>
              <w:autoSpaceDN w:val="0"/>
              <w:adjustRightInd w:val="0"/>
              <w:spacing w:after="0"/>
              <w:jc w:val="both"/>
              <w:rPr>
                <w:rFonts w:ascii="Arial" w:hAnsi="Arial" w:cs="Arial"/>
                <w:bCs/>
                <w:lang w:val="en-GB"/>
              </w:rPr>
            </w:pPr>
          </w:p>
        </w:tc>
      </w:tr>
      <w:tr w:rsidR="000541F1" w:rsidRPr="008D66B2" w14:paraId="7DCC1AE5" w14:textId="77777777" w:rsidTr="00120BD7">
        <w:trPr>
          <w:trHeight w:val="259"/>
        </w:trPr>
        <w:tc>
          <w:tcPr>
            <w:tcW w:w="1560" w:type="dxa"/>
            <w:shd w:val="clear" w:color="auto" w:fill="auto"/>
          </w:tcPr>
          <w:p w14:paraId="576B00A8" w14:textId="77777777" w:rsidR="000541F1" w:rsidRPr="008D66B2" w:rsidRDefault="000541F1" w:rsidP="00120BD7">
            <w:pPr>
              <w:autoSpaceDE w:val="0"/>
              <w:autoSpaceDN w:val="0"/>
              <w:adjustRightInd w:val="0"/>
              <w:spacing w:after="0"/>
              <w:jc w:val="both"/>
              <w:rPr>
                <w:rFonts w:ascii="Arial" w:eastAsia="Times New Roman" w:hAnsi="Arial" w:cs="Arial"/>
                <w:lang w:val="en-GB"/>
              </w:rPr>
            </w:pPr>
          </w:p>
        </w:tc>
        <w:tc>
          <w:tcPr>
            <w:tcW w:w="3824" w:type="dxa"/>
            <w:shd w:val="clear" w:color="auto" w:fill="auto"/>
          </w:tcPr>
          <w:p w14:paraId="3F052059" w14:textId="77777777" w:rsidR="000541F1" w:rsidRPr="008D66B2" w:rsidRDefault="000541F1" w:rsidP="00120BD7">
            <w:pPr>
              <w:spacing w:after="0"/>
              <w:jc w:val="both"/>
              <w:rPr>
                <w:rFonts w:ascii="Arial" w:eastAsia="Times New Roman" w:hAnsi="Arial" w:cs="Arial"/>
                <w:lang w:val="en-GB"/>
              </w:rPr>
            </w:pPr>
          </w:p>
        </w:tc>
        <w:tc>
          <w:tcPr>
            <w:tcW w:w="1699" w:type="dxa"/>
          </w:tcPr>
          <w:p w14:paraId="42B6BEB7" w14:textId="77777777" w:rsidR="000541F1" w:rsidRPr="008D66B2" w:rsidRDefault="000541F1" w:rsidP="00120BD7">
            <w:pPr>
              <w:autoSpaceDE w:val="0"/>
              <w:autoSpaceDN w:val="0"/>
              <w:adjustRightInd w:val="0"/>
              <w:spacing w:after="0"/>
              <w:jc w:val="both"/>
              <w:rPr>
                <w:rFonts w:ascii="Arial" w:hAnsi="Arial" w:cs="Arial"/>
                <w:bCs/>
                <w:lang w:val="en-GB"/>
              </w:rPr>
            </w:pPr>
          </w:p>
        </w:tc>
        <w:tc>
          <w:tcPr>
            <w:tcW w:w="1701" w:type="dxa"/>
            <w:shd w:val="clear" w:color="auto" w:fill="auto"/>
          </w:tcPr>
          <w:p w14:paraId="77BF37C9" w14:textId="77777777" w:rsidR="000541F1" w:rsidRPr="008D66B2" w:rsidRDefault="000541F1" w:rsidP="00120BD7">
            <w:pPr>
              <w:tabs>
                <w:tab w:val="left" w:pos="0"/>
              </w:tabs>
              <w:autoSpaceDE w:val="0"/>
              <w:autoSpaceDN w:val="0"/>
              <w:adjustRightInd w:val="0"/>
              <w:spacing w:after="0"/>
              <w:jc w:val="both"/>
              <w:rPr>
                <w:rFonts w:ascii="Arial" w:hAnsi="Arial" w:cs="Arial"/>
                <w:bCs/>
                <w:lang w:val="en-GB"/>
              </w:rPr>
            </w:pPr>
          </w:p>
        </w:tc>
      </w:tr>
      <w:tr w:rsidR="000541F1" w:rsidRPr="008D66B2" w14:paraId="1134C223" w14:textId="77777777" w:rsidTr="00120BD7">
        <w:trPr>
          <w:trHeight w:val="242"/>
        </w:trPr>
        <w:tc>
          <w:tcPr>
            <w:tcW w:w="1560" w:type="dxa"/>
            <w:shd w:val="clear" w:color="auto" w:fill="DAEEF3" w:themeFill="accent5" w:themeFillTint="33"/>
          </w:tcPr>
          <w:p w14:paraId="1A30AD38" w14:textId="77777777" w:rsidR="000541F1" w:rsidRPr="008D66B2" w:rsidRDefault="000541F1" w:rsidP="00120BD7">
            <w:pPr>
              <w:tabs>
                <w:tab w:val="left" w:pos="0"/>
              </w:tabs>
              <w:autoSpaceDE w:val="0"/>
              <w:autoSpaceDN w:val="0"/>
              <w:adjustRightInd w:val="0"/>
              <w:spacing w:after="0"/>
              <w:jc w:val="both"/>
              <w:rPr>
                <w:rFonts w:ascii="Arial" w:hAnsi="Arial" w:cs="Arial"/>
                <w:b/>
                <w:bCs/>
                <w:lang w:val="en-GB"/>
              </w:rPr>
            </w:pPr>
            <w:r w:rsidRPr="008D66B2">
              <w:rPr>
                <w:rFonts w:ascii="Arial" w:hAnsi="Arial" w:cs="Arial"/>
                <w:b/>
                <w:bCs/>
                <w:highlight w:val="yellow"/>
                <w:lang w:val="en-GB"/>
              </w:rPr>
              <w:t xml:space="preserve">Year 3 </w:t>
            </w:r>
          </w:p>
        </w:tc>
        <w:tc>
          <w:tcPr>
            <w:tcW w:w="3824" w:type="dxa"/>
            <w:shd w:val="clear" w:color="auto" w:fill="DAEEF3" w:themeFill="accent5" w:themeFillTint="33"/>
          </w:tcPr>
          <w:p w14:paraId="5871F1B8" w14:textId="77777777" w:rsidR="000541F1" w:rsidRPr="008D66B2" w:rsidRDefault="000541F1" w:rsidP="00120BD7">
            <w:pPr>
              <w:tabs>
                <w:tab w:val="left" w:pos="0"/>
              </w:tabs>
              <w:autoSpaceDE w:val="0"/>
              <w:autoSpaceDN w:val="0"/>
              <w:adjustRightInd w:val="0"/>
              <w:spacing w:after="0"/>
              <w:jc w:val="both"/>
              <w:rPr>
                <w:rFonts w:ascii="Arial" w:hAnsi="Arial" w:cs="Arial"/>
                <w:b/>
                <w:bCs/>
                <w:lang w:val="en-GB"/>
              </w:rPr>
            </w:pPr>
            <w:r w:rsidRPr="008D66B2">
              <w:rPr>
                <w:rFonts w:ascii="Arial" w:hAnsi="Arial" w:cs="Arial"/>
                <w:b/>
                <w:bCs/>
                <w:highlight w:val="yellow"/>
                <w:lang w:val="en-GB"/>
              </w:rPr>
              <w:t>Level 6</w:t>
            </w:r>
          </w:p>
        </w:tc>
        <w:tc>
          <w:tcPr>
            <w:tcW w:w="1699" w:type="dxa"/>
            <w:shd w:val="clear" w:color="auto" w:fill="DAEEF3" w:themeFill="accent5" w:themeFillTint="33"/>
          </w:tcPr>
          <w:p w14:paraId="2652F869" w14:textId="77777777" w:rsidR="000541F1" w:rsidRPr="008D66B2" w:rsidRDefault="000541F1" w:rsidP="00120BD7">
            <w:pPr>
              <w:tabs>
                <w:tab w:val="left" w:pos="0"/>
              </w:tabs>
              <w:autoSpaceDE w:val="0"/>
              <w:autoSpaceDN w:val="0"/>
              <w:adjustRightInd w:val="0"/>
              <w:spacing w:after="0"/>
              <w:jc w:val="both"/>
              <w:rPr>
                <w:rFonts w:ascii="Arial" w:hAnsi="Arial" w:cs="Arial"/>
                <w:b/>
                <w:bCs/>
                <w:lang w:val="en-GB"/>
              </w:rPr>
            </w:pPr>
            <w:r w:rsidRPr="008D66B2">
              <w:rPr>
                <w:rFonts w:ascii="Arial" w:hAnsi="Arial" w:cs="Arial"/>
                <w:b/>
                <w:bCs/>
                <w:highlight w:val="yellow"/>
                <w:lang w:val="en-GB"/>
              </w:rPr>
              <w:t>Semester 2</w:t>
            </w:r>
          </w:p>
        </w:tc>
        <w:tc>
          <w:tcPr>
            <w:tcW w:w="1701" w:type="dxa"/>
            <w:shd w:val="clear" w:color="auto" w:fill="DAEEF3" w:themeFill="accent5" w:themeFillTint="33"/>
          </w:tcPr>
          <w:p w14:paraId="5810A272" w14:textId="77777777" w:rsidR="000541F1" w:rsidRPr="008D66B2" w:rsidRDefault="000541F1" w:rsidP="00120BD7">
            <w:pPr>
              <w:tabs>
                <w:tab w:val="left" w:pos="0"/>
              </w:tabs>
              <w:autoSpaceDE w:val="0"/>
              <w:autoSpaceDN w:val="0"/>
              <w:adjustRightInd w:val="0"/>
              <w:spacing w:after="0"/>
              <w:jc w:val="both"/>
              <w:rPr>
                <w:rFonts w:ascii="Arial" w:hAnsi="Arial" w:cs="Arial"/>
                <w:b/>
                <w:bCs/>
                <w:lang w:val="en-GB"/>
              </w:rPr>
            </w:pPr>
            <w:r w:rsidRPr="008D66B2">
              <w:rPr>
                <w:rFonts w:ascii="Arial" w:eastAsia="Times New Roman" w:hAnsi="Arial" w:cs="Arial"/>
                <w:b/>
                <w:highlight w:val="yellow"/>
                <w:lang w:val="en-GB"/>
              </w:rPr>
              <w:t>Feb. to May</w:t>
            </w:r>
          </w:p>
        </w:tc>
      </w:tr>
      <w:tr w:rsidR="000541F1" w:rsidRPr="008D66B2" w14:paraId="7C412E11" w14:textId="77777777" w:rsidTr="00120BD7">
        <w:trPr>
          <w:trHeight w:val="259"/>
        </w:trPr>
        <w:tc>
          <w:tcPr>
            <w:tcW w:w="1560" w:type="dxa"/>
            <w:shd w:val="clear" w:color="auto" w:fill="auto"/>
          </w:tcPr>
          <w:p w14:paraId="30088093" w14:textId="77777777" w:rsidR="000541F1" w:rsidRPr="008D66B2" w:rsidRDefault="000541F1" w:rsidP="00120BD7">
            <w:pPr>
              <w:autoSpaceDE w:val="0"/>
              <w:autoSpaceDN w:val="0"/>
              <w:adjustRightInd w:val="0"/>
              <w:spacing w:after="0"/>
              <w:jc w:val="both"/>
              <w:rPr>
                <w:rFonts w:ascii="Arial" w:eastAsia="Times New Roman" w:hAnsi="Arial" w:cs="Arial"/>
                <w:lang w:val="en-GB"/>
              </w:rPr>
            </w:pPr>
          </w:p>
        </w:tc>
        <w:tc>
          <w:tcPr>
            <w:tcW w:w="3824" w:type="dxa"/>
            <w:shd w:val="clear" w:color="auto" w:fill="auto"/>
          </w:tcPr>
          <w:p w14:paraId="5139424C" w14:textId="77777777" w:rsidR="000541F1" w:rsidRPr="008D66B2" w:rsidRDefault="000541F1" w:rsidP="00120BD7">
            <w:pPr>
              <w:spacing w:after="0"/>
              <w:jc w:val="both"/>
              <w:rPr>
                <w:rFonts w:ascii="Arial" w:eastAsia="Times New Roman" w:hAnsi="Arial" w:cs="Arial"/>
                <w:lang w:val="en-GB"/>
              </w:rPr>
            </w:pPr>
          </w:p>
        </w:tc>
        <w:tc>
          <w:tcPr>
            <w:tcW w:w="1699" w:type="dxa"/>
          </w:tcPr>
          <w:p w14:paraId="1CB12E9C" w14:textId="77777777" w:rsidR="000541F1" w:rsidRPr="008D66B2" w:rsidRDefault="000541F1" w:rsidP="00120BD7">
            <w:pPr>
              <w:autoSpaceDE w:val="0"/>
              <w:autoSpaceDN w:val="0"/>
              <w:adjustRightInd w:val="0"/>
              <w:spacing w:after="0"/>
              <w:jc w:val="both"/>
              <w:rPr>
                <w:rFonts w:ascii="Arial" w:hAnsi="Arial" w:cs="Arial"/>
                <w:bCs/>
                <w:lang w:val="en-GB"/>
              </w:rPr>
            </w:pPr>
          </w:p>
        </w:tc>
        <w:tc>
          <w:tcPr>
            <w:tcW w:w="1701" w:type="dxa"/>
            <w:shd w:val="clear" w:color="auto" w:fill="auto"/>
          </w:tcPr>
          <w:p w14:paraId="5455D7B5" w14:textId="77777777" w:rsidR="000541F1" w:rsidRPr="008D66B2" w:rsidRDefault="000541F1" w:rsidP="00120BD7">
            <w:pPr>
              <w:tabs>
                <w:tab w:val="left" w:pos="0"/>
              </w:tabs>
              <w:autoSpaceDE w:val="0"/>
              <w:autoSpaceDN w:val="0"/>
              <w:adjustRightInd w:val="0"/>
              <w:spacing w:after="0"/>
              <w:jc w:val="both"/>
              <w:rPr>
                <w:rFonts w:ascii="Arial" w:hAnsi="Arial" w:cs="Arial"/>
                <w:bCs/>
                <w:lang w:val="en-GB"/>
              </w:rPr>
            </w:pPr>
          </w:p>
        </w:tc>
      </w:tr>
      <w:tr w:rsidR="000541F1" w:rsidRPr="008D66B2" w14:paraId="64BB8C35" w14:textId="77777777" w:rsidTr="00120BD7">
        <w:trPr>
          <w:trHeight w:val="259"/>
        </w:trPr>
        <w:tc>
          <w:tcPr>
            <w:tcW w:w="1560" w:type="dxa"/>
            <w:shd w:val="clear" w:color="auto" w:fill="auto"/>
          </w:tcPr>
          <w:p w14:paraId="6B9130EB" w14:textId="77777777" w:rsidR="000541F1" w:rsidRPr="008D66B2" w:rsidRDefault="000541F1" w:rsidP="00120BD7">
            <w:pPr>
              <w:autoSpaceDE w:val="0"/>
              <w:autoSpaceDN w:val="0"/>
              <w:adjustRightInd w:val="0"/>
              <w:spacing w:after="0"/>
              <w:jc w:val="both"/>
              <w:rPr>
                <w:rFonts w:ascii="Arial" w:eastAsia="Times New Roman" w:hAnsi="Arial" w:cs="Arial"/>
                <w:lang w:val="en-GB"/>
              </w:rPr>
            </w:pPr>
          </w:p>
        </w:tc>
        <w:tc>
          <w:tcPr>
            <w:tcW w:w="3824" w:type="dxa"/>
            <w:shd w:val="clear" w:color="auto" w:fill="auto"/>
          </w:tcPr>
          <w:p w14:paraId="3C0E9332" w14:textId="77777777" w:rsidR="000541F1" w:rsidRPr="008D66B2" w:rsidRDefault="000541F1" w:rsidP="00120BD7">
            <w:pPr>
              <w:spacing w:after="0"/>
              <w:jc w:val="both"/>
              <w:rPr>
                <w:rFonts w:ascii="Arial" w:eastAsia="Times New Roman" w:hAnsi="Arial" w:cs="Arial"/>
                <w:lang w:val="en-GB"/>
              </w:rPr>
            </w:pPr>
          </w:p>
        </w:tc>
        <w:tc>
          <w:tcPr>
            <w:tcW w:w="1699" w:type="dxa"/>
          </w:tcPr>
          <w:p w14:paraId="1631A754" w14:textId="77777777" w:rsidR="000541F1" w:rsidRPr="008D66B2" w:rsidRDefault="000541F1" w:rsidP="00120BD7">
            <w:pPr>
              <w:autoSpaceDE w:val="0"/>
              <w:autoSpaceDN w:val="0"/>
              <w:adjustRightInd w:val="0"/>
              <w:spacing w:after="0"/>
              <w:jc w:val="both"/>
              <w:rPr>
                <w:rFonts w:ascii="Arial" w:hAnsi="Arial" w:cs="Arial"/>
                <w:bCs/>
                <w:lang w:val="en-GB"/>
              </w:rPr>
            </w:pPr>
          </w:p>
        </w:tc>
        <w:tc>
          <w:tcPr>
            <w:tcW w:w="1701" w:type="dxa"/>
            <w:shd w:val="clear" w:color="auto" w:fill="auto"/>
          </w:tcPr>
          <w:p w14:paraId="09ED03E8" w14:textId="77777777" w:rsidR="000541F1" w:rsidRPr="008D66B2" w:rsidRDefault="000541F1" w:rsidP="00120BD7">
            <w:pPr>
              <w:tabs>
                <w:tab w:val="left" w:pos="0"/>
              </w:tabs>
              <w:autoSpaceDE w:val="0"/>
              <w:autoSpaceDN w:val="0"/>
              <w:adjustRightInd w:val="0"/>
              <w:spacing w:after="0"/>
              <w:jc w:val="both"/>
              <w:rPr>
                <w:rFonts w:ascii="Arial" w:hAnsi="Arial" w:cs="Arial"/>
                <w:bCs/>
                <w:lang w:val="en-GB"/>
              </w:rPr>
            </w:pPr>
          </w:p>
        </w:tc>
      </w:tr>
      <w:tr w:rsidR="000541F1" w:rsidRPr="008D66B2" w14:paraId="081CB3CA" w14:textId="77777777" w:rsidTr="00120BD7">
        <w:trPr>
          <w:trHeight w:val="259"/>
        </w:trPr>
        <w:tc>
          <w:tcPr>
            <w:tcW w:w="1560" w:type="dxa"/>
            <w:tcBorders>
              <w:top w:val="single" w:sz="4" w:space="0" w:color="auto"/>
              <w:left w:val="single" w:sz="4" w:space="0" w:color="auto"/>
              <w:bottom w:val="single" w:sz="4" w:space="0" w:color="auto"/>
              <w:right w:val="single" w:sz="4" w:space="0" w:color="auto"/>
            </w:tcBorders>
            <w:shd w:val="clear" w:color="auto" w:fill="auto"/>
          </w:tcPr>
          <w:p w14:paraId="09FEBE8D" w14:textId="77777777" w:rsidR="000541F1" w:rsidRPr="008D66B2" w:rsidRDefault="000541F1" w:rsidP="00120BD7">
            <w:pPr>
              <w:autoSpaceDE w:val="0"/>
              <w:autoSpaceDN w:val="0"/>
              <w:adjustRightInd w:val="0"/>
              <w:spacing w:after="0"/>
              <w:jc w:val="both"/>
              <w:rPr>
                <w:rFonts w:ascii="Arial" w:eastAsia="Times New Roman" w:hAnsi="Arial" w:cs="Arial"/>
                <w:lang w:val="en-GB"/>
              </w:rPr>
            </w:pPr>
          </w:p>
        </w:tc>
        <w:tc>
          <w:tcPr>
            <w:tcW w:w="3824" w:type="dxa"/>
            <w:tcBorders>
              <w:top w:val="single" w:sz="4" w:space="0" w:color="auto"/>
              <w:left w:val="single" w:sz="4" w:space="0" w:color="auto"/>
              <w:bottom w:val="single" w:sz="4" w:space="0" w:color="auto"/>
              <w:right w:val="single" w:sz="4" w:space="0" w:color="auto"/>
            </w:tcBorders>
            <w:shd w:val="clear" w:color="auto" w:fill="auto"/>
          </w:tcPr>
          <w:p w14:paraId="0CE0CCEA" w14:textId="77777777" w:rsidR="000541F1" w:rsidRPr="008D66B2" w:rsidRDefault="000541F1" w:rsidP="00120BD7">
            <w:pPr>
              <w:spacing w:after="0"/>
              <w:jc w:val="both"/>
              <w:rPr>
                <w:rFonts w:ascii="Arial" w:eastAsia="Times New Roman" w:hAnsi="Arial" w:cs="Arial"/>
                <w:lang w:val="en-GB"/>
              </w:rPr>
            </w:pPr>
          </w:p>
        </w:tc>
        <w:tc>
          <w:tcPr>
            <w:tcW w:w="1699" w:type="dxa"/>
            <w:tcBorders>
              <w:top w:val="single" w:sz="4" w:space="0" w:color="auto"/>
              <w:left w:val="single" w:sz="4" w:space="0" w:color="auto"/>
              <w:bottom w:val="single" w:sz="4" w:space="0" w:color="auto"/>
              <w:right w:val="single" w:sz="4" w:space="0" w:color="auto"/>
            </w:tcBorders>
          </w:tcPr>
          <w:p w14:paraId="2721EE7F" w14:textId="77777777" w:rsidR="000541F1" w:rsidRPr="008D66B2" w:rsidRDefault="000541F1" w:rsidP="00120BD7">
            <w:pPr>
              <w:autoSpaceDE w:val="0"/>
              <w:autoSpaceDN w:val="0"/>
              <w:adjustRightInd w:val="0"/>
              <w:spacing w:after="0"/>
              <w:jc w:val="both"/>
              <w:rPr>
                <w:rFonts w:ascii="Arial" w:hAnsi="Arial" w:cs="Arial"/>
                <w:bCs/>
                <w:lang w:val="en-GB"/>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5BC74E89" w14:textId="77777777" w:rsidR="000541F1" w:rsidRPr="008D66B2" w:rsidRDefault="000541F1" w:rsidP="00120BD7">
            <w:pPr>
              <w:tabs>
                <w:tab w:val="left" w:pos="0"/>
              </w:tabs>
              <w:autoSpaceDE w:val="0"/>
              <w:autoSpaceDN w:val="0"/>
              <w:adjustRightInd w:val="0"/>
              <w:spacing w:after="0"/>
              <w:jc w:val="both"/>
              <w:rPr>
                <w:rFonts w:ascii="Arial" w:hAnsi="Arial" w:cs="Arial"/>
                <w:bCs/>
                <w:lang w:val="en-GB"/>
              </w:rPr>
            </w:pPr>
          </w:p>
        </w:tc>
      </w:tr>
      <w:tr w:rsidR="000541F1" w:rsidRPr="008D66B2" w14:paraId="72740C24" w14:textId="77777777" w:rsidTr="00120BD7">
        <w:trPr>
          <w:trHeight w:val="259"/>
        </w:trPr>
        <w:tc>
          <w:tcPr>
            <w:tcW w:w="1560" w:type="dxa"/>
            <w:shd w:val="clear" w:color="auto" w:fill="auto"/>
          </w:tcPr>
          <w:p w14:paraId="502A13F0" w14:textId="77777777" w:rsidR="000541F1" w:rsidRPr="008D66B2" w:rsidRDefault="000541F1" w:rsidP="00120BD7">
            <w:pPr>
              <w:autoSpaceDE w:val="0"/>
              <w:autoSpaceDN w:val="0"/>
              <w:adjustRightInd w:val="0"/>
              <w:spacing w:after="0"/>
              <w:jc w:val="both"/>
              <w:rPr>
                <w:rFonts w:ascii="Arial" w:eastAsia="Times New Roman" w:hAnsi="Arial" w:cs="Arial"/>
                <w:lang w:val="en-GB"/>
              </w:rPr>
            </w:pPr>
          </w:p>
        </w:tc>
        <w:tc>
          <w:tcPr>
            <w:tcW w:w="3824" w:type="dxa"/>
            <w:shd w:val="clear" w:color="auto" w:fill="auto"/>
          </w:tcPr>
          <w:p w14:paraId="794BC9EE" w14:textId="77777777" w:rsidR="000541F1" w:rsidRPr="008D66B2" w:rsidRDefault="000541F1" w:rsidP="00120BD7">
            <w:pPr>
              <w:spacing w:after="0"/>
              <w:jc w:val="both"/>
              <w:rPr>
                <w:rFonts w:ascii="Arial" w:eastAsia="Times New Roman" w:hAnsi="Arial" w:cs="Arial"/>
                <w:lang w:val="en-GB"/>
              </w:rPr>
            </w:pPr>
          </w:p>
        </w:tc>
        <w:tc>
          <w:tcPr>
            <w:tcW w:w="1699" w:type="dxa"/>
          </w:tcPr>
          <w:p w14:paraId="6B8EB74E" w14:textId="77777777" w:rsidR="000541F1" w:rsidRPr="008D66B2" w:rsidRDefault="000541F1" w:rsidP="00120BD7">
            <w:pPr>
              <w:autoSpaceDE w:val="0"/>
              <w:autoSpaceDN w:val="0"/>
              <w:adjustRightInd w:val="0"/>
              <w:spacing w:after="0"/>
              <w:jc w:val="both"/>
              <w:rPr>
                <w:rFonts w:ascii="Arial" w:hAnsi="Arial" w:cs="Arial"/>
                <w:bCs/>
                <w:lang w:val="en-GB"/>
              </w:rPr>
            </w:pPr>
          </w:p>
        </w:tc>
        <w:tc>
          <w:tcPr>
            <w:tcW w:w="1701" w:type="dxa"/>
            <w:shd w:val="clear" w:color="auto" w:fill="auto"/>
          </w:tcPr>
          <w:p w14:paraId="5D1B1150" w14:textId="77777777" w:rsidR="000541F1" w:rsidRPr="008D66B2" w:rsidRDefault="000541F1" w:rsidP="00120BD7">
            <w:pPr>
              <w:tabs>
                <w:tab w:val="left" w:pos="0"/>
              </w:tabs>
              <w:autoSpaceDE w:val="0"/>
              <w:autoSpaceDN w:val="0"/>
              <w:adjustRightInd w:val="0"/>
              <w:spacing w:after="0"/>
              <w:jc w:val="both"/>
              <w:rPr>
                <w:rFonts w:ascii="Arial" w:hAnsi="Arial" w:cs="Arial"/>
                <w:bCs/>
                <w:lang w:val="en-GB"/>
              </w:rPr>
            </w:pPr>
          </w:p>
        </w:tc>
      </w:tr>
    </w:tbl>
    <w:p w14:paraId="6902B85D" w14:textId="77777777" w:rsidR="000541F1" w:rsidRPr="008D66B2" w:rsidRDefault="000541F1" w:rsidP="000541F1">
      <w:pPr>
        <w:rPr>
          <w:rFonts w:ascii="Arial" w:hAnsi="Arial" w:cs="Arial"/>
          <w:lang w:val="en-GB"/>
        </w:rPr>
      </w:pPr>
    </w:p>
    <w:p w14:paraId="2867A838" w14:textId="77777777" w:rsidR="000541F1" w:rsidRPr="008D66B2" w:rsidRDefault="000541F1" w:rsidP="000541F1">
      <w:pPr>
        <w:rPr>
          <w:rFonts w:ascii="Arial" w:hAnsi="Arial" w:cs="Arial"/>
          <w:lang w:val="en-GB"/>
        </w:rPr>
      </w:pPr>
    </w:p>
    <w:p w14:paraId="2BAD3D6B" w14:textId="77777777" w:rsidR="000541F1" w:rsidRPr="008D66B2" w:rsidRDefault="000541F1" w:rsidP="000541F1">
      <w:pPr>
        <w:rPr>
          <w:rFonts w:ascii="Arial" w:hAnsi="Arial" w:cs="Arial"/>
          <w:b/>
          <w:u w:val="single"/>
          <w:lang w:val="en-GB"/>
        </w:rPr>
      </w:pPr>
      <w:r w:rsidRPr="008D66B2">
        <w:rPr>
          <w:rFonts w:ascii="Arial" w:hAnsi="Arial" w:cs="Arial"/>
          <w:b/>
          <w:highlight w:val="yellow"/>
          <w:u w:val="single"/>
          <w:lang w:val="en-GB"/>
        </w:rPr>
        <w:lastRenderedPageBreak/>
        <w:t>Part-time study</w:t>
      </w:r>
    </w:p>
    <w:tbl>
      <w:tblPr>
        <w:tblW w:w="87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60"/>
        <w:gridCol w:w="3824"/>
        <w:gridCol w:w="1699"/>
        <w:gridCol w:w="1701"/>
      </w:tblGrid>
      <w:tr w:rsidR="000541F1" w:rsidRPr="008D66B2" w14:paraId="1888BE56" w14:textId="77777777" w:rsidTr="00120BD7">
        <w:trPr>
          <w:trHeight w:val="778"/>
        </w:trPr>
        <w:tc>
          <w:tcPr>
            <w:tcW w:w="1560" w:type="dxa"/>
            <w:shd w:val="clear" w:color="auto" w:fill="92CDDC" w:themeFill="accent5" w:themeFillTint="99"/>
          </w:tcPr>
          <w:p w14:paraId="3019F9E1" w14:textId="77777777" w:rsidR="000541F1" w:rsidRPr="008D66B2" w:rsidRDefault="000541F1" w:rsidP="00120BD7">
            <w:pPr>
              <w:autoSpaceDE w:val="0"/>
              <w:autoSpaceDN w:val="0"/>
              <w:adjustRightInd w:val="0"/>
              <w:spacing w:after="0"/>
              <w:jc w:val="both"/>
              <w:rPr>
                <w:rFonts w:ascii="Arial" w:hAnsi="Arial" w:cs="Arial"/>
                <w:b/>
                <w:bCs/>
                <w:lang w:val="en-GB"/>
              </w:rPr>
            </w:pPr>
            <w:r w:rsidRPr="008D66B2">
              <w:rPr>
                <w:rFonts w:ascii="Arial" w:hAnsi="Arial" w:cs="Arial"/>
                <w:b/>
                <w:bCs/>
                <w:lang w:val="en-GB"/>
              </w:rPr>
              <w:t xml:space="preserve">Module Code </w:t>
            </w:r>
          </w:p>
        </w:tc>
        <w:tc>
          <w:tcPr>
            <w:tcW w:w="3824" w:type="dxa"/>
            <w:shd w:val="clear" w:color="auto" w:fill="92CDDC" w:themeFill="accent5" w:themeFillTint="99"/>
          </w:tcPr>
          <w:p w14:paraId="6F93F591" w14:textId="77777777" w:rsidR="000541F1" w:rsidRPr="008D66B2" w:rsidRDefault="000541F1" w:rsidP="00120BD7">
            <w:pPr>
              <w:autoSpaceDE w:val="0"/>
              <w:autoSpaceDN w:val="0"/>
              <w:adjustRightInd w:val="0"/>
              <w:spacing w:after="0"/>
              <w:jc w:val="both"/>
              <w:rPr>
                <w:rFonts w:ascii="Arial" w:hAnsi="Arial" w:cs="Arial"/>
                <w:b/>
                <w:bCs/>
                <w:lang w:val="en-GB"/>
              </w:rPr>
            </w:pPr>
            <w:r w:rsidRPr="008D66B2">
              <w:rPr>
                <w:rFonts w:ascii="Arial" w:hAnsi="Arial" w:cs="Arial"/>
                <w:b/>
                <w:bCs/>
                <w:lang w:val="en-GB"/>
              </w:rPr>
              <w:t xml:space="preserve">Module Title </w:t>
            </w:r>
          </w:p>
        </w:tc>
        <w:tc>
          <w:tcPr>
            <w:tcW w:w="1699" w:type="dxa"/>
            <w:shd w:val="clear" w:color="auto" w:fill="92CDDC" w:themeFill="accent5" w:themeFillTint="99"/>
          </w:tcPr>
          <w:p w14:paraId="1A40AACC" w14:textId="1A15C321" w:rsidR="000541F1" w:rsidRPr="008D66B2" w:rsidRDefault="000541F1" w:rsidP="00120BD7">
            <w:pPr>
              <w:autoSpaceDE w:val="0"/>
              <w:autoSpaceDN w:val="0"/>
              <w:adjustRightInd w:val="0"/>
              <w:spacing w:after="0"/>
              <w:jc w:val="both"/>
              <w:rPr>
                <w:rFonts w:ascii="Arial" w:hAnsi="Arial" w:cs="Arial"/>
                <w:b/>
                <w:bCs/>
                <w:lang w:val="en-GB"/>
              </w:rPr>
            </w:pPr>
            <w:r w:rsidRPr="008D66B2">
              <w:rPr>
                <w:rFonts w:ascii="Arial" w:hAnsi="Arial" w:cs="Arial"/>
                <w:b/>
                <w:bCs/>
                <w:lang w:val="en-GB"/>
              </w:rPr>
              <w:t>Module type</w:t>
            </w:r>
            <w:r w:rsidR="001F1006">
              <w:rPr>
                <w:rFonts w:ascii="Arial" w:hAnsi="Arial" w:cs="Arial"/>
                <w:b/>
                <w:bCs/>
                <w:lang w:val="en-GB"/>
              </w:rPr>
              <w:t xml:space="preserve"> </w:t>
            </w:r>
            <w:r w:rsidR="001F1006" w:rsidRPr="001F1006">
              <w:rPr>
                <w:rFonts w:ascii="Arial" w:hAnsi="Arial" w:cs="Arial"/>
                <w:b/>
                <w:bCs/>
                <w:sz w:val="16"/>
                <w:lang w:val="en-GB"/>
              </w:rPr>
              <w:t>(</w:t>
            </w:r>
            <w:r w:rsidR="00056B80">
              <w:rPr>
                <w:rFonts w:ascii="Arial" w:hAnsi="Arial" w:cs="Arial"/>
                <w:b/>
                <w:bCs/>
                <w:sz w:val="16"/>
                <w:lang w:val="en-GB"/>
              </w:rPr>
              <w:t xml:space="preserve">component pass, </w:t>
            </w:r>
            <w:r w:rsidR="001F1006" w:rsidRPr="001F1006">
              <w:rPr>
                <w:rFonts w:ascii="Arial" w:hAnsi="Arial" w:cs="Arial"/>
                <w:b/>
                <w:bCs/>
                <w:sz w:val="16"/>
                <w:lang w:val="en-GB"/>
              </w:rPr>
              <w:t>core, compulsory, optional)</w:t>
            </w:r>
            <w:r w:rsidRPr="008D66B2">
              <w:rPr>
                <w:rFonts w:ascii="Arial" w:hAnsi="Arial" w:cs="Arial"/>
                <w:b/>
                <w:bCs/>
                <w:lang w:val="en-GB"/>
              </w:rPr>
              <w:t xml:space="preserve"> </w:t>
            </w:r>
          </w:p>
        </w:tc>
        <w:tc>
          <w:tcPr>
            <w:tcW w:w="1701" w:type="dxa"/>
            <w:shd w:val="clear" w:color="auto" w:fill="92CDDC" w:themeFill="accent5" w:themeFillTint="99"/>
          </w:tcPr>
          <w:p w14:paraId="3DE515F9" w14:textId="77777777" w:rsidR="000541F1" w:rsidRPr="008D66B2" w:rsidRDefault="000541F1" w:rsidP="00120BD7">
            <w:pPr>
              <w:tabs>
                <w:tab w:val="left" w:pos="0"/>
              </w:tabs>
              <w:autoSpaceDE w:val="0"/>
              <w:autoSpaceDN w:val="0"/>
              <w:adjustRightInd w:val="0"/>
              <w:spacing w:after="0"/>
              <w:jc w:val="both"/>
              <w:rPr>
                <w:rFonts w:ascii="Arial" w:hAnsi="Arial" w:cs="Arial"/>
                <w:b/>
                <w:bCs/>
                <w:lang w:val="en-GB"/>
              </w:rPr>
            </w:pPr>
            <w:r w:rsidRPr="008D66B2">
              <w:rPr>
                <w:rFonts w:ascii="Arial" w:hAnsi="Arial" w:cs="Arial"/>
                <w:b/>
                <w:bCs/>
                <w:lang w:val="en-GB"/>
              </w:rPr>
              <w:t>Credits</w:t>
            </w:r>
          </w:p>
        </w:tc>
      </w:tr>
      <w:tr w:rsidR="000541F1" w:rsidRPr="008D66B2" w14:paraId="15D8C38D" w14:textId="77777777" w:rsidTr="00120BD7">
        <w:trPr>
          <w:trHeight w:val="242"/>
        </w:trPr>
        <w:tc>
          <w:tcPr>
            <w:tcW w:w="1560" w:type="dxa"/>
            <w:shd w:val="clear" w:color="auto" w:fill="DAEEF3" w:themeFill="accent5" w:themeFillTint="33"/>
          </w:tcPr>
          <w:p w14:paraId="50FAAAA7" w14:textId="77777777" w:rsidR="000541F1" w:rsidRPr="008D66B2" w:rsidRDefault="000541F1" w:rsidP="00120BD7">
            <w:pPr>
              <w:tabs>
                <w:tab w:val="left" w:pos="0"/>
              </w:tabs>
              <w:autoSpaceDE w:val="0"/>
              <w:autoSpaceDN w:val="0"/>
              <w:adjustRightInd w:val="0"/>
              <w:spacing w:after="0"/>
              <w:jc w:val="both"/>
              <w:rPr>
                <w:rFonts w:ascii="Arial" w:hAnsi="Arial" w:cs="Arial"/>
                <w:b/>
                <w:bCs/>
                <w:lang w:val="en-GB"/>
              </w:rPr>
            </w:pPr>
            <w:r w:rsidRPr="008D66B2">
              <w:rPr>
                <w:rFonts w:ascii="Arial" w:hAnsi="Arial" w:cs="Arial"/>
                <w:b/>
                <w:bCs/>
                <w:highlight w:val="yellow"/>
                <w:lang w:val="en-GB"/>
              </w:rPr>
              <w:t xml:space="preserve">Year 1 </w:t>
            </w:r>
          </w:p>
        </w:tc>
        <w:tc>
          <w:tcPr>
            <w:tcW w:w="3824" w:type="dxa"/>
            <w:shd w:val="clear" w:color="auto" w:fill="DAEEF3" w:themeFill="accent5" w:themeFillTint="33"/>
          </w:tcPr>
          <w:p w14:paraId="3B71B876" w14:textId="77777777" w:rsidR="000541F1" w:rsidRPr="008D66B2" w:rsidRDefault="000541F1" w:rsidP="00120BD7">
            <w:pPr>
              <w:tabs>
                <w:tab w:val="left" w:pos="0"/>
              </w:tabs>
              <w:autoSpaceDE w:val="0"/>
              <w:autoSpaceDN w:val="0"/>
              <w:adjustRightInd w:val="0"/>
              <w:spacing w:after="0"/>
              <w:jc w:val="both"/>
              <w:rPr>
                <w:rFonts w:ascii="Arial" w:hAnsi="Arial" w:cs="Arial"/>
                <w:b/>
                <w:bCs/>
                <w:lang w:val="en-GB"/>
              </w:rPr>
            </w:pPr>
            <w:r w:rsidRPr="008D66B2">
              <w:rPr>
                <w:rFonts w:ascii="Arial" w:hAnsi="Arial" w:cs="Arial"/>
                <w:b/>
                <w:bCs/>
                <w:highlight w:val="yellow"/>
                <w:lang w:val="en-GB"/>
              </w:rPr>
              <w:t>Level 4</w:t>
            </w:r>
          </w:p>
        </w:tc>
        <w:tc>
          <w:tcPr>
            <w:tcW w:w="1699" w:type="dxa"/>
            <w:shd w:val="clear" w:color="auto" w:fill="DAEEF3" w:themeFill="accent5" w:themeFillTint="33"/>
          </w:tcPr>
          <w:p w14:paraId="14BE6102" w14:textId="77777777" w:rsidR="000541F1" w:rsidRPr="008D66B2" w:rsidRDefault="000541F1" w:rsidP="00120BD7">
            <w:pPr>
              <w:tabs>
                <w:tab w:val="left" w:pos="0"/>
              </w:tabs>
              <w:autoSpaceDE w:val="0"/>
              <w:autoSpaceDN w:val="0"/>
              <w:adjustRightInd w:val="0"/>
              <w:spacing w:after="0"/>
              <w:jc w:val="both"/>
              <w:rPr>
                <w:rFonts w:ascii="Arial" w:hAnsi="Arial" w:cs="Arial"/>
                <w:b/>
                <w:bCs/>
                <w:lang w:val="en-GB"/>
              </w:rPr>
            </w:pPr>
            <w:r w:rsidRPr="008D66B2">
              <w:rPr>
                <w:rFonts w:ascii="Arial" w:hAnsi="Arial" w:cs="Arial"/>
                <w:b/>
                <w:bCs/>
                <w:highlight w:val="yellow"/>
                <w:lang w:val="en-GB"/>
              </w:rPr>
              <w:t>Semester 1</w:t>
            </w:r>
          </w:p>
        </w:tc>
        <w:tc>
          <w:tcPr>
            <w:tcW w:w="1701" w:type="dxa"/>
            <w:shd w:val="clear" w:color="auto" w:fill="DAEEF3" w:themeFill="accent5" w:themeFillTint="33"/>
          </w:tcPr>
          <w:p w14:paraId="669C50E8" w14:textId="77777777" w:rsidR="000541F1" w:rsidRPr="008D66B2" w:rsidRDefault="000541F1" w:rsidP="00120BD7">
            <w:pPr>
              <w:tabs>
                <w:tab w:val="left" w:pos="0"/>
              </w:tabs>
              <w:autoSpaceDE w:val="0"/>
              <w:autoSpaceDN w:val="0"/>
              <w:adjustRightInd w:val="0"/>
              <w:spacing w:after="0"/>
              <w:jc w:val="both"/>
              <w:rPr>
                <w:rFonts w:ascii="Arial" w:hAnsi="Arial" w:cs="Arial"/>
                <w:b/>
                <w:bCs/>
                <w:lang w:val="en-GB"/>
              </w:rPr>
            </w:pPr>
            <w:r w:rsidRPr="008D66B2">
              <w:rPr>
                <w:rFonts w:ascii="Arial" w:hAnsi="Arial" w:cs="Arial"/>
                <w:b/>
                <w:bCs/>
                <w:highlight w:val="yellow"/>
                <w:lang w:val="en-GB"/>
              </w:rPr>
              <w:t>Sept. to Feb</w:t>
            </w:r>
            <w:r w:rsidRPr="008D66B2">
              <w:rPr>
                <w:rFonts w:ascii="Arial" w:hAnsi="Arial" w:cs="Arial"/>
                <w:b/>
                <w:bCs/>
                <w:lang w:val="en-GB"/>
              </w:rPr>
              <w:t>.</w:t>
            </w:r>
          </w:p>
        </w:tc>
      </w:tr>
      <w:tr w:rsidR="000541F1" w:rsidRPr="008D66B2" w14:paraId="5124AAF2" w14:textId="77777777" w:rsidTr="00120BD7">
        <w:trPr>
          <w:trHeight w:val="259"/>
        </w:trPr>
        <w:tc>
          <w:tcPr>
            <w:tcW w:w="1560" w:type="dxa"/>
            <w:shd w:val="clear" w:color="auto" w:fill="auto"/>
          </w:tcPr>
          <w:p w14:paraId="37D2C7F2" w14:textId="77777777" w:rsidR="000541F1" w:rsidRPr="008D66B2" w:rsidRDefault="000541F1" w:rsidP="00120BD7">
            <w:pPr>
              <w:autoSpaceDE w:val="0"/>
              <w:autoSpaceDN w:val="0"/>
              <w:adjustRightInd w:val="0"/>
              <w:spacing w:after="0"/>
              <w:jc w:val="both"/>
              <w:rPr>
                <w:rFonts w:ascii="Arial" w:eastAsia="Times New Roman" w:hAnsi="Arial" w:cs="Arial"/>
                <w:sz w:val="20"/>
                <w:szCs w:val="20"/>
                <w:highlight w:val="yellow"/>
                <w:lang w:val="en-GB"/>
              </w:rPr>
            </w:pPr>
            <w:r w:rsidRPr="008D66B2">
              <w:rPr>
                <w:rFonts w:ascii="Arial" w:eastAsia="Times New Roman" w:hAnsi="Arial" w:cs="Arial"/>
                <w:sz w:val="20"/>
                <w:szCs w:val="20"/>
                <w:highlight w:val="yellow"/>
                <w:lang w:val="en-GB"/>
              </w:rPr>
              <w:t>e.g. BMBM4001</w:t>
            </w:r>
          </w:p>
        </w:tc>
        <w:tc>
          <w:tcPr>
            <w:tcW w:w="3824" w:type="dxa"/>
            <w:shd w:val="clear" w:color="auto" w:fill="auto"/>
          </w:tcPr>
          <w:p w14:paraId="2C4D72F2" w14:textId="77777777" w:rsidR="000541F1" w:rsidRPr="008D66B2" w:rsidRDefault="000541F1" w:rsidP="00120BD7">
            <w:pPr>
              <w:spacing w:after="0"/>
              <w:jc w:val="both"/>
              <w:rPr>
                <w:rFonts w:ascii="Arial" w:eastAsia="Times New Roman" w:hAnsi="Arial" w:cs="Arial"/>
                <w:highlight w:val="yellow"/>
                <w:lang w:val="en-GB"/>
              </w:rPr>
            </w:pPr>
            <w:r w:rsidRPr="008D66B2">
              <w:rPr>
                <w:rFonts w:ascii="Arial" w:hAnsi="Arial" w:cs="Arial"/>
                <w:highlight w:val="yellow"/>
                <w:lang w:val="en-GB"/>
              </w:rPr>
              <w:t>Marketing Fundamentals</w:t>
            </w:r>
          </w:p>
        </w:tc>
        <w:tc>
          <w:tcPr>
            <w:tcW w:w="1699" w:type="dxa"/>
          </w:tcPr>
          <w:p w14:paraId="323F7433" w14:textId="77777777" w:rsidR="000541F1" w:rsidRPr="008D66B2" w:rsidRDefault="000541F1" w:rsidP="00120BD7">
            <w:pPr>
              <w:autoSpaceDE w:val="0"/>
              <w:autoSpaceDN w:val="0"/>
              <w:adjustRightInd w:val="0"/>
              <w:spacing w:after="0"/>
              <w:jc w:val="both"/>
              <w:rPr>
                <w:rFonts w:ascii="Arial" w:hAnsi="Arial" w:cs="Arial"/>
                <w:bCs/>
                <w:highlight w:val="yellow"/>
                <w:lang w:val="en-GB"/>
              </w:rPr>
            </w:pPr>
            <w:r w:rsidRPr="008D66B2">
              <w:rPr>
                <w:rFonts w:ascii="Arial" w:hAnsi="Arial" w:cs="Arial"/>
                <w:bCs/>
                <w:highlight w:val="yellow"/>
                <w:lang w:val="en-GB"/>
              </w:rPr>
              <w:t>Compulsory</w:t>
            </w:r>
          </w:p>
        </w:tc>
        <w:tc>
          <w:tcPr>
            <w:tcW w:w="1701" w:type="dxa"/>
            <w:shd w:val="clear" w:color="auto" w:fill="auto"/>
          </w:tcPr>
          <w:p w14:paraId="47598A8A" w14:textId="77777777" w:rsidR="000541F1" w:rsidRPr="008D66B2" w:rsidRDefault="000541F1" w:rsidP="00120BD7">
            <w:pPr>
              <w:tabs>
                <w:tab w:val="left" w:pos="0"/>
              </w:tabs>
              <w:autoSpaceDE w:val="0"/>
              <w:autoSpaceDN w:val="0"/>
              <w:adjustRightInd w:val="0"/>
              <w:spacing w:after="0"/>
              <w:jc w:val="both"/>
              <w:rPr>
                <w:rFonts w:ascii="Arial" w:hAnsi="Arial" w:cs="Arial"/>
                <w:bCs/>
                <w:highlight w:val="yellow"/>
                <w:lang w:val="en-GB"/>
              </w:rPr>
            </w:pPr>
            <w:r w:rsidRPr="008D66B2">
              <w:rPr>
                <w:rFonts w:ascii="Arial" w:hAnsi="Arial" w:cs="Arial"/>
                <w:bCs/>
                <w:highlight w:val="yellow"/>
                <w:lang w:val="en-GB"/>
              </w:rPr>
              <w:t>20</w:t>
            </w:r>
          </w:p>
        </w:tc>
      </w:tr>
      <w:tr w:rsidR="000541F1" w:rsidRPr="008D66B2" w14:paraId="568F924F" w14:textId="77777777" w:rsidTr="00120BD7">
        <w:trPr>
          <w:trHeight w:val="259"/>
        </w:trPr>
        <w:tc>
          <w:tcPr>
            <w:tcW w:w="1560" w:type="dxa"/>
            <w:shd w:val="clear" w:color="auto" w:fill="auto"/>
          </w:tcPr>
          <w:p w14:paraId="06BEE574" w14:textId="77777777" w:rsidR="000541F1" w:rsidRPr="008D66B2" w:rsidRDefault="000541F1" w:rsidP="00120BD7">
            <w:pPr>
              <w:autoSpaceDE w:val="0"/>
              <w:autoSpaceDN w:val="0"/>
              <w:adjustRightInd w:val="0"/>
              <w:spacing w:after="0"/>
              <w:jc w:val="both"/>
              <w:rPr>
                <w:rFonts w:ascii="Arial" w:eastAsia="Times New Roman" w:hAnsi="Arial" w:cs="Arial"/>
                <w:lang w:val="en-GB"/>
              </w:rPr>
            </w:pPr>
          </w:p>
        </w:tc>
        <w:tc>
          <w:tcPr>
            <w:tcW w:w="3824" w:type="dxa"/>
            <w:shd w:val="clear" w:color="auto" w:fill="auto"/>
          </w:tcPr>
          <w:p w14:paraId="647536F4" w14:textId="77777777" w:rsidR="000541F1" w:rsidRPr="008D66B2" w:rsidRDefault="000541F1" w:rsidP="00120BD7">
            <w:pPr>
              <w:spacing w:after="0"/>
              <w:jc w:val="both"/>
              <w:rPr>
                <w:rFonts w:ascii="Arial" w:eastAsia="Times New Roman" w:hAnsi="Arial" w:cs="Arial"/>
                <w:lang w:val="en-GB"/>
              </w:rPr>
            </w:pPr>
          </w:p>
        </w:tc>
        <w:tc>
          <w:tcPr>
            <w:tcW w:w="1699" w:type="dxa"/>
          </w:tcPr>
          <w:p w14:paraId="7FCA2819" w14:textId="77777777" w:rsidR="000541F1" w:rsidRPr="008D66B2" w:rsidRDefault="000541F1" w:rsidP="00120BD7">
            <w:pPr>
              <w:autoSpaceDE w:val="0"/>
              <w:autoSpaceDN w:val="0"/>
              <w:adjustRightInd w:val="0"/>
              <w:spacing w:after="0"/>
              <w:jc w:val="both"/>
              <w:rPr>
                <w:rFonts w:ascii="Arial" w:hAnsi="Arial" w:cs="Arial"/>
                <w:bCs/>
                <w:lang w:val="en-GB"/>
              </w:rPr>
            </w:pPr>
          </w:p>
        </w:tc>
        <w:tc>
          <w:tcPr>
            <w:tcW w:w="1701" w:type="dxa"/>
            <w:shd w:val="clear" w:color="auto" w:fill="auto"/>
          </w:tcPr>
          <w:p w14:paraId="097131C9" w14:textId="77777777" w:rsidR="000541F1" w:rsidRPr="008D66B2" w:rsidRDefault="000541F1" w:rsidP="00120BD7">
            <w:pPr>
              <w:tabs>
                <w:tab w:val="left" w:pos="0"/>
              </w:tabs>
              <w:autoSpaceDE w:val="0"/>
              <w:autoSpaceDN w:val="0"/>
              <w:adjustRightInd w:val="0"/>
              <w:spacing w:after="0"/>
              <w:jc w:val="both"/>
              <w:rPr>
                <w:rFonts w:ascii="Arial" w:hAnsi="Arial" w:cs="Arial"/>
                <w:bCs/>
                <w:lang w:val="en-GB"/>
              </w:rPr>
            </w:pPr>
          </w:p>
        </w:tc>
      </w:tr>
      <w:tr w:rsidR="000541F1" w:rsidRPr="008D66B2" w14:paraId="5A77E20B" w14:textId="77777777" w:rsidTr="00120BD7">
        <w:trPr>
          <w:trHeight w:val="259"/>
        </w:trPr>
        <w:tc>
          <w:tcPr>
            <w:tcW w:w="1560" w:type="dxa"/>
            <w:shd w:val="clear" w:color="auto" w:fill="auto"/>
          </w:tcPr>
          <w:p w14:paraId="5CECB392" w14:textId="77777777" w:rsidR="000541F1" w:rsidRPr="008D66B2" w:rsidRDefault="000541F1" w:rsidP="00120BD7">
            <w:pPr>
              <w:autoSpaceDE w:val="0"/>
              <w:autoSpaceDN w:val="0"/>
              <w:adjustRightInd w:val="0"/>
              <w:spacing w:after="0"/>
              <w:jc w:val="both"/>
              <w:rPr>
                <w:rFonts w:ascii="Arial" w:eastAsia="Times New Roman" w:hAnsi="Arial" w:cs="Arial"/>
                <w:lang w:val="en-GB"/>
              </w:rPr>
            </w:pPr>
          </w:p>
        </w:tc>
        <w:tc>
          <w:tcPr>
            <w:tcW w:w="3824" w:type="dxa"/>
            <w:shd w:val="clear" w:color="auto" w:fill="auto"/>
          </w:tcPr>
          <w:p w14:paraId="7FB1BDD4" w14:textId="77777777" w:rsidR="000541F1" w:rsidRPr="008D66B2" w:rsidRDefault="000541F1" w:rsidP="00120BD7">
            <w:pPr>
              <w:spacing w:after="0"/>
              <w:jc w:val="both"/>
              <w:rPr>
                <w:rFonts w:ascii="Arial" w:eastAsia="Times New Roman" w:hAnsi="Arial" w:cs="Arial"/>
                <w:lang w:val="en-GB"/>
              </w:rPr>
            </w:pPr>
          </w:p>
        </w:tc>
        <w:tc>
          <w:tcPr>
            <w:tcW w:w="1699" w:type="dxa"/>
          </w:tcPr>
          <w:p w14:paraId="60CC6D64" w14:textId="77777777" w:rsidR="000541F1" w:rsidRPr="008D66B2" w:rsidRDefault="000541F1" w:rsidP="00120BD7">
            <w:pPr>
              <w:autoSpaceDE w:val="0"/>
              <w:autoSpaceDN w:val="0"/>
              <w:adjustRightInd w:val="0"/>
              <w:spacing w:after="0"/>
              <w:jc w:val="both"/>
              <w:rPr>
                <w:rFonts w:ascii="Arial" w:hAnsi="Arial" w:cs="Arial"/>
                <w:bCs/>
                <w:lang w:val="en-GB"/>
              </w:rPr>
            </w:pPr>
          </w:p>
        </w:tc>
        <w:tc>
          <w:tcPr>
            <w:tcW w:w="1701" w:type="dxa"/>
            <w:shd w:val="clear" w:color="auto" w:fill="auto"/>
          </w:tcPr>
          <w:p w14:paraId="1D8D8D71" w14:textId="77777777" w:rsidR="000541F1" w:rsidRPr="008D66B2" w:rsidRDefault="000541F1" w:rsidP="00120BD7">
            <w:pPr>
              <w:tabs>
                <w:tab w:val="left" w:pos="0"/>
              </w:tabs>
              <w:autoSpaceDE w:val="0"/>
              <w:autoSpaceDN w:val="0"/>
              <w:adjustRightInd w:val="0"/>
              <w:spacing w:after="0"/>
              <w:jc w:val="both"/>
              <w:rPr>
                <w:rFonts w:ascii="Arial" w:hAnsi="Arial" w:cs="Arial"/>
                <w:bCs/>
                <w:lang w:val="en-GB"/>
              </w:rPr>
            </w:pPr>
          </w:p>
        </w:tc>
      </w:tr>
      <w:tr w:rsidR="000541F1" w:rsidRPr="008D66B2" w14:paraId="3B0C11D9" w14:textId="77777777" w:rsidTr="00120BD7">
        <w:trPr>
          <w:trHeight w:val="242"/>
        </w:trPr>
        <w:tc>
          <w:tcPr>
            <w:tcW w:w="1560" w:type="dxa"/>
            <w:shd w:val="clear" w:color="auto" w:fill="DAEEF3" w:themeFill="accent5" w:themeFillTint="33"/>
          </w:tcPr>
          <w:p w14:paraId="4427B077" w14:textId="77777777" w:rsidR="000541F1" w:rsidRPr="008D66B2" w:rsidRDefault="000541F1" w:rsidP="00120BD7">
            <w:pPr>
              <w:tabs>
                <w:tab w:val="left" w:pos="0"/>
              </w:tabs>
              <w:autoSpaceDE w:val="0"/>
              <w:autoSpaceDN w:val="0"/>
              <w:adjustRightInd w:val="0"/>
              <w:spacing w:after="0"/>
              <w:jc w:val="both"/>
              <w:rPr>
                <w:rFonts w:ascii="Arial" w:hAnsi="Arial" w:cs="Arial"/>
                <w:b/>
                <w:bCs/>
                <w:lang w:val="en-GB"/>
              </w:rPr>
            </w:pPr>
            <w:r w:rsidRPr="008D66B2">
              <w:rPr>
                <w:rFonts w:ascii="Arial" w:hAnsi="Arial" w:cs="Arial"/>
                <w:b/>
                <w:bCs/>
                <w:highlight w:val="yellow"/>
                <w:lang w:val="en-GB"/>
              </w:rPr>
              <w:t xml:space="preserve">Year 1 </w:t>
            </w:r>
          </w:p>
        </w:tc>
        <w:tc>
          <w:tcPr>
            <w:tcW w:w="3824" w:type="dxa"/>
            <w:shd w:val="clear" w:color="auto" w:fill="DAEEF3" w:themeFill="accent5" w:themeFillTint="33"/>
          </w:tcPr>
          <w:p w14:paraId="41A9915C" w14:textId="77777777" w:rsidR="000541F1" w:rsidRPr="008D66B2" w:rsidRDefault="000541F1" w:rsidP="00120BD7">
            <w:pPr>
              <w:tabs>
                <w:tab w:val="left" w:pos="0"/>
              </w:tabs>
              <w:autoSpaceDE w:val="0"/>
              <w:autoSpaceDN w:val="0"/>
              <w:adjustRightInd w:val="0"/>
              <w:spacing w:after="0"/>
              <w:jc w:val="both"/>
              <w:rPr>
                <w:rFonts w:ascii="Arial" w:hAnsi="Arial" w:cs="Arial"/>
                <w:b/>
                <w:bCs/>
                <w:lang w:val="en-GB"/>
              </w:rPr>
            </w:pPr>
            <w:r w:rsidRPr="008D66B2">
              <w:rPr>
                <w:rFonts w:ascii="Arial" w:hAnsi="Arial" w:cs="Arial"/>
                <w:b/>
                <w:bCs/>
                <w:highlight w:val="yellow"/>
                <w:lang w:val="en-GB"/>
              </w:rPr>
              <w:t>Level 4</w:t>
            </w:r>
          </w:p>
        </w:tc>
        <w:tc>
          <w:tcPr>
            <w:tcW w:w="1699" w:type="dxa"/>
            <w:shd w:val="clear" w:color="auto" w:fill="DAEEF3" w:themeFill="accent5" w:themeFillTint="33"/>
          </w:tcPr>
          <w:p w14:paraId="213A3EE1" w14:textId="77777777" w:rsidR="000541F1" w:rsidRPr="008D66B2" w:rsidRDefault="000541F1" w:rsidP="00120BD7">
            <w:pPr>
              <w:tabs>
                <w:tab w:val="left" w:pos="0"/>
              </w:tabs>
              <w:autoSpaceDE w:val="0"/>
              <w:autoSpaceDN w:val="0"/>
              <w:adjustRightInd w:val="0"/>
              <w:spacing w:after="0"/>
              <w:jc w:val="both"/>
              <w:rPr>
                <w:rFonts w:ascii="Arial" w:hAnsi="Arial" w:cs="Arial"/>
                <w:b/>
                <w:bCs/>
                <w:lang w:val="en-GB"/>
              </w:rPr>
            </w:pPr>
            <w:r w:rsidRPr="008D66B2">
              <w:rPr>
                <w:rFonts w:ascii="Arial" w:hAnsi="Arial" w:cs="Arial"/>
                <w:b/>
                <w:bCs/>
                <w:highlight w:val="yellow"/>
                <w:lang w:val="en-GB"/>
              </w:rPr>
              <w:t>Semester 2</w:t>
            </w:r>
          </w:p>
        </w:tc>
        <w:tc>
          <w:tcPr>
            <w:tcW w:w="1701" w:type="dxa"/>
            <w:shd w:val="clear" w:color="auto" w:fill="DAEEF3" w:themeFill="accent5" w:themeFillTint="33"/>
          </w:tcPr>
          <w:p w14:paraId="528B0A04" w14:textId="77777777" w:rsidR="000541F1" w:rsidRPr="008D66B2" w:rsidRDefault="000541F1" w:rsidP="00120BD7">
            <w:pPr>
              <w:tabs>
                <w:tab w:val="left" w:pos="0"/>
              </w:tabs>
              <w:autoSpaceDE w:val="0"/>
              <w:autoSpaceDN w:val="0"/>
              <w:adjustRightInd w:val="0"/>
              <w:spacing w:after="0"/>
              <w:jc w:val="both"/>
              <w:rPr>
                <w:rFonts w:ascii="Arial" w:hAnsi="Arial" w:cs="Arial"/>
                <w:b/>
                <w:bCs/>
                <w:lang w:val="en-GB"/>
              </w:rPr>
            </w:pPr>
            <w:r w:rsidRPr="008D66B2">
              <w:rPr>
                <w:rFonts w:ascii="Arial" w:eastAsia="Times New Roman" w:hAnsi="Arial" w:cs="Arial"/>
                <w:b/>
                <w:highlight w:val="yellow"/>
                <w:lang w:val="en-GB"/>
              </w:rPr>
              <w:t>Feb. to May</w:t>
            </w:r>
            <w:r w:rsidRPr="008D66B2">
              <w:rPr>
                <w:rFonts w:ascii="Arial" w:hAnsi="Arial" w:cs="Arial"/>
                <w:b/>
                <w:bCs/>
                <w:highlight w:val="yellow"/>
                <w:lang w:val="en-GB"/>
              </w:rPr>
              <w:t xml:space="preserve"> </w:t>
            </w:r>
          </w:p>
        </w:tc>
      </w:tr>
      <w:tr w:rsidR="000541F1" w:rsidRPr="008D66B2" w14:paraId="68C8B9BD" w14:textId="77777777" w:rsidTr="00120BD7">
        <w:trPr>
          <w:trHeight w:val="259"/>
        </w:trPr>
        <w:tc>
          <w:tcPr>
            <w:tcW w:w="1560" w:type="dxa"/>
            <w:shd w:val="clear" w:color="auto" w:fill="auto"/>
          </w:tcPr>
          <w:p w14:paraId="591575DE" w14:textId="77777777" w:rsidR="000541F1" w:rsidRPr="008D66B2" w:rsidRDefault="000541F1" w:rsidP="00120BD7">
            <w:pPr>
              <w:autoSpaceDE w:val="0"/>
              <w:autoSpaceDN w:val="0"/>
              <w:adjustRightInd w:val="0"/>
              <w:spacing w:after="0"/>
              <w:jc w:val="both"/>
              <w:rPr>
                <w:rFonts w:ascii="Arial" w:eastAsia="Times New Roman" w:hAnsi="Arial" w:cs="Arial"/>
                <w:lang w:val="en-GB"/>
              </w:rPr>
            </w:pPr>
          </w:p>
        </w:tc>
        <w:tc>
          <w:tcPr>
            <w:tcW w:w="3824" w:type="dxa"/>
            <w:shd w:val="clear" w:color="auto" w:fill="auto"/>
          </w:tcPr>
          <w:p w14:paraId="27579CCB" w14:textId="77777777" w:rsidR="000541F1" w:rsidRPr="008D66B2" w:rsidRDefault="000541F1" w:rsidP="00120BD7">
            <w:pPr>
              <w:spacing w:after="0"/>
              <w:jc w:val="both"/>
              <w:rPr>
                <w:rFonts w:ascii="Arial" w:eastAsia="Times New Roman" w:hAnsi="Arial" w:cs="Arial"/>
                <w:lang w:val="en-GB"/>
              </w:rPr>
            </w:pPr>
          </w:p>
        </w:tc>
        <w:tc>
          <w:tcPr>
            <w:tcW w:w="1699" w:type="dxa"/>
          </w:tcPr>
          <w:p w14:paraId="6726D4BC" w14:textId="77777777" w:rsidR="000541F1" w:rsidRPr="008D66B2" w:rsidRDefault="000541F1" w:rsidP="00120BD7">
            <w:pPr>
              <w:autoSpaceDE w:val="0"/>
              <w:autoSpaceDN w:val="0"/>
              <w:adjustRightInd w:val="0"/>
              <w:spacing w:after="0"/>
              <w:jc w:val="both"/>
              <w:rPr>
                <w:rFonts w:ascii="Arial" w:hAnsi="Arial" w:cs="Arial"/>
                <w:bCs/>
                <w:lang w:val="en-GB"/>
              </w:rPr>
            </w:pPr>
          </w:p>
        </w:tc>
        <w:tc>
          <w:tcPr>
            <w:tcW w:w="1701" w:type="dxa"/>
            <w:shd w:val="clear" w:color="auto" w:fill="auto"/>
          </w:tcPr>
          <w:p w14:paraId="57BC2AF4" w14:textId="77777777" w:rsidR="000541F1" w:rsidRPr="008D66B2" w:rsidRDefault="000541F1" w:rsidP="00120BD7">
            <w:pPr>
              <w:tabs>
                <w:tab w:val="left" w:pos="0"/>
              </w:tabs>
              <w:autoSpaceDE w:val="0"/>
              <w:autoSpaceDN w:val="0"/>
              <w:adjustRightInd w:val="0"/>
              <w:spacing w:after="0"/>
              <w:jc w:val="both"/>
              <w:rPr>
                <w:rFonts w:ascii="Arial" w:hAnsi="Arial" w:cs="Arial"/>
                <w:bCs/>
                <w:lang w:val="en-GB"/>
              </w:rPr>
            </w:pPr>
          </w:p>
        </w:tc>
      </w:tr>
      <w:tr w:rsidR="000541F1" w:rsidRPr="008D66B2" w14:paraId="1FA90D19" w14:textId="77777777" w:rsidTr="00120BD7">
        <w:trPr>
          <w:trHeight w:val="259"/>
        </w:trPr>
        <w:tc>
          <w:tcPr>
            <w:tcW w:w="1560" w:type="dxa"/>
            <w:shd w:val="clear" w:color="auto" w:fill="auto"/>
          </w:tcPr>
          <w:p w14:paraId="778A8576" w14:textId="77777777" w:rsidR="000541F1" w:rsidRPr="008D66B2" w:rsidRDefault="000541F1" w:rsidP="00120BD7">
            <w:pPr>
              <w:autoSpaceDE w:val="0"/>
              <w:autoSpaceDN w:val="0"/>
              <w:adjustRightInd w:val="0"/>
              <w:spacing w:after="0"/>
              <w:jc w:val="both"/>
              <w:rPr>
                <w:rFonts w:ascii="Arial" w:eastAsia="Times New Roman" w:hAnsi="Arial" w:cs="Arial"/>
                <w:lang w:val="en-GB"/>
              </w:rPr>
            </w:pPr>
          </w:p>
        </w:tc>
        <w:tc>
          <w:tcPr>
            <w:tcW w:w="3824" w:type="dxa"/>
            <w:shd w:val="clear" w:color="auto" w:fill="auto"/>
          </w:tcPr>
          <w:p w14:paraId="182EFF19" w14:textId="77777777" w:rsidR="000541F1" w:rsidRPr="008D66B2" w:rsidRDefault="000541F1" w:rsidP="00120BD7">
            <w:pPr>
              <w:spacing w:after="0"/>
              <w:jc w:val="both"/>
              <w:rPr>
                <w:rFonts w:ascii="Arial" w:eastAsia="Times New Roman" w:hAnsi="Arial" w:cs="Arial"/>
                <w:lang w:val="en-GB"/>
              </w:rPr>
            </w:pPr>
          </w:p>
        </w:tc>
        <w:tc>
          <w:tcPr>
            <w:tcW w:w="1699" w:type="dxa"/>
          </w:tcPr>
          <w:p w14:paraId="5DFD260A" w14:textId="77777777" w:rsidR="000541F1" w:rsidRPr="008D66B2" w:rsidRDefault="000541F1" w:rsidP="00120BD7">
            <w:pPr>
              <w:autoSpaceDE w:val="0"/>
              <w:autoSpaceDN w:val="0"/>
              <w:adjustRightInd w:val="0"/>
              <w:spacing w:after="0"/>
              <w:jc w:val="both"/>
              <w:rPr>
                <w:rFonts w:ascii="Arial" w:hAnsi="Arial" w:cs="Arial"/>
                <w:bCs/>
                <w:lang w:val="en-GB"/>
              </w:rPr>
            </w:pPr>
          </w:p>
        </w:tc>
        <w:tc>
          <w:tcPr>
            <w:tcW w:w="1701" w:type="dxa"/>
            <w:shd w:val="clear" w:color="auto" w:fill="auto"/>
          </w:tcPr>
          <w:p w14:paraId="53A9442B" w14:textId="77777777" w:rsidR="000541F1" w:rsidRPr="008D66B2" w:rsidRDefault="000541F1" w:rsidP="00120BD7">
            <w:pPr>
              <w:tabs>
                <w:tab w:val="left" w:pos="0"/>
              </w:tabs>
              <w:autoSpaceDE w:val="0"/>
              <w:autoSpaceDN w:val="0"/>
              <w:adjustRightInd w:val="0"/>
              <w:spacing w:after="0"/>
              <w:jc w:val="both"/>
              <w:rPr>
                <w:rFonts w:ascii="Arial" w:hAnsi="Arial" w:cs="Arial"/>
                <w:bCs/>
                <w:lang w:val="en-GB"/>
              </w:rPr>
            </w:pPr>
          </w:p>
        </w:tc>
      </w:tr>
      <w:tr w:rsidR="000541F1" w:rsidRPr="008D66B2" w14:paraId="5952AE38" w14:textId="77777777" w:rsidTr="00120BD7">
        <w:trPr>
          <w:trHeight w:val="259"/>
        </w:trPr>
        <w:tc>
          <w:tcPr>
            <w:tcW w:w="1560" w:type="dxa"/>
            <w:shd w:val="clear" w:color="auto" w:fill="auto"/>
          </w:tcPr>
          <w:p w14:paraId="33684C01" w14:textId="77777777" w:rsidR="000541F1" w:rsidRPr="008D66B2" w:rsidRDefault="000541F1" w:rsidP="00120BD7">
            <w:pPr>
              <w:autoSpaceDE w:val="0"/>
              <w:autoSpaceDN w:val="0"/>
              <w:adjustRightInd w:val="0"/>
              <w:spacing w:after="0"/>
              <w:jc w:val="both"/>
              <w:rPr>
                <w:rFonts w:ascii="Arial" w:eastAsia="Times New Roman" w:hAnsi="Arial" w:cs="Arial"/>
                <w:lang w:val="en-GB"/>
              </w:rPr>
            </w:pPr>
          </w:p>
        </w:tc>
        <w:tc>
          <w:tcPr>
            <w:tcW w:w="3824" w:type="dxa"/>
            <w:shd w:val="clear" w:color="auto" w:fill="auto"/>
          </w:tcPr>
          <w:p w14:paraId="433886A0" w14:textId="77777777" w:rsidR="000541F1" w:rsidRPr="008D66B2" w:rsidRDefault="000541F1" w:rsidP="00120BD7">
            <w:pPr>
              <w:spacing w:after="0"/>
              <w:jc w:val="both"/>
              <w:rPr>
                <w:rFonts w:ascii="Arial" w:eastAsia="Times New Roman" w:hAnsi="Arial" w:cs="Arial"/>
                <w:lang w:val="en-GB"/>
              </w:rPr>
            </w:pPr>
          </w:p>
        </w:tc>
        <w:tc>
          <w:tcPr>
            <w:tcW w:w="1699" w:type="dxa"/>
          </w:tcPr>
          <w:p w14:paraId="6A916DCE" w14:textId="77777777" w:rsidR="000541F1" w:rsidRPr="008D66B2" w:rsidRDefault="000541F1" w:rsidP="00120BD7">
            <w:pPr>
              <w:autoSpaceDE w:val="0"/>
              <w:autoSpaceDN w:val="0"/>
              <w:adjustRightInd w:val="0"/>
              <w:spacing w:after="0"/>
              <w:jc w:val="both"/>
              <w:rPr>
                <w:rFonts w:ascii="Arial" w:hAnsi="Arial" w:cs="Arial"/>
                <w:bCs/>
                <w:lang w:val="en-GB"/>
              </w:rPr>
            </w:pPr>
          </w:p>
        </w:tc>
        <w:tc>
          <w:tcPr>
            <w:tcW w:w="1701" w:type="dxa"/>
            <w:shd w:val="clear" w:color="auto" w:fill="auto"/>
          </w:tcPr>
          <w:p w14:paraId="682E7530" w14:textId="77777777" w:rsidR="000541F1" w:rsidRPr="008D66B2" w:rsidRDefault="000541F1" w:rsidP="00120BD7">
            <w:pPr>
              <w:tabs>
                <w:tab w:val="left" w:pos="0"/>
              </w:tabs>
              <w:autoSpaceDE w:val="0"/>
              <w:autoSpaceDN w:val="0"/>
              <w:adjustRightInd w:val="0"/>
              <w:spacing w:after="0"/>
              <w:jc w:val="both"/>
              <w:rPr>
                <w:rFonts w:ascii="Arial" w:hAnsi="Arial" w:cs="Arial"/>
                <w:bCs/>
                <w:lang w:val="en-GB"/>
              </w:rPr>
            </w:pPr>
          </w:p>
        </w:tc>
      </w:tr>
      <w:tr w:rsidR="000541F1" w:rsidRPr="008D66B2" w14:paraId="2A025B5B" w14:textId="77777777" w:rsidTr="00120BD7">
        <w:trPr>
          <w:trHeight w:val="242"/>
        </w:trPr>
        <w:tc>
          <w:tcPr>
            <w:tcW w:w="1560" w:type="dxa"/>
            <w:shd w:val="clear" w:color="auto" w:fill="DAEEF3" w:themeFill="accent5" w:themeFillTint="33"/>
          </w:tcPr>
          <w:p w14:paraId="53F276E1" w14:textId="77777777" w:rsidR="000541F1" w:rsidRPr="008D66B2" w:rsidRDefault="000541F1" w:rsidP="00120BD7">
            <w:pPr>
              <w:tabs>
                <w:tab w:val="left" w:pos="0"/>
              </w:tabs>
              <w:autoSpaceDE w:val="0"/>
              <w:autoSpaceDN w:val="0"/>
              <w:adjustRightInd w:val="0"/>
              <w:spacing w:after="0"/>
              <w:jc w:val="both"/>
              <w:rPr>
                <w:rFonts w:ascii="Arial" w:hAnsi="Arial" w:cs="Arial"/>
                <w:b/>
                <w:bCs/>
                <w:lang w:val="en-GB"/>
              </w:rPr>
            </w:pPr>
            <w:r w:rsidRPr="008D66B2">
              <w:rPr>
                <w:rFonts w:ascii="Arial" w:hAnsi="Arial" w:cs="Arial"/>
                <w:b/>
                <w:bCs/>
                <w:highlight w:val="yellow"/>
                <w:lang w:val="en-GB"/>
              </w:rPr>
              <w:t xml:space="preserve">Year 2 </w:t>
            </w:r>
          </w:p>
        </w:tc>
        <w:tc>
          <w:tcPr>
            <w:tcW w:w="3824" w:type="dxa"/>
            <w:shd w:val="clear" w:color="auto" w:fill="DAEEF3" w:themeFill="accent5" w:themeFillTint="33"/>
          </w:tcPr>
          <w:p w14:paraId="17C77C18" w14:textId="77777777" w:rsidR="000541F1" w:rsidRPr="008D66B2" w:rsidRDefault="000541F1" w:rsidP="00120BD7">
            <w:pPr>
              <w:tabs>
                <w:tab w:val="left" w:pos="0"/>
              </w:tabs>
              <w:autoSpaceDE w:val="0"/>
              <w:autoSpaceDN w:val="0"/>
              <w:adjustRightInd w:val="0"/>
              <w:spacing w:after="0"/>
              <w:jc w:val="both"/>
              <w:rPr>
                <w:rFonts w:ascii="Arial" w:hAnsi="Arial" w:cs="Arial"/>
                <w:b/>
                <w:bCs/>
                <w:lang w:val="en-GB"/>
              </w:rPr>
            </w:pPr>
            <w:r w:rsidRPr="008D66B2">
              <w:rPr>
                <w:rFonts w:ascii="Arial" w:hAnsi="Arial" w:cs="Arial"/>
                <w:b/>
                <w:bCs/>
                <w:highlight w:val="yellow"/>
                <w:lang w:val="en-GB"/>
              </w:rPr>
              <w:t>Level 5</w:t>
            </w:r>
          </w:p>
        </w:tc>
        <w:tc>
          <w:tcPr>
            <w:tcW w:w="1699" w:type="dxa"/>
            <w:shd w:val="clear" w:color="auto" w:fill="DAEEF3" w:themeFill="accent5" w:themeFillTint="33"/>
          </w:tcPr>
          <w:p w14:paraId="5AF05CD7" w14:textId="77777777" w:rsidR="000541F1" w:rsidRPr="008D66B2" w:rsidRDefault="000541F1" w:rsidP="00120BD7">
            <w:pPr>
              <w:tabs>
                <w:tab w:val="left" w:pos="0"/>
              </w:tabs>
              <w:autoSpaceDE w:val="0"/>
              <w:autoSpaceDN w:val="0"/>
              <w:adjustRightInd w:val="0"/>
              <w:spacing w:after="0"/>
              <w:jc w:val="both"/>
              <w:rPr>
                <w:rFonts w:ascii="Arial" w:hAnsi="Arial" w:cs="Arial"/>
                <w:b/>
                <w:bCs/>
                <w:lang w:val="en-GB"/>
              </w:rPr>
            </w:pPr>
            <w:r w:rsidRPr="008D66B2">
              <w:rPr>
                <w:rFonts w:ascii="Arial" w:hAnsi="Arial" w:cs="Arial"/>
                <w:b/>
                <w:bCs/>
                <w:highlight w:val="yellow"/>
                <w:lang w:val="en-GB"/>
              </w:rPr>
              <w:t>Semester 1</w:t>
            </w:r>
          </w:p>
        </w:tc>
        <w:tc>
          <w:tcPr>
            <w:tcW w:w="1701" w:type="dxa"/>
            <w:shd w:val="clear" w:color="auto" w:fill="DAEEF3" w:themeFill="accent5" w:themeFillTint="33"/>
          </w:tcPr>
          <w:p w14:paraId="52267FD1" w14:textId="77777777" w:rsidR="000541F1" w:rsidRPr="008D66B2" w:rsidRDefault="000541F1" w:rsidP="00120BD7">
            <w:pPr>
              <w:tabs>
                <w:tab w:val="left" w:pos="0"/>
              </w:tabs>
              <w:autoSpaceDE w:val="0"/>
              <w:autoSpaceDN w:val="0"/>
              <w:adjustRightInd w:val="0"/>
              <w:spacing w:after="0"/>
              <w:jc w:val="both"/>
              <w:rPr>
                <w:rFonts w:ascii="Arial" w:hAnsi="Arial" w:cs="Arial"/>
                <w:b/>
                <w:bCs/>
                <w:lang w:val="en-GB"/>
              </w:rPr>
            </w:pPr>
            <w:r w:rsidRPr="008D66B2">
              <w:rPr>
                <w:rFonts w:ascii="Arial" w:hAnsi="Arial" w:cs="Arial"/>
                <w:b/>
                <w:bCs/>
                <w:highlight w:val="yellow"/>
                <w:lang w:val="en-GB"/>
              </w:rPr>
              <w:t>Sept. to Feb</w:t>
            </w:r>
            <w:r w:rsidRPr="008D66B2">
              <w:rPr>
                <w:rFonts w:ascii="Arial" w:hAnsi="Arial" w:cs="Arial"/>
                <w:b/>
                <w:bCs/>
                <w:lang w:val="en-GB"/>
              </w:rPr>
              <w:t>.</w:t>
            </w:r>
          </w:p>
        </w:tc>
      </w:tr>
      <w:tr w:rsidR="000541F1" w:rsidRPr="008D66B2" w14:paraId="43AAB8BD" w14:textId="77777777" w:rsidTr="00120BD7">
        <w:trPr>
          <w:trHeight w:val="259"/>
        </w:trPr>
        <w:tc>
          <w:tcPr>
            <w:tcW w:w="1560" w:type="dxa"/>
            <w:shd w:val="clear" w:color="auto" w:fill="auto"/>
          </w:tcPr>
          <w:p w14:paraId="37777126" w14:textId="77777777" w:rsidR="000541F1" w:rsidRPr="008D66B2" w:rsidRDefault="000541F1" w:rsidP="00120BD7">
            <w:pPr>
              <w:autoSpaceDE w:val="0"/>
              <w:autoSpaceDN w:val="0"/>
              <w:adjustRightInd w:val="0"/>
              <w:spacing w:after="0"/>
              <w:jc w:val="both"/>
              <w:rPr>
                <w:rFonts w:ascii="Arial" w:eastAsia="Times New Roman" w:hAnsi="Arial" w:cs="Arial"/>
                <w:lang w:val="en-GB"/>
              </w:rPr>
            </w:pPr>
          </w:p>
        </w:tc>
        <w:tc>
          <w:tcPr>
            <w:tcW w:w="3824" w:type="dxa"/>
            <w:shd w:val="clear" w:color="auto" w:fill="auto"/>
          </w:tcPr>
          <w:p w14:paraId="7C3C9664" w14:textId="77777777" w:rsidR="000541F1" w:rsidRPr="008D66B2" w:rsidRDefault="000541F1" w:rsidP="00120BD7">
            <w:pPr>
              <w:spacing w:after="0"/>
              <w:jc w:val="both"/>
              <w:rPr>
                <w:rFonts w:ascii="Arial" w:eastAsia="Times New Roman" w:hAnsi="Arial" w:cs="Arial"/>
                <w:lang w:val="en-GB"/>
              </w:rPr>
            </w:pPr>
          </w:p>
        </w:tc>
        <w:tc>
          <w:tcPr>
            <w:tcW w:w="1699" w:type="dxa"/>
          </w:tcPr>
          <w:p w14:paraId="3B62877E" w14:textId="77777777" w:rsidR="000541F1" w:rsidRPr="008D66B2" w:rsidRDefault="000541F1" w:rsidP="00120BD7">
            <w:pPr>
              <w:autoSpaceDE w:val="0"/>
              <w:autoSpaceDN w:val="0"/>
              <w:adjustRightInd w:val="0"/>
              <w:spacing w:after="0"/>
              <w:jc w:val="both"/>
              <w:rPr>
                <w:rFonts w:ascii="Arial" w:hAnsi="Arial" w:cs="Arial"/>
                <w:bCs/>
                <w:lang w:val="en-GB"/>
              </w:rPr>
            </w:pPr>
          </w:p>
        </w:tc>
        <w:tc>
          <w:tcPr>
            <w:tcW w:w="1701" w:type="dxa"/>
            <w:shd w:val="clear" w:color="auto" w:fill="auto"/>
          </w:tcPr>
          <w:p w14:paraId="4DF4CEB4" w14:textId="77777777" w:rsidR="000541F1" w:rsidRPr="008D66B2" w:rsidRDefault="000541F1" w:rsidP="00120BD7">
            <w:pPr>
              <w:tabs>
                <w:tab w:val="left" w:pos="0"/>
              </w:tabs>
              <w:autoSpaceDE w:val="0"/>
              <w:autoSpaceDN w:val="0"/>
              <w:adjustRightInd w:val="0"/>
              <w:spacing w:after="0"/>
              <w:jc w:val="both"/>
              <w:rPr>
                <w:rFonts w:ascii="Arial" w:hAnsi="Arial" w:cs="Arial"/>
                <w:bCs/>
                <w:lang w:val="en-GB"/>
              </w:rPr>
            </w:pPr>
          </w:p>
        </w:tc>
      </w:tr>
      <w:tr w:rsidR="000541F1" w:rsidRPr="008D66B2" w14:paraId="626C0E42" w14:textId="77777777" w:rsidTr="00120BD7">
        <w:trPr>
          <w:trHeight w:val="259"/>
        </w:trPr>
        <w:tc>
          <w:tcPr>
            <w:tcW w:w="1560" w:type="dxa"/>
            <w:shd w:val="clear" w:color="auto" w:fill="auto"/>
          </w:tcPr>
          <w:p w14:paraId="077E1357" w14:textId="77777777" w:rsidR="000541F1" w:rsidRPr="008D66B2" w:rsidRDefault="000541F1" w:rsidP="00120BD7">
            <w:pPr>
              <w:autoSpaceDE w:val="0"/>
              <w:autoSpaceDN w:val="0"/>
              <w:adjustRightInd w:val="0"/>
              <w:spacing w:after="0"/>
              <w:jc w:val="both"/>
              <w:rPr>
                <w:rFonts w:ascii="Arial" w:eastAsia="Times New Roman" w:hAnsi="Arial" w:cs="Arial"/>
                <w:lang w:val="en-GB"/>
              </w:rPr>
            </w:pPr>
          </w:p>
        </w:tc>
        <w:tc>
          <w:tcPr>
            <w:tcW w:w="3824" w:type="dxa"/>
            <w:shd w:val="clear" w:color="auto" w:fill="auto"/>
          </w:tcPr>
          <w:p w14:paraId="0AB89A92" w14:textId="77777777" w:rsidR="000541F1" w:rsidRPr="008D66B2" w:rsidRDefault="000541F1" w:rsidP="00120BD7">
            <w:pPr>
              <w:spacing w:after="0"/>
              <w:jc w:val="both"/>
              <w:rPr>
                <w:rFonts w:ascii="Arial" w:eastAsia="Times New Roman" w:hAnsi="Arial" w:cs="Arial"/>
                <w:lang w:val="en-GB"/>
              </w:rPr>
            </w:pPr>
          </w:p>
        </w:tc>
        <w:tc>
          <w:tcPr>
            <w:tcW w:w="1699" w:type="dxa"/>
          </w:tcPr>
          <w:p w14:paraId="670E7BB9" w14:textId="77777777" w:rsidR="000541F1" w:rsidRPr="008D66B2" w:rsidRDefault="000541F1" w:rsidP="00120BD7">
            <w:pPr>
              <w:autoSpaceDE w:val="0"/>
              <w:autoSpaceDN w:val="0"/>
              <w:adjustRightInd w:val="0"/>
              <w:spacing w:after="0"/>
              <w:jc w:val="both"/>
              <w:rPr>
                <w:rFonts w:ascii="Arial" w:hAnsi="Arial" w:cs="Arial"/>
                <w:bCs/>
                <w:lang w:val="en-GB"/>
              </w:rPr>
            </w:pPr>
          </w:p>
        </w:tc>
        <w:tc>
          <w:tcPr>
            <w:tcW w:w="1701" w:type="dxa"/>
            <w:shd w:val="clear" w:color="auto" w:fill="auto"/>
          </w:tcPr>
          <w:p w14:paraId="31AD5A40" w14:textId="77777777" w:rsidR="000541F1" w:rsidRPr="008D66B2" w:rsidRDefault="000541F1" w:rsidP="00120BD7">
            <w:pPr>
              <w:tabs>
                <w:tab w:val="left" w:pos="0"/>
              </w:tabs>
              <w:autoSpaceDE w:val="0"/>
              <w:autoSpaceDN w:val="0"/>
              <w:adjustRightInd w:val="0"/>
              <w:spacing w:after="0"/>
              <w:jc w:val="both"/>
              <w:rPr>
                <w:rFonts w:ascii="Arial" w:hAnsi="Arial" w:cs="Arial"/>
                <w:bCs/>
                <w:lang w:val="en-GB"/>
              </w:rPr>
            </w:pPr>
          </w:p>
        </w:tc>
      </w:tr>
      <w:tr w:rsidR="000541F1" w:rsidRPr="008D66B2" w14:paraId="76D2AD4E" w14:textId="77777777" w:rsidTr="00120BD7">
        <w:trPr>
          <w:trHeight w:val="259"/>
        </w:trPr>
        <w:tc>
          <w:tcPr>
            <w:tcW w:w="1560" w:type="dxa"/>
            <w:tcBorders>
              <w:top w:val="single" w:sz="4" w:space="0" w:color="auto"/>
              <w:left w:val="single" w:sz="4" w:space="0" w:color="auto"/>
              <w:bottom w:val="single" w:sz="4" w:space="0" w:color="auto"/>
              <w:right w:val="single" w:sz="4" w:space="0" w:color="auto"/>
            </w:tcBorders>
            <w:shd w:val="clear" w:color="auto" w:fill="auto"/>
          </w:tcPr>
          <w:p w14:paraId="666BDEFA" w14:textId="77777777" w:rsidR="000541F1" w:rsidRPr="008D66B2" w:rsidRDefault="000541F1" w:rsidP="00120BD7">
            <w:pPr>
              <w:autoSpaceDE w:val="0"/>
              <w:autoSpaceDN w:val="0"/>
              <w:adjustRightInd w:val="0"/>
              <w:spacing w:after="0"/>
              <w:jc w:val="both"/>
              <w:rPr>
                <w:rFonts w:ascii="Arial" w:eastAsia="Times New Roman" w:hAnsi="Arial" w:cs="Arial"/>
                <w:lang w:val="en-GB"/>
              </w:rPr>
            </w:pPr>
          </w:p>
        </w:tc>
        <w:tc>
          <w:tcPr>
            <w:tcW w:w="3824" w:type="dxa"/>
            <w:tcBorders>
              <w:top w:val="single" w:sz="4" w:space="0" w:color="auto"/>
              <w:left w:val="single" w:sz="4" w:space="0" w:color="auto"/>
              <w:bottom w:val="single" w:sz="4" w:space="0" w:color="auto"/>
              <w:right w:val="single" w:sz="4" w:space="0" w:color="auto"/>
            </w:tcBorders>
            <w:shd w:val="clear" w:color="auto" w:fill="auto"/>
          </w:tcPr>
          <w:p w14:paraId="53561754" w14:textId="77777777" w:rsidR="000541F1" w:rsidRPr="008D66B2" w:rsidRDefault="000541F1" w:rsidP="00120BD7">
            <w:pPr>
              <w:spacing w:after="0"/>
              <w:jc w:val="both"/>
              <w:rPr>
                <w:rFonts w:ascii="Arial" w:eastAsia="Times New Roman" w:hAnsi="Arial" w:cs="Arial"/>
                <w:lang w:val="en-GB"/>
              </w:rPr>
            </w:pPr>
          </w:p>
        </w:tc>
        <w:tc>
          <w:tcPr>
            <w:tcW w:w="1699" w:type="dxa"/>
            <w:tcBorders>
              <w:top w:val="single" w:sz="4" w:space="0" w:color="auto"/>
              <w:left w:val="single" w:sz="4" w:space="0" w:color="auto"/>
              <w:bottom w:val="single" w:sz="4" w:space="0" w:color="auto"/>
              <w:right w:val="single" w:sz="4" w:space="0" w:color="auto"/>
            </w:tcBorders>
          </w:tcPr>
          <w:p w14:paraId="28C9CAAF" w14:textId="77777777" w:rsidR="000541F1" w:rsidRPr="008D66B2" w:rsidRDefault="000541F1" w:rsidP="00120BD7">
            <w:pPr>
              <w:autoSpaceDE w:val="0"/>
              <w:autoSpaceDN w:val="0"/>
              <w:adjustRightInd w:val="0"/>
              <w:spacing w:after="0"/>
              <w:jc w:val="both"/>
              <w:rPr>
                <w:rFonts w:ascii="Arial" w:hAnsi="Arial" w:cs="Arial"/>
                <w:bCs/>
                <w:lang w:val="en-GB"/>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607154E5" w14:textId="77777777" w:rsidR="000541F1" w:rsidRPr="008D66B2" w:rsidRDefault="000541F1" w:rsidP="00120BD7">
            <w:pPr>
              <w:tabs>
                <w:tab w:val="left" w:pos="0"/>
              </w:tabs>
              <w:autoSpaceDE w:val="0"/>
              <w:autoSpaceDN w:val="0"/>
              <w:adjustRightInd w:val="0"/>
              <w:spacing w:after="0"/>
              <w:jc w:val="both"/>
              <w:rPr>
                <w:rFonts w:ascii="Arial" w:hAnsi="Arial" w:cs="Arial"/>
                <w:bCs/>
                <w:lang w:val="en-GB"/>
              </w:rPr>
            </w:pPr>
          </w:p>
        </w:tc>
      </w:tr>
      <w:tr w:rsidR="000541F1" w:rsidRPr="008D66B2" w14:paraId="187E43C5" w14:textId="77777777" w:rsidTr="00120BD7">
        <w:trPr>
          <w:trHeight w:val="259"/>
        </w:trPr>
        <w:tc>
          <w:tcPr>
            <w:tcW w:w="1560" w:type="dxa"/>
            <w:shd w:val="clear" w:color="auto" w:fill="auto"/>
          </w:tcPr>
          <w:p w14:paraId="0B4F7A8E" w14:textId="77777777" w:rsidR="000541F1" w:rsidRPr="008D66B2" w:rsidRDefault="000541F1" w:rsidP="00120BD7">
            <w:pPr>
              <w:autoSpaceDE w:val="0"/>
              <w:autoSpaceDN w:val="0"/>
              <w:adjustRightInd w:val="0"/>
              <w:spacing w:after="0"/>
              <w:jc w:val="both"/>
              <w:rPr>
                <w:rFonts w:ascii="Arial" w:eastAsia="Times New Roman" w:hAnsi="Arial" w:cs="Arial"/>
                <w:lang w:val="en-GB"/>
              </w:rPr>
            </w:pPr>
          </w:p>
        </w:tc>
        <w:tc>
          <w:tcPr>
            <w:tcW w:w="3824" w:type="dxa"/>
            <w:shd w:val="clear" w:color="auto" w:fill="auto"/>
          </w:tcPr>
          <w:p w14:paraId="031D5EC0" w14:textId="77777777" w:rsidR="000541F1" w:rsidRPr="008D66B2" w:rsidRDefault="000541F1" w:rsidP="00120BD7">
            <w:pPr>
              <w:spacing w:after="0"/>
              <w:jc w:val="both"/>
              <w:rPr>
                <w:rFonts w:ascii="Arial" w:eastAsia="Times New Roman" w:hAnsi="Arial" w:cs="Arial"/>
                <w:lang w:val="en-GB"/>
              </w:rPr>
            </w:pPr>
          </w:p>
        </w:tc>
        <w:tc>
          <w:tcPr>
            <w:tcW w:w="1699" w:type="dxa"/>
          </w:tcPr>
          <w:p w14:paraId="18C891F7" w14:textId="77777777" w:rsidR="000541F1" w:rsidRPr="008D66B2" w:rsidRDefault="000541F1" w:rsidP="00120BD7">
            <w:pPr>
              <w:autoSpaceDE w:val="0"/>
              <w:autoSpaceDN w:val="0"/>
              <w:adjustRightInd w:val="0"/>
              <w:spacing w:after="0"/>
              <w:jc w:val="both"/>
              <w:rPr>
                <w:rFonts w:ascii="Arial" w:hAnsi="Arial" w:cs="Arial"/>
                <w:bCs/>
                <w:lang w:val="en-GB"/>
              </w:rPr>
            </w:pPr>
          </w:p>
        </w:tc>
        <w:tc>
          <w:tcPr>
            <w:tcW w:w="1701" w:type="dxa"/>
            <w:shd w:val="clear" w:color="auto" w:fill="auto"/>
          </w:tcPr>
          <w:p w14:paraId="61947CA2" w14:textId="77777777" w:rsidR="000541F1" w:rsidRPr="008D66B2" w:rsidRDefault="000541F1" w:rsidP="00120BD7">
            <w:pPr>
              <w:tabs>
                <w:tab w:val="left" w:pos="0"/>
              </w:tabs>
              <w:autoSpaceDE w:val="0"/>
              <w:autoSpaceDN w:val="0"/>
              <w:adjustRightInd w:val="0"/>
              <w:spacing w:after="0"/>
              <w:jc w:val="both"/>
              <w:rPr>
                <w:rFonts w:ascii="Arial" w:hAnsi="Arial" w:cs="Arial"/>
                <w:bCs/>
                <w:lang w:val="en-GB"/>
              </w:rPr>
            </w:pPr>
          </w:p>
        </w:tc>
      </w:tr>
      <w:tr w:rsidR="000541F1" w:rsidRPr="008D66B2" w14:paraId="1F53D021" w14:textId="77777777" w:rsidTr="00120BD7">
        <w:trPr>
          <w:trHeight w:val="242"/>
        </w:trPr>
        <w:tc>
          <w:tcPr>
            <w:tcW w:w="1560" w:type="dxa"/>
            <w:shd w:val="clear" w:color="auto" w:fill="DAEEF3" w:themeFill="accent5" w:themeFillTint="33"/>
          </w:tcPr>
          <w:p w14:paraId="3EFAAC24" w14:textId="77777777" w:rsidR="000541F1" w:rsidRPr="008D66B2" w:rsidRDefault="000541F1" w:rsidP="00120BD7">
            <w:pPr>
              <w:tabs>
                <w:tab w:val="left" w:pos="0"/>
              </w:tabs>
              <w:autoSpaceDE w:val="0"/>
              <w:autoSpaceDN w:val="0"/>
              <w:adjustRightInd w:val="0"/>
              <w:spacing w:after="0"/>
              <w:jc w:val="both"/>
              <w:rPr>
                <w:rFonts w:ascii="Arial" w:hAnsi="Arial" w:cs="Arial"/>
                <w:b/>
                <w:bCs/>
                <w:lang w:val="en-GB"/>
              </w:rPr>
            </w:pPr>
            <w:r w:rsidRPr="008D66B2">
              <w:rPr>
                <w:rFonts w:ascii="Arial" w:hAnsi="Arial" w:cs="Arial"/>
                <w:b/>
                <w:bCs/>
                <w:highlight w:val="yellow"/>
                <w:lang w:val="en-GB"/>
              </w:rPr>
              <w:t xml:space="preserve">Year 2 </w:t>
            </w:r>
          </w:p>
        </w:tc>
        <w:tc>
          <w:tcPr>
            <w:tcW w:w="3824" w:type="dxa"/>
            <w:shd w:val="clear" w:color="auto" w:fill="DAEEF3" w:themeFill="accent5" w:themeFillTint="33"/>
          </w:tcPr>
          <w:p w14:paraId="31AAB72C" w14:textId="77777777" w:rsidR="000541F1" w:rsidRPr="008D66B2" w:rsidRDefault="000541F1" w:rsidP="00120BD7">
            <w:pPr>
              <w:tabs>
                <w:tab w:val="left" w:pos="0"/>
              </w:tabs>
              <w:autoSpaceDE w:val="0"/>
              <w:autoSpaceDN w:val="0"/>
              <w:adjustRightInd w:val="0"/>
              <w:spacing w:after="0"/>
              <w:jc w:val="both"/>
              <w:rPr>
                <w:rFonts w:ascii="Arial" w:hAnsi="Arial" w:cs="Arial"/>
                <w:b/>
                <w:bCs/>
                <w:lang w:val="en-GB"/>
              </w:rPr>
            </w:pPr>
            <w:r w:rsidRPr="008D66B2">
              <w:rPr>
                <w:rFonts w:ascii="Arial" w:hAnsi="Arial" w:cs="Arial"/>
                <w:b/>
                <w:bCs/>
                <w:highlight w:val="yellow"/>
                <w:lang w:val="en-GB"/>
              </w:rPr>
              <w:t>Level 5</w:t>
            </w:r>
          </w:p>
        </w:tc>
        <w:tc>
          <w:tcPr>
            <w:tcW w:w="1699" w:type="dxa"/>
            <w:shd w:val="clear" w:color="auto" w:fill="DAEEF3" w:themeFill="accent5" w:themeFillTint="33"/>
          </w:tcPr>
          <w:p w14:paraId="7D41E181" w14:textId="77777777" w:rsidR="000541F1" w:rsidRPr="008D66B2" w:rsidRDefault="000541F1" w:rsidP="00120BD7">
            <w:pPr>
              <w:tabs>
                <w:tab w:val="left" w:pos="0"/>
              </w:tabs>
              <w:autoSpaceDE w:val="0"/>
              <w:autoSpaceDN w:val="0"/>
              <w:adjustRightInd w:val="0"/>
              <w:spacing w:after="0"/>
              <w:jc w:val="both"/>
              <w:rPr>
                <w:rFonts w:ascii="Arial" w:hAnsi="Arial" w:cs="Arial"/>
                <w:b/>
                <w:bCs/>
                <w:lang w:val="en-GB"/>
              </w:rPr>
            </w:pPr>
            <w:r w:rsidRPr="008D66B2">
              <w:rPr>
                <w:rFonts w:ascii="Arial" w:hAnsi="Arial" w:cs="Arial"/>
                <w:b/>
                <w:bCs/>
                <w:highlight w:val="yellow"/>
                <w:lang w:val="en-GB"/>
              </w:rPr>
              <w:t>Semester 2</w:t>
            </w:r>
          </w:p>
        </w:tc>
        <w:tc>
          <w:tcPr>
            <w:tcW w:w="1701" w:type="dxa"/>
            <w:shd w:val="clear" w:color="auto" w:fill="DAEEF3" w:themeFill="accent5" w:themeFillTint="33"/>
          </w:tcPr>
          <w:p w14:paraId="63751FDA" w14:textId="77777777" w:rsidR="000541F1" w:rsidRPr="008D66B2" w:rsidRDefault="000541F1" w:rsidP="00120BD7">
            <w:pPr>
              <w:tabs>
                <w:tab w:val="left" w:pos="0"/>
              </w:tabs>
              <w:autoSpaceDE w:val="0"/>
              <w:autoSpaceDN w:val="0"/>
              <w:adjustRightInd w:val="0"/>
              <w:spacing w:after="0"/>
              <w:jc w:val="both"/>
              <w:rPr>
                <w:rFonts w:ascii="Arial" w:hAnsi="Arial" w:cs="Arial"/>
                <w:b/>
                <w:bCs/>
                <w:lang w:val="en-GB"/>
              </w:rPr>
            </w:pPr>
            <w:r w:rsidRPr="008D66B2">
              <w:rPr>
                <w:rFonts w:ascii="Arial" w:eastAsia="Times New Roman" w:hAnsi="Arial" w:cs="Arial"/>
                <w:b/>
                <w:highlight w:val="yellow"/>
                <w:lang w:val="en-GB"/>
              </w:rPr>
              <w:t>Feb. to May</w:t>
            </w:r>
          </w:p>
        </w:tc>
      </w:tr>
      <w:tr w:rsidR="000541F1" w:rsidRPr="008D66B2" w14:paraId="1D5B6520" w14:textId="77777777" w:rsidTr="00120BD7">
        <w:trPr>
          <w:trHeight w:val="259"/>
        </w:trPr>
        <w:tc>
          <w:tcPr>
            <w:tcW w:w="1560" w:type="dxa"/>
            <w:shd w:val="clear" w:color="auto" w:fill="auto"/>
          </w:tcPr>
          <w:p w14:paraId="6D6444F9" w14:textId="77777777" w:rsidR="000541F1" w:rsidRPr="008D66B2" w:rsidRDefault="000541F1" w:rsidP="00120BD7">
            <w:pPr>
              <w:autoSpaceDE w:val="0"/>
              <w:autoSpaceDN w:val="0"/>
              <w:adjustRightInd w:val="0"/>
              <w:spacing w:after="0"/>
              <w:jc w:val="both"/>
              <w:rPr>
                <w:rFonts w:ascii="Arial" w:eastAsia="Times New Roman" w:hAnsi="Arial" w:cs="Arial"/>
                <w:lang w:val="en-GB"/>
              </w:rPr>
            </w:pPr>
          </w:p>
        </w:tc>
        <w:tc>
          <w:tcPr>
            <w:tcW w:w="3824" w:type="dxa"/>
            <w:shd w:val="clear" w:color="auto" w:fill="auto"/>
          </w:tcPr>
          <w:p w14:paraId="3AB6ED22" w14:textId="77777777" w:rsidR="000541F1" w:rsidRPr="008D66B2" w:rsidRDefault="000541F1" w:rsidP="00120BD7">
            <w:pPr>
              <w:spacing w:after="0"/>
              <w:jc w:val="both"/>
              <w:rPr>
                <w:rFonts w:ascii="Arial" w:eastAsia="Times New Roman" w:hAnsi="Arial" w:cs="Arial"/>
                <w:lang w:val="en-GB"/>
              </w:rPr>
            </w:pPr>
          </w:p>
        </w:tc>
        <w:tc>
          <w:tcPr>
            <w:tcW w:w="1699" w:type="dxa"/>
          </w:tcPr>
          <w:p w14:paraId="16B401C1" w14:textId="77777777" w:rsidR="000541F1" w:rsidRPr="008D66B2" w:rsidRDefault="000541F1" w:rsidP="00120BD7">
            <w:pPr>
              <w:autoSpaceDE w:val="0"/>
              <w:autoSpaceDN w:val="0"/>
              <w:adjustRightInd w:val="0"/>
              <w:spacing w:after="0"/>
              <w:jc w:val="both"/>
              <w:rPr>
                <w:rFonts w:ascii="Arial" w:hAnsi="Arial" w:cs="Arial"/>
                <w:bCs/>
                <w:lang w:val="en-GB"/>
              </w:rPr>
            </w:pPr>
          </w:p>
        </w:tc>
        <w:tc>
          <w:tcPr>
            <w:tcW w:w="1701" w:type="dxa"/>
            <w:shd w:val="clear" w:color="auto" w:fill="auto"/>
          </w:tcPr>
          <w:p w14:paraId="12B3F8C5" w14:textId="77777777" w:rsidR="000541F1" w:rsidRPr="008D66B2" w:rsidRDefault="000541F1" w:rsidP="00120BD7">
            <w:pPr>
              <w:tabs>
                <w:tab w:val="left" w:pos="0"/>
              </w:tabs>
              <w:autoSpaceDE w:val="0"/>
              <w:autoSpaceDN w:val="0"/>
              <w:adjustRightInd w:val="0"/>
              <w:spacing w:after="0"/>
              <w:jc w:val="both"/>
              <w:rPr>
                <w:rFonts w:ascii="Arial" w:hAnsi="Arial" w:cs="Arial"/>
                <w:bCs/>
                <w:lang w:val="en-GB"/>
              </w:rPr>
            </w:pPr>
          </w:p>
        </w:tc>
      </w:tr>
      <w:tr w:rsidR="000541F1" w:rsidRPr="008D66B2" w14:paraId="45F21B1D" w14:textId="77777777" w:rsidTr="00120BD7">
        <w:trPr>
          <w:trHeight w:val="259"/>
        </w:trPr>
        <w:tc>
          <w:tcPr>
            <w:tcW w:w="1560" w:type="dxa"/>
            <w:shd w:val="clear" w:color="auto" w:fill="auto"/>
          </w:tcPr>
          <w:p w14:paraId="56434202" w14:textId="77777777" w:rsidR="000541F1" w:rsidRPr="008D66B2" w:rsidRDefault="000541F1" w:rsidP="00120BD7">
            <w:pPr>
              <w:autoSpaceDE w:val="0"/>
              <w:autoSpaceDN w:val="0"/>
              <w:adjustRightInd w:val="0"/>
              <w:spacing w:after="0"/>
              <w:jc w:val="both"/>
              <w:rPr>
                <w:rFonts w:ascii="Arial" w:eastAsia="Times New Roman" w:hAnsi="Arial" w:cs="Arial"/>
                <w:lang w:val="en-GB"/>
              </w:rPr>
            </w:pPr>
          </w:p>
        </w:tc>
        <w:tc>
          <w:tcPr>
            <w:tcW w:w="3824" w:type="dxa"/>
            <w:shd w:val="clear" w:color="auto" w:fill="auto"/>
          </w:tcPr>
          <w:p w14:paraId="6D482835" w14:textId="77777777" w:rsidR="000541F1" w:rsidRPr="008D66B2" w:rsidRDefault="000541F1" w:rsidP="00120BD7">
            <w:pPr>
              <w:spacing w:after="0"/>
              <w:jc w:val="both"/>
              <w:rPr>
                <w:rFonts w:ascii="Arial" w:eastAsia="Times New Roman" w:hAnsi="Arial" w:cs="Arial"/>
                <w:lang w:val="en-GB"/>
              </w:rPr>
            </w:pPr>
          </w:p>
        </w:tc>
        <w:tc>
          <w:tcPr>
            <w:tcW w:w="1699" w:type="dxa"/>
          </w:tcPr>
          <w:p w14:paraId="043B5F29" w14:textId="77777777" w:rsidR="000541F1" w:rsidRPr="008D66B2" w:rsidRDefault="000541F1" w:rsidP="00120BD7">
            <w:pPr>
              <w:autoSpaceDE w:val="0"/>
              <w:autoSpaceDN w:val="0"/>
              <w:adjustRightInd w:val="0"/>
              <w:spacing w:after="0"/>
              <w:jc w:val="both"/>
              <w:rPr>
                <w:rFonts w:ascii="Arial" w:hAnsi="Arial" w:cs="Arial"/>
                <w:bCs/>
                <w:lang w:val="en-GB"/>
              </w:rPr>
            </w:pPr>
          </w:p>
        </w:tc>
        <w:tc>
          <w:tcPr>
            <w:tcW w:w="1701" w:type="dxa"/>
            <w:shd w:val="clear" w:color="auto" w:fill="auto"/>
          </w:tcPr>
          <w:p w14:paraId="74BE5C91" w14:textId="77777777" w:rsidR="000541F1" w:rsidRPr="008D66B2" w:rsidRDefault="000541F1" w:rsidP="00120BD7">
            <w:pPr>
              <w:tabs>
                <w:tab w:val="left" w:pos="0"/>
              </w:tabs>
              <w:autoSpaceDE w:val="0"/>
              <w:autoSpaceDN w:val="0"/>
              <w:adjustRightInd w:val="0"/>
              <w:spacing w:after="0"/>
              <w:jc w:val="both"/>
              <w:rPr>
                <w:rFonts w:ascii="Arial" w:hAnsi="Arial" w:cs="Arial"/>
                <w:bCs/>
                <w:lang w:val="en-GB"/>
              </w:rPr>
            </w:pPr>
          </w:p>
        </w:tc>
      </w:tr>
      <w:tr w:rsidR="000541F1" w:rsidRPr="008D66B2" w14:paraId="041CA984" w14:textId="77777777" w:rsidTr="00120BD7">
        <w:trPr>
          <w:trHeight w:val="259"/>
        </w:trPr>
        <w:tc>
          <w:tcPr>
            <w:tcW w:w="1560" w:type="dxa"/>
            <w:shd w:val="clear" w:color="auto" w:fill="auto"/>
          </w:tcPr>
          <w:p w14:paraId="74070BDC" w14:textId="77777777" w:rsidR="000541F1" w:rsidRPr="008D66B2" w:rsidRDefault="000541F1" w:rsidP="00120BD7">
            <w:pPr>
              <w:autoSpaceDE w:val="0"/>
              <w:autoSpaceDN w:val="0"/>
              <w:adjustRightInd w:val="0"/>
              <w:spacing w:after="0"/>
              <w:jc w:val="both"/>
              <w:rPr>
                <w:rFonts w:ascii="Arial" w:eastAsia="Times New Roman" w:hAnsi="Arial" w:cs="Arial"/>
                <w:lang w:val="en-GB"/>
              </w:rPr>
            </w:pPr>
          </w:p>
        </w:tc>
        <w:tc>
          <w:tcPr>
            <w:tcW w:w="3824" w:type="dxa"/>
            <w:shd w:val="clear" w:color="auto" w:fill="auto"/>
          </w:tcPr>
          <w:p w14:paraId="4D5EFF71" w14:textId="77777777" w:rsidR="000541F1" w:rsidRPr="008D66B2" w:rsidRDefault="000541F1" w:rsidP="00120BD7">
            <w:pPr>
              <w:spacing w:after="0"/>
              <w:jc w:val="both"/>
              <w:rPr>
                <w:rFonts w:ascii="Arial" w:eastAsia="Times New Roman" w:hAnsi="Arial" w:cs="Arial"/>
                <w:lang w:val="en-GB"/>
              </w:rPr>
            </w:pPr>
          </w:p>
        </w:tc>
        <w:tc>
          <w:tcPr>
            <w:tcW w:w="1699" w:type="dxa"/>
          </w:tcPr>
          <w:p w14:paraId="507A6A17" w14:textId="77777777" w:rsidR="000541F1" w:rsidRPr="008D66B2" w:rsidRDefault="000541F1" w:rsidP="00120BD7">
            <w:pPr>
              <w:autoSpaceDE w:val="0"/>
              <w:autoSpaceDN w:val="0"/>
              <w:adjustRightInd w:val="0"/>
              <w:spacing w:after="0"/>
              <w:jc w:val="both"/>
              <w:rPr>
                <w:rFonts w:ascii="Arial" w:hAnsi="Arial" w:cs="Arial"/>
                <w:bCs/>
                <w:lang w:val="en-GB"/>
              </w:rPr>
            </w:pPr>
          </w:p>
        </w:tc>
        <w:tc>
          <w:tcPr>
            <w:tcW w:w="1701" w:type="dxa"/>
            <w:shd w:val="clear" w:color="auto" w:fill="auto"/>
          </w:tcPr>
          <w:p w14:paraId="0344DE9C" w14:textId="77777777" w:rsidR="000541F1" w:rsidRPr="008D66B2" w:rsidRDefault="000541F1" w:rsidP="00120BD7">
            <w:pPr>
              <w:tabs>
                <w:tab w:val="left" w:pos="0"/>
              </w:tabs>
              <w:autoSpaceDE w:val="0"/>
              <w:autoSpaceDN w:val="0"/>
              <w:adjustRightInd w:val="0"/>
              <w:spacing w:after="0"/>
              <w:jc w:val="both"/>
              <w:rPr>
                <w:rFonts w:ascii="Arial" w:hAnsi="Arial" w:cs="Arial"/>
                <w:bCs/>
                <w:lang w:val="en-GB"/>
              </w:rPr>
            </w:pPr>
          </w:p>
        </w:tc>
      </w:tr>
      <w:tr w:rsidR="000541F1" w:rsidRPr="008D66B2" w14:paraId="228E6979" w14:textId="77777777" w:rsidTr="00120BD7">
        <w:trPr>
          <w:trHeight w:val="259"/>
        </w:trPr>
        <w:tc>
          <w:tcPr>
            <w:tcW w:w="1560" w:type="dxa"/>
            <w:shd w:val="clear" w:color="auto" w:fill="auto"/>
          </w:tcPr>
          <w:p w14:paraId="5A9FF230" w14:textId="77777777" w:rsidR="000541F1" w:rsidRPr="008D66B2" w:rsidRDefault="000541F1" w:rsidP="00120BD7">
            <w:pPr>
              <w:autoSpaceDE w:val="0"/>
              <w:autoSpaceDN w:val="0"/>
              <w:adjustRightInd w:val="0"/>
              <w:spacing w:after="0"/>
              <w:jc w:val="both"/>
              <w:rPr>
                <w:rFonts w:ascii="Arial" w:eastAsia="Times New Roman" w:hAnsi="Arial" w:cs="Arial"/>
                <w:lang w:val="en-GB"/>
              </w:rPr>
            </w:pPr>
          </w:p>
        </w:tc>
        <w:tc>
          <w:tcPr>
            <w:tcW w:w="3824" w:type="dxa"/>
            <w:shd w:val="clear" w:color="auto" w:fill="auto"/>
          </w:tcPr>
          <w:p w14:paraId="451B05FA" w14:textId="77777777" w:rsidR="000541F1" w:rsidRPr="008D66B2" w:rsidRDefault="000541F1" w:rsidP="00120BD7">
            <w:pPr>
              <w:spacing w:after="0"/>
              <w:jc w:val="both"/>
              <w:rPr>
                <w:rFonts w:ascii="Arial" w:eastAsia="Times New Roman" w:hAnsi="Arial" w:cs="Arial"/>
                <w:lang w:val="en-GB"/>
              </w:rPr>
            </w:pPr>
          </w:p>
        </w:tc>
        <w:tc>
          <w:tcPr>
            <w:tcW w:w="1699" w:type="dxa"/>
          </w:tcPr>
          <w:p w14:paraId="38C11D9D" w14:textId="77777777" w:rsidR="000541F1" w:rsidRPr="008D66B2" w:rsidRDefault="000541F1" w:rsidP="00120BD7">
            <w:pPr>
              <w:autoSpaceDE w:val="0"/>
              <w:autoSpaceDN w:val="0"/>
              <w:adjustRightInd w:val="0"/>
              <w:spacing w:after="0"/>
              <w:jc w:val="both"/>
              <w:rPr>
                <w:rFonts w:ascii="Arial" w:hAnsi="Arial" w:cs="Arial"/>
                <w:bCs/>
                <w:lang w:val="en-GB"/>
              </w:rPr>
            </w:pPr>
          </w:p>
        </w:tc>
        <w:tc>
          <w:tcPr>
            <w:tcW w:w="1701" w:type="dxa"/>
            <w:shd w:val="clear" w:color="auto" w:fill="auto"/>
          </w:tcPr>
          <w:p w14:paraId="6399E90C" w14:textId="77777777" w:rsidR="000541F1" w:rsidRPr="008D66B2" w:rsidRDefault="000541F1" w:rsidP="00120BD7">
            <w:pPr>
              <w:tabs>
                <w:tab w:val="left" w:pos="0"/>
              </w:tabs>
              <w:autoSpaceDE w:val="0"/>
              <w:autoSpaceDN w:val="0"/>
              <w:adjustRightInd w:val="0"/>
              <w:spacing w:after="0"/>
              <w:jc w:val="both"/>
              <w:rPr>
                <w:rFonts w:ascii="Arial" w:hAnsi="Arial" w:cs="Arial"/>
                <w:bCs/>
                <w:lang w:val="en-GB"/>
              </w:rPr>
            </w:pPr>
          </w:p>
        </w:tc>
      </w:tr>
      <w:tr w:rsidR="000541F1" w:rsidRPr="008D66B2" w14:paraId="2B5C9D6C" w14:textId="77777777" w:rsidTr="00120BD7">
        <w:trPr>
          <w:trHeight w:val="242"/>
        </w:trPr>
        <w:tc>
          <w:tcPr>
            <w:tcW w:w="1560" w:type="dxa"/>
            <w:shd w:val="clear" w:color="auto" w:fill="DAEEF3" w:themeFill="accent5" w:themeFillTint="33"/>
          </w:tcPr>
          <w:p w14:paraId="4C7100F3" w14:textId="77777777" w:rsidR="000541F1" w:rsidRPr="008D66B2" w:rsidRDefault="000541F1" w:rsidP="00120BD7">
            <w:pPr>
              <w:tabs>
                <w:tab w:val="left" w:pos="0"/>
              </w:tabs>
              <w:autoSpaceDE w:val="0"/>
              <w:autoSpaceDN w:val="0"/>
              <w:adjustRightInd w:val="0"/>
              <w:spacing w:after="0"/>
              <w:jc w:val="both"/>
              <w:rPr>
                <w:rFonts w:ascii="Arial" w:hAnsi="Arial" w:cs="Arial"/>
                <w:b/>
                <w:bCs/>
                <w:lang w:val="en-GB"/>
              </w:rPr>
            </w:pPr>
            <w:r w:rsidRPr="008D66B2">
              <w:rPr>
                <w:rFonts w:ascii="Arial" w:hAnsi="Arial" w:cs="Arial"/>
                <w:b/>
                <w:bCs/>
                <w:highlight w:val="yellow"/>
                <w:lang w:val="en-GB"/>
              </w:rPr>
              <w:t xml:space="preserve">Year 3 </w:t>
            </w:r>
          </w:p>
        </w:tc>
        <w:tc>
          <w:tcPr>
            <w:tcW w:w="3824" w:type="dxa"/>
            <w:shd w:val="clear" w:color="auto" w:fill="DAEEF3" w:themeFill="accent5" w:themeFillTint="33"/>
          </w:tcPr>
          <w:p w14:paraId="263E5ABF" w14:textId="77777777" w:rsidR="000541F1" w:rsidRPr="008D66B2" w:rsidRDefault="000541F1" w:rsidP="00120BD7">
            <w:pPr>
              <w:tabs>
                <w:tab w:val="left" w:pos="0"/>
              </w:tabs>
              <w:autoSpaceDE w:val="0"/>
              <w:autoSpaceDN w:val="0"/>
              <w:adjustRightInd w:val="0"/>
              <w:spacing w:after="0"/>
              <w:jc w:val="both"/>
              <w:rPr>
                <w:rFonts w:ascii="Arial" w:hAnsi="Arial" w:cs="Arial"/>
                <w:b/>
                <w:bCs/>
                <w:lang w:val="en-GB"/>
              </w:rPr>
            </w:pPr>
            <w:r w:rsidRPr="008D66B2">
              <w:rPr>
                <w:rFonts w:ascii="Arial" w:hAnsi="Arial" w:cs="Arial"/>
                <w:b/>
                <w:bCs/>
                <w:highlight w:val="yellow"/>
                <w:lang w:val="en-GB"/>
              </w:rPr>
              <w:t>Level 6</w:t>
            </w:r>
          </w:p>
        </w:tc>
        <w:tc>
          <w:tcPr>
            <w:tcW w:w="1699" w:type="dxa"/>
            <w:shd w:val="clear" w:color="auto" w:fill="DAEEF3" w:themeFill="accent5" w:themeFillTint="33"/>
          </w:tcPr>
          <w:p w14:paraId="412C1D84" w14:textId="77777777" w:rsidR="000541F1" w:rsidRPr="008D66B2" w:rsidRDefault="000541F1" w:rsidP="00120BD7">
            <w:pPr>
              <w:tabs>
                <w:tab w:val="left" w:pos="0"/>
              </w:tabs>
              <w:autoSpaceDE w:val="0"/>
              <w:autoSpaceDN w:val="0"/>
              <w:adjustRightInd w:val="0"/>
              <w:spacing w:after="0"/>
              <w:jc w:val="both"/>
              <w:rPr>
                <w:rFonts w:ascii="Arial" w:hAnsi="Arial" w:cs="Arial"/>
                <w:b/>
                <w:bCs/>
                <w:lang w:val="en-GB"/>
              </w:rPr>
            </w:pPr>
            <w:r w:rsidRPr="008D66B2">
              <w:rPr>
                <w:rFonts w:ascii="Arial" w:hAnsi="Arial" w:cs="Arial"/>
                <w:b/>
                <w:bCs/>
                <w:highlight w:val="yellow"/>
                <w:lang w:val="en-GB"/>
              </w:rPr>
              <w:t>Semester 1</w:t>
            </w:r>
          </w:p>
        </w:tc>
        <w:tc>
          <w:tcPr>
            <w:tcW w:w="1701" w:type="dxa"/>
            <w:shd w:val="clear" w:color="auto" w:fill="DAEEF3" w:themeFill="accent5" w:themeFillTint="33"/>
          </w:tcPr>
          <w:p w14:paraId="54751968" w14:textId="77777777" w:rsidR="000541F1" w:rsidRPr="008D66B2" w:rsidRDefault="000D3946" w:rsidP="00120BD7">
            <w:pPr>
              <w:tabs>
                <w:tab w:val="left" w:pos="0"/>
              </w:tabs>
              <w:autoSpaceDE w:val="0"/>
              <w:autoSpaceDN w:val="0"/>
              <w:adjustRightInd w:val="0"/>
              <w:spacing w:after="0"/>
              <w:jc w:val="both"/>
              <w:rPr>
                <w:rFonts w:ascii="Arial" w:hAnsi="Arial" w:cs="Arial"/>
                <w:b/>
                <w:bCs/>
                <w:lang w:val="en-GB"/>
              </w:rPr>
            </w:pPr>
            <w:r w:rsidRPr="008D66B2">
              <w:rPr>
                <w:rFonts w:ascii="Arial" w:eastAsia="Times New Roman" w:hAnsi="Arial" w:cs="Arial"/>
                <w:b/>
                <w:highlight w:val="yellow"/>
                <w:lang w:val="en-GB"/>
              </w:rPr>
              <w:t>Sept. to Feb.</w:t>
            </w:r>
          </w:p>
        </w:tc>
      </w:tr>
      <w:tr w:rsidR="000541F1" w:rsidRPr="008D66B2" w14:paraId="12B20264" w14:textId="77777777" w:rsidTr="00120BD7">
        <w:trPr>
          <w:trHeight w:val="259"/>
        </w:trPr>
        <w:tc>
          <w:tcPr>
            <w:tcW w:w="1560" w:type="dxa"/>
            <w:shd w:val="clear" w:color="auto" w:fill="auto"/>
          </w:tcPr>
          <w:p w14:paraId="1B100EA1" w14:textId="77777777" w:rsidR="000541F1" w:rsidRPr="008D66B2" w:rsidRDefault="000541F1" w:rsidP="00120BD7">
            <w:pPr>
              <w:autoSpaceDE w:val="0"/>
              <w:autoSpaceDN w:val="0"/>
              <w:adjustRightInd w:val="0"/>
              <w:spacing w:after="0"/>
              <w:jc w:val="both"/>
              <w:rPr>
                <w:rFonts w:ascii="Arial" w:eastAsia="Times New Roman" w:hAnsi="Arial" w:cs="Arial"/>
                <w:lang w:val="en-GB"/>
              </w:rPr>
            </w:pPr>
          </w:p>
        </w:tc>
        <w:tc>
          <w:tcPr>
            <w:tcW w:w="3824" w:type="dxa"/>
            <w:shd w:val="clear" w:color="auto" w:fill="auto"/>
          </w:tcPr>
          <w:p w14:paraId="520DFA86" w14:textId="77777777" w:rsidR="000541F1" w:rsidRPr="008D66B2" w:rsidRDefault="000541F1" w:rsidP="00120BD7">
            <w:pPr>
              <w:spacing w:after="0"/>
              <w:jc w:val="both"/>
              <w:rPr>
                <w:rFonts w:ascii="Arial" w:eastAsia="Times New Roman" w:hAnsi="Arial" w:cs="Arial"/>
                <w:lang w:val="en-GB"/>
              </w:rPr>
            </w:pPr>
          </w:p>
        </w:tc>
        <w:tc>
          <w:tcPr>
            <w:tcW w:w="1699" w:type="dxa"/>
          </w:tcPr>
          <w:p w14:paraId="7D50BDD1" w14:textId="77777777" w:rsidR="000541F1" w:rsidRPr="008D66B2" w:rsidRDefault="000541F1" w:rsidP="00120BD7">
            <w:pPr>
              <w:autoSpaceDE w:val="0"/>
              <w:autoSpaceDN w:val="0"/>
              <w:adjustRightInd w:val="0"/>
              <w:spacing w:after="0"/>
              <w:jc w:val="both"/>
              <w:rPr>
                <w:rFonts w:ascii="Arial" w:hAnsi="Arial" w:cs="Arial"/>
                <w:bCs/>
                <w:lang w:val="en-GB"/>
              </w:rPr>
            </w:pPr>
          </w:p>
        </w:tc>
        <w:tc>
          <w:tcPr>
            <w:tcW w:w="1701" w:type="dxa"/>
            <w:shd w:val="clear" w:color="auto" w:fill="auto"/>
          </w:tcPr>
          <w:p w14:paraId="1D8F04A5" w14:textId="77777777" w:rsidR="000541F1" w:rsidRPr="008D66B2" w:rsidRDefault="000541F1" w:rsidP="00120BD7">
            <w:pPr>
              <w:tabs>
                <w:tab w:val="left" w:pos="0"/>
              </w:tabs>
              <w:autoSpaceDE w:val="0"/>
              <w:autoSpaceDN w:val="0"/>
              <w:adjustRightInd w:val="0"/>
              <w:spacing w:after="0"/>
              <w:jc w:val="both"/>
              <w:rPr>
                <w:rFonts w:ascii="Arial" w:hAnsi="Arial" w:cs="Arial"/>
                <w:bCs/>
                <w:lang w:val="en-GB"/>
              </w:rPr>
            </w:pPr>
          </w:p>
        </w:tc>
      </w:tr>
      <w:tr w:rsidR="000541F1" w:rsidRPr="008D66B2" w14:paraId="1F1137E6" w14:textId="77777777" w:rsidTr="00120BD7">
        <w:trPr>
          <w:trHeight w:val="259"/>
        </w:trPr>
        <w:tc>
          <w:tcPr>
            <w:tcW w:w="1560" w:type="dxa"/>
            <w:shd w:val="clear" w:color="auto" w:fill="auto"/>
          </w:tcPr>
          <w:p w14:paraId="52125EA4" w14:textId="77777777" w:rsidR="000541F1" w:rsidRPr="008D66B2" w:rsidRDefault="000541F1" w:rsidP="00120BD7">
            <w:pPr>
              <w:autoSpaceDE w:val="0"/>
              <w:autoSpaceDN w:val="0"/>
              <w:adjustRightInd w:val="0"/>
              <w:spacing w:after="0"/>
              <w:jc w:val="both"/>
              <w:rPr>
                <w:rFonts w:ascii="Arial" w:eastAsia="Times New Roman" w:hAnsi="Arial" w:cs="Arial"/>
                <w:lang w:val="en-GB"/>
              </w:rPr>
            </w:pPr>
          </w:p>
        </w:tc>
        <w:tc>
          <w:tcPr>
            <w:tcW w:w="3824" w:type="dxa"/>
            <w:shd w:val="clear" w:color="auto" w:fill="auto"/>
          </w:tcPr>
          <w:p w14:paraId="25C588C7" w14:textId="77777777" w:rsidR="000541F1" w:rsidRPr="008D66B2" w:rsidRDefault="000541F1" w:rsidP="00120BD7">
            <w:pPr>
              <w:spacing w:after="0"/>
              <w:jc w:val="both"/>
              <w:rPr>
                <w:rFonts w:ascii="Arial" w:eastAsia="Times New Roman" w:hAnsi="Arial" w:cs="Arial"/>
                <w:lang w:val="en-GB"/>
              </w:rPr>
            </w:pPr>
          </w:p>
        </w:tc>
        <w:tc>
          <w:tcPr>
            <w:tcW w:w="1699" w:type="dxa"/>
          </w:tcPr>
          <w:p w14:paraId="261D13E9" w14:textId="77777777" w:rsidR="000541F1" w:rsidRPr="008D66B2" w:rsidRDefault="000541F1" w:rsidP="00120BD7">
            <w:pPr>
              <w:autoSpaceDE w:val="0"/>
              <w:autoSpaceDN w:val="0"/>
              <w:adjustRightInd w:val="0"/>
              <w:spacing w:after="0"/>
              <w:jc w:val="both"/>
              <w:rPr>
                <w:rFonts w:ascii="Arial" w:hAnsi="Arial" w:cs="Arial"/>
                <w:bCs/>
                <w:lang w:val="en-GB"/>
              </w:rPr>
            </w:pPr>
          </w:p>
        </w:tc>
        <w:tc>
          <w:tcPr>
            <w:tcW w:w="1701" w:type="dxa"/>
            <w:shd w:val="clear" w:color="auto" w:fill="auto"/>
          </w:tcPr>
          <w:p w14:paraId="44918E69" w14:textId="77777777" w:rsidR="000541F1" w:rsidRPr="008D66B2" w:rsidRDefault="000541F1" w:rsidP="00120BD7">
            <w:pPr>
              <w:tabs>
                <w:tab w:val="left" w:pos="0"/>
              </w:tabs>
              <w:autoSpaceDE w:val="0"/>
              <w:autoSpaceDN w:val="0"/>
              <w:adjustRightInd w:val="0"/>
              <w:spacing w:after="0"/>
              <w:jc w:val="both"/>
              <w:rPr>
                <w:rFonts w:ascii="Arial" w:hAnsi="Arial" w:cs="Arial"/>
                <w:bCs/>
                <w:lang w:val="en-GB"/>
              </w:rPr>
            </w:pPr>
          </w:p>
        </w:tc>
      </w:tr>
      <w:tr w:rsidR="000541F1" w:rsidRPr="008D66B2" w14:paraId="155A4B94" w14:textId="77777777" w:rsidTr="00120BD7">
        <w:trPr>
          <w:trHeight w:val="259"/>
        </w:trPr>
        <w:tc>
          <w:tcPr>
            <w:tcW w:w="1560" w:type="dxa"/>
            <w:tcBorders>
              <w:top w:val="single" w:sz="4" w:space="0" w:color="auto"/>
              <w:left w:val="single" w:sz="4" w:space="0" w:color="auto"/>
              <w:bottom w:val="single" w:sz="4" w:space="0" w:color="auto"/>
              <w:right w:val="single" w:sz="4" w:space="0" w:color="auto"/>
            </w:tcBorders>
            <w:shd w:val="clear" w:color="auto" w:fill="auto"/>
          </w:tcPr>
          <w:p w14:paraId="729A3FA7" w14:textId="77777777" w:rsidR="000541F1" w:rsidRPr="008D66B2" w:rsidRDefault="000541F1" w:rsidP="00120BD7">
            <w:pPr>
              <w:autoSpaceDE w:val="0"/>
              <w:autoSpaceDN w:val="0"/>
              <w:adjustRightInd w:val="0"/>
              <w:spacing w:after="0"/>
              <w:jc w:val="both"/>
              <w:rPr>
                <w:rFonts w:ascii="Arial" w:eastAsia="Times New Roman" w:hAnsi="Arial" w:cs="Arial"/>
                <w:lang w:val="en-GB"/>
              </w:rPr>
            </w:pPr>
          </w:p>
        </w:tc>
        <w:tc>
          <w:tcPr>
            <w:tcW w:w="3824" w:type="dxa"/>
            <w:tcBorders>
              <w:top w:val="single" w:sz="4" w:space="0" w:color="auto"/>
              <w:left w:val="single" w:sz="4" w:space="0" w:color="auto"/>
              <w:bottom w:val="single" w:sz="4" w:space="0" w:color="auto"/>
              <w:right w:val="single" w:sz="4" w:space="0" w:color="auto"/>
            </w:tcBorders>
            <w:shd w:val="clear" w:color="auto" w:fill="auto"/>
          </w:tcPr>
          <w:p w14:paraId="2288E65A" w14:textId="77777777" w:rsidR="000541F1" w:rsidRPr="008D66B2" w:rsidRDefault="000541F1" w:rsidP="00120BD7">
            <w:pPr>
              <w:spacing w:after="0"/>
              <w:jc w:val="both"/>
              <w:rPr>
                <w:rFonts w:ascii="Arial" w:eastAsia="Times New Roman" w:hAnsi="Arial" w:cs="Arial"/>
                <w:lang w:val="en-GB"/>
              </w:rPr>
            </w:pPr>
          </w:p>
        </w:tc>
        <w:tc>
          <w:tcPr>
            <w:tcW w:w="1699" w:type="dxa"/>
            <w:tcBorders>
              <w:top w:val="single" w:sz="4" w:space="0" w:color="auto"/>
              <w:left w:val="single" w:sz="4" w:space="0" w:color="auto"/>
              <w:bottom w:val="single" w:sz="4" w:space="0" w:color="auto"/>
              <w:right w:val="single" w:sz="4" w:space="0" w:color="auto"/>
            </w:tcBorders>
          </w:tcPr>
          <w:p w14:paraId="78F9C7C2" w14:textId="77777777" w:rsidR="000541F1" w:rsidRPr="008D66B2" w:rsidRDefault="000541F1" w:rsidP="00120BD7">
            <w:pPr>
              <w:autoSpaceDE w:val="0"/>
              <w:autoSpaceDN w:val="0"/>
              <w:adjustRightInd w:val="0"/>
              <w:spacing w:after="0"/>
              <w:jc w:val="both"/>
              <w:rPr>
                <w:rFonts w:ascii="Arial" w:hAnsi="Arial" w:cs="Arial"/>
                <w:bCs/>
                <w:lang w:val="en-GB"/>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21715F1B" w14:textId="77777777" w:rsidR="000541F1" w:rsidRPr="008D66B2" w:rsidRDefault="000541F1" w:rsidP="00120BD7">
            <w:pPr>
              <w:tabs>
                <w:tab w:val="left" w:pos="0"/>
              </w:tabs>
              <w:autoSpaceDE w:val="0"/>
              <w:autoSpaceDN w:val="0"/>
              <w:adjustRightInd w:val="0"/>
              <w:spacing w:after="0"/>
              <w:jc w:val="both"/>
              <w:rPr>
                <w:rFonts w:ascii="Arial" w:hAnsi="Arial" w:cs="Arial"/>
                <w:bCs/>
                <w:lang w:val="en-GB"/>
              </w:rPr>
            </w:pPr>
          </w:p>
        </w:tc>
      </w:tr>
      <w:tr w:rsidR="000541F1" w:rsidRPr="008D66B2" w14:paraId="12BF5710" w14:textId="77777777" w:rsidTr="00120BD7">
        <w:trPr>
          <w:trHeight w:val="259"/>
        </w:trPr>
        <w:tc>
          <w:tcPr>
            <w:tcW w:w="1560" w:type="dxa"/>
            <w:shd w:val="clear" w:color="auto" w:fill="auto"/>
          </w:tcPr>
          <w:p w14:paraId="44122C28" w14:textId="77777777" w:rsidR="000541F1" w:rsidRPr="008D66B2" w:rsidRDefault="000541F1" w:rsidP="00120BD7">
            <w:pPr>
              <w:autoSpaceDE w:val="0"/>
              <w:autoSpaceDN w:val="0"/>
              <w:adjustRightInd w:val="0"/>
              <w:spacing w:after="0"/>
              <w:jc w:val="both"/>
              <w:rPr>
                <w:rFonts w:ascii="Arial" w:eastAsia="Times New Roman" w:hAnsi="Arial" w:cs="Arial"/>
                <w:lang w:val="en-GB"/>
              </w:rPr>
            </w:pPr>
          </w:p>
        </w:tc>
        <w:tc>
          <w:tcPr>
            <w:tcW w:w="3824" w:type="dxa"/>
            <w:shd w:val="clear" w:color="auto" w:fill="auto"/>
          </w:tcPr>
          <w:p w14:paraId="0834C7A3" w14:textId="77777777" w:rsidR="000541F1" w:rsidRPr="008D66B2" w:rsidRDefault="000541F1" w:rsidP="00120BD7">
            <w:pPr>
              <w:spacing w:after="0"/>
              <w:jc w:val="both"/>
              <w:rPr>
                <w:rFonts w:ascii="Arial" w:eastAsia="Times New Roman" w:hAnsi="Arial" w:cs="Arial"/>
                <w:lang w:val="en-GB"/>
              </w:rPr>
            </w:pPr>
          </w:p>
        </w:tc>
        <w:tc>
          <w:tcPr>
            <w:tcW w:w="1699" w:type="dxa"/>
          </w:tcPr>
          <w:p w14:paraId="6BDB682B" w14:textId="77777777" w:rsidR="000541F1" w:rsidRPr="008D66B2" w:rsidRDefault="000541F1" w:rsidP="00120BD7">
            <w:pPr>
              <w:autoSpaceDE w:val="0"/>
              <w:autoSpaceDN w:val="0"/>
              <w:adjustRightInd w:val="0"/>
              <w:spacing w:after="0"/>
              <w:jc w:val="both"/>
              <w:rPr>
                <w:rFonts w:ascii="Arial" w:hAnsi="Arial" w:cs="Arial"/>
                <w:bCs/>
                <w:lang w:val="en-GB"/>
              </w:rPr>
            </w:pPr>
          </w:p>
        </w:tc>
        <w:tc>
          <w:tcPr>
            <w:tcW w:w="1701" w:type="dxa"/>
            <w:shd w:val="clear" w:color="auto" w:fill="auto"/>
          </w:tcPr>
          <w:p w14:paraId="5B381D0D" w14:textId="77777777" w:rsidR="000541F1" w:rsidRPr="008D66B2" w:rsidRDefault="000541F1" w:rsidP="00120BD7">
            <w:pPr>
              <w:tabs>
                <w:tab w:val="left" w:pos="0"/>
              </w:tabs>
              <w:autoSpaceDE w:val="0"/>
              <w:autoSpaceDN w:val="0"/>
              <w:adjustRightInd w:val="0"/>
              <w:spacing w:after="0"/>
              <w:jc w:val="both"/>
              <w:rPr>
                <w:rFonts w:ascii="Arial" w:hAnsi="Arial" w:cs="Arial"/>
                <w:bCs/>
                <w:lang w:val="en-GB"/>
              </w:rPr>
            </w:pPr>
          </w:p>
        </w:tc>
      </w:tr>
      <w:tr w:rsidR="000541F1" w:rsidRPr="008D66B2" w14:paraId="1B312573" w14:textId="77777777" w:rsidTr="00120BD7">
        <w:trPr>
          <w:trHeight w:val="242"/>
        </w:trPr>
        <w:tc>
          <w:tcPr>
            <w:tcW w:w="1560" w:type="dxa"/>
            <w:shd w:val="clear" w:color="auto" w:fill="DAEEF3" w:themeFill="accent5" w:themeFillTint="33"/>
          </w:tcPr>
          <w:p w14:paraId="517BC466" w14:textId="77777777" w:rsidR="000541F1" w:rsidRPr="008D66B2" w:rsidRDefault="000541F1" w:rsidP="00120BD7">
            <w:pPr>
              <w:tabs>
                <w:tab w:val="left" w:pos="0"/>
              </w:tabs>
              <w:autoSpaceDE w:val="0"/>
              <w:autoSpaceDN w:val="0"/>
              <w:adjustRightInd w:val="0"/>
              <w:spacing w:after="0"/>
              <w:jc w:val="both"/>
              <w:rPr>
                <w:rFonts w:ascii="Arial" w:hAnsi="Arial" w:cs="Arial"/>
                <w:b/>
                <w:bCs/>
                <w:lang w:val="en-GB"/>
              </w:rPr>
            </w:pPr>
            <w:r w:rsidRPr="008D66B2">
              <w:rPr>
                <w:rFonts w:ascii="Arial" w:hAnsi="Arial" w:cs="Arial"/>
                <w:b/>
                <w:bCs/>
                <w:highlight w:val="yellow"/>
                <w:lang w:val="en-GB"/>
              </w:rPr>
              <w:t xml:space="preserve">Year 3 </w:t>
            </w:r>
          </w:p>
        </w:tc>
        <w:tc>
          <w:tcPr>
            <w:tcW w:w="3824" w:type="dxa"/>
            <w:shd w:val="clear" w:color="auto" w:fill="DAEEF3" w:themeFill="accent5" w:themeFillTint="33"/>
          </w:tcPr>
          <w:p w14:paraId="142A50C1" w14:textId="77777777" w:rsidR="000541F1" w:rsidRPr="008D66B2" w:rsidRDefault="000541F1" w:rsidP="00120BD7">
            <w:pPr>
              <w:tabs>
                <w:tab w:val="left" w:pos="0"/>
              </w:tabs>
              <w:autoSpaceDE w:val="0"/>
              <w:autoSpaceDN w:val="0"/>
              <w:adjustRightInd w:val="0"/>
              <w:spacing w:after="0"/>
              <w:jc w:val="both"/>
              <w:rPr>
                <w:rFonts w:ascii="Arial" w:hAnsi="Arial" w:cs="Arial"/>
                <w:b/>
                <w:bCs/>
                <w:lang w:val="en-GB"/>
              </w:rPr>
            </w:pPr>
            <w:r w:rsidRPr="008D66B2">
              <w:rPr>
                <w:rFonts w:ascii="Arial" w:hAnsi="Arial" w:cs="Arial"/>
                <w:b/>
                <w:bCs/>
                <w:highlight w:val="yellow"/>
                <w:lang w:val="en-GB"/>
              </w:rPr>
              <w:t>Level 6</w:t>
            </w:r>
          </w:p>
        </w:tc>
        <w:tc>
          <w:tcPr>
            <w:tcW w:w="1699" w:type="dxa"/>
            <w:shd w:val="clear" w:color="auto" w:fill="DAEEF3" w:themeFill="accent5" w:themeFillTint="33"/>
          </w:tcPr>
          <w:p w14:paraId="3668AB78" w14:textId="77777777" w:rsidR="000541F1" w:rsidRPr="008D66B2" w:rsidRDefault="000541F1" w:rsidP="00120BD7">
            <w:pPr>
              <w:tabs>
                <w:tab w:val="left" w:pos="0"/>
              </w:tabs>
              <w:autoSpaceDE w:val="0"/>
              <w:autoSpaceDN w:val="0"/>
              <w:adjustRightInd w:val="0"/>
              <w:spacing w:after="0"/>
              <w:jc w:val="both"/>
              <w:rPr>
                <w:rFonts w:ascii="Arial" w:hAnsi="Arial" w:cs="Arial"/>
                <w:b/>
                <w:bCs/>
                <w:lang w:val="en-GB"/>
              </w:rPr>
            </w:pPr>
            <w:r w:rsidRPr="008D66B2">
              <w:rPr>
                <w:rFonts w:ascii="Arial" w:hAnsi="Arial" w:cs="Arial"/>
                <w:b/>
                <w:bCs/>
                <w:highlight w:val="yellow"/>
                <w:lang w:val="en-GB"/>
              </w:rPr>
              <w:t>Semester 2</w:t>
            </w:r>
          </w:p>
        </w:tc>
        <w:tc>
          <w:tcPr>
            <w:tcW w:w="1701" w:type="dxa"/>
            <w:shd w:val="clear" w:color="auto" w:fill="DAEEF3" w:themeFill="accent5" w:themeFillTint="33"/>
          </w:tcPr>
          <w:p w14:paraId="6886ECA3" w14:textId="77777777" w:rsidR="000541F1" w:rsidRPr="008D66B2" w:rsidRDefault="000541F1" w:rsidP="00120BD7">
            <w:pPr>
              <w:tabs>
                <w:tab w:val="left" w:pos="0"/>
              </w:tabs>
              <w:autoSpaceDE w:val="0"/>
              <w:autoSpaceDN w:val="0"/>
              <w:adjustRightInd w:val="0"/>
              <w:spacing w:after="0"/>
              <w:jc w:val="both"/>
              <w:rPr>
                <w:rFonts w:ascii="Arial" w:hAnsi="Arial" w:cs="Arial"/>
                <w:b/>
                <w:bCs/>
                <w:lang w:val="en-GB"/>
              </w:rPr>
            </w:pPr>
            <w:r w:rsidRPr="008D66B2">
              <w:rPr>
                <w:rFonts w:ascii="Arial" w:eastAsia="Times New Roman" w:hAnsi="Arial" w:cs="Arial"/>
                <w:b/>
                <w:highlight w:val="yellow"/>
                <w:lang w:val="en-GB"/>
              </w:rPr>
              <w:t>Feb. to May</w:t>
            </w:r>
          </w:p>
        </w:tc>
      </w:tr>
      <w:tr w:rsidR="000541F1" w:rsidRPr="008D66B2" w14:paraId="78D80705" w14:textId="77777777" w:rsidTr="00120BD7">
        <w:trPr>
          <w:trHeight w:val="259"/>
        </w:trPr>
        <w:tc>
          <w:tcPr>
            <w:tcW w:w="1560" w:type="dxa"/>
            <w:shd w:val="clear" w:color="auto" w:fill="auto"/>
          </w:tcPr>
          <w:p w14:paraId="47766666" w14:textId="77777777" w:rsidR="000541F1" w:rsidRPr="008D66B2" w:rsidRDefault="000541F1" w:rsidP="00120BD7">
            <w:pPr>
              <w:autoSpaceDE w:val="0"/>
              <w:autoSpaceDN w:val="0"/>
              <w:adjustRightInd w:val="0"/>
              <w:spacing w:after="0"/>
              <w:jc w:val="both"/>
              <w:rPr>
                <w:rFonts w:ascii="Arial" w:eastAsia="Times New Roman" w:hAnsi="Arial" w:cs="Arial"/>
                <w:lang w:val="en-GB"/>
              </w:rPr>
            </w:pPr>
          </w:p>
        </w:tc>
        <w:tc>
          <w:tcPr>
            <w:tcW w:w="3824" w:type="dxa"/>
            <w:shd w:val="clear" w:color="auto" w:fill="auto"/>
          </w:tcPr>
          <w:p w14:paraId="244324AF" w14:textId="77777777" w:rsidR="000541F1" w:rsidRPr="008D66B2" w:rsidRDefault="000541F1" w:rsidP="00120BD7">
            <w:pPr>
              <w:spacing w:after="0"/>
              <w:jc w:val="both"/>
              <w:rPr>
                <w:rFonts w:ascii="Arial" w:eastAsia="Times New Roman" w:hAnsi="Arial" w:cs="Arial"/>
                <w:lang w:val="en-GB"/>
              </w:rPr>
            </w:pPr>
          </w:p>
        </w:tc>
        <w:tc>
          <w:tcPr>
            <w:tcW w:w="1699" w:type="dxa"/>
          </w:tcPr>
          <w:p w14:paraId="3EE307F2" w14:textId="77777777" w:rsidR="000541F1" w:rsidRPr="008D66B2" w:rsidRDefault="000541F1" w:rsidP="00120BD7">
            <w:pPr>
              <w:autoSpaceDE w:val="0"/>
              <w:autoSpaceDN w:val="0"/>
              <w:adjustRightInd w:val="0"/>
              <w:spacing w:after="0"/>
              <w:jc w:val="both"/>
              <w:rPr>
                <w:rFonts w:ascii="Arial" w:hAnsi="Arial" w:cs="Arial"/>
                <w:bCs/>
                <w:lang w:val="en-GB"/>
              </w:rPr>
            </w:pPr>
          </w:p>
        </w:tc>
        <w:tc>
          <w:tcPr>
            <w:tcW w:w="1701" w:type="dxa"/>
            <w:shd w:val="clear" w:color="auto" w:fill="auto"/>
          </w:tcPr>
          <w:p w14:paraId="26B49580" w14:textId="77777777" w:rsidR="000541F1" w:rsidRPr="008D66B2" w:rsidRDefault="000541F1" w:rsidP="00120BD7">
            <w:pPr>
              <w:tabs>
                <w:tab w:val="left" w:pos="0"/>
              </w:tabs>
              <w:autoSpaceDE w:val="0"/>
              <w:autoSpaceDN w:val="0"/>
              <w:adjustRightInd w:val="0"/>
              <w:spacing w:after="0"/>
              <w:jc w:val="both"/>
              <w:rPr>
                <w:rFonts w:ascii="Arial" w:hAnsi="Arial" w:cs="Arial"/>
                <w:bCs/>
                <w:lang w:val="en-GB"/>
              </w:rPr>
            </w:pPr>
          </w:p>
        </w:tc>
      </w:tr>
      <w:tr w:rsidR="000541F1" w:rsidRPr="008D66B2" w14:paraId="25046B66" w14:textId="77777777" w:rsidTr="00120BD7">
        <w:trPr>
          <w:trHeight w:val="259"/>
        </w:trPr>
        <w:tc>
          <w:tcPr>
            <w:tcW w:w="1560" w:type="dxa"/>
            <w:shd w:val="clear" w:color="auto" w:fill="auto"/>
          </w:tcPr>
          <w:p w14:paraId="12923B83" w14:textId="77777777" w:rsidR="000541F1" w:rsidRPr="008D66B2" w:rsidRDefault="000541F1" w:rsidP="00120BD7">
            <w:pPr>
              <w:autoSpaceDE w:val="0"/>
              <w:autoSpaceDN w:val="0"/>
              <w:adjustRightInd w:val="0"/>
              <w:spacing w:after="0"/>
              <w:jc w:val="both"/>
              <w:rPr>
                <w:rFonts w:ascii="Arial" w:eastAsia="Times New Roman" w:hAnsi="Arial" w:cs="Arial"/>
                <w:lang w:val="en-GB"/>
              </w:rPr>
            </w:pPr>
          </w:p>
        </w:tc>
        <w:tc>
          <w:tcPr>
            <w:tcW w:w="3824" w:type="dxa"/>
            <w:shd w:val="clear" w:color="auto" w:fill="auto"/>
          </w:tcPr>
          <w:p w14:paraId="0F01CB43" w14:textId="77777777" w:rsidR="000541F1" w:rsidRPr="008D66B2" w:rsidRDefault="000541F1" w:rsidP="00120BD7">
            <w:pPr>
              <w:spacing w:after="0"/>
              <w:jc w:val="both"/>
              <w:rPr>
                <w:rFonts w:ascii="Arial" w:eastAsia="Times New Roman" w:hAnsi="Arial" w:cs="Arial"/>
                <w:lang w:val="en-GB"/>
              </w:rPr>
            </w:pPr>
          </w:p>
        </w:tc>
        <w:tc>
          <w:tcPr>
            <w:tcW w:w="1699" w:type="dxa"/>
          </w:tcPr>
          <w:p w14:paraId="52DF856E" w14:textId="77777777" w:rsidR="000541F1" w:rsidRPr="008D66B2" w:rsidRDefault="000541F1" w:rsidP="00120BD7">
            <w:pPr>
              <w:autoSpaceDE w:val="0"/>
              <w:autoSpaceDN w:val="0"/>
              <w:adjustRightInd w:val="0"/>
              <w:spacing w:after="0"/>
              <w:jc w:val="both"/>
              <w:rPr>
                <w:rFonts w:ascii="Arial" w:hAnsi="Arial" w:cs="Arial"/>
                <w:bCs/>
                <w:lang w:val="en-GB"/>
              </w:rPr>
            </w:pPr>
          </w:p>
        </w:tc>
        <w:tc>
          <w:tcPr>
            <w:tcW w:w="1701" w:type="dxa"/>
            <w:shd w:val="clear" w:color="auto" w:fill="auto"/>
          </w:tcPr>
          <w:p w14:paraId="640EC0B9" w14:textId="77777777" w:rsidR="000541F1" w:rsidRPr="008D66B2" w:rsidRDefault="000541F1" w:rsidP="00120BD7">
            <w:pPr>
              <w:tabs>
                <w:tab w:val="left" w:pos="0"/>
              </w:tabs>
              <w:autoSpaceDE w:val="0"/>
              <w:autoSpaceDN w:val="0"/>
              <w:adjustRightInd w:val="0"/>
              <w:spacing w:after="0"/>
              <w:jc w:val="both"/>
              <w:rPr>
                <w:rFonts w:ascii="Arial" w:hAnsi="Arial" w:cs="Arial"/>
                <w:bCs/>
                <w:lang w:val="en-GB"/>
              </w:rPr>
            </w:pPr>
          </w:p>
        </w:tc>
      </w:tr>
      <w:tr w:rsidR="000541F1" w:rsidRPr="008D66B2" w14:paraId="375497B5" w14:textId="77777777" w:rsidTr="00120BD7">
        <w:trPr>
          <w:trHeight w:val="259"/>
        </w:trPr>
        <w:tc>
          <w:tcPr>
            <w:tcW w:w="1560" w:type="dxa"/>
            <w:tcBorders>
              <w:top w:val="single" w:sz="4" w:space="0" w:color="auto"/>
              <w:left w:val="single" w:sz="4" w:space="0" w:color="auto"/>
              <w:bottom w:val="single" w:sz="4" w:space="0" w:color="auto"/>
              <w:right w:val="single" w:sz="4" w:space="0" w:color="auto"/>
            </w:tcBorders>
            <w:shd w:val="clear" w:color="auto" w:fill="auto"/>
          </w:tcPr>
          <w:p w14:paraId="3598FB00" w14:textId="77777777" w:rsidR="000541F1" w:rsidRPr="008D66B2" w:rsidRDefault="000541F1" w:rsidP="00120BD7">
            <w:pPr>
              <w:autoSpaceDE w:val="0"/>
              <w:autoSpaceDN w:val="0"/>
              <w:adjustRightInd w:val="0"/>
              <w:spacing w:after="0"/>
              <w:jc w:val="both"/>
              <w:rPr>
                <w:rFonts w:ascii="Arial" w:eastAsia="Times New Roman" w:hAnsi="Arial" w:cs="Arial"/>
                <w:lang w:val="en-GB"/>
              </w:rPr>
            </w:pPr>
          </w:p>
        </w:tc>
        <w:tc>
          <w:tcPr>
            <w:tcW w:w="3824" w:type="dxa"/>
            <w:tcBorders>
              <w:top w:val="single" w:sz="4" w:space="0" w:color="auto"/>
              <w:left w:val="single" w:sz="4" w:space="0" w:color="auto"/>
              <w:bottom w:val="single" w:sz="4" w:space="0" w:color="auto"/>
              <w:right w:val="single" w:sz="4" w:space="0" w:color="auto"/>
            </w:tcBorders>
            <w:shd w:val="clear" w:color="auto" w:fill="auto"/>
          </w:tcPr>
          <w:p w14:paraId="48E20BC3" w14:textId="77777777" w:rsidR="000541F1" w:rsidRPr="008D66B2" w:rsidRDefault="000541F1" w:rsidP="00120BD7">
            <w:pPr>
              <w:spacing w:after="0"/>
              <w:jc w:val="both"/>
              <w:rPr>
                <w:rFonts w:ascii="Arial" w:eastAsia="Times New Roman" w:hAnsi="Arial" w:cs="Arial"/>
                <w:lang w:val="en-GB"/>
              </w:rPr>
            </w:pPr>
          </w:p>
        </w:tc>
        <w:tc>
          <w:tcPr>
            <w:tcW w:w="1699" w:type="dxa"/>
            <w:tcBorders>
              <w:top w:val="single" w:sz="4" w:space="0" w:color="auto"/>
              <w:left w:val="single" w:sz="4" w:space="0" w:color="auto"/>
              <w:bottom w:val="single" w:sz="4" w:space="0" w:color="auto"/>
              <w:right w:val="single" w:sz="4" w:space="0" w:color="auto"/>
            </w:tcBorders>
          </w:tcPr>
          <w:p w14:paraId="22EA0CBC" w14:textId="77777777" w:rsidR="000541F1" w:rsidRPr="008D66B2" w:rsidRDefault="000541F1" w:rsidP="00120BD7">
            <w:pPr>
              <w:autoSpaceDE w:val="0"/>
              <w:autoSpaceDN w:val="0"/>
              <w:adjustRightInd w:val="0"/>
              <w:spacing w:after="0"/>
              <w:jc w:val="both"/>
              <w:rPr>
                <w:rFonts w:ascii="Arial" w:hAnsi="Arial" w:cs="Arial"/>
                <w:bCs/>
                <w:lang w:val="en-GB"/>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07F75A6C" w14:textId="77777777" w:rsidR="000541F1" w:rsidRPr="008D66B2" w:rsidRDefault="000541F1" w:rsidP="00120BD7">
            <w:pPr>
              <w:tabs>
                <w:tab w:val="left" w:pos="0"/>
              </w:tabs>
              <w:autoSpaceDE w:val="0"/>
              <w:autoSpaceDN w:val="0"/>
              <w:adjustRightInd w:val="0"/>
              <w:spacing w:after="0"/>
              <w:jc w:val="both"/>
              <w:rPr>
                <w:rFonts w:ascii="Arial" w:hAnsi="Arial" w:cs="Arial"/>
                <w:bCs/>
                <w:lang w:val="en-GB"/>
              </w:rPr>
            </w:pPr>
          </w:p>
        </w:tc>
      </w:tr>
      <w:tr w:rsidR="000541F1" w:rsidRPr="008D66B2" w14:paraId="4D8DBDC1" w14:textId="77777777" w:rsidTr="00120BD7">
        <w:trPr>
          <w:trHeight w:val="259"/>
        </w:trPr>
        <w:tc>
          <w:tcPr>
            <w:tcW w:w="1560" w:type="dxa"/>
            <w:shd w:val="clear" w:color="auto" w:fill="auto"/>
          </w:tcPr>
          <w:p w14:paraId="434CD69E" w14:textId="77777777" w:rsidR="000541F1" w:rsidRPr="008D66B2" w:rsidRDefault="000541F1" w:rsidP="00120BD7">
            <w:pPr>
              <w:autoSpaceDE w:val="0"/>
              <w:autoSpaceDN w:val="0"/>
              <w:adjustRightInd w:val="0"/>
              <w:spacing w:after="0"/>
              <w:jc w:val="both"/>
              <w:rPr>
                <w:rFonts w:ascii="Arial" w:eastAsia="Times New Roman" w:hAnsi="Arial" w:cs="Arial"/>
                <w:lang w:val="en-GB"/>
              </w:rPr>
            </w:pPr>
          </w:p>
        </w:tc>
        <w:tc>
          <w:tcPr>
            <w:tcW w:w="3824" w:type="dxa"/>
            <w:shd w:val="clear" w:color="auto" w:fill="auto"/>
          </w:tcPr>
          <w:p w14:paraId="75D23965" w14:textId="77777777" w:rsidR="000541F1" w:rsidRPr="008D66B2" w:rsidRDefault="000541F1" w:rsidP="00120BD7">
            <w:pPr>
              <w:spacing w:after="0"/>
              <w:jc w:val="both"/>
              <w:rPr>
                <w:rFonts w:ascii="Arial" w:eastAsia="Times New Roman" w:hAnsi="Arial" w:cs="Arial"/>
                <w:lang w:val="en-GB"/>
              </w:rPr>
            </w:pPr>
          </w:p>
        </w:tc>
        <w:tc>
          <w:tcPr>
            <w:tcW w:w="1699" w:type="dxa"/>
          </w:tcPr>
          <w:p w14:paraId="1CF0DB45" w14:textId="77777777" w:rsidR="000541F1" w:rsidRPr="008D66B2" w:rsidRDefault="000541F1" w:rsidP="00120BD7">
            <w:pPr>
              <w:autoSpaceDE w:val="0"/>
              <w:autoSpaceDN w:val="0"/>
              <w:adjustRightInd w:val="0"/>
              <w:spacing w:after="0"/>
              <w:jc w:val="both"/>
              <w:rPr>
                <w:rFonts w:ascii="Arial" w:hAnsi="Arial" w:cs="Arial"/>
                <w:bCs/>
                <w:lang w:val="en-GB"/>
              </w:rPr>
            </w:pPr>
          </w:p>
        </w:tc>
        <w:tc>
          <w:tcPr>
            <w:tcW w:w="1701" w:type="dxa"/>
            <w:shd w:val="clear" w:color="auto" w:fill="auto"/>
          </w:tcPr>
          <w:p w14:paraId="5F18980B" w14:textId="77777777" w:rsidR="000541F1" w:rsidRPr="008D66B2" w:rsidRDefault="000541F1" w:rsidP="00120BD7">
            <w:pPr>
              <w:tabs>
                <w:tab w:val="left" w:pos="0"/>
              </w:tabs>
              <w:autoSpaceDE w:val="0"/>
              <w:autoSpaceDN w:val="0"/>
              <w:adjustRightInd w:val="0"/>
              <w:spacing w:after="0"/>
              <w:jc w:val="both"/>
              <w:rPr>
                <w:rFonts w:ascii="Arial" w:hAnsi="Arial" w:cs="Arial"/>
                <w:bCs/>
                <w:lang w:val="en-GB"/>
              </w:rPr>
            </w:pPr>
          </w:p>
        </w:tc>
      </w:tr>
    </w:tbl>
    <w:p w14:paraId="51B57432" w14:textId="77777777" w:rsidR="00366FCB" w:rsidRPr="008D66B2" w:rsidRDefault="00366FCB" w:rsidP="0011372B">
      <w:pPr>
        <w:pStyle w:val="Heading3"/>
      </w:pPr>
      <w:bookmarkStart w:id="62" w:name="_Toc527725060"/>
      <w:bookmarkStart w:id="63" w:name="_Toc527731489"/>
      <w:bookmarkStart w:id="64" w:name="_Toc527725061"/>
      <w:bookmarkStart w:id="65" w:name="_Toc527731490"/>
      <w:bookmarkStart w:id="66" w:name="_Toc527725062"/>
      <w:bookmarkStart w:id="67" w:name="_Toc527731491"/>
      <w:bookmarkStart w:id="68" w:name="_Toc527725063"/>
      <w:bookmarkStart w:id="69" w:name="_Toc527731492"/>
      <w:bookmarkStart w:id="70" w:name="_Toc527725064"/>
      <w:bookmarkStart w:id="71" w:name="_Toc527731493"/>
      <w:bookmarkStart w:id="72" w:name="_Toc14262750"/>
      <w:bookmarkEnd w:id="62"/>
      <w:bookmarkEnd w:id="63"/>
      <w:bookmarkEnd w:id="64"/>
      <w:bookmarkEnd w:id="65"/>
      <w:bookmarkEnd w:id="66"/>
      <w:bookmarkEnd w:id="67"/>
      <w:bookmarkEnd w:id="68"/>
      <w:bookmarkEnd w:id="69"/>
      <w:bookmarkEnd w:id="70"/>
      <w:bookmarkEnd w:id="71"/>
      <w:r w:rsidRPr="008D66B2">
        <w:t>Programme Aims</w:t>
      </w:r>
      <w:bookmarkEnd w:id="72"/>
      <w:r w:rsidRPr="008D66B2">
        <w:t xml:space="preserve"> </w:t>
      </w:r>
    </w:p>
    <w:p w14:paraId="39378F43" w14:textId="77777777" w:rsidR="00366FCB" w:rsidRPr="008D66B2" w:rsidRDefault="00366FCB" w:rsidP="00366FCB">
      <w:pPr>
        <w:pStyle w:val="ListParagraph"/>
        <w:suppressAutoHyphens/>
        <w:spacing w:after="0" w:line="240" w:lineRule="auto"/>
        <w:ind w:hanging="578"/>
        <w:rPr>
          <w:rFonts w:ascii="Arial" w:hAnsi="Arial" w:cs="Arial"/>
          <w:lang w:val="en-GB"/>
        </w:rPr>
      </w:pPr>
      <w:r w:rsidRPr="008D66B2">
        <w:rPr>
          <w:rFonts w:ascii="Arial" w:hAnsi="Arial" w:cs="Arial"/>
          <w:lang w:val="en-GB"/>
        </w:rPr>
        <w:tab/>
        <w:t>The programme has the following general educational and specific aims:</w:t>
      </w:r>
    </w:p>
    <w:p w14:paraId="237FC2CD" w14:textId="77777777" w:rsidR="00366FCB" w:rsidRPr="008D66B2" w:rsidRDefault="00366FCB" w:rsidP="00366FCB">
      <w:pPr>
        <w:pStyle w:val="ListParagraph"/>
        <w:suppressAutoHyphens/>
        <w:spacing w:after="0" w:line="240" w:lineRule="auto"/>
        <w:ind w:hanging="578"/>
        <w:rPr>
          <w:rFonts w:ascii="Arial" w:hAnsi="Arial" w:cs="Arial"/>
          <w:lang w:val="en-GB"/>
        </w:rPr>
      </w:pPr>
    </w:p>
    <w:p w14:paraId="7760F48E" w14:textId="77777777" w:rsidR="00366FCB" w:rsidRPr="008D66B2" w:rsidRDefault="00366FCB" w:rsidP="00366FCB">
      <w:pPr>
        <w:pStyle w:val="ListParagraph"/>
        <w:numPr>
          <w:ilvl w:val="0"/>
          <w:numId w:val="8"/>
        </w:numPr>
        <w:tabs>
          <w:tab w:val="left" w:pos="1134"/>
        </w:tabs>
        <w:suppressAutoHyphens/>
        <w:spacing w:after="0" w:line="240" w:lineRule="auto"/>
        <w:ind w:left="720"/>
        <w:rPr>
          <w:rFonts w:ascii="Arial" w:hAnsi="Arial" w:cs="Arial"/>
          <w:highlight w:val="yellow"/>
          <w:lang w:val="en-GB"/>
        </w:rPr>
      </w:pPr>
      <w:proofErr w:type="spellStart"/>
      <w:r w:rsidRPr="008D66B2">
        <w:rPr>
          <w:rFonts w:ascii="Arial" w:hAnsi="Arial" w:cs="Arial"/>
          <w:highlight w:val="yellow"/>
          <w:lang w:val="en-GB"/>
        </w:rPr>
        <w:t>xxxxx</w:t>
      </w:r>
      <w:proofErr w:type="spellEnd"/>
    </w:p>
    <w:p w14:paraId="5D92F3BB" w14:textId="77777777" w:rsidR="00366FCB" w:rsidRPr="008D66B2" w:rsidRDefault="00366FCB" w:rsidP="00366FCB">
      <w:pPr>
        <w:pStyle w:val="ListParagraph"/>
        <w:numPr>
          <w:ilvl w:val="0"/>
          <w:numId w:val="8"/>
        </w:numPr>
        <w:tabs>
          <w:tab w:val="left" w:pos="1134"/>
        </w:tabs>
        <w:suppressAutoHyphens/>
        <w:spacing w:after="0" w:line="240" w:lineRule="auto"/>
        <w:ind w:left="720"/>
        <w:rPr>
          <w:rFonts w:ascii="Arial" w:hAnsi="Arial" w:cs="Arial"/>
          <w:highlight w:val="yellow"/>
          <w:lang w:val="en-GB"/>
        </w:rPr>
      </w:pPr>
      <w:proofErr w:type="spellStart"/>
      <w:r w:rsidRPr="008D66B2">
        <w:rPr>
          <w:rFonts w:ascii="Arial" w:hAnsi="Arial" w:cs="Arial"/>
          <w:highlight w:val="yellow"/>
          <w:lang w:val="en-GB"/>
        </w:rPr>
        <w:t>xxxxx</w:t>
      </w:r>
      <w:proofErr w:type="spellEnd"/>
    </w:p>
    <w:p w14:paraId="699D286B" w14:textId="77777777" w:rsidR="00366FCB" w:rsidRPr="008D66B2" w:rsidRDefault="00366FCB" w:rsidP="00366FCB">
      <w:pPr>
        <w:pStyle w:val="ListParagraph"/>
        <w:tabs>
          <w:tab w:val="left" w:pos="1134"/>
        </w:tabs>
        <w:suppressAutoHyphens/>
        <w:spacing w:after="0" w:line="240" w:lineRule="auto"/>
        <w:rPr>
          <w:rFonts w:ascii="Arial" w:hAnsi="Arial" w:cs="Arial"/>
          <w:highlight w:val="yellow"/>
          <w:lang w:val="en-GB"/>
        </w:rPr>
      </w:pPr>
    </w:p>
    <w:p w14:paraId="26AED7E3" w14:textId="77777777" w:rsidR="000C4F62" w:rsidRPr="008D66B2" w:rsidRDefault="00366FCB" w:rsidP="000C4F62">
      <w:pPr>
        <w:pStyle w:val="ListParagraph"/>
        <w:tabs>
          <w:tab w:val="left" w:pos="1134"/>
        </w:tabs>
        <w:suppressAutoHyphens/>
        <w:spacing w:after="0" w:line="240" w:lineRule="auto"/>
        <w:rPr>
          <w:rFonts w:ascii="Arial" w:hAnsi="Arial" w:cs="Arial"/>
          <w:highlight w:val="yellow"/>
          <w:lang w:val="en-GB"/>
        </w:rPr>
      </w:pPr>
      <w:r w:rsidRPr="008D66B2">
        <w:rPr>
          <w:rFonts w:ascii="Arial" w:hAnsi="Arial" w:cs="Arial"/>
          <w:b/>
          <w:color w:val="000000"/>
          <w:highlight w:val="cyan"/>
          <w:lang w:val="en-GB"/>
        </w:rPr>
        <w:t>Normally there should be between 2 and 5 aims</w:t>
      </w:r>
      <w:r w:rsidR="000C4F62">
        <w:rPr>
          <w:rFonts w:ascii="Arial" w:hAnsi="Arial" w:cs="Arial"/>
          <w:b/>
          <w:color w:val="000000"/>
          <w:highlight w:val="cyan"/>
          <w:lang w:val="en-GB"/>
        </w:rPr>
        <w:t xml:space="preserve">.  </w:t>
      </w:r>
      <w:r w:rsidR="000C4F62" w:rsidRPr="00C67B98">
        <w:rPr>
          <w:rFonts w:ascii="Arial" w:hAnsi="Arial" w:cs="Arial"/>
          <w:b/>
          <w:color w:val="000000"/>
          <w:highlight w:val="cyan"/>
          <w:u w:val="single"/>
        </w:rPr>
        <w:t>Programme Aims are required for all enrollable awards, but not for exit awards.</w:t>
      </w:r>
    </w:p>
    <w:p w14:paraId="4D2488C2" w14:textId="1C9CEDFE" w:rsidR="00366FCB" w:rsidRPr="008D66B2" w:rsidRDefault="00366FCB" w:rsidP="00366FCB">
      <w:pPr>
        <w:pStyle w:val="ListParagraph"/>
        <w:tabs>
          <w:tab w:val="left" w:pos="1134"/>
        </w:tabs>
        <w:suppressAutoHyphens/>
        <w:spacing w:after="0" w:line="240" w:lineRule="auto"/>
        <w:rPr>
          <w:rFonts w:ascii="Arial" w:hAnsi="Arial" w:cs="Arial"/>
          <w:highlight w:val="yellow"/>
          <w:lang w:val="en-GB"/>
        </w:rPr>
      </w:pPr>
    </w:p>
    <w:p w14:paraId="0D9F45EF" w14:textId="77777777" w:rsidR="00366FCB" w:rsidRPr="008D66B2" w:rsidRDefault="00366FCB" w:rsidP="0011372B">
      <w:pPr>
        <w:pStyle w:val="Heading3"/>
      </w:pPr>
      <w:bookmarkStart w:id="73" w:name="_Toc14262751"/>
      <w:r w:rsidRPr="008D66B2">
        <w:lastRenderedPageBreak/>
        <w:t>Programme Learning Outcomes</w:t>
      </w:r>
      <w:bookmarkEnd w:id="73"/>
      <w:r w:rsidRPr="008D66B2">
        <w:t xml:space="preserve"> </w:t>
      </w:r>
    </w:p>
    <w:p w14:paraId="324A91EE" w14:textId="77777777" w:rsidR="003772CE" w:rsidRPr="008D66B2" w:rsidRDefault="003772CE" w:rsidP="003772CE">
      <w:pPr>
        <w:pStyle w:val="ListParagraph"/>
        <w:suppressAutoHyphens/>
        <w:spacing w:after="0" w:line="240" w:lineRule="auto"/>
        <w:jc w:val="both"/>
        <w:rPr>
          <w:rFonts w:ascii="Arial" w:hAnsi="Arial" w:cs="Arial"/>
          <w:highlight w:val="cyan"/>
          <w:lang w:val="en-GB"/>
        </w:rPr>
      </w:pPr>
      <w:r w:rsidRPr="008D66B2">
        <w:rPr>
          <w:rFonts w:ascii="Arial" w:hAnsi="Arial" w:cs="Arial"/>
          <w:highlight w:val="cyan"/>
          <w:lang w:val="en-GB"/>
        </w:rPr>
        <w:t xml:space="preserve">These vary for different disciplines and are informed by the relevant QAA Subject Benchmarking Statements (see </w:t>
      </w:r>
      <w:hyperlink r:id="rId14" w:history="1">
        <w:r w:rsidR="000D3946" w:rsidRPr="008D66B2">
          <w:rPr>
            <w:rStyle w:val="Hyperlink"/>
            <w:rFonts w:ascii="Arial" w:hAnsi="Arial" w:cs="Arial"/>
            <w:highlight w:val="cyan"/>
            <w:lang w:val="en-GB"/>
          </w:rPr>
          <w:t>https://www.qaa.ac.uk/quality-code/subject-benchmark-statements</w:t>
        </w:r>
      </w:hyperlink>
      <w:r w:rsidRPr="008D66B2">
        <w:rPr>
          <w:rFonts w:ascii="Arial" w:hAnsi="Arial" w:cs="Arial"/>
          <w:highlight w:val="cyan"/>
          <w:lang w:val="en-GB"/>
        </w:rPr>
        <w:t>). The following four headings should be used unless there are professional body requirements to use alternative headings:</w:t>
      </w:r>
    </w:p>
    <w:p w14:paraId="71CD2276" w14:textId="77777777" w:rsidR="003772CE" w:rsidRPr="008D66B2" w:rsidRDefault="003772CE" w:rsidP="003772CE">
      <w:pPr>
        <w:pStyle w:val="ListParagraph"/>
        <w:suppressAutoHyphens/>
        <w:spacing w:after="0" w:line="240" w:lineRule="auto"/>
        <w:rPr>
          <w:rFonts w:ascii="Arial" w:hAnsi="Arial" w:cs="Arial"/>
          <w:highlight w:val="cyan"/>
          <w:lang w:val="en-GB"/>
        </w:rPr>
      </w:pPr>
    </w:p>
    <w:p w14:paraId="65B00240" w14:textId="77777777" w:rsidR="003772CE" w:rsidRPr="008D66B2" w:rsidRDefault="003772CE" w:rsidP="000D3946">
      <w:pPr>
        <w:suppressAutoHyphens/>
        <w:ind w:left="720"/>
        <w:contextualSpacing/>
        <w:jc w:val="both"/>
        <w:rPr>
          <w:rFonts w:ascii="Arial" w:hAnsi="Arial" w:cs="Arial"/>
          <w:highlight w:val="cyan"/>
          <w:lang w:val="en-GB"/>
        </w:rPr>
      </w:pPr>
      <w:r w:rsidRPr="008D66B2">
        <w:rPr>
          <w:rFonts w:ascii="Arial" w:hAnsi="Arial" w:cs="Arial"/>
          <w:highlight w:val="cyan"/>
          <w:lang w:val="en-GB"/>
        </w:rPr>
        <w:t>Where there is more than one version of a programme within the University campuses, or at partners, the aims and PLOs must be equivalent (there can be a greater or fewer number but they must be equivalent).  If they are not the same, a mapping for equivalency to the aims/PLOs of the similarly titled programmes must be undertaken.</w:t>
      </w:r>
    </w:p>
    <w:p w14:paraId="2C5334FB" w14:textId="77777777" w:rsidR="003772CE" w:rsidRPr="008D66B2" w:rsidRDefault="003772CE" w:rsidP="003772CE">
      <w:pPr>
        <w:suppressAutoHyphens/>
        <w:ind w:left="720"/>
        <w:contextualSpacing/>
        <w:rPr>
          <w:rFonts w:ascii="Arial" w:hAnsi="Arial" w:cs="Arial"/>
          <w:highlight w:val="cyan"/>
          <w:lang w:val="en-GB"/>
        </w:rPr>
      </w:pPr>
    </w:p>
    <w:p w14:paraId="0F2451F6" w14:textId="269C4FD9" w:rsidR="003772CE" w:rsidRDefault="003772CE" w:rsidP="003772CE">
      <w:pPr>
        <w:suppressAutoHyphens/>
        <w:ind w:left="720"/>
        <w:contextualSpacing/>
        <w:rPr>
          <w:rFonts w:ascii="Arial" w:hAnsi="Arial" w:cs="Arial"/>
          <w:highlight w:val="cyan"/>
          <w:lang w:val="en-GB"/>
        </w:rPr>
      </w:pPr>
      <w:r w:rsidRPr="008D66B2">
        <w:rPr>
          <w:rFonts w:ascii="Arial" w:hAnsi="Arial" w:cs="Arial"/>
          <w:highlight w:val="cyan"/>
          <w:lang w:val="en-GB"/>
        </w:rPr>
        <w:t>Where there are professional body requirements, a mapping should be included here or appended.</w:t>
      </w:r>
    </w:p>
    <w:p w14:paraId="55B002D6" w14:textId="77777777" w:rsidR="008965A8" w:rsidRDefault="008965A8" w:rsidP="003772CE">
      <w:pPr>
        <w:suppressAutoHyphens/>
        <w:ind w:left="720"/>
        <w:contextualSpacing/>
        <w:rPr>
          <w:rFonts w:ascii="Arial" w:hAnsi="Arial" w:cs="Arial"/>
          <w:highlight w:val="cyan"/>
          <w:lang w:val="en-GB"/>
        </w:rPr>
      </w:pPr>
    </w:p>
    <w:p w14:paraId="67F2DA54" w14:textId="4C7774A8" w:rsidR="00E61E80" w:rsidRPr="00A61825" w:rsidRDefault="008965A8" w:rsidP="00E61E80">
      <w:pPr>
        <w:suppressAutoHyphens/>
        <w:ind w:left="720"/>
        <w:contextualSpacing/>
        <w:rPr>
          <w:rFonts w:ascii="Arial" w:hAnsi="Arial" w:cs="Arial"/>
          <w:highlight w:val="cyan"/>
          <w:lang w:val="en-GB"/>
        </w:rPr>
      </w:pPr>
      <w:r w:rsidRPr="00475BFD">
        <w:rPr>
          <w:rFonts w:ascii="Arial" w:hAnsi="Arial" w:cs="Arial"/>
          <w:highlight w:val="cyan"/>
          <w:lang w:val="en-GB"/>
        </w:rPr>
        <w:t>For awards to be made under the University’s Pearson/Edexcel licence, there must be reference to the core content of Pearson/Edexcel Higher Nationals (where such core content exists)</w:t>
      </w:r>
      <w:r w:rsidR="001E224B">
        <w:rPr>
          <w:rFonts w:ascii="Arial" w:hAnsi="Arial" w:cs="Arial"/>
          <w:highlight w:val="cyan"/>
          <w:lang w:val="en-GB"/>
        </w:rPr>
        <w:t xml:space="preserve">.  Where relevant, programmes must be mapped against the </w:t>
      </w:r>
      <w:hyperlink r:id="rId15" w:history="1">
        <w:r w:rsidR="001E224B" w:rsidRPr="001E224B">
          <w:rPr>
            <w:rStyle w:val="Hyperlink"/>
            <w:rFonts w:ascii="Arial" w:hAnsi="Arial" w:cs="Arial"/>
            <w:highlight w:val="cyan"/>
            <w:lang w:val="en-GB"/>
          </w:rPr>
          <w:t>equivalent Pearson approved Higher Nationals</w:t>
        </w:r>
      </w:hyperlink>
      <w:r w:rsidR="001E224B">
        <w:rPr>
          <w:rFonts w:ascii="Arial" w:hAnsi="Arial" w:cs="Arial"/>
          <w:highlight w:val="cyan"/>
          <w:lang w:val="en-GB"/>
        </w:rPr>
        <w:t xml:space="preserve"> (please do </w:t>
      </w:r>
      <w:r w:rsidR="001E224B">
        <w:rPr>
          <w:rFonts w:ascii="Arial" w:hAnsi="Arial" w:cs="Arial"/>
          <w:b/>
          <w:bCs/>
          <w:highlight w:val="cyan"/>
          <w:lang w:val="en-GB"/>
        </w:rPr>
        <w:t>not</w:t>
      </w:r>
      <w:r w:rsidR="001E224B">
        <w:rPr>
          <w:rFonts w:ascii="Arial" w:hAnsi="Arial" w:cs="Arial"/>
          <w:highlight w:val="cyan"/>
          <w:lang w:val="en-GB"/>
        </w:rPr>
        <w:t xml:space="preserve"> map against the Higher Technical Qualifications which are for England only). Please see the </w:t>
      </w:r>
      <w:hyperlink r:id="rId16" w:history="1">
        <w:r w:rsidR="001E224B" w:rsidRPr="001E224B">
          <w:rPr>
            <w:rStyle w:val="Hyperlink"/>
            <w:rFonts w:ascii="Arial" w:hAnsi="Arial" w:cs="Arial"/>
            <w:highlight w:val="cyan"/>
            <w:lang w:val="en-GB"/>
          </w:rPr>
          <w:t>Pearson Licensed HN Mapping Guide</w:t>
        </w:r>
      </w:hyperlink>
      <w:r w:rsidR="001E224B">
        <w:rPr>
          <w:rFonts w:ascii="Arial" w:hAnsi="Arial" w:cs="Arial"/>
          <w:highlight w:val="cyan"/>
          <w:lang w:val="en-GB"/>
        </w:rPr>
        <w:t xml:space="preserve"> </w:t>
      </w:r>
      <w:r w:rsidR="00BC40AA">
        <w:rPr>
          <w:rFonts w:ascii="Arial" w:hAnsi="Arial" w:cs="Arial"/>
          <w:highlight w:val="cyan"/>
          <w:lang w:val="en-GB"/>
        </w:rPr>
        <w:t>and</w:t>
      </w:r>
      <w:r w:rsidR="001E224B">
        <w:rPr>
          <w:rFonts w:ascii="Arial" w:hAnsi="Arial" w:cs="Arial"/>
          <w:highlight w:val="cyan"/>
          <w:lang w:val="en-GB"/>
        </w:rPr>
        <w:t xml:space="preserve"> the required </w:t>
      </w:r>
      <w:hyperlink r:id="rId17" w:history="1">
        <w:r w:rsidR="001E224B" w:rsidRPr="00BC40AA">
          <w:rPr>
            <w:rStyle w:val="Hyperlink"/>
            <w:rFonts w:ascii="Arial" w:hAnsi="Arial" w:cs="Arial"/>
            <w:highlight w:val="cyan"/>
            <w:lang w:val="en-GB"/>
          </w:rPr>
          <w:t>mapping templates</w:t>
        </w:r>
      </w:hyperlink>
      <w:r w:rsidR="001E224B">
        <w:rPr>
          <w:rFonts w:ascii="Arial" w:hAnsi="Arial" w:cs="Arial"/>
          <w:highlight w:val="cyan"/>
          <w:lang w:val="en-GB"/>
        </w:rPr>
        <w:t>.</w:t>
      </w:r>
      <w:r w:rsidR="00E61E80">
        <w:rPr>
          <w:rFonts w:ascii="Arial" w:hAnsi="Arial" w:cs="Arial"/>
          <w:highlight w:val="cyan"/>
          <w:lang w:val="en-GB"/>
        </w:rPr>
        <w:t xml:space="preserve"> </w:t>
      </w:r>
      <w:r w:rsidR="00E61E80" w:rsidRPr="00A61825">
        <w:rPr>
          <w:rFonts w:ascii="Arial" w:hAnsi="Arial" w:cs="Arial"/>
          <w:highlight w:val="cyan"/>
          <w:lang w:val="en-GB"/>
        </w:rPr>
        <w:t>Please contact the Head of Academic Office for further information.</w:t>
      </w:r>
    </w:p>
    <w:p w14:paraId="7F68F67F" w14:textId="77777777" w:rsidR="003772CE" w:rsidRPr="008D66B2" w:rsidRDefault="003772CE" w:rsidP="003772CE">
      <w:pPr>
        <w:suppressAutoHyphens/>
        <w:ind w:left="720"/>
        <w:contextualSpacing/>
        <w:rPr>
          <w:rFonts w:ascii="Arial" w:hAnsi="Arial" w:cs="Arial"/>
          <w:highlight w:val="cyan"/>
          <w:lang w:val="en-GB"/>
        </w:rPr>
      </w:pPr>
    </w:p>
    <w:p w14:paraId="78C565D0" w14:textId="77777777" w:rsidR="003772CE" w:rsidRPr="008D66B2" w:rsidRDefault="003772CE" w:rsidP="003772CE">
      <w:pPr>
        <w:tabs>
          <w:tab w:val="num" w:pos="720"/>
          <w:tab w:val="left" w:pos="1440"/>
        </w:tabs>
        <w:spacing w:after="0" w:line="240" w:lineRule="auto"/>
        <w:ind w:left="1440" w:hanging="720"/>
        <w:jc w:val="both"/>
        <w:rPr>
          <w:rFonts w:ascii="Arial" w:hAnsi="Arial" w:cs="Arial"/>
          <w:color w:val="000000"/>
          <w:lang w:val="en-GB"/>
        </w:rPr>
      </w:pPr>
      <w:r w:rsidRPr="008D66B2">
        <w:rPr>
          <w:rFonts w:ascii="Arial" w:hAnsi="Arial" w:cs="Arial"/>
          <w:color w:val="000000"/>
          <w:highlight w:val="cyan"/>
          <w:lang w:val="en-GB"/>
        </w:rPr>
        <w:t>Normally there should be between 12 and 24 PLOs in total</w:t>
      </w:r>
      <w:r w:rsidRPr="008D66B2">
        <w:rPr>
          <w:rFonts w:ascii="Arial" w:hAnsi="Arial" w:cs="Arial"/>
          <w:color w:val="000000"/>
          <w:lang w:val="en-GB"/>
        </w:rPr>
        <w:t>.</w:t>
      </w:r>
    </w:p>
    <w:p w14:paraId="47DFCA2F" w14:textId="77777777" w:rsidR="003772CE" w:rsidRPr="008D66B2" w:rsidRDefault="003772CE" w:rsidP="003772CE">
      <w:pPr>
        <w:tabs>
          <w:tab w:val="num" w:pos="720"/>
          <w:tab w:val="left" w:pos="1440"/>
        </w:tabs>
        <w:spacing w:after="0" w:line="240" w:lineRule="auto"/>
        <w:ind w:left="720" w:hanging="720"/>
        <w:jc w:val="both"/>
        <w:rPr>
          <w:rFonts w:ascii="Arial" w:hAnsi="Arial" w:cs="Arial"/>
          <w:color w:val="000000"/>
          <w:lang w:val="en-GB"/>
        </w:rPr>
      </w:pPr>
    </w:p>
    <w:p w14:paraId="6F5C3D05" w14:textId="77777777" w:rsidR="003772CE" w:rsidRPr="008D66B2" w:rsidRDefault="003772CE" w:rsidP="003772CE">
      <w:pPr>
        <w:tabs>
          <w:tab w:val="num" w:pos="720"/>
          <w:tab w:val="left" w:pos="1440"/>
        </w:tabs>
        <w:spacing w:after="0" w:line="240" w:lineRule="auto"/>
        <w:ind w:left="720"/>
        <w:jc w:val="both"/>
        <w:rPr>
          <w:rFonts w:ascii="Arial" w:hAnsi="Arial" w:cs="Arial"/>
          <w:color w:val="000000"/>
          <w:highlight w:val="cyan"/>
          <w:lang w:val="en-GB"/>
        </w:rPr>
      </w:pPr>
      <w:r w:rsidRPr="008D66B2">
        <w:rPr>
          <w:rFonts w:ascii="Arial" w:hAnsi="Arial" w:cs="Arial"/>
          <w:color w:val="000000"/>
          <w:highlight w:val="cyan"/>
          <w:lang w:val="en-GB"/>
        </w:rPr>
        <w:t>After each heading there must be a statement confirming that each PLO in the heading is covered by at least two modules at the level which a student will study (taking into account optional modules available).</w:t>
      </w:r>
      <w:r w:rsidRPr="008D66B2">
        <w:rPr>
          <w:lang w:val="en-GB"/>
        </w:rPr>
        <w:t xml:space="preserve"> </w:t>
      </w:r>
      <w:r w:rsidRPr="008D66B2">
        <w:rPr>
          <w:rFonts w:ascii="Arial" w:hAnsi="Arial" w:cs="Arial"/>
          <w:color w:val="000000"/>
          <w:highlight w:val="cyan"/>
          <w:lang w:val="en-GB"/>
        </w:rPr>
        <w:t>If this statement is included, a curriculum map does not need to be provided, unless programme teams prefer to do so.</w:t>
      </w:r>
    </w:p>
    <w:p w14:paraId="409DE1C0" w14:textId="77777777" w:rsidR="003772CE" w:rsidRPr="008D66B2" w:rsidRDefault="003772CE" w:rsidP="003772CE">
      <w:pPr>
        <w:tabs>
          <w:tab w:val="num" w:pos="720"/>
          <w:tab w:val="left" w:pos="1440"/>
        </w:tabs>
        <w:spacing w:after="0" w:line="240" w:lineRule="auto"/>
        <w:jc w:val="both"/>
        <w:rPr>
          <w:rFonts w:ascii="Arial" w:hAnsi="Arial" w:cs="Arial"/>
          <w:color w:val="000000"/>
          <w:highlight w:val="cyan"/>
          <w:lang w:val="en-GB"/>
        </w:rPr>
      </w:pPr>
    </w:p>
    <w:p w14:paraId="03EA6330" w14:textId="77777777" w:rsidR="003772CE" w:rsidRPr="008D66B2" w:rsidRDefault="003772CE" w:rsidP="003772CE">
      <w:pPr>
        <w:suppressAutoHyphens/>
        <w:spacing w:line="240" w:lineRule="auto"/>
        <w:ind w:left="720"/>
        <w:jc w:val="both"/>
        <w:rPr>
          <w:rFonts w:ascii="Arial" w:hAnsi="Arial" w:cs="Arial"/>
          <w:highlight w:val="cyan"/>
          <w:lang w:val="en-GB"/>
        </w:rPr>
      </w:pPr>
      <w:r w:rsidRPr="008D66B2">
        <w:rPr>
          <w:rFonts w:ascii="Arial" w:hAnsi="Arial" w:cs="Arial"/>
          <w:highlight w:val="cyan"/>
          <w:lang w:val="en-GB"/>
        </w:rPr>
        <w:t>Where there is no specific subject statement for the discipline area, reference should be made to statements for cognate areas and to the qualifications descriptors set out in QAA’s Frameworks for Higher Education Qualifications of UK Degree-Awarding Bodies.</w:t>
      </w:r>
    </w:p>
    <w:p w14:paraId="51EBD325" w14:textId="77777777" w:rsidR="003772CE" w:rsidRPr="008D66B2" w:rsidRDefault="003772CE" w:rsidP="003772CE">
      <w:pPr>
        <w:spacing w:after="0" w:line="240" w:lineRule="auto"/>
        <w:ind w:left="720"/>
        <w:rPr>
          <w:rFonts w:ascii="Arial" w:hAnsi="Arial" w:cs="Arial"/>
          <w:b/>
          <w:bCs/>
          <w:color w:val="000000" w:themeColor="text1"/>
          <w:highlight w:val="cyan"/>
          <w:lang w:val="en-GB"/>
        </w:rPr>
      </w:pPr>
      <w:r w:rsidRPr="008D66B2">
        <w:rPr>
          <w:rFonts w:ascii="Arial" w:hAnsi="Arial" w:cs="Arial"/>
          <w:color w:val="000000"/>
          <w:highlight w:val="cyan"/>
          <w:lang w:val="en-GB"/>
        </w:rPr>
        <w:t>Level descriptors of FHEQ should normally be met in full and the vocabulary of PLOs should reflect the vocabulary of the FHEQ and subject benchmarks.</w:t>
      </w:r>
    </w:p>
    <w:p w14:paraId="5F1020CF" w14:textId="77777777" w:rsidR="003772CE" w:rsidRPr="008D66B2" w:rsidRDefault="003772CE" w:rsidP="003772CE">
      <w:pPr>
        <w:pStyle w:val="Default"/>
        <w:ind w:left="720"/>
        <w:rPr>
          <w:color w:val="000000" w:themeColor="text1"/>
          <w:sz w:val="22"/>
          <w:szCs w:val="22"/>
          <w:highlight w:val="cyan"/>
        </w:rPr>
      </w:pPr>
    </w:p>
    <w:p w14:paraId="08C79466" w14:textId="77777777" w:rsidR="003772CE" w:rsidRPr="008D66B2" w:rsidRDefault="003772CE" w:rsidP="003772CE">
      <w:pPr>
        <w:pStyle w:val="Default"/>
        <w:ind w:left="720"/>
        <w:rPr>
          <w:color w:val="000000" w:themeColor="text1"/>
          <w:sz w:val="22"/>
          <w:szCs w:val="22"/>
          <w:highlight w:val="cyan"/>
        </w:rPr>
      </w:pPr>
      <w:r w:rsidRPr="008D66B2">
        <w:rPr>
          <w:color w:val="000000" w:themeColor="text1"/>
          <w:sz w:val="22"/>
          <w:szCs w:val="22"/>
          <w:highlight w:val="cyan"/>
        </w:rPr>
        <w:t xml:space="preserve">PLOs should: </w:t>
      </w:r>
    </w:p>
    <w:p w14:paraId="6B94AF72" w14:textId="77777777" w:rsidR="003772CE" w:rsidRPr="008D66B2" w:rsidRDefault="003772CE" w:rsidP="003772CE">
      <w:pPr>
        <w:pStyle w:val="Default"/>
        <w:ind w:left="720"/>
        <w:rPr>
          <w:color w:val="000000" w:themeColor="text1"/>
          <w:sz w:val="22"/>
          <w:szCs w:val="22"/>
          <w:highlight w:val="cyan"/>
        </w:rPr>
      </w:pPr>
    </w:p>
    <w:p w14:paraId="421B9091" w14:textId="77777777" w:rsidR="003772CE" w:rsidRPr="008D66B2" w:rsidRDefault="003772CE" w:rsidP="003772CE">
      <w:pPr>
        <w:pStyle w:val="Default"/>
        <w:numPr>
          <w:ilvl w:val="0"/>
          <w:numId w:val="23"/>
        </w:numPr>
        <w:ind w:left="1440"/>
        <w:rPr>
          <w:color w:val="000000" w:themeColor="text1"/>
          <w:sz w:val="22"/>
          <w:szCs w:val="22"/>
          <w:highlight w:val="cyan"/>
        </w:rPr>
      </w:pPr>
      <w:r w:rsidRPr="008D66B2">
        <w:rPr>
          <w:color w:val="000000" w:themeColor="text1"/>
          <w:sz w:val="22"/>
          <w:szCs w:val="22"/>
          <w:highlight w:val="cyan"/>
        </w:rPr>
        <w:t xml:space="preserve">have a verb </w:t>
      </w:r>
      <w:r w:rsidRPr="008D66B2">
        <w:rPr>
          <w:rFonts w:eastAsia="Times New Roman"/>
          <w:color w:val="000000" w:themeColor="text1"/>
          <w:sz w:val="22"/>
          <w:szCs w:val="22"/>
          <w:highlight w:val="cyan"/>
          <w:lang w:eastAsia="en-GB"/>
        </w:rPr>
        <w:t>to describe the behaviour which demonstrates the student's learning;</w:t>
      </w:r>
    </w:p>
    <w:p w14:paraId="3685D0BC" w14:textId="77777777" w:rsidR="003772CE" w:rsidRPr="008D66B2" w:rsidRDefault="003772CE" w:rsidP="003772CE">
      <w:pPr>
        <w:pStyle w:val="Default"/>
        <w:numPr>
          <w:ilvl w:val="0"/>
          <w:numId w:val="23"/>
        </w:numPr>
        <w:ind w:left="1440"/>
        <w:rPr>
          <w:color w:val="000000" w:themeColor="text1"/>
          <w:sz w:val="22"/>
          <w:szCs w:val="22"/>
          <w:highlight w:val="cyan"/>
        </w:rPr>
      </w:pPr>
      <w:r w:rsidRPr="008D66B2">
        <w:rPr>
          <w:color w:val="000000" w:themeColor="text1"/>
          <w:sz w:val="22"/>
          <w:szCs w:val="22"/>
          <w:highlight w:val="cyan"/>
        </w:rPr>
        <w:t>be written in the future tense;</w:t>
      </w:r>
    </w:p>
    <w:p w14:paraId="46A58FC4" w14:textId="77777777" w:rsidR="003772CE" w:rsidRPr="008D66B2" w:rsidRDefault="003772CE" w:rsidP="003772CE">
      <w:pPr>
        <w:pStyle w:val="Default"/>
        <w:numPr>
          <w:ilvl w:val="0"/>
          <w:numId w:val="23"/>
        </w:numPr>
        <w:ind w:left="1440"/>
        <w:rPr>
          <w:color w:val="000000" w:themeColor="text1"/>
          <w:sz w:val="22"/>
          <w:szCs w:val="22"/>
          <w:highlight w:val="cyan"/>
        </w:rPr>
      </w:pPr>
      <w:r w:rsidRPr="008D66B2">
        <w:rPr>
          <w:color w:val="000000" w:themeColor="text1"/>
          <w:sz w:val="22"/>
          <w:szCs w:val="22"/>
          <w:highlight w:val="cyan"/>
        </w:rPr>
        <w:t>identify important learning requirements;</w:t>
      </w:r>
    </w:p>
    <w:p w14:paraId="58893961" w14:textId="77777777" w:rsidR="003772CE" w:rsidRPr="008D66B2" w:rsidRDefault="003772CE" w:rsidP="003772CE">
      <w:pPr>
        <w:pStyle w:val="Default"/>
        <w:numPr>
          <w:ilvl w:val="0"/>
          <w:numId w:val="23"/>
        </w:numPr>
        <w:ind w:left="1440"/>
        <w:rPr>
          <w:color w:val="000000" w:themeColor="text1"/>
          <w:sz w:val="22"/>
          <w:szCs w:val="22"/>
          <w:highlight w:val="cyan"/>
        </w:rPr>
      </w:pPr>
      <w:r w:rsidRPr="008D66B2">
        <w:rPr>
          <w:color w:val="000000" w:themeColor="text1"/>
          <w:sz w:val="22"/>
          <w:szCs w:val="22"/>
          <w:highlight w:val="cyan"/>
        </w:rPr>
        <w:t>be achievable and assessable;</w:t>
      </w:r>
    </w:p>
    <w:p w14:paraId="236B1CA6" w14:textId="77777777" w:rsidR="003772CE" w:rsidRPr="008D66B2" w:rsidRDefault="003772CE" w:rsidP="003772CE">
      <w:pPr>
        <w:pStyle w:val="Default"/>
        <w:numPr>
          <w:ilvl w:val="0"/>
          <w:numId w:val="23"/>
        </w:numPr>
        <w:ind w:left="1440"/>
        <w:rPr>
          <w:color w:val="000000" w:themeColor="text1"/>
          <w:sz w:val="22"/>
          <w:szCs w:val="22"/>
          <w:highlight w:val="cyan"/>
        </w:rPr>
      </w:pPr>
      <w:r w:rsidRPr="008D66B2">
        <w:rPr>
          <w:color w:val="000000" w:themeColor="text1"/>
          <w:sz w:val="22"/>
          <w:szCs w:val="22"/>
          <w:highlight w:val="cyan"/>
        </w:rPr>
        <w:t>use clear language easily understandable to students;</w:t>
      </w:r>
    </w:p>
    <w:p w14:paraId="5F36E10C" w14:textId="77777777" w:rsidR="000541F1" w:rsidRPr="008D66B2" w:rsidRDefault="000541F1" w:rsidP="000541F1">
      <w:pPr>
        <w:tabs>
          <w:tab w:val="left" w:pos="1134"/>
          <w:tab w:val="num" w:pos="2880"/>
        </w:tabs>
        <w:spacing w:after="0" w:line="240" w:lineRule="auto"/>
        <w:ind w:left="720"/>
        <w:jc w:val="both"/>
        <w:rPr>
          <w:rFonts w:ascii="Arial" w:hAnsi="Arial" w:cs="Arial"/>
          <w:b/>
          <w:color w:val="000000"/>
          <w:lang w:val="en-GB"/>
        </w:rPr>
      </w:pPr>
    </w:p>
    <w:p w14:paraId="576473E8" w14:textId="77777777" w:rsidR="000541F1" w:rsidRPr="008D66B2" w:rsidRDefault="000541F1" w:rsidP="000541F1">
      <w:pPr>
        <w:tabs>
          <w:tab w:val="left" w:pos="1134"/>
          <w:tab w:val="num" w:pos="2880"/>
        </w:tabs>
        <w:spacing w:after="0" w:line="240" w:lineRule="auto"/>
        <w:ind w:left="720"/>
        <w:jc w:val="both"/>
        <w:rPr>
          <w:rFonts w:ascii="Arial" w:hAnsi="Arial" w:cs="Arial"/>
          <w:b/>
          <w:color w:val="000000"/>
          <w:u w:val="single"/>
          <w:lang w:val="en-GB"/>
        </w:rPr>
      </w:pPr>
      <w:r w:rsidRPr="008D66B2">
        <w:rPr>
          <w:rFonts w:ascii="Arial" w:hAnsi="Arial" w:cs="Arial"/>
          <w:b/>
          <w:color w:val="000000"/>
          <w:u w:val="single"/>
          <w:lang w:val="en-GB"/>
        </w:rPr>
        <w:t xml:space="preserve">Main Award: </w:t>
      </w:r>
      <w:r w:rsidRPr="008D66B2">
        <w:rPr>
          <w:rFonts w:ascii="Arial" w:hAnsi="Arial" w:cs="Arial"/>
          <w:b/>
          <w:color w:val="000000"/>
          <w:highlight w:val="yellow"/>
          <w:u w:val="single"/>
          <w:lang w:val="en-GB"/>
        </w:rPr>
        <w:t>e.g. BA</w:t>
      </w:r>
    </w:p>
    <w:p w14:paraId="43BF705C" w14:textId="77777777" w:rsidR="000541F1" w:rsidRPr="008D66B2" w:rsidRDefault="000541F1" w:rsidP="000541F1">
      <w:pPr>
        <w:tabs>
          <w:tab w:val="left" w:pos="1134"/>
          <w:tab w:val="num" w:pos="2880"/>
        </w:tabs>
        <w:spacing w:after="0" w:line="240" w:lineRule="auto"/>
        <w:ind w:left="720"/>
        <w:jc w:val="both"/>
        <w:rPr>
          <w:rFonts w:ascii="Arial" w:hAnsi="Arial" w:cs="Arial"/>
          <w:b/>
          <w:color w:val="000000"/>
          <w:lang w:val="en-GB"/>
        </w:rPr>
      </w:pPr>
    </w:p>
    <w:p w14:paraId="22465489" w14:textId="77777777" w:rsidR="000541F1" w:rsidRPr="008D66B2" w:rsidRDefault="000541F1" w:rsidP="000541F1">
      <w:pPr>
        <w:tabs>
          <w:tab w:val="left" w:pos="1134"/>
          <w:tab w:val="num" w:pos="2880"/>
        </w:tabs>
        <w:spacing w:after="0" w:line="240" w:lineRule="auto"/>
        <w:ind w:left="720"/>
        <w:jc w:val="both"/>
        <w:rPr>
          <w:rFonts w:ascii="Arial" w:hAnsi="Arial" w:cs="Arial"/>
          <w:b/>
          <w:color w:val="000000"/>
          <w:lang w:val="en-GB"/>
        </w:rPr>
      </w:pPr>
      <w:r w:rsidRPr="008D66B2">
        <w:rPr>
          <w:rFonts w:ascii="Arial" w:hAnsi="Arial" w:cs="Arial"/>
          <w:b/>
          <w:color w:val="000000"/>
          <w:lang w:val="en-GB"/>
        </w:rPr>
        <w:t>Knowledge and understanding (KU)</w:t>
      </w:r>
    </w:p>
    <w:p w14:paraId="7F25E0CF" w14:textId="77777777" w:rsidR="000541F1" w:rsidRPr="008D66B2" w:rsidRDefault="000541F1" w:rsidP="000541F1">
      <w:pPr>
        <w:tabs>
          <w:tab w:val="left" w:pos="1134"/>
          <w:tab w:val="num" w:pos="2880"/>
        </w:tabs>
        <w:spacing w:after="0" w:line="240" w:lineRule="auto"/>
        <w:ind w:left="720"/>
        <w:jc w:val="both"/>
        <w:rPr>
          <w:rFonts w:ascii="Arial" w:hAnsi="Arial" w:cs="Arial"/>
          <w:b/>
          <w:color w:val="000000"/>
          <w:lang w:val="en-GB"/>
        </w:rPr>
      </w:pPr>
    </w:p>
    <w:tbl>
      <w:tblPr>
        <w:tblStyle w:val="TableGrid"/>
        <w:tblW w:w="0" w:type="auto"/>
        <w:tblInd w:w="720" w:type="dxa"/>
        <w:tblLook w:val="04A0" w:firstRow="1" w:lastRow="0" w:firstColumn="1" w:lastColumn="0" w:noHBand="0" w:noVBand="1"/>
      </w:tblPr>
      <w:tblGrid>
        <w:gridCol w:w="693"/>
        <w:gridCol w:w="7647"/>
      </w:tblGrid>
      <w:tr w:rsidR="000541F1" w:rsidRPr="008D66B2" w14:paraId="29D24A7D" w14:textId="77777777" w:rsidTr="00120BD7">
        <w:tc>
          <w:tcPr>
            <w:tcW w:w="693" w:type="dxa"/>
          </w:tcPr>
          <w:p w14:paraId="6B2E6B9E" w14:textId="77777777" w:rsidR="000541F1" w:rsidRPr="008D66B2" w:rsidRDefault="000541F1" w:rsidP="00120BD7">
            <w:pPr>
              <w:tabs>
                <w:tab w:val="left" w:pos="1134"/>
                <w:tab w:val="num" w:pos="2880"/>
              </w:tabs>
              <w:spacing w:after="0" w:line="240" w:lineRule="auto"/>
              <w:jc w:val="both"/>
              <w:rPr>
                <w:rFonts w:ascii="Arial" w:hAnsi="Arial" w:cs="Arial"/>
                <w:b/>
                <w:color w:val="000000"/>
                <w:highlight w:val="yellow"/>
                <w:lang w:val="en-GB"/>
              </w:rPr>
            </w:pPr>
            <w:r w:rsidRPr="008D66B2">
              <w:rPr>
                <w:rFonts w:ascii="Arial" w:hAnsi="Arial" w:cs="Arial"/>
                <w:b/>
                <w:color w:val="000000"/>
                <w:highlight w:val="yellow"/>
                <w:lang w:val="en-GB"/>
              </w:rPr>
              <w:t>KU1</w:t>
            </w:r>
          </w:p>
        </w:tc>
        <w:tc>
          <w:tcPr>
            <w:tcW w:w="7647" w:type="dxa"/>
          </w:tcPr>
          <w:p w14:paraId="6EE38781" w14:textId="77777777" w:rsidR="000541F1" w:rsidRPr="008D66B2" w:rsidRDefault="000541F1" w:rsidP="00120BD7">
            <w:pPr>
              <w:tabs>
                <w:tab w:val="left" w:pos="1134"/>
                <w:tab w:val="num" w:pos="2880"/>
              </w:tabs>
              <w:spacing w:after="0" w:line="240" w:lineRule="auto"/>
              <w:jc w:val="both"/>
              <w:rPr>
                <w:rFonts w:ascii="Arial" w:hAnsi="Arial" w:cs="Arial"/>
                <w:b/>
                <w:color w:val="000000"/>
                <w:highlight w:val="yellow"/>
                <w:lang w:val="en-GB"/>
              </w:rPr>
            </w:pPr>
          </w:p>
        </w:tc>
      </w:tr>
      <w:tr w:rsidR="000541F1" w:rsidRPr="008D66B2" w14:paraId="34C5936D" w14:textId="77777777" w:rsidTr="00120BD7">
        <w:tc>
          <w:tcPr>
            <w:tcW w:w="693" w:type="dxa"/>
          </w:tcPr>
          <w:p w14:paraId="0380632C" w14:textId="77777777" w:rsidR="000541F1" w:rsidRPr="008D66B2" w:rsidRDefault="000541F1" w:rsidP="00120BD7">
            <w:pPr>
              <w:tabs>
                <w:tab w:val="left" w:pos="1134"/>
                <w:tab w:val="num" w:pos="2880"/>
              </w:tabs>
              <w:spacing w:after="0" w:line="240" w:lineRule="auto"/>
              <w:jc w:val="both"/>
              <w:rPr>
                <w:rFonts w:ascii="Arial" w:hAnsi="Arial" w:cs="Arial"/>
                <w:b/>
                <w:color w:val="000000"/>
                <w:highlight w:val="yellow"/>
                <w:lang w:val="en-GB"/>
              </w:rPr>
            </w:pPr>
            <w:r w:rsidRPr="008D66B2">
              <w:rPr>
                <w:rFonts w:ascii="Arial" w:hAnsi="Arial" w:cs="Arial"/>
                <w:b/>
                <w:color w:val="000000"/>
                <w:highlight w:val="yellow"/>
                <w:lang w:val="en-GB"/>
              </w:rPr>
              <w:lastRenderedPageBreak/>
              <w:t>KU2</w:t>
            </w:r>
          </w:p>
        </w:tc>
        <w:tc>
          <w:tcPr>
            <w:tcW w:w="7647" w:type="dxa"/>
          </w:tcPr>
          <w:p w14:paraId="6F694694" w14:textId="77777777" w:rsidR="000541F1" w:rsidRPr="008D66B2" w:rsidRDefault="000541F1" w:rsidP="00120BD7">
            <w:pPr>
              <w:tabs>
                <w:tab w:val="left" w:pos="1134"/>
                <w:tab w:val="num" w:pos="2880"/>
              </w:tabs>
              <w:spacing w:after="0" w:line="240" w:lineRule="auto"/>
              <w:jc w:val="both"/>
              <w:rPr>
                <w:rFonts w:ascii="Arial" w:hAnsi="Arial" w:cs="Arial"/>
                <w:b/>
                <w:color w:val="000000"/>
                <w:highlight w:val="yellow"/>
                <w:lang w:val="en-GB"/>
              </w:rPr>
            </w:pPr>
          </w:p>
        </w:tc>
      </w:tr>
      <w:tr w:rsidR="000541F1" w:rsidRPr="008D66B2" w14:paraId="6395BA38" w14:textId="77777777" w:rsidTr="00120BD7">
        <w:tc>
          <w:tcPr>
            <w:tcW w:w="693" w:type="dxa"/>
          </w:tcPr>
          <w:p w14:paraId="1AB59996" w14:textId="77777777" w:rsidR="000541F1" w:rsidRPr="008D66B2" w:rsidRDefault="000541F1" w:rsidP="00120BD7">
            <w:pPr>
              <w:tabs>
                <w:tab w:val="left" w:pos="1134"/>
                <w:tab w:val="num" w:pos="2880"/>
              </w:tabs>
              <w:spacing w:after="0" w:line="240" w:lineRule="auto"/>
              <w:jc w:val="both"/>
              <w:rPr>
                <w:rFonts w:ascii="Arial" w:hAnsi="Arial" w:cs="Arial"/>
                <w:b/>
                <w:color w:val="000000"/>
                <w:highlight w:val="yellow"/>
                <w:lang w:val="en-GB"/>
              </w:rPr>
            </w:pPr>
            <w:r w:rsidRPr="008D66B2">
              <w:rPr>
                <w:rFonts w:ascii="Arial" w:hAnsi="Arial" w:cs="Arial"/>
                <w:b/>
                <w:color w:val="000000"/>
                <w:highlight w:val="yellow"/>
                <w:lang w:val="en-GB"/>
              </w:rPr>
              <w:t>KU3</w:t>
            </w:r>
          </w:p>
        </w:tc>
        <w:tc>
          <w:tcPr>
            <w:tcW w:w="7647" w:type="dxa"/>
          </w:tcPr>
          <w:p w14:paraId="43D1D2EE" w14:textId="77777777" w:rsidR="000541F1" w:rsidRPr="008D66B2" w:rsidRDefault="000541F1" w:rsidP="00120BD7">
            <w:pPr>
              <w:tabs>
                <w:tab w:val="left" w:pos="1134"/>
                <w:tab w:val="num" w:pos="2880"/>
              </w:tabs>
              <w:spacing w:after="0" w:line="240" w:lineRule="auto"/>
              <w:jc w:val="both"/>
              <w:rPr>
                <w:rFonts w:ascii="Arial" w:hAnsi="Arial" w:cs="Arial"/>
                <w:b/>
                <w:color w:val="000000"/>
                <w:highlight w:val="yellow"/>
                <w:lang w:val="en-GB"/>
              </w:rPr>
            </w:pPr>
          </w:p>
        </w:tc>
      </w:tr>
    </w:tbl>
    <w:p w14:paraId="0215D44F" w14:textId="77777777" w:rsidR="000541F1" w:rsidRPr="008D66B2" w:rsidRDefault="000541F1" w:rsidP="000541F1">
      <w:pPr>
        <w:tabs>
          <w:tab w:val="left" w:pos="1134"/>
          <w:tab w:val="num" w:pos="2880"/>
        </w:tabs>
        <w:spacing w:after="0" w:line="240" w:lineRule="auto"/>
        <w:ind w:left="720"/>
        <w:jc w:val="both"/>
        <w:rPr>
          <w:rFonts w:ascii="Arial" w:hAnsi="Arial" w:cs="Arial"/>
          <w:color w:val="000000"/>
          <w:lang w:val="en-GB"/>
        </w:rPr>
      </w:pPr>
      <w:r w:rsidRPr="008D66B2">
        <w:rPr>
          <w:rFonts w:ascii="Arial" w:hAnsi="Arial" w:cs="Arial"/>
          <w:color w:val="000000"/>
          <w:lang w:val="en-GB"/>
        </w:rPr>
        <w:t>Each of the above PLOs is covered by at least 2 modules at the appropriate level (taking into account individual patterns of study)</w:t>
      </w:r>
    </w:p>
    <w:p w14:paraId="1A7E85A3" w14:textId="77777777" w:rsidR="000541F1" w:rsidRPr="008D66B2" w:rsidRDefault="000541F1" w:rsidP="000541F1">
      <w:pPr>
        <w:tabs>
          <w:tab w:val="left" w:pos="1134"/>
          <w:tab w:val="num" w:pos="1494"/>
          <w:tab w:val="num" w:pos="2880"/>
        </w:tabs>
        <w:spacing w:after="0" w:line="240" w:lineRule="auto"/>
        <w:ind w:left="720"/>
        <w:jc w:val="both"/>
        <w:rPr>
          <w:rFonts w:ascii="Arial" w:hAnsi="Arial" w:cs="Arial"/>
          <w:b/>
          <w:color w:val="000000"/>
          <w:lang w:val="en-GB"/>
        </w:rPr>
      </w:pPr>
    </w:p>
    <w:p w14:paraId="02D974C5" w14:textId="77777777" w:rsidR="000541F1" w:rsidRPr="008D66B2" w:rsidRDefault="000541F1" w:rsidP="000541F1">
      <w:pPr>
        <w:tabs>
          <w:tab w:val="num" w:pos="2160"/>
        </w:tabs>
        <w:spacing w:after="0" w:line="240" w:lineRule="auto"/>
        <w:ind w:left="720"/>
        <w:jc w:val="both"/>
        <w:rPr>
          <w:rFonts w:ascii="Arial" w:hAnsi="Arial" w:cs="Arial"/>
          <w:b/>
          <w:color w:val="000000"/>
          <w:lang w:val="en-GB"/>
        </w:rPr>
      </w:pPr>
      <w:r w:rsidRPr="008D66B2">
        <w:rPr>
          <w:rFonts w:ascii="Arial" w:hAnsi="Arial" w:cs="Arial"/>
          <w:b/>
          <w:color w:val="000000"/>
          <w:lang w:val="en-GB"/>
        </w:rPr>
        <w:t xml:space="preserve">Cognitive (thinking) skills (CS) </w:t>
      </w:r>
    </w:p>
    <w:p w14:paraId="6B6156AC" w14:textId="77777777" w:rsidR="000541F1" w:rsidRPr="008D66B2" w:rsidRDefault="000541F1" w:rsidP="000541F1">
      <w:pPr>
        <w:tabs>
          <w:tab w:val="num" w:pos="2160"/>
        </w:tabs>
        <w:spacing w:after="0" w:line="240" w:lineRule="auto"/>
        <w:ind w:left="720"/>
        <w:jc w:val="both"/>
        <w:rPr>
          <w:rFonts w:ascii="Arial" w:hAnsi="Arial" w:cs="Arial"/>
          <w:b/>
          <w:color w:val="000000"/>
          <w:lang w:val="en-GB"/>
        </w:rPr>
      </w:pPr>
    </w:p>
    <w:tbl>
      <w:tblPr>
        <w:tblStyle w:val="TableGrid"/>
        <w:tblW w:w="0" w:type="auto"/>
        <w:tblInd w:w="720" w:type="dxa"/>
        <w:tblLook w:val="04A0" w:firstRow="1" w:lastRow="0" w:firstColumn="1" w:lastColumn="0" w:noHBand="0" w:noVBand="1"/>
      </w:tblPr>
      <w:tblGrid>
        <w:gridCol w:w="693"/>
        <w:gridCol w:w="7647"/>
      </w:tblGrid>
      <w:tr w:rsidR="000541F1" w:rsidRPr="008D66B2" w14:paraId="1EF17BE1" w14:textId="77777777" w:rsidTr="00120BD7">
        <w:tc>
          <w:tcPr>
            <w:tcW w:w="693" w:type="dxa"/>
          </w:tcPr>
          <w:p w14:paraId="1046EBAB" w14:textId="77777777" w:rsidR="000541F1" w:rsidRPr="008D66B2" w:rsidRDefault="000541F1" w:rsidP="00120BD7">
            <w:pPr>
              <w:tabs>
                <w:tab w:val="left" w:pos="1134"/>
                <w:tab w:val="num" w:pos="2880"/>
              </w:tabs>
              <w:spacing w:after="0" w:line="240" w:lineRule="auto"/>
              <w:jc w:val="both"/>
              <w:rPr>
                <w:rFonts w:ascii="Arial" w:hAnsi="Arial" w:cs="Arial"/>
                <w:b/>
                <w:color w:val="000000"/>
                <w:highlight w:val="yellow"/>
                <w:lang w:val="en-GB"/>
              </w:rPr>
            </w:pPr>
            <w:r w:rsidRPr="008D66B2">
              <w:rPr>
                <w:rFonts w:ascii="Arial" w:hAnsi="Arial" w:cs="Arial"/>
                <w:b/>
                <w:color w:val="000000"/>
                <w:highlight w:val="yellow"/>
                <w:lang w:val="en-GB"/>
              </w:rPr>
              <w:t>CS1</w:t>
            </w:r>
          </w:p>
        </w:tc>
        <w:tc>
          <w:tcPr>
            <w:tcW w:w="7647" w:type="dxa"/>
          </w:tcPr>
          <w:p w14:paraId="0BCBA7D0" w14:textId="77777777" w:rsidR="000541F1" w:rsidRPr="008D66B2" w:rsidRDefault="000541F1" w:rsidP="00120BD7">
            <w:pPr>
              <w:tabs>
                <w:tab w:val="left" w:pos="1134"/>
                <w:tab w:val="num" w:pos="2880"/>
              </w:tabs>
              <w:spacing w:after="0" w:line="240" w:lineRule="auto"/>
              <w:jc w:val="both"/>
              <w:rPr>
                <w:rFonts w:ascii="Arial" w:hAnsi="Arial" w:cs="Arial"/>
                <w:b/>
                <w:color w:val="000000"/>
                <w:highlight w:val="yellow"/>
                <w:lang w:val="en-GB"/>
              </w:rPr>
            </w:pPr>
          </w:p>
        </w:tc>
      </w:tr>
      <w:tr w:rsidR="000541F1" w:rsidRPr="008D66B2" w14:paraId="73A38778" w14:textId="77777777" w:rsidTr="00120BD7">
        <w:tc>
          <w:tcPr>
            <w:tcW w:w="693" w:type="dxa"/>
          </w:tcPr>
          <w:p w14:paraId="312A2BC0" w14:textId="77777777" w:rsidR="000541F1" w:rsidRPr="008D66B2" w:rsidRDefault="000541F1" w:rsidP="00120BD7">
            <w:pPr>
              <w:tabs>
                <w:tab w:val="left" w:pos="1134"/>
                <w:tab w:val="num" w:pos="2880"/>
              </w:tabs>
              <w:spacing w:after="0" w:line="240" w:lineRule="auto"/>
              <w:jc w:val="both"/>
              <w:rPr>
                <w:rFonts w:ascii="Arial" w:hAnsi="Arial" w:cs="Arial"/>
                <w:b/>
                <w:color w:val="000000"/>
                <w:highlight w:val="yellow"/>
                <w:lang w:val="en-GB"/>
              </w:rPr>
            </w:pPr>
            <w:r w:rsidRPr="008D66B2">
              <w:rPr>
                <w:rFonts w:ascii="Arial" w:hAnsi="Arial" w:cs="Arial"/>
                <w:b/>
                <w:color w:val="000000"/>
                <w:highlight w:val="yellow"/>
                <w:lang w:val="en-GB"/>
              </w:rPr>
              <w:t>CS2</w:t>
            </w:r>
          </w:p>
        </w:tc>
        <w:tc>
          <w:tcPr>
            <w:tcW w:w="7647" w:type="dxa"/>
          </w:tcPr>
          <w:p w14:paraId="39DD2364" w14:textId="77777777" w:rsidR="000541F1" w:rsidRPr="008D66B2" w:rsidRDefault="000541F1" w:rsidP="00120BD7">
            <w:pPr>
              <w:tabs>
                <w:tab w:val="left" w:pos="1134"/>
                <w:tab w:val="num" w:pos="2880"/>
              </w:tabs>
              <w:spacing w:after="0" w:line="240" w:lineRule="auto"/>
              <w:jc w:val="both"/>
              <w:rPr>
                <w:rFonts w:ascii="Arial" w:hAnsi="Arial" w:cs="Arial"/>
                <w:b/>
                <w:color w:val="000000"/>
                <w:highlight w:val="yellow"/>
                <w:lang w:val="en-GB"/>
              </w:rPr>
            </w:pPr>
          </w:p>
        </w:tc>
      </w:tr>
      <w:tr w:rsidR="000541F1" w:rsidRPr="008D66B2" w14:paraId="427785C5" w14:textId="77777777" w:rsidTr="00120BD7">
        <w:tc>
          <w:tcPr>
            <w:tcW w:w="693" w:type="dxa"/>
          </w:tcPr>
          <w:p w14:paraId="6391061F" w14:textId="77777777" w:rsidR="000541F1" w:rsidRPr="008D66B2" w:rsidRDefault="000541F1" w:rsidP="00120BD7">
            <w:pPr>
              <w:tabs>
                <w:tab w:val="left" w:pos="1134"/>
                <w:tab w:val="num" w:pos="2880"/>
              </w:tabs>
              <w:spacing w:after="0" w:line="240" w:lineRule="auto"/>
              <w:jc w:val="both"/>
              <w:rPr>
                <w:rFonts w:ascii="Arial" w:hAnsi="Arial" w:cs="Arial"/>
                <w:b/>
                <w:color w:val="000000"/>
                <w:highlight w:val="yellow"/>
                <w:lang w:val="en-GB"/>
              </w:rPr>
            </w:pPr>
            <w:r w:rsidRPr="008D66B2">
              <w:rPr>
                <w:rFonts w:ascii="Arial" w:hAnsi="Arial" w:cs="Arial"/>
                <w:b/>
                <w:color w:val="000000"/>
                <w:highlight w:val="yellow"/>
                <w:lang w:val="en-GB"/>
              </w:rPr>
              <w:t>CS3</w:t>
            </w:r>
          </w:p>
        </w:tc>
        <w:tc>
          <w:tcPr>
            <w:tcW w:w="7647" w:type="dxa"/>
          </w:tcPr>
          <w:p w14:paraId="4DA4B318" w14:textId="77777777" w:rsidR="000541F1" w:rsidRPr="008D66B2" w:rsidRDefault="000541F1" w:rsidP="00120BD7">
            <w:pPr>
              <w:tabs>
                <w:tab w:val="left" w:pos="1134"/>
                <w:tab w:val="num" w:pos="2880"/>
              </w:tabs>
              <w:spacing w:after="0" w:line="240" w:lineRule="auto"/>
              <w:jc w:val="both"/>
              <w:rPr>
                <w:rFonts w:ascii="Arial" w:hAnsi="Arial" w:cs="Arial"/>
                <w:b/>
                <w:color w:val="000000"/>
                <w:highlight w:val="yellow"/>
                <w:lang w:val="en-GB"/>
              </w:rPr>
            </w:pPr>
          </w:p>
        </w:tc>
      </w:tr>
    </w:tbl>
    <w:p w14:paraId="7E53BF8A" w14:textId="77777777" w:rsidR="000541F1" w:rsidRPr="008D66B2" w:rsidRDefault="000541F1" w:rsidP="000541F1">
      <w:pPr>
        <w:tabs>
          <w:tab w:val="left" w:pos="1134"/>
          <w:tab w:val="num" w:pos="2880"/>
        </w:tabs>
        <w:spacing w:after="0" w:line="240" w:lineRule="auto"/>
        <w:ind w:left="720"/>
        <w:jc w:val="both"/>
        <w:rPr>
          <w:rFonts w:ascii="Arial" w:hAnsi="Arial" w:cs="Arial"/>
          <w:color w:val="000000"/>
          <w:lang w:val="en-GB"/>
        </w:rPr>
      </w:pPr>
      <w:r w:rsidRPr="008D66B2">
        <w:rPr>
          <w:rFonts w:ascii="Arial" w:hAnsi="Arial" w:cs="Arial"/>
          <w:color w:val="000000"/>
          <w:lang w:val="en-GB"/>
        </w:rPr>
        <w:t>Each of the above PLOs is covered by at least 2 modules at the appropriate level (taking into account individual patterns of study)</w:t>
      </w:r>
    </w:p>
    <w:p w14:paraId="6DE7FD54" w14:textId="77777777" w:rsidR="000541F1" w:rsidRPr="008D66B2" w:rsidRDefault="000541F1" w:rsidP="000541F1">
      <w:pPr>
        <w:tabs>
          <w:tab w:val="num" w:pos="1134"/>
          <w:tab w:val="num" w:pos="2160"/>
        </w:tabs>
        <w:spacing w:after="0" w:line="240" w:lineRule="auto"/>
        <w:ind w:left="720"/>
        <w:jc w:val="both"/>
        <w:rPr>
          <w:rFonts w:ascii="Arial" w:hAnsi="Arial" w:cs="Arial"/>
          <w:b/>
          <w:color w:val="000000"/>
          <w:lang w:val="en-GB"/>
        </w:rPr>
      </w:pPr>
    </w:p>
    <w:p w14:paraId="77EE6471" w14:textId="77777777" w:rsidR="000541F1" w:rsidRPr="008D66B2" w:rsidRDefault="000541F1" w:rsidP="000541F1">
      <w:pPr>
        <w:tabs>
          <w:tab w:val="num" w:pos="2016"/>
          <w:tab w:val="num" w:pos="2160"/>
        </w:tabs>
        <w:spacing w:after="0" w:line="240" w:lineRule="auto"/>
        <w:ind w:left="720"/>
        <w:jc w:val="both"/>
        <w:rPr>
          <w:rFonts w:ascii="Arial" w:hAnsi="Arial" w:cs="Arial"/>
          <w:b/>
          <w:color w:val="000000"/>
          <w:lang w:val="en-GB"/>
        </w:rPr>
      </w:pPr>
      <w:r w:rsidRPr="008D66B2">
        <w:rPr>
          <w:rFonts w:ascii="Arial" w:hAnsi="Arial" w:cs="Arial"/>
          <w:b/>
          <w:color w:val="000000"/>
          <w:lang w:val="en-GB"/>
        </w:rPr>
        <w:t>Practical skills (PS)</w:t>
      </w:r>
    </w:p>
    <w:p w14:paraId="0F9036AB" w14:textId="77777777" w:rsidR="000541F1" w:rsidRPr="008D66B2" w:rsidRDefault="000541F1" w:rsidP="000541F1">
      <w:pPr>
        <w:tabs>
          <w:tab w:val="num" w:pos="2016"/>
          <w:tab w:val="num" w:pos="2160"/>
        </w:tabs>
        <w:spacing w:after="0" w:line="240" w:lineRule="auto"/>
        <w:ind w:left="720"/>
        <w:jc w:val="both"/>
        <w:rPr>
          <w:rFonts w:ascii="Arial" w:hAnsi="Arial" w:cs="Arial"/>
          <w:b/>
          <w:color w:val="000000"/>
          <w:lang w:val="en-GB"/>
        </w:rPr>
      </w:pPr>
    </w:p>
    <w:tbl>
      <w:tblPr>
        <w:tblStyle w:val="TableGrid"/>
        <w:tblW w:w="0" w:type="auto"/>
        <w:tblInd w:w="720" w:type="dxa"/>
        <w:tblLook w:val="04A0" w:firstRow="1" w:lastRow="0" w:firstColumn="1" w:lastColumn="0" w:noHBand="0" w:noVBand="1"/>
      </w:tblPr>
      <w:tblGrid>
        <w:gridCol w:w="693"/>
        <w:gridCol w:w="7647"/>
      </w:tblGrid>
      <w:tr w:rsidR="000541F1" w:rsidRPr="008D66B2" w14:paraId="174E1BB3" w14:textId="77777777" w:rsidTr="00120BD7">
        <w:tc>
          <w:tcPr>
            <w:tcW w:w="693" w:type="dxa"/>
          </w:tcPr>
          <w:p w14:paraId="2A8DFC17" w14:textId="77777777" w:rsidR="000541F1" w:rsidRPr="008D66B2" w:rsidRDefault="000541F1" w:rsidP="00120BD7">
            <w:pPr>
              <w:tabs>
                <w:tab w:val="left" w:pos="1134"/>
                <w:tab w:val="num" w:pos="2880"/>
              </w:tabs>
              <w:spacing w:after="0" w:line="240" w:lineRule="auto"/>
              <w:jc w:val="both"/>
              <w:rPr>
                <w:rFonts w:ascii="Arial" w:hAnsi="Arial" w:cs="Arial"/>
                <w:b/>
                <w:color w:val="000000"/>
                <w:highlight w:val="yellow"/>
                <w:lang w:val="en-GB"/>
              </w:rPr>
            </w:pPr>
            <w:r w:rsidRPr="008D66B2">
              <w:rPr>
                <w:rFonts w:ascii="Arial" w:hAnsi="Arial" w:cs="Arial"/>
                <w:b/>
                <w:color w:val="000000"/>
                <w:highlight w:val="yellow"/>
                <w:lang w:val="en-GB"/>
              </w:rPr>
              <w:t>PS1</w:t>
            </w:r>
          </w:p>
        </w:tc>
        <w:tc>
          <w:tcPr>
            <w:tcW w:w="7647" w:type="dxa"/>
          </w:tcPr>
          <w:p w14:paraId="240CBA26" w14:textId="77777777" w:rsidR="000541F1" w:rsidRPr="008D66B2" w:rsidRDefault="000541F1" w:rsidP="00120BD7">
            <w:pPr>
              <w:tabs>
                <w:tab w:val="left" w:pos="1134"/>
                <w:tab w:val="num" w:pos="2880"/>
              </w:tabs>
              <w:spacing w:after="0" w:line="240" w:lineRule="auto"/>
              <w:jc w:val="both"/>
              <w:rPr>
                <w:rFonts w:ascii="Arial" w:hAnsi="Arial" w:cs="Arial"/>
                <w:b/>
                <w:color w:val="000000"/>
                <w:highlight w:val="yellow"/>
                <w:lang w:val="en-GB"/>
              </w:rPr>
            </w:pPr>
          </w:p>
        </w:tc>
      </w:tr>
      <w:tr w:rsidR="000541F1" w:rsidRPr="008D66B2" w14:paraId="271B928D" w14:textId="77777777" w:rsidTr="00120BD7">
        <w:tc>
          <w:tcPr>
            <w:tcW w:w="693" w:type="dxa"/>
          </w:tcPr>
          <w:p w14:paraId="2A8957FA" w14:textId="77777777" w:rsidR="000541F1" w:rsidRPr="008D66B2" w:rsidRDefault="000541F1" w:rsidP="00120BD7">
            <w:pPr>
              <w:tabs>
                <w:tab w:val="left" w:pos="1134"/>
                <w:tab w:val="num" w:pos="2880"/>
              </w:tabs>
              <w:spacing w:after="0" w:line="240" w:lineRule="auto"/>
              <w:jc w:val="both"/>
              <w:rPr>
                <w:rFonts w:ascii="Arial" w:hAnsi="Arial" w:cs="Arial"/>
                <w:b/>
                <w:color w:val="000000"/>
                <w:highlight w:val="yellow"/>
                <w:lang w:val="en-GB"/>
              </w:rPr>
            </w:pPr>
            <w:r w:rsidRPr="008D66B2">
              <w:rPr>
                <w:rFonts w:ascii="Arial" w:hAnsi="Arial" w:cs="Arial"/>
                <w:b/>
                <w:color w:val="000000"/>
                <w:highlight w:val="yellow"/>
                <w:lang w:val="en-GB"/>
              </w:rPr>
              <w:t>PS2</w:t>
            </w:r>
          </w:p>
        </w:tc>
        <w:tc>
          <w:tcPr>
            <w:tcW w:w="7647" w:type="dxa"/>
          </w:tcPr>
          <w:p w14:paraId="7200E344" w14:textId="77777777" w:rsidR="000541F1" w:rsidRPr="008D66B2" w:rsidRDefault="000541F1" w:rsidP="00120BD7">
            <w:pPr>
              <w:tabs>
                <w:tab w:val="left" w:pos="1134"/>
                <w:tab w:val="num" w:pos="2880"/>
              </w:tabs>
              <w:spacing w:after="0" w:line="240" w:lineRule="auto"/>
              <w:jc w:val="both"/>
              <w:rPr>
                <w:rFonts w:ascii="Arial" w:hAnsi="Arial" w:cs="Arial"/>
                <w:b/>
                <w:color w:val="000000"/>
                <w:highlight w:val="yellow"/>
                <w:lang w:val="en-GB"/>
              </w:rPr>
            </w:pPr>
          </w:p>
        </w:tc>
      </w:tr>
      <w:tr w:rsidR="000541F1" w:rsidRPr="008D66B2" w14:paraId="29B44D20" w14:textId="77777777" w:rsidTr="00120BD7">
        <w:tc>
          <w:tcPr>
            <w:tcW w:w="693" w:type="dxa"/>
          </w:tcPr>
          <w:p w14:paraId="67D205F5" w14:textId="77777777" w:rsidR="000541F1" w:rsidRPr="008D66B2" w:rsidRDefault="000541F1" w:rsidP="00120BD7">
            <w:pPr>
              <w:tabs>
                <w:tab w:val="left" w:pos="1134"/>
                <w:tab w:val="num" w:pos="2880"/>
              </w:tabs>
              <w:spacing w:after="0" w:line="240" w:lineRule="auto"/>
              <w:jc w:val="both"/>
              <w:rPr>
                <w:rFonts w:ascii="Arial" w:hAnsi="Arial" w:cs="Arial"/>
                <w:b/>
                <w:color w:val="000000"/>
                <w:highlight w:val="yellow"/>
                <w:lang w:val="en-GB"/>
              </w:rPr>
            </w:pPr>
            <w:r w:rsidRPr="008D66B2">
              <w:rPr>
                <w:rFonts w:ascii="Arial" w:hAnsi="Arial" w:cs="Arial"/>
                <w:b/>
                <w:color w:val="000000"/>
                <w:highlight w:val="yellow"/>
                <w:lang w:val="en-GB"/>
              </w:rPr>
              <w:t>PS3</w:t>
            </w:r>
          </w:p>
        </w:tc>
        <w:tc>
          <w:tcPr>
            <w:tcW w:w="7647" w:type="dxa"/>
          </w:tcPr>
          <w:p w14:paraId="7F3B86EE" w14:textId="77777777" w:rsidR="000541F1" w:rsidRPr="008D66B2" w:rsidRDefault="000541F1" w:rsidP="00120BD7">
            <w:pPr>
              <w:tabs>
                <w:tab w:val="left" w:pos="1134"/>
                <w:tab w:val="num" w:pos="2880"/>
              </w:tabs>
              <w:spacing w:after="0" w:line="240" w:lineRule="auto"/>
              <w:jc w:val="both"/>
              <w:rPr>
                <w:rFonts w:ascii="Arial" w:hAnsi="Arial" w:cs="Arial"/>
                <w:b/>
                <w:color w:val="000000"/>
                <w:highlight w:val="yellow"/>
                <w:lang w:val="en-GB"/>
              </w:rPr>
            </w:pPr>
          </w:p>
        </w:tc>
      </w:tr>
    </w:tbl>
    <w:p w14:paraId="04FF976D" w14:textId="77777777" w:rsidR="000541F1" w:rsidRPr="008D66B2" w:rsidRDefault="000541F1" w:rsidP="000541F1">
      <w:pPr>
        <w:tabs>
          <w:tab w:val="left" w:pos="1134"/>
          <w:tab w:val="num" w:pos="2880"/>
        </w:tabs>
        <w:spacing w:after="0" w:line="240" w:lineRule="auto"/>
        <w:ind w:left="720"/>
        <w:jc w:val="both"/>
        <w:rPr>
          <w:rFonts w:ascii="Arial" w:hAnsi="Arial" w:cs="Arial"/>
          <w:color w:val="000000"/>
          <w:lang w:val="en-GB"/>
        </w:rPr>
      </w:pPr>
      <w:r w:rsidRPr="008D66B2">
        <w:rPr>
          <w:rFonts w:ascii="Arial" w:hAnsi="Arial" w:cs="Arial"/>
          <w:color w:val="000000"/>
          <w:lang w:val="en-GB"/>
        </w:rPr>
        <w:t>Each of the above PLOs is covered by at least 2 modules at the appropriate level (taking into account individual patterns of study)</w:t>
      </w:r>
    </w:p>
    <w:p w14:paraId="5C60D90F" w14:textId="77777777" w:rsidR="000541F1" w:rsidRPr="008D66B2" w:rsidRDefault="000541F1" w:rsidP="000541F1">
      <w:pPr>
        <w:tabs>
          <w:tab w:val="num" w:pos="1134"/>
          <w:tab w:val="num" w:pos="2016"/>
          <w:tab w:val="num" w:pos="2160"/>
        </w:tabs>
        <w:spacing w:after="0" w:line="240" w:lineRule="auto"/>
        <w:jc w:val="both"/>
        <w:rPr>
          <w:rFonts w:ascii="Arial" w:hAnsi="Arial" w:cs="Arial"/>
          <w:b/>
          <w:color w:val="000000"/>
          <w:lang w:val="en-GB"/>
        </w:rPr>
      </w:pPr>
    </w:p>
    <w:p w14:paraId="0A73F197" w14:textId="77777777" w:rsidR="000541F1" w:rsidRPr="008D66B2" w:rsidRDefault="000541F1" w:rsidP="000541F1">
      <w:pPr>
        <w:tabs>
          <w:tab w:val="num" w:pos="1134"/>
          <w:tab w:val="num" w:pos="1440"/>
          <w:tab w:val="num" w:pos="2016"/>
        </w:tabs>
        <w:spacing w:after="0" w:line="240" w:lineRule="auto"/>
        <w:ind w:left="720"/>
        <w:jc w:val="both"/>
        <w:rPr>
          <w:rFonts w:ascii="Arial" w:hAnsi="Arial" w:cs="Arial"/>
          <w:b/>
          <w:color w:val="000000"/>
          <w:lang w:val="en-GB"/>
        </w:rPr>
      </w:pPr>
      <w:r w:rsidRPr="008D66B2">
        <w:rPr>
          <w:rFonts w:ascii="Arial" w:hAnsi="Arial" w:cs="Arial"/>
          <w:b/>
          <w:color w:val="000000"/>
          <w:lang w:val="en-GB"/>
        </w:rPr>
        <w:t xml:space="preserve">Key skills (KS) </w:t>
      </w:r>
    </w:p>
    <w:p w14:paraId="1D07D8DE" w14:textId="77777777" w:rsidR="000541F1" w:rsidRPr="008D66B2" w:rsidRDefault="000541F1" w:rsidP="000541F1">
      <w:pPr>
        <w:tabs>
          <w:tab w:val="num" w:pos="720"/>
          <w:tab w:val="left" w:pos="1440"/>
        </w:tabs>
        <w:spacing w:after="0" w:line="240" w:lineRule="auto"/>
        <w:ind w:left="720" w:hanging="720"/>
        <w:jc w:val="both"/>
        <w:rPr>
          <w:rFonts w:ascii="Arial" w:hAnsi="Arial" w:cs="Arial"/>
          <w:color w:val="000000"/>
          <w:highlight w:val="cyan"/>
          <w:lang w:val="en-GB"/>
        </w:rPr>
      </w:pPr>
    </w:p>
    <w:tbl>
      <w:tblPr>
        <w:tblStyle w:val="TableGrid"/>
        <w:tblW w:w="0" w:type="auto"/>
        <w:tblInd w:w="720" w:type="dxa"/>
        <w:tblLook w:val="04A0" w:firstRow="1" w:lastRow="0" w:firstColumn="1" w:lastColumn="0" w:noHBand="0" w:noVBand="1"/>
      </w:tblPr>
      <w:tblGrid>
        <w:gridCol w:w="693"/>
        <w:gridCol w:w="7647"/>
      </w:tblGrid>
      <w:tr w:rsidR="000541F1" w:rsidRPr="008D66B2" w14:paraId="4FBEA359" w14:textId="77777777" w:rsidTr="00120BD7">
        <w:tc>
          <w:tcPr>
            <w:tcW w:w="693" w:type="dxa"/>
          </w:tcPr>
          <w:p w14:paraId="51177A2A" w14:textId="77777777" w:rsidR="000541F1" w:rsidRPr="008D66B2" w:rsidRDefault="000541F1" w:rsidP="00120BD7">
            <w:pPr>
              <w:tabs>
                <w:tab w:val="left" w:pos="1134"/>
                <w:tab w:val="num" w:pos="2880"/>
              </w:tabs>
              <w:spacing w:after="0" w:line="240" w:lineRule="auto"/>
              <w:jc w:val="both"/>
              <w:rPr>
                <w:rFonts w:ascii="Arial" w:hAnsi="Arial" w:cs="Arial"/>
                <w:b/>
                <w:color w:val="000000"/>
                <w:highlight w:val="yellow"/>
                <w:lang w:val="en-GB"/>
              </w:rPr>
            </w:pPr>
            <w:r w:rsidRPr="008D66B2">
              <w:rPr>
                <w:rFonts w:ascii="Arial" w:hAnsi="Arial" w:cs="Arial"/>
                <w:b/>
                <w:color w:val="000000"/>
                <w:highlight w:val="yellow"/>
                <w:lang w:val="en-GB"/>
              </w:rPr>
              <w:t>KS1</w:t>
            </w:r>
          </w:p>
        </w:tc>
        <w:tc>
          <w:tcPr>
            <w:tcW w:w="7647" w:type="dxa"/>
          </w:tcPr>
          <w:p w14:paraId="0CB67BF8" w14:textId="77777777" w:rsidR="000541F1" w:rsidRPr="008D66B2" w:rsidRDefault="000541F1" w:rsidP="00120BD7">
            <w:pPr>
              <w:tabs>
                <w:tab w:val="left" w:pos="1134"/>
                <w:tab w:val="num" w:pos="2880"/>
              </w:tabs>
              <w:spacing w:after="0" w:line="240" w:lineRule="auto"/>
              <w:jc w:val="both"/>
              <w:rPr>
                <w:rFonts w:ascii="Arial" w:hAnsi="Arial" w:cs="Arial"/>
                <w:b/>
                <w:color w:val="000000"/>
                <w:highlight w:val="yellow"/>
                <w:lang w:val="en-GB"/>
              </w:rPr>
            </w:pPr>
          </w:p>
        </w:tc>
      </w:tr>
      <w:tr w:rsidR="000541F1" w:rsidRPr="008D66B2" w14:paraId="61AD4817" w14:textId="77777777" w:rsidTr="00120BD7">
        <w:tc>
          <w:tcPr>
            <w:tcW w:w="693" w:type="dxa"/>
          </w:tcPr>
          <w:p w14:paraId="5F8D6765" w14:textId="77777777" w:rsidR="000541F1" w:rsidRPr="008D66B2" w:rsidRDefault="000541F1" w:rsidP="00120BD7">
            <w:pPr>
              <w:tabs>
                <w:tab w:val="left" w:pos="1134"/>
                <w:tab w:val="num" w:pos="2880"/>
              </w:tabs>
              <w:spacing w:after="0" w:line="240" w:lineRule="auto"/>
              <w:jc w:val="both"/>
              <w:rPr>
                <w:rFonts w:ascii="Arial" w:hAnsi="Arial" w:cs="Arial"/>
                <w:b/>
                <w:color w:val="000000"/>
                <w:highlight w:val="yellow"/>
                <w:lang w:val="en-GB"/>
              </w:rPr>
            </w:pPr>
            <w:r w:rsidRPr="008D66B2">
              <w:rPr>
                <w:rFonts w:ascii="Arial" w:hAnsi="Arial" w:cs="Arial"/>
                <w:b/>
                <w:color w:val="000000"/>
                <w:highlight w:val="yellow"/>
                <w:lang w:val="en-GB"/>
              </w:rPr>
              <w:t>KS2</w:t>
            </w:r>
          </w:p>
        </w:tc>
        <w:tc>
          <w:tcPr>
            <w:tcW w:w="7647" w:type="dxa"/>
          </w:tcPr>
          <w:p w14:paraId="4EC47445" w14:textId="77777777" w:rsidR="000541F1" w:rsidRPr="008D66B2" w:rsidRDefault="000541F1" w:rsidP="00120BD7">
            <w:pPr>
              <w:tabs>
                <w:tab w:val="left" w:pos="1134"/>
                <w:tab w:val="num" w:pos="2880"/>
              </w:tabs>
              <w:spacing w:after="0" w:line="240" w:lineRule="auto"/>
              <w:jc w:val="both"/>
              <w:rPr>
                <w:rFonts w:ascii="Arial" w:hAnsi="Arial" w:cs="Arial"/>
                <w:b/>
                <w:color w:val="000000"/>
                <w:highlight w:val="yellow"/>
                <w:lang w:val="en-GB"/>
              </w:rPr>
            </w:pPr>
          </w:p>
        </w:tc>
      </w:tr>
      <w:tr w:rsidR="000541F1" w:rsidRPr="008D66B2" w14:paraId="50239175" w14:textId="77777777" w:rsidTr="00120BD7">
        <w:tc>
          <w:tcPr>
            <w:tcW w:w="693" w:type="dxa"/>
          </w:tcPr>
          <w:p w14:paraId="4FB39011" w14:textId="77777777" w:rsidR="000541F1" w:rsidRPr="008D66B2" w:rsidRDefault="000541F1" w:rsidP="00120BD7">
            <w:pPr>
              <w:tabs>
                <w:tab w:val="left" w:pos="1134"/>
                <w:tab w:val="num" w:pos="2880"/>
              </w:tabs>
              <w:spacing w:after="0" w:line="240" w:lineRule="auto"/>
              <w:jc w:val="both"/>
              <w:rPr>
                <w:rFonts w:ascii="Arial" w:hAnsi="Arial" w:cs="Arial"/>
                <w:b/>
                <w:color w:val="000000"/>
                <w:highlight w:val="yellow"/>
                <w:lang w:val="en-GB"/>
              </w:rPr>
            </w:pPr>
            <w:r w:rsidRPr="008D66B2">
              <w:rPr>
                <w:rFonts w:ascii="Arial" w:hAnsi="Arial" w:cs="Arial"/>
                <w:b/>
                <w:color w:val="000000"/>
                <w:highlight w:val="yellow"/>
                <w:lang w:val="en-GB"/>
              </w:rPr>
              <w:t>KS3</w:t>
            </w:r>
          </w:p>
        </w:tc>
        <w:tc>
          <w:tcPr>
            <w:tcW w:w="7647" w:type="dxa"/>
          </w:tcPr>
          <w:p w14:paraId="36AAC3BA" w14:textId="77777777" w:rsidR="000541F1" w:rsidRPr="008D66B2" w:rsidRDefault="000541F1" w:rsidP="00120BD7">
            <w:pPr>
              <w:tabs>
                <w:tab w:val="left" w:pos="1134"/>
                <w:tab w:val="num" w:pos="2880"/>
              </w:tabs>
              <w:spacing w:after="0" w:line="240" w:lineRule="auto"/>
              <w:jc w:val="both"/>
              <w:rPr>
                <w:rFonts w:ascii="Arial" w:hAnsi="Arial" w:cs="Arial"/>
                <w:b/>
                <w:color w:val="000000"/>
                <w:highlight w:val="yellow"/>
                <w:lang w:val="en-GB"/>
              </w:rPr>
            </w:pPr>
          </w:p>
        </w:tc>
      </w:tr>
    </w:tbl>
    <w:p w14:paraId="7F901C01" w14:textId="77777777" w:rsidR="000541F1" w:rsidRPr="008D66B2" w:rsidRDefault="000541F1" w:rsidP="000541F1">
      <w:pPr>
        <w:tabs>
          <w:tab w:val="left" w:pos="1134"/>
          <w:tab w:val="num" w:pos="2880"/>
        </w:tabs>
        <w:spacing w:after="0" w:line="240" w:lineRule="auto"/>
        <w:ind w:left="720"/>
        <w:jc w:val="both"/>
        <w:rPr>
          <w:rFonts w:ascii="Arial" w:hAnsi="Arial" w:cs="Arial"/>
          <w:color w:val="000000"/>
          <w:lang w:val="en-GB"/>
        </w:rPr>
      </w:pPr>
      <w:r w:rsidRPr="008D66B2">
        <w:rPr>
          <w:rFonts w:ascii="Arial" w:hAnsi="Arial" w:cs="Arial"/>
          <w:color w:val="000000"/>
          <w:lang w:val="en-GB"/>
        </w:rPr>
        <w:t>Each of the above PLOs is covered by at least 2 modules at the appropriate level (taking into account individual patterns of study)</w:t>
      </w:r>
    </w:p>
    <w:p w14:paraId="568F3EC9" w14:textId="77777777" w:rsidR="000541F1" w:rsidRPr="008D66B2" w:rsidRDefault="000541F1" w:rsidP="000541F1">
      <w:pPr>
        <w:tabs>
          <w:tab w:val="num" w:pos="720"/>
          <w:tab w:val="left" w:pos="1440"/>
        </w:tabs>
        <w:spacing w:after="0" w:line="240" w:lineRule="auto"/>
        <w:ind w:left="720" w:hanging="720"/>
        <w:jc w:val="both"/>
        <w:rPr>
          <w:rFonts w:ascii="Arial" w:hAnsi="Arial" w:cs="Arial"/>
          <w:color w:val="000000"/>
          <w:highlight w:val="cyan"/>
          <w:lang w:val="en-GB"/>
        </w:rPr>
      </w:pPr>
    </w:p>
    <w:p w14:paraId="50687890" w14:textId="77777777" w:rsidR="000541F1" w:rsidRPr="008D66B2" w:rsidRDefault="000541F1" w:rsidP="0011372B">
      <w:pPr>
        <w:tabs>
          <w:tab w:val="num" w:pos="720"/>
          <w:tab w:val="left" w:pos="1440"/>
        </w:tabs>
        <w:spacing w:after="0" w:line="240" w:lineRule="auto"/>
        <w:ind w:left="720" w:hanging="720"/>
        <w:jc w:val="both"/>
        <w:rPr>
          <w:rFonts w:ascii="Arial" w:hAnsi="Arial" w:cs="Arial"/>
          <w:highlight w:val="cyan"/>
          <w:lang w:val="en-GB"/>
        </w:rPr>
      </w:pPr>
      <w:r w:rsidRPr="008D66B2">
        <w:rPr>
          <w:rFonts w:ascii="Arial" w:hAnsi="Arial" w:cs="Arial"/>
          <w:color w:val="000000"/>
          <w:lang w:val="en-GB"/>
        </w:rPr>
        <w:tab/>
      </w:r>
    </w:p>
    <w:p w14:paraId="52E61A75" w14:textId="77777777" w:rsidR="000541F1" w:rsidRPr="008D66B2" w:rsidRDefault="000541F1" w:rsidP="000541F1">
      <w:pPr>
        <w:suppressAutoHyphens/>
        <w:spacing w:line="240" w:lineRule="auto"/>
        <w:ind w:left="720"/>
        <w:jc w:val="both"/>
        <w:rPr>
          <w:rFonts w:ascii="Arial" w:hAnsi="Arial" w:cs="Arial"/>
          <w:b/>
          <w:u w:val="single"/>
          <w:lang w:val="en-GB"/>
        </w:rPr>
      </w:pPr>
      <w:r w:rsidRPr="008D66B2">
        <w:rPr>
          <w:rFonts w:ascii="Arial" w:hAnsi="Arial" w:cs="Arial"/>
          <w:b/>
          <w:u w:val="single"/>
          <w:lang w:val="en-GB"/>
        </w:rPr>
        <w:t>Intermediate/Exit Awards</w:t>
      </w:r>
    </w:p>
    <w:p w14:paraId="6091D4CA" w14:textId="77777777" w:rsidR="000541F1" w:rsidRPr="008D66B2" w:rsidRDefault="000541F1" w:rsidP="000541F1">
      <w:pPr>
        <w:tabs>
          <w:tab w:val="num" w:pos="720"/>
          <w:tab w:val="left" w:pos="1440"/>
        </w:tabs>
        <w:spacing w:after="0" w:line="240" w:lineRule="auto"/>
        <w:ind w:left="720"/>
        <w:jc w:val="both"/>
        <w:rPr>
          <w:rFonts w:ascii="Arial" w:hAnsi="Arial" w:cs="Arial"/>
          <w:color w:val="000000"/>
          <w:highlight w:val="cyan"/>
          <w:lang w:val="en-GB"/>
        </w:rPr>
      </w:pPr>
      <w:r w:rsidRPr="008D66B2">
        <w:rPr>
          <w:rFonts w:ascii="Arial" w:hAnsi="Arial" w:cs="Arial"/>
          <w:color w:val="000000"/>
          <w:highlight w:val="cyan"/>
          <w:lang w:val="en-GB"/>
        </w:rPr>
        <w:t xml:space="preserve">In accordance with the requirements of QAA’s Frameworks for Higher Education Qualifications of UK Degree-Awarding Bodies, from 2015/16 onwards separate Programme Learning Outcomes must be provided for </w:t>
      </w:r>
      <w:r w:rsidRPr="008D66B2">
        <w:rPr>
          <w:rFonts w:ascii="Arial" w:hAnsi="Arial" w:cs="Arial"/>
          <w:b/>
          <w:color w:val="000000"/>
          <w:highlight w:val="cyan"/>
          <w:lang w:val="en-GB"/>
        </w:rPr>
        <w:t>all possible awards</w:t>
      </w:r>
      <w:r w:rsidRPr="008D66B2">
        <w:rPr>
          <w:rFonts w:ascii="Arial" w:hAnsi="Arial" w:cs="Arial"/>
          <w:color w:val="000000"/>
          <w:highlight w:val="cyan"/>
          <w:lang w:val="en-GB"/>
        </w:rPr>
        <w:t xml:space="preserve"> including exit awards. </w:t>
      </w:r>
    </w:p>
    <w:p w14:paraId="559D44DD" w14:textId="77777777" w:rsidR="000541F1" w:rsidRPr="008D66B2" w:rsidRDefault="000541F1" w:rsidP="000541F1">
      <w:pPr>
        <w:tabs>
          <w:tab w:val="num" w:pos="720"/>
          <w:tab w:val="left" w:pos="1440"/>
        </w:tabs>
        <w:spacing w:after="0" w:line="240" w:lineRule="auto"/>
        <w:ind w:left="720"/>
        <w:jc w:val="both"/>
        <w:rPr>
          <w:rFonts w:ascii="Arial" w:hAnsi="Arial" w:cs="Arial"/>
          <w:color w:val="000000"/>
          <w:highlight w:val="cyan"/>
          <w:lang w:val="en-GB"/>
        </w:rPr>
      </w:pPr>
    </w:p>
    <w:p w14:paraId="0D67B951" w14:textId="77777777" w:rsidR="000541F1" w:rsidRPr="008D66B2" w:rsidRDefault="000541F1" w:rsidP="000541F1">
      <w:pPr>
        <w:tabs>
          <w:tab w:val="num" w:pos="720"/>
          <w:tab w:val="left" w:pos="1440"/>
        </w:tabs>
        <w:spacing w:after="0" w:line="240" w:lineRule="auto"/>
        <w:ind w:left="720"/>
        <w:jc w:val="both"/>
        <w:rPr>
          <w:rFonts w:ascii="Arial" w:hAnsi="Arial" w:cs="Arial"/>
          <w:b/>
          <w:color w:val="000000"/>
          <w:highlight w:val="cyan"/>
          <w:lang w:val="en-GB"/>
        </w:rPr>
      </w:pPr>
      <w:r w:rsidRPr="008D66B2">
        <w:rPr>
          <w:rFonts w:ascii="Arial" w:hAnsi="Arial" w:cs="Arial"/>
          <w:b/>
          <w:color w:val="000000"/>
          <w:highlight w:val="cyan"/>
          <w:lang w:val="en-GB"/>
        </w:rPr>
        <w:t xml:space="preserve">For Honours award: </w:t>
      </w:r>
    </w:p>
    <w:p w14:paraId="5F3D0289" w14:textId="77777777" w:rsidR="000541F1" w:rsidRPr="008D66B2" w:rsidRDefault="000541F1" w:rsidP="000541F1">
      <w:pPr>
        <w:tabs>
          <w:tab w:val="num" w:pos="720"/>
          <w:tab w:val="left" w:pos="1440"/>
        </w:tabs>
        <w:spacing w:after="0" w:line="240" w:lineRule="auto"/>
        <w:ind w:left="720"/>
        <w:jc w:val="both"/>
        <w:rPr>
          <w:rFonts w:ascii="Arial" w:hAnsi="Arial" w:cs="Arial"/>
          <w:color w:val="000000"/>
          <w:highlight w:val="cyan"/>
          <w:lang w:val="en-GB"/>
        </w:rPr>
      </w:pPr>
      <w:r w:rsidRPr="008D66B2">
        <w:rPr>
          <w:rFonts w:ascii="Arial" w:hAnsi="Arial" w:cs="Arial"/>
          <w:color w:val="000000"/>
          <w:highlight w:val="cyan"/>
          <w:lang w:val="en-GB"/>
        </w:rPr>
        <w:t xml:space="preserve">PLOs must be provided for the </w:t>
      </w:r>
      <w:proofErr w:type="spellStart"/>
      <w:r w:rsidRPr="008D66B2">
        <w:rPr>
          <w:rFonts w:ascii="Arial" w:hAnsi="Arial" w:cs="Arial"/>
          <w:color w:val="000000"/>
          <w:highlight w:val="cyan"/>
          <w:lang w:val="en-GB"/>
        </w:rPr>
        <w:t>CertHE</w:t>
      </w:r>
      <w:proofErr w:type="spellEnd"/>
      <w:r w:rsidRPr="008D66B2">
        <w:rPr>
          <w:rFonts w:ascii="Arial" w:hAnsi="Arial" w:cs="Arial"/>
          <w:color w:val="000000"/>
          <w:highlight w:val="cyan"/>
          <w:lang w:val="en-GB"/>
        </w:rPr>
        <w:t>, the DipHE, and the Honours award;</w:t>
      </w:r>
    </w:p>
    <w:p w14:paraId="42971EC1" w14:textId="77777777" w:rsidR="000541F1" w:rsidRPr="008D66B2" w:rsidRDefault="000541F1" w:rsidP="000541F1">
      <w:pPr>
        <w:tabs>
          <w:tab w:val="num" w:pos="720"/>
          <w:tab w:val="left" w:pos="1440"/>
        </w:tabs>
        <w:spacing w:after="0" w:line="240" w:lineRule="auto"/>
        <w:ind w:left="720"/>
        <w:jc w:val="both"/>
        <w:rPr>
          <w:rFonts w:ascii="Arial" w:hAnsi="Arial" w:cs="Arial"/>
          <w:b/>
          <w:color w:val="000000"/>
          <w:highlight w:val="cyan"/>
          <w:lang w:val="en-GB"/>
        </w:rPr>
      </w:pPr>
      <w:r w:rsidRPr="008D66B2">
        <w:rPr>
          <w:rFonts w:ascii="Arial" w:hAnsi="Arial" w:cs="Arial"/>
          <w:b/>
          <w:color w:val="000000"/>
          <w:highlight w:val="cyan"/>
          <w:lang w:val="en-GB"/>
        </w:rPr>
        <w:t xml:space="preserve">For Integrated Master’s award: </w:t>
      </w:r>
    </w:p>
    <w:p w14:paraId="3A83BBEA" w14:textId="77777777" w:rsidR="000541F1" w:rsidRPr="008D66B2" w:rsidRDefault="000541F1" w:rsidP="000541F1">
      <w:pPr>
        <w:tabs>
          <w:tab w:val="num" w:pos="720"/>
          <w:tab w:val="left" w:pos="1440"/>
        </w:tabs>
        <w:spacing w:after="0" w:line="240" w:lineRule="auto"/>
        <w:ind w:left="720"/>
        <w:jc w:val="both"/>
        <w:rPr>
          <w:rFonts w:ascii="Arial" w:hAnsi="Arial" w:cs="Arial"/>
          <w:b/>
          <w:color w:val="000000"/>
          <w:highlight w:val="cyan"/>
          <w:lang w:val="en-GB"/>
        </w:rPr>
      </w:pPr>
      <w:r w:rsidRPr="008D66B2">
        <w:rPr>
          <w:rFonts w:ascii="Arial" w:hAnsi="Arial" w:cs="Arial"/>
          <w:color w:val="000000"/>
          <w:highlight w:val="cyan"/>
          <w:lang w:val="en-GB"/>
        </w:rPr>
        <w:t xml:space="preserve">PLOs must be provided for the </w:t>
      </w:r>
      <w:proofErr w:type="spellStart"/>
      <w:r w:rsidRPr="008D66B2">
        <w:rPr>
          <w:rFonts w:ascii="Arial" w:hAnsi="Arial" w:cs="Arial"/>
          <w:color w:val="000000"/>
          <w:highlight w:val="cyan"/>
          <w:lang w:val="en-GB"/>
        </w:rPr>
        <w:t>CertHE</w:t>
      </w:r>
      <w:proofErr w:type="spellEnd"/>
      <w:r w:rsidRPr="008D66B2">
        <w:rPr>
          <w:rFonts w:ascii="Arial" w:hAnsi="Arial" w:cs="Arial"/>
          <w:color w:val="000000"/>
          <w:highlight w:val="cyan"/>
          <w:lang w:val="en-GB"/>
        </w:rPr>
        <w:t>, the DipHE, the appropriate Honours degree, the PgCert, and the Integrated Master’s;</w:t>
      </w:r>
    </w:p>
    <w:p w14:paraId="6ACCC5C4" w14:textId="77777777" w:rsidR="000541F1" w:rsidRPr="008D66B2" w:rsidRDefault="000541F1" w:rsidP="000541F1">
      <w:pPr>
        <w:tabs>
          <w:tab w:val="num" w:pos="720"/>
          <w:tab w:val="left" w:pos="1440"/>
        </w:tabs>
        <w:spacing w:after="0" w:line="240" w:lineRule="auto"/>
        <w:ind w:left="720"/>
        <w:jc w:val="both"/>
        <w:rPr>
          <w:rFonts w:ascii="Arial" w:hAnsi="Arial" w:cs="Arial"/>
          <w:b/>
          <w:color w:val="000000"/>
          <w:highlight w:val="cyan"/>
          <w:lang w:val="en-GB"/>
        </w:rPr>
      </w:pPr>
      <w:r w:rsidRPr="008D66B2">
        <w:rPr>
          <w:rFonts w:ascii="Arial" w:hAnsi="Arial" w:cs="Arial"/>
          <w:b/>
          <w:color w:val="000000"/>
          <w:highlight w:val="cyan"/>
          <w:lang w:val="en-GB"/>
        </w:rPr>
        <w:t xml:space="preserve">For Master’s award:  </w:t>
      </w:r>
    </w:p>
    <w:p w14:paraId="4CCBCE2A" w14:textId="77777777" w:rsidR="000541F1" w:rsidRPr="008D66B2" w:rsidRDefault="000541F1" w:rsidP="000541F1">
      <w:pPr>
        <w:tabs>
          <w:tab w:val="num" w:pos="720"/>
          <w:tab w:val="left" w:pos="1440"/>
        </w:tabs>
        <w:spacing w:after="0" w:line="240" w:lineRule="auto"/>
        <w:ind w:left="720"/>
        <w:jc w:val="both"/>
        <w:rPr>
          <w:rFonts w:ascii="Arial" w:hAnsi="Arial" w:cs="Arial"/>
          <w:color w:val="000000"/>
          <w:highlight w:val="cyan"/>
          <w:lang w:val="en-GB"/>
        </w:rPr>
      </w:pPr>
      <w:r w:rsidRPr="008D66B2">
        <w:rPr>
          <w:rFonts w:ascii="Arial" w:hAnsi="Arial" w:cs="Arial"/>
          <w:color w:val="000000"/>
          <w:highlight w:val="cyan"/>
          <w:lang w:val="en-GB"/>
        </w:rPr>
        <w:t xml:space="preserve">PLOs must be provided for the PgCert, </w:t>
      </w:r>
      <w:proofErr w:type="spellStart"/>
      <w:r w:rsidRPr="008D66B2">
        <w:rPr>
          <w:rFonts w:ascii="Arial" w:hAnsi="Arial" w:cs="Arial"/>
          <w:color w:val="000000"/>
          <w:highlight w:val="cyan"/>
          <w:lang w:val="en-GB"/>
        </w:rPr>
        <w:t>PgDip</w:t>
      </w:r>
      <w:proofErr w:type="spellEnd"/>
      <w:r w:rsidRPr="008D66B2">
        <w:rPr>
          <w:rFonts w:ascii="Arial" w:hAnsi="Arial" w:cs="Arial"/>
          <w:color w:val="000000"/>
          <w:highlight w:val="cyan"/>
          <w:lang w:val="en-GB"/>
        </w:rPr>
        <w:t xml:space="preserve">, and the Master’s </w:t>
      </w:r>
    </w:p>
    <w:p w14:paraId="41B0F2B5" w14:textId="77777777" w:rsidR="000541F1" w:rsidRPr="008D66B2" w:rsidRDefault="000541F1" w:rsidP="000541F1">
      <w:pPr>
        <w:tabs>
          <w:tab w:val="num" w:pos="720"/>
          <w:tab w:val="left" w:pos="1440"/>
        </w:tabs>
        <w:spacing w:after="0" w:line="240" w:lineRule="auto"/>
        <w:ind w:left="720"/>
        <w:jc w:val="both"/>
        <w:rPr>
          <w:rFonts w:ascii="Arial" w:hAnsi="Arial" w:cs="Arial"/>
          <w:b/>
          <w:color w:val="000000"/>
          <w:highlight w:val="cyan"/>
          <w:lang w:val="en-GB"/>
        </w:rPr>
      </w:pPr>
    </w:p>
    <w:p w14:paraId="3C5BCE3D" w14:textId="77777777" w:rsidR="000541F1" w:rsidRPr="008D66B2" w:rsidRDefault="000541F1" w:rsidP="000541F1">
      <w:pPr>
        <w:tabs>
          <w:tab w:val="num" w:pos="720"/>
          <w:tab w:val="left" w:pos="1440"/>
        </w:tabs>
        <w:spacing w:after="0" w:line="240" w:lineRule="auto"/>
        <w:ind w:left="720"/>
        <w:jc w:val="both"/>
        <w:rPr>
          <w:rFonts w:ascii="Arial" w:hAnsi="Arial" w:cs="Arial"/>
          <w:color w:val="000000"/>
          <w:highlight w:val="cyan"/>
          <w:lang w:val="en-GB"/>
        </w:rPr>
      </w:pPr>
      <w:r w:rsidRPr="008D66B2">
        <w:rPr>
          <w:rFonts w:ascii="Arial" w:hAnsi="Arial" w:cs="Arial"/>
          <w:color w:val="000000"/>
          <w:highlight w:val="cyan"/>
          <w:lang w:val="en-GB"/>
        </w:rPr>
        <w:t>The PLOs must clearly differentiate between each award level. One of the following approaches may be used:</w:t>
      </w:r>
    </w:p>
    <w:p w14:paraId="2903D4C0" w14:textId="77777777" w:rsidR="000541F1" w:rsidRPr="008D66B2" w:rsidRDefault="000541F1" w:rsidP="000541F1">
      <w:pPr>
        <w:tabs>
          <w:tab w:val="num" w:pos="720"/>
          <w:tab w:val="left" w:pos="1440"/>
        </w:tabs>
        <w:spacing w:after="0" w:line="240" w:lineRule="auto"/>
        <w:ind w:left="720"/>
        <w:jc w:val="both"/>
        <w:rPr>
          <w:rFonts w:ascii="Arial" w:hAnsi="Arial" w:cs="Arial"/>
          <w:color w:val="000000"/>
          <w:highlight w:val="cyan"/>
          <w:lang w:val="en-GB"/>
        </w:rPr>
      </w:pPr>
    </w:p>
    <w:p w14:paraId="13059462" w14:textId="77777777" w:rsidR="000541F1" w:rsidRPr="008D66B2" w:rsidRDefault="000541F1" w:rsidP="000541F1">
      <w:pPr>
        <w:pStyle w:val="ListParagraph"/>
        <w:numPr>
          <w:ilvl w:val="0"/>
          <w:numId w:val="12"/>
        </w:numPr>
        <w:tabs>
          <w:tab w:val="num" w:pos="720"/>
          <w:tab w:val="left" w:pos="1440"/>
        </w:tabs>
        <w:spacing w:after="0" w:line="240" w:lineRule="auto"/>
        <w:jc w:val="both"/>
        <w:rPr>
          <w:rFonts w:ascii="Arial" w:hAnsi="Arial" w:cs="Arial"/>
          <w:color w:val="000000"/>
          <w:highlight w:val="cyan"/>
          <w:lang w:val="en-GB"/>
        </w:rPr>
      </w:pPr>
      <w:r w:rsidRPr="008D66B2">
        <w:rPr>
          <w:rFonts w:ascii="Arial" w:hAnsi="Arial" w:cs="Arial"/>
          <w:color w:val="000000"/>
          <w:highlight w:val="cyan"/>
          <w:lang w:val="en-GB"/>
        </w:rPr>
        <w:t>Use similar PLOs, but reduce numbers at lower levels to differentiate levels;</w:t>
      </w:r>
    </w:p>
    <w:p w14:paraId="581A23C8" w14:textId="77777777" w:rsidR="000541F1" w:rsidRPr="008D66B2" w:rsidRDefault="000541F1" w:rsidP="000541F1">
      <w:pPr>
        <w:pStyle w:val="ListParagraph"/>
        <w:numPr>
          <w:ilvl w:val="0"/>
          <w:numId w:val="12"/>
        </w:numPr>
        <w:tabs>
          <w:tab w:val="num" w:pos="720"/>
          <w:tab w:val="left" w:pos="1440"/>
        </w:tabs>
        <w:spacing w:after="0" w:line="240" w:lineRule="auto"/>
        <w:jc w:val="both"/>
        <w:rPr>
          <w:rFonts w:ascii="Arial" w:hAnsi="Arial" w:cs="Arial"/>
          <w:color w:val="000000"/>
          <w:highlight w:val="cyan"/>
          <w:lang w:val="en-GB"/>
        </w:rPr>
      </w:pPr>
      <w:r w:rsidRPr="008D66B2">
        <w:rPr>
          <w:rFonts w:ascii="Arial" w:hAnsi="Arial" w:cs="Arial"/>
          <w:color w:val="000000"/>
          <w:highlight w:val="cyan"/>
          <w:lang w:val="en-GB"/>
        </w:rPr>
        <w:t>Use same PLOs, but use level specific words to differentiate levels as per the FHEQ;</w:t>
      </w:r>
    </w:p>
    <w:p w14:paraId="7DDB81A0" w14:textId="77777777" w:rsidR="000541F1" w:rsidRPr="008D66B2" w:rsidRDefault="000541F1" w:rsidP="000541F1">
      <w:pPr>
        <w:pStyle w:val="ListParagraph"/>
        <w:numPr>
          <w:ilvl w:val="0"/>
          <w:numId w:val="12"/>
        </w:numPr>
        <w:tabs>
          <w:tab w:val="num" w:pos="720"/>
          <w:tab w:val="left" w:pos="1440"/>
        </w:tabs>
        <w:spacing w:after="0" w:line="240" w:lineRule="auto"/>
        <w:jc w:val="both"/>
        <w:rPr>
          <w:rFonts w:ascii="Arial" w:hAnsi="Arial" w:cs="Arial"/>
          <w:color w:val="000000"/>
          <w:highlight w:val="cyan"/>
          <w:lang w:val="en-GB"/>
        </w:rPr>
      </w:pPr>
      <w:r w:rsidRPr="008D66B2">
        <w:rPr>
          <w:rFonts w:ascii="Arial" w:hAnsi="Arial" w:cs="Arial"/>
          <w:color w:val="000000"/>
          <w:highlight w:val="cyan"/>
          <w:lang w:val="en-GB"/>
        </w:rPr>
        <w:t>Use combination of 1) and 2).</w:t>
      </w:r>
    </w:p>
    <w:p w14:paraId="6908CC63" w14:textId="77777777" w:rsidR="000541F1" w:rsidRPr="008D66B2" w:rsidRDefault="000541F1" w:rsidP="000541F1">
      <w:pPr>
        <w:spacing w:after="0" w:line="240" w:lineRule="auto"/>
        <w:ind w:left="720"/>
        <w:jc w:val="both"/>
        <w:rPr>
          <w:rFonts w:ascii="Arial" w:hAnsi="Arial" w:cs="Arial"/>
          <w:color w:val="000000"/>
          <w:lang w:val="en-GB"/>
        </w:rPr>
      </w:pPr>
    </w:p>
    <w:p w14:paraId="1195D626" w14:textId="77777777" w:rsidR="000541F1" w:rsidRPr="008D66B2" w:rsidRDefault="000541F1" w:rsidP="000541F1">
      <w:pPr>
        <w:spacing w:after="0" w:line="240" w:lineRule="auto"/>
        <w:ind w:left="720"/>
        <w:jc w:val="both"/>
        <w:rPr>
          <w:rFonts w:ascii="Arial" w:hAnsi="Arial" w:cs="Arial"/>
          <w:b/>
          <w:color w:val="000000"/>
          <w:lang w:val="en-GB"/>
        </w:rPr>
      </w:pPr>
      <w:r w:rsidRPr="008D66B2">
        <w:rPr>
          <w:rFonts w:ascii="Arial" w:hAnsi="Arial" w:cs="Arial"/>
          <w:b/>
          <w:color w:val="000000"/>
          <w:highlight w:val="yellow"/>
          <w:lang w:val="en-GB"/>
        </w:rPr>
        <w:t>Intermediate/Exit Award 1</w:t>
      </w:r>
      <w:r w:rsidRPr="008D66B2">
        <w:rPr>
          <w:rFonts w:ascii="Arial" w:hAnsi="Arial" w:cs="Arial"/>
          <w:b/>
          <w:color w:val="000000"/>
          <w:lang w:val="en-GB"/>
        </w:rPr>
        <w:t xml:space="preserve"> </w:t>
      </w:r>
      <w:r w:rsidRPr="008D66B2">
        <w:rPr>
          <w:rFonts w:ascii="Arial" w:hAnsi="Arial" w:cs="Arial"/>
          <w:b/>
          <w:color w:val="000000"/>
          <w:highlight w:val="yellow"/>
          <w:lang w:val="en-GB"/>
        </w:rPr>
        <w:t>e.g. DipHE</w:t>
      </w:r>
    </w:p>
    <w:p w14:paraId="3C451DA9" w14:textId="77777777" w:rsidR="000541F1" w:rsidRPr="008D66B2" w:rsidRDefault="000541F1" w:rsidP="000541F1">
      <w:pPr>
        <w:spacing w:after="0" w:line="240" w:lineRule="auto"/>
        <w:ind w:left="720"/>
        <w:jc w:val="both"/>
        <w:rPr>
          <w:rFonts w:ascii="Arial" w:hAnsi="Arial" w:cs="Arial"/>
          <w:b/>
          <w:color w:val="000000"/>
          <w:lang w:val="en-GB"/>
        </w:rPr>
      </w:pPr>
    </w:p>
    <w:p w14:paraId="428FBC87" w14:textId="77777777" w:rsidR="000541F1" w:rsidRPr="008D66B2" w:rsidRDefault="000541F1" w:rsidP="000541F1">
      <w:pPr>
        <w:tabs>
          <w:tab w:val="left" w:pos="1134"/>
          <w:tab w:val="num" w:pos="2880"/>
        </w:tabs>
        <w:spacing w:after="0" w:line="240" w:lineRule="auto"/>
        <w:ind w:left="720"/>
        <w:jc w:val="both"/>
        <w:rPr>
          <w:rFonts w:ascii="Arial" w:hAnsi="Arial" w:cs="Arial"/>
          <w:b/>
          <w:color w:val="000000"/>
          <w:lang w:val="en-GB"/>
        </w:rPr>
      </w:pPr>
      <w:r w:rsidRPr="008D66B2">
        <w:rPr>
          <w:rFonts w:ascii="Arial" w:hAnsi="Arial" w:cs="Arial"/>
          <w:b/>
          <w:color w:val="000000"/>
          <w:lang w:val="en-GB"/>
        </w:rPr>
        <w:t>Knowledge and understanding (KU)</w:t>
      </w:r>
    </w:p>
    <w:p w14:paraId="1F40629C" w14:textId="77777777" w:rsidR="000541F1" w:rsidRPr="008D66B2" w:rsidRDefault="000541F1" w:rsidP="000541F1">
      <w:pPr>
        <w:tabs>
          <w:tab w:val="left" w:pos="1134"/>
          <w:tab w:val="num" w:pos="2880"/>
        </w:tabs>
        <w:spacing w:after="0" w:line="240" w:lineRule="auto"/>
        <w:ind w:left="720"/>
        <w:jc w:val="both"/>
        <w:rPr>
          <w:rFonts w:ascii="Arial" w:hAnsi="Arial" w:cs="Arial"/>
          <w:b/>
          <w:color w:val="000000"/>
          <w:lang w:val="en-GB"/>
        </w:rPr>
      </w:pPr>
    </w:p>
    <w:tbl>
      <w:tblPr>
        <w:tblStyle w:val="TableGrid"/>
        <w:tblW w:w="0" w:type="auto"/>
        <w:tblInd w:w="720" w:type="dxa"/>
        <w:tblLook w:val="04A0" w:firstRow="1" w:lastRow="0" w:firstColumn="1" w:lastColumn="0" w:noHBand="0" w:noVBand="1"/>
      </w:tblPr>
      <w:tblGrid>
        <w:gridCol w:w="693"/>
        <w:gridCol w:w="7647"/>
      </w:tblGrid>
      <w:tr w:rsidR="000541F1" w:rsidRPr="008D66B2" w14:paraId="7C40E4AD" w14:textId="77777777" w:rsidTr="00120BD7">
        <w:tc>
          <w:tcPr>
            <w:tcW w:w="693" w:type="dxa"/>
          </w:tcPr>
          <w:p w14:paraId="0413ACCE" w14:textId="77777777" w:rsidR="000541F1" w:rsidRPr="008D66B2" w:rsidRDefault="000541F1" w:rsidP="00120BD7">
            <w:pPr>
              <w:tabs>
                <w:tab w:val="left" w:pos="1134"/>
                <w:tab w:val="num" w:pos="2880"/>
              </w:tabs>
              <w:spacing w:after="0" w:line="240" w:lineRule="auto"/>
              <w:jc w:val="both"/>
              <w:rPr>
                <w:rFonts w:ascii="Arial" w:hAnsi="Arial" w:cs="Arial"/>
                <w:b/>
                <w:color w:val="000000"/>
                <w:highlight w:val="yellow"/>
                <w:lang w:val="en-GB"/>
              </w:rPr>
            </w:pPr>
            <w:r w:rsidRPr="008D66B2">
              <w:rPr>
                <w:rFonts w:ascii="Arial" w:hAnsi="Arial" w:cs="Arial"/>
                <w:b/>
                <w:color w:val="000000"/>
                <w:highlight w:val="yellow"/>
                <w:lang w:val="en-GB"/>
              </w:rPr>
              <w:t>KU1</w:t>
            </w:r>
          </w:p>
        </w:tc>
        <w:tc>
          <w:tcPr>
            <w:tcW w:w="7647" w:type="dxa"/>
          </w:tcPr>
          <w:p w14:paraId="01D8FBCF" w14:textId="77777777" w:rsidR="000541F1" w:rsidRPr="008D66B2" w:rsidRDefault="000541F1" w:rsidP="00120BD7">
            <w:pPr>
              <w:tabs>
                <w:tab w:val="left" w:pos="1134"/>
                <w:tab w:val="num" w:pos="2880"/>
              </w:tabs>
              <w:spacing w:after="0" w:line="240" w:lineRule="auto"/>
              <w:jc w:val="both"/>
              <w:rPr>
                <w:rFonts w:ascii="Arial" w:hAnsi="Arial" w:cs="Arial"/>
                <w:b/>
                <w:color w:val="000000"/>
                <w:highlight w:val="yellow"/>
                <w:lang w:val="en-GB"/>
              </w:rPr>
            </w:pPr>
          </w:p>
        </w:tc>
      </w:tr>
      <w:tr w:rsidR="000541F1" w:rsidRPr="008D66B2" w14:paraId="0790BA0A" w14:textId="77777777" w:rsidTr="00120BD7">
        <w:tc>
          <w:tcPr>
            <w:tcW w:w="693" w:type="dxa"/>
          </w:tcPr>
          <w:p w14:paraId="6091AEB1" w14:textId="77777777" w:rsidR="000541F1" w:rsidRPr="008D66B2" w:rsidRDefault="000541F1" w:rsidP="00120BD7">
            <w:pPr>
              <w:tabs>
                <w:tab w:val="left" w:pos="1134"/>
                <w:tab w:val="num" w:pos="2880"/>
              </w:tabs>
              <w:spacing w:after="0" w:line="240" w:lineRule="auto"/>
              <w:jc w:val="both"/>
              <w:rPr>
                <w:rFonts w:ascii="Arial" w:hAnsi="Arial" w:cs="Arial"/>
                <w:b/>
                <w:color w:val="000000"/>
                <w:highlight w:val="yellow"/>
                <w:lang w:val="en-GB"/>
              </w:rPr>
            </w:pPr>
            <w:r w:rsidRPr="008D66B2">
              <w:rPr>
                <w:rFonts w:ascii="Arial" w:hAnsi="Arial" w:cs="Arial"/>
                <w:b/>
                <w:color w:val="000000"/>
                <w:highlight w:val="yellow"/>
                <w:lang w:val="en-GB"/>
              </w:rPr>
              <w:t>KU2</w:t>
            </w:r>
          </w:p>
        </w:tc>
        <w:tc>
          <w:tcPr>
            <w:tcW w:w="7647" w:type="dxa"/>
          </w:tcPr>
          <w:p w14:paraId="4FE7B828" w14:textId="77777777" w:rsidR="000541F1" w:rsidRPr="008D66B2" w:rsidRDefault="000541F1" w:rsidP="00120BD7">
            <w:pPr>
              <w:tabs>
                <w:tab w:val="left" w:pos="1134"/>
                <w:tab w:val="num" w:pos="2880"/>
              </w:tabs>
              <w:spacing w:after="0" w:line="240" w:lineRule="auto"/>
              <w:jc w:val="both"/>
              <w:rPr>
                <w:rFonts w:ascii="Arial" w:hAnsi="Arial" w:cs="Arial"/>
                <w:b/>
                <w:color w:val="000000"/>
                <w:highlight w:val="yellow"/>
                <w:lang w:val="en-GB"/>
              </w:rPr>
            </w:pPr>
          </w:p>
        </w:tc>
      </w:tr>
      <w:tr w:rsidR="000541F1" w:rsidRPr="008D66B2" w14:paraId="018C4F9E" w14:textId="77777777" w:rsidTr="00120BD7">
        <w:tc>
          <w:tcPr>
            <w:tcW w:w="693" w:type="dxa"/>
          </w:tcPr>
          <w:p w14:paraId="563DCD80" w14:textId="77777777" w:rsidR="000541F1" w:rsidRPr="008D66B2" w:rsidRDefault="000541F1" w:rsidP="00120BD7">
            <w:pPr>
              <w:tabs>
                <w:tab w:val="left" w:pos="1134"/>
                <w:tab w:val="num" w:pos="2880"/>
              </w:tabs>
              <w:spacing w:after="0" w:line="240" w:lineRule="auto"/>
              <w:jc w:val="both"/>
              <w:rPr>
                <w:rFonts w:ascii="Arial" w:hAnsi="Arial" w:cs="Arial"/>
                <w:b/>
                <w:color w:val="000000"/>
                <w:highlight w:val="yellow"/>
                <w:lang w:val="en-GB"/>
              </w:rPr>
            </w:pPr>
            <w:r w:rsidRPr="008D66B2">
              <w:rPr>
                <w:rFonts w:ascii="Arial" w:hAnsi="Arial" w:cs="Arial"/>
                <w:b/>
                <w:color w:val="000000"/>
                <w:highlight w:val="yellow"/>
                <w:lang w:val="en-GB"/>
              </w:rPr>
              <w:t>KU3</w:t>
            </w:r>
          </w:p>
        </w:tc>
        <w:tc>
          <w:tcPr>
            <w:tcW w:w="7647" w:type="dxa"/>
          </w:tcPr>
          <w:p w14:paraId="1C01865D" w14:textId="77777777" w:rsidR="000541F1" w:rsidRPr="008D66B2" w:rsidRDefault="000541F1" w:rsidP="00120BD7">
            <w:pPr>
              <w:tabs>
                <w:tab w:val="left" w:pos="1134"/>
                <w:tab w:val="num" w:pos="2880"/>
              </w:tabs>
              <w:spacing w:after="0" w:line="240" w:lineRule="auto"/>
              <w:jc w:val="both"/>
              <w:rPr>
                <w:rFonts w:ascii="Arial" w:hAnsi="Arial" w:cs="Arial"/>
                <w:b/>
                <w:color w:val="000000"/>
                <w:highlight w:val="yellow"/>
                <w:lang w:val="en-GB"/>
              </w:rPr>
            </w:pPr>
          </w:p>
        </w:tc>
      </w:tr>
    </w:tbl>
    <w:p w14:paraId="7ED70BDA" w14:textId="77777777" w:rsidR="000541F1" w:rsidRPr="008D66B2" w:rsidRDefault="000541F1" w:rsidP="000541F1">
      <w:pPr>
        <w:tabs>
          <w:tab w:val="left" w:pos="1134"/>
          <w:tab w:val="num" w:pos="2880"/>
        </w:tabs>
        <w:spacing w:after="0" w:line="240" w:lineRule="auto"/>
        <w:ind w:left="720"/>
        <w:jc w:val="both"/>
        <w:rPr>
          <w:rFonts w:ascii="Arial" w:hAnsi="Arial" w:cs="Arial"/>
          <w:color w:val="000000"/>
          <w:lang w:val="en-GB"/>
        </w:rPr>
      </w:pPr>
      <w:r w:rsidRPr="008D66B2">
        <w:rPr>
          <w:rFonts w:ascii="Arial" w:hAnsi="Arial" w:cs="Arial"/>
          <w:color w:val="000000"/>
          <w:lang w:val="en-GB"/>
        </w:rPr>
        <w:t>Each of the above PLOs is covered by at least 2 modules at the appropriate level (taking into account individual patterns of study)</w:t>
      </w:r>
    </w:p>
    <w:p w14:paraId="1AEEB7E3" w14:textId="77777777" w:rsidR="000541F1" w:rsidRPr="008D66B2" w:rsidRDefault="000541F1" w:rsidP="000541F1">
      <w:pPr>
        <w:tabs>
          <w:tab w:val="left" w:pos="1134"/>
          <w:tab w:val="num" w:pos="1494"/>
          <w:tab w:val="num" w:pos="2880"/>
        </w:tabs>
        <w:spacing w:after="0" w:line="240" w:lineRule="auto"/>
        <w:ind w:left="720"/>
        <w:jc w:val="both"/>
        <w:rPr>
          <w:rFonts w:ascii="Arial" w:hAnsi="Arial" w:cs="Arial"/>
          <w:b/>
          <w:color w:val="000000"/>
          <w:lang w:val="en-GB"/>
        </w:rPr>
      </w:pPr>
    </w:p>
    <w:p w14:paraId="53115110" w14:textId="77777777" w:rsidR="000541F1" w:rsidRPr="008D66B2" w:rsidRDefault="000541F1" w:rsidP="000541F1">
      <w:pPr>
        <w:tabs>
          <w:tab w:val="num" w:pos="2160"/>
        </w:tabs>
        <w:spacing w:after="0" w:line="240" w:lineRule="auto"/>
        <w:ind w:left="720"/>
        <w:jc w:val="both"/>
        <w:rPr>
          <w:rFonts w:ascii="Arial" w:hAnsi="Arial" w:cs="Arial"/>
          <w:b/>
          <w:color w:val="000000"/>
          <w:lang w:val="en-GB"/>
        </w:rPr>
      </w:pPr>
      <w:r w:rsidRPr="008D66B2">
        <w:rPr>
          <w:rFonts w:ascii="Arial" w:hAnsi="Arial" w:cs="Arial"/>
          <w:b/>
          <w:color w:val="000000"/>
          <w:lang w:val="en-GB"/>
        </w:rPr>
        <w:t xml:space="preserve">Cognitive (thinking) skills (CS) </w:t>
      </w:r>
    </w:p>
    <w:p w14:paraId="5A5FA53B" w14:textId="77777777" w:rsidR="000541F1" w:rsidRPr="008D66B2" w:rsidRDefault="000541F1" w:rsidP="000541F1">
      <w:pPr>
        <w:tabs>
          <w:tab w:val="num" w:pos="2160"/>
        </w:tabs>
        <w:spacing w:after="0" w:line="240" w:lineRule="auto"/>
        <w:ind w:left="720"/>
        <w:jc w:val="both"/>
        <w:rPr>
          <w:rFonts w:ascii="Arial" w:hAnsi="Arial" w:cs="Arial"/>
          <w:b/>
          <w:color w:val="000000"/>
          <w:lang w:val="en-GB"/>
        </w:rPr>
      </w:pPr>
    </w:p>
    <w:tbl>
      <w:tblPr>
        <w:tblStyle w:val="TableGrid"/>
        <w:tblW w:w="0" w:type="auto"/>
        <w:tblInd w:w="720" w:type="dxa"/>
        <w:tblLook w:val="04A0" w:firstRow="1" w:lastRow="0" w:firstColumn="1" w:lastColumn="0" w:noHBand="0" w:noVBand="1"/>
      </w:tblPr>
      <w:tblGrid>
        <w:gridCol w:w="693"/>
        <w:gridCol w:w="7647"/>
      </w:tblGrid>
      <w:tr w:rsidR="000541F1" w:rsidRPr="008D66B2" w14:paraId="34100ECA" w14:textId="77777777" w:rsidTr="00120BD7">
        <w:tc>
          <w:tcPr>
            <w:tcW w:w="693" w:type="dxa"/>
          </w:tcPr>
          <w:p w14:paraId="2252C125" w14:textId="77777777" w:rsidR="000541F1" w:rsidRPr="008D66B2" w:rsidRDefault="000541F1" w:rsidP="00120BD7">
            <w:pPr>
              <w:tabs>
                <w:tab w:val="left" w:pos="1134"/>
                <w:tab w:val="num" w:pos="2880"/>
              </w:tabs>
              <w:spacing w:after="0" w:line="240" w:lineRule="auto"/>
              <w:jc w:val="both"/>
              <w:rPr>
                <w:rFonts w:ascii="Arial" w:hAnsi="Arial" w:cs="Arial"/>
                <w:b/>
                <w:color w:val="000000"/>
                <w:highlight w:val="yellow"/>
                <w:lang w:val="en-GB"/>
              </w:rPr>
            </w:pPr>
            <w:r w:rsidRPr="008D66B2">
              <w:rPr>
                <w:rFonts w:ascii="Arial" w:hAnsi="Arial" w:cs="Arial"/>
                <w:b/>
                <w:color w:val="000000"/>
                <w:highlight w:val="yellow"/>
                <w:lang w:val="en-GB"/>
              </w:rPr>
              <w:t>CS1</w:t>
            </w:r>
          </w:p>
        </w:tc>
        <w:tc>
          <w:tcPr>
            <w:tcW w:w="7647" w:type="dxa"/>
          </w:tcPr>
          <w:p w14:paraId="5BC873D1" w14:textId="77777777" w:rsidR="000541F1" w:rsidRPr="008D66B2" w:rsidRDefault="000541F1" w:rsidP="00120BD7">
            <w:pPr>
              <w:tabs>
                <w:tab w:val="left" w:pos="1134"/>
                <w:tab w:val="num" w:pos="2880"/>
              </w:tabs>
              <w:spacing w:after="0" w:line="240" w:lineRule="auto"/>
              <w:jc w:val="both"/>
              <w:rPr>
                <w:rFonts w:ascii="Arial" w:hAnsi="Arial" w:cs="Arial"/>
                <w:b/>
                <w:color w:val="000000"/>
                <w:highlight w:val="yellow"/>
                <w:lang w:val="en-GB"/>
              </w:rPr>
            </w:pPr>
          </w:p>
        </w:tc>
      </w:tr>
      <w:tr w:rsidR="000541F1" w:rsidRPr="008D66B2" w14:paraId="692F4543" w14:textId="77777777" w:rsidTr="00120BD7">
        <w:tc>
          <w:tcPr>
            <w:tcW w:w="693" w:type="dxa"/>
          </w:tcPr>
          <w:p w14:paraId="67142A81" w14:textId="77777777" w:rsidR="000541F1" w:rsidRPr="008D66B2" w:rsidRDefault="000541F1" w:rsidP="00120BD7">
            <w:pPr>
              <w:tabs>
                <w:tab w:val="left" w:pos="1134"/>
                <w:tab w:val="num" w:pos="2880"/>
              </w:tabs>
              <w:spacing w:after="0" w:line="240" w:lineRule="auto"/>
              <w:jc w:val="both"/>
              <w:rPr>
                <w:rFonts w:ascii="Arial" w:hAnsi="Arial" w:cs="Arial"/>
                <w:b/>
                <w:color w:val="000000"/>
                <w:highlight w:val="yellow"/>
                <w:lang w:val="en-GB"/>
              </w:rPr>
            </w:pPr>
            <w:r w:rsidRPr="008D66B2">
              <w:rPr>
                <w:rFonts w:ascii="Arial" w:hAnsi="Arial" w:cs="Arial"/>
                <w:b/>
                <w:color w:val="000000"/>
                <w:highlight w:val="yellow"/>
                <w:lang w:val="en-GB"/>
              </w:rPr>
              <w:t>CS2</w:t>
            </w:r>
          </w:p>
        </w:tc>
        <w:tc>
          <w:tcPr>
            <w:tcW w:w="7647" w:type="dxa"/>
          </w:tcPr>
          <w:p w14:paraId="0BAF8FE0" w14:textId="77777777" w:rsidR="000541F1" w:rsidRPr="008D66B2" w:rsidRDefault="000541F1" w:rsidP="00120BD7">
            <w:pPr>
              <w:tabs>
                <w:tab w:val="left" w:pos="1134"/>
                <w:tab w:val="num" w:pos="2880"/>
              </w:tabs>
              <w:spacing w:after="0" w:line="240" w:lineRule="auto"/>
              <w:jc w:val="both"/>
              <w:rPr>
                <w:rFonts w:ascii="Arial" w:hAnsi="Arial" w:cs="Arial"/>
                <w:b/>
                <w:color w:val="000000"/>
                <w:highlight w:val="yellow"/>
                <w:lang w:val="en-GB"/>
              </w:rPr>
            </w:pPr>
          </w:p>
        </w:tc>
      </w:tr>
      <w:tr w:rsidR="000541F1" w:rsidRPr="008D66B2" w14:paraId="56C5B727" w14:textId="77777777" w:rsidTr="00120BD7">
        <w:tc>
          <w:tcPr>
            <w:tcW w:w="693" w:type="dxa"/>
          </w:tcPr>
          <w:p w14:paraId="558100B8" w14:textId="77777777" w:rsidR="000541F1" w:rsidRPr="008D66B2" w:rsidRDefault="000541F1" w:rsidP="00120BD7">
            <w:pPr>
              <w:tabs>
                <w:tab w:val="left" w:pos="1134"/>
                <w:tab w:val="num" w:pos="2880"/>
              </w:tabs>
              <w:spacing w:after="0" w:line="240" w:lineRule="auto"/>
              <w:jc w:val="both"/>
              <w:rPr>
                <w:rFonts w:ascii="Arial" w:hAnsi="Arial" w:cs="Arial"/>
                <w:b/>
                <w:color w:val="000000"/>
                <w:highlight w:val="yellow"/>
                <w:lang w:val="en-GB"/>
              </w:rPr>
            </w:pPr>
            <w:r w:rsidRPr="008D66B2">
              <w:rPr>
                <w:rFonts w:ascii="Arial" w:hAnsi="Arial" w:cs="Arial"/>
                <w:b/>
                <w:color w:val="000000"/>
                <w:highlight w:val="yellow"/>
                <w:lang w:val="en-GB"/>
              </w:rPr>
              <w:t>CS3</w:t>
            </w:r>
          </w:p>
        </w:tc>
        <w:tc>
          <w:tcPr>
            <w:tcW w:w="7647" w:type="dxa"/>
          </w:tcPr>
          <w:p w14:paraId="51056377" w14:textId="77777777" w:rsidR="000541F1" w:rsidRPr="008D66B2" w:rsidRDefault="000541F1" w:rsidP="00120BD7">
            <w:pPr>
              <w:tabs>
                <w:tab w:val="left" w:pos="1134"/>
                <w:tab w:val="num" w:pos="2880"/>
              </w:tabs>
              <w:spacing w:after="0" w:line="240" w:lineRule="auto"/>
              <w:jc w:val="both"/>
              <w:rPr>
                <w:rFonts w:ascii="Arial" w:hAnsi="Arial" w:cs="Arial"/>
                <w:b/>
                <w:color w:val="000000"/>
                <w:highlight w:val="yellow"/>
                <w:lang w:val="en-GB"/>
              </w:rPr>
            </w:pPr>
          </w:p>
        </w:tc>
      </w:tr>
    </w:tbl>
    <w:p w14:paraId="7A1034B9" w14:textId="77777777" w:rsidR="000541F1" w:rsidRPr="008D66B2" w:rsidRDefault="000541F1" w:rsidP="000541F1">
      <w:pPr>
        <w:tabs>
          <w:tab w:val="left" w:pos="1134"/>
          <w:tab w:val="num" w:pos="2880"/>
        </w:tabs>
        <w:spacing w:after="0" w:line="240" w:lineRule="auto"/>
        <w:ind w:left="720"/>
        <w:jc w:val="both"/>
        <w:rPr>
          <w:rFonts w:ascii="Arial" w:hAnsi="Arial" w:cs="Arial"/>
          <w:color w:val="000000"/>
          <w:lang w:val="en-GB"/>
        </w:rPr>
      </w:pPr>
      <w:r w:rsidRPr="008D66B2">
        <w:rPr>
          <w:rFonts w:ascii="Arial" w:hAnsi="Arial" w:cs="Arial"/>
          <w:color w:val="000000"/>
          <w:lang w:val="en-GB"/>
        </w:rPr>
        <w:t>Each of the above PLOs is covered by at least 2 modules at the appropriate level (taking into account individual patterns of study)</w:t>
      </w:r>
    </w:p>
    <w:p w14:paraId="5AC38A14" w14:textId="77777777" w:rsidR="000541F1" w:rsidRPr="008D66B2" w:rsidRDefault="000541F1" w:rsidP="000541F1">
      <w:pPr>
        <w:tabs>
          <w:tab w:val="num" w:pos="1134"/>
          <w:tab w:val="num" w:pos="2160"/>
        </w:tabs>
        <w:spacing w:after="0" w:line="240" w:lineRule="auto"/>
        <w:ind w:left="720"/>
        <w:jc w:val="both"/>
        <w:rPr>
          <w:rFonts w:ascii="Arial" w:hAnsi="Arial" w:cs="Arial"/>
          <w:b/>
          <w:color w:val="000000"/>
          <w:lang w:val="en-GB"/>
        </w:rPr>
      </w:pPr>
    </w:p>
    <w:p w14:paraId="1A94F843" w14:textId="77777777" w:rsidR="000541F1" w:rsidRPr="008D66B2" w:rsidRDefault="000541F1" w:rsidP="000541F1">
      <w:pPr>
        <w:tabs>
          <w:tab w:val="num" w:pos="2016"/>
          <w:tab w:val="num" w:pos="2160"/>
        </w:tabs>
        <w:spacing w:after="0" w:line="240" w:lineRule="auto"/>
        <w:ind w:left="720"/>
        <w:jc w:val="both"/>
        <w:rPr>
          <w:rFonts w:ascii="Arial" w:hAnsi="Arial" w:cs="Arial"/>
          <w:b/>
          <w:color w:val="000000"/>
          <w:lang w:val="en-GB"/>
        </w:rPr>
      </w:pPr>
      <w:r w:rsidRPr="008D66B2">
        <w:rPr>
          <w:rFonts w:ascii="Arial" w:hAnsi="Arial" w:cs="Arial"/>
          <w:b/>
          <w:color w:val="000000"/>
          <w:lang w:val="en-GB"/>
        </w:rPr>
        <w:t>Practical skills (PS)</w:t>
      </w:r>
    </w:p>
    <w:p w14:paraId="6004D165" w14:textId="77777777" w:rsidR="000541F1" w:rsidRPr="008D66B2" w:rsidRDefault="000541F1" w:rsidP="000541F1">
      <w:pPr>
        <w:tabs>
          <w:tab w:val="num" w:pos="2016"/>
          <w:tab w:val="num" w:pos="2160"/>
        </w:tabs>
        <w:spacing w:after="0" w:line="240" w:lineRule="auto"/>
        <w:ind w:left="720"/>
        <w:jc w:val="both"/>
        <w:rPr>
          <w:rFonts w:ascii="Arial" w:hAnsi="Arial" w:cs="Arial"/>
          <w:b/>
          <w:color w:val="000000"/>
          <w:lang w:val="en-GB"/>
        </w:rPr>
      </w:pPr>
    </w:p>
    <w:tbl>
      <w:tblPr>
        <w:tblStyle w:val="TableGrid"/>
        <w:tblW w:w="0" w:type="auto"/>
        <w:tblInd w:w="720" w:type="dxa"/>
        <w:tblLook w:val="04A0" w:firstRow="1" w:lastRow="0" w:firstColumn="1" w:lastColumn="0" w:noHBand="0" w:noVBand="1"/>
      </w:tblPr>
      <w:tblGrid>
        <w:gridCol w:w="693"/>
        <w:gridCol w:w="7647"/>
      </w:tblGrid>
      <w:tr w:rsidR="000541F1" w:rsidRPr="008D66B2" w14:paraId="41FD34B8" w14:textId="77777777" w:rsidTr="00120BD7">
        <w:tc>
          <w:tcPr>
            <w:tcW w:w="693" w:type="dxa"/>
          </w:tcPr>
          <w:p w14:paraId="33E1EC3B" w14:textId="77777777" w:rsidR="000541F1" w:rsidRPr="008D66B2" w:rsidRDefault="000541F1" w:rsidP="00120BD7">
            <w:pPr>
              <w:tabs>
                <w:tab w:val="left" w:pos="1134"/>
                <w:tab w:val="num" w:pos="2880"/>
              </w:tabs>
              <w:spacing w:after="0" w:line="240" w:lineRule="auto"/>
              <w:jc w:val="both"/>
              <w:rPr>
                <w:rFonts w:ascii="Arial" w:hAnsi="Arial" w:cs="Arial"/>
                <w:b/>
                <w:color w:val="000000"/>
                <w:highlight w:val="yellow"/>
                <w:lang w:val="en-GB"/>
              </w:rPr>
            </w:pPr>
            <w:r w:rsidRPr="008D66B2">
              <w:rPr>
                <w:rFonts w:ascii="Arial" w:hAnsi="Arial" w:cs="Arial"/>
                <w:b/>
                <w:color w:val="000000"/>
                <w:highlight w:val="yellow"/>
                <w:lang w:val="en-GB"/>
              </w:rPr>
              <w:t>PS1</w:t>
            </w:r>
          </w:p>
        </w:tc>
        <w:tc>
          <w:tcPr>
            <w:tcW w:w="7647" w:type="dxa"/>
          </w:tcPr>
          <w:p w14:paraId="7D30536B" w14:textId="77777777" w:rsidR="000541F1" w:rsidRPr="008D66B2" w:rsidRDefault="000541F1" w:rsidP="00120BD7">
            <w:pPr>
              <w:tabs>
                <w:tab w:val="left" w:pos="1134"/>
                <w:tab w:val="num" w:pos="2880"/>
              </w:tabs>
              <w:spacing w:after="0" w:line="240" w:lineRule="auto"/>
              <w:jc w:val="both"/>
              <w:rPr>
                <w:rFonts w:ascii="Arial" w:hAnsi="Arial" w:cs="Arial"/>
                <w:b/>
                <w:color w:val="000000"/>
                <w:highlight w:val="yellow"/>
                <w:lang w:val="en-GB"/>
              </w:rPr>
            </w:pPr>
          </w:p>
        </w:tc>
      </w:tr>
      <w:tr w:rsidR="000541F1" w:rsidRPr="008D66B2" w14:paraId="2C18DA6F" w14:textId="77777777" w:rsidTr="00120BD7">
        <w:tc>
          <w:tcPr>
            <w:tcW w:w="693" w:type="dxa"/>
          </w:tcPr>
          <w:p w14:paraId="29DC52A2" w14:textId="77777777" w:rsidR="000541F1" w:rsidRPr="008D66B2" w:rsidRDefault="000541F1" w:rsidP="00120BD7">
            <w:pPr>
              <w:tabs>
                <w:tab w:val="left" w:pos="1134"/>
                <w:tab w:val="num" w:pos="2880"/>
              </w:tabs>
              <w:spacing w:after="0" w:line="240" w:lineRule="auto"/>
              <w:jc w:val="both"/>
              <w:rPr>
                <w:rFonts w:ascii="Arial" w:hAnsi="Arial" w:cs="Arial"/>
                <w:b/>
                <w:color w:val="000000"/>
                <w:highlight w:val="yellow"/>
                <w:lang w:val="en-GB"/>
              </w:rPr>
            </w:pPr>
            <w:r w:rsidRPr="008D66B2">
              <w:rPr>
                <w:rFonts w:ascii="Arial" w:hAnsi="Arial" w:cs="Arial"/>
                <w:b/>
                <w:color w:val="000000"/>
                <w:highlight w:val="yellow"/>
                <w:lang w:val="en-GB"/>
              </w:rPr>
              <w:t>PS2</w:t>
            </w:r>
          </w:p>
        </w:tc>
        <w:tc>
          <w:tcPr>
            <w:tcW w:w="7647" w:type="dxa"/>
          </w:tcPr>
          <w:p w14:paraId="045AD7E3" w14:textId="77777777" w:rsidR="000541F1" w:rsidRPr="008D66B2" w:rsidRDefault="000541F1" w:rsidP="00120BD7">
            <w:pPr>
              <w:tabs>
                <w:tab w:val="left" w:pos="1134"/>
                <w:tab w:val="num" w:pos="2880"/>
              </w:tabs>
              <w:spacing w:after="0" w:line="240" w:lineRule="auto"/>
              <w:jc w:val="both"/>
              <w:rPr>
                <w:rFonts w:ascii="Arial" w:hAnsi="Arial" w:cs="Arial"/>
                <w:b/>
                <w:color w:val="000000"/>
                <w:highlight w:val="yellow"/>
                <w:lang w:val="en-GB"/>
              </w:rPr>
            </w:pPr>
          </w:p>
        </w:tc>
      </w:tr>
      <w:tr w:rsidR="000541F1" w:rsidRPr="008D66B2" w14:paraId="09E7F696" w14:textId="77777777" w:rsidTr="00120BD7">
        <w:tc>
          <w:tcPr>
            <w:tcW w:w="693" w:type="dxa"/>
          </w:tcPr>
          <w:p w14:paraId="5080AC4A" w14:textId="77777777" w:rsidR="000541F1" w:rsidRPr="008D66B2" w:rsidRDefault="000541F1" w:rsidP="00120BD7">
            <w:pPr>
              <w:tabs>
                <w:tab w:val="left" w:pos="1134"/>
                <w:tab w:val="num" w:pos="2880"/>
              </w:tabs>
              <w:spacing w:after="0" w:line="240" w:lineRule="auto"/>
              <w:jc w:val="both"/>
              <w:rPr>
                <w:rFonts w:ascii="Arial" w:hAnsi="Arial" w:cs="Arial"/>
                <w:b/>
                <w:color w:val="000000"/>
                <w:highlight w:val="yellow"/>
                <w:lang w:val="en-GB"/>
              </w:rPr>
            </w:pPr>
            <w:r w:rsidRPr="008D66B2">
              <w:rPr>
                <w:rFonts w:ascii="Arial" w:hAnsi="Arial" w:cs="Arial"/>
                <w:b/>
                <w:color w:val="000000"/>
                <w:highlight w:val="yellow"/>
                <w:lang w:val="en-GB"/>
              </w:rPr>
              <w:t>PS3</w:t>
            </w:r>
          </w:p>
        </w:tc>
        <w:tc>
          <w:tcPr>
            <w:tcW w:w="7647" w:type="dxa"/>
          </w:tcPr>
          <w:p w14:paraId="735E7629" w14:textId="77777777" w:rsidR="000541F1" w:rsidRPr="008D66B2" w:rsidRDefault="000541F1" w:rsidP="00120BD7">
            <w:pPr>
              <w:tabs>
                <w:tab w:val="left" w:pos="1134"/>
                <w:tab w:val="num" w:pos="2880"/>
              </w:tabs>
              <w:spacing w:after="0" w:line="240" w:lineRule="auto"/>
              <w:jc w:val="both"/>
              <w:rPr>
                <w:rFonts w:ascii="Arial" w:hAnsi="Arial" w:cs="Arial"/>
                <w:b/>
                <w:color w:val="000000"/>
                <w:highlight w:val="yellow"/>
                <w:lang w:val="en-GB"/>
              </w:rPr>
            </w:pPr>
          </w:p>
        </w:tc>
      </w:tr>
    </w:tbl>
    <w:p w14:paraId="22EB9D5A" w14:textId="77777777" w:rsidR="000541F1" w:rsidRPr="008D66B2" w:rsidRDefault="000541F1" w:rsidP="000541F1">
      <w:pPr>
        <w:tabs>
          <w:tab w:val="left" w:pos="1134"/>
          <w:tab w:val="num" w:pos="2880"/>
        </w:tabs>
        <w:spacing w:after="0" w:line="240" w:lineRule="auto"/>
        <w:ind w:left="720"/>
        <w:jc w:val="both"/>
        <w:rPr>
          <w:rFonts w:ascii="Arial" w:hAnsi="Arial" w:cs="Arial"/>
          <w:color w:val="000000"/>
          <w:lang w:val="en-GB"/>
        </w:rPr>
      </w:pPr>
      <w:r w:rsidRPr="008D66B2">
        <w:rPr>
          <w:rFonts w:ascii="Arial" w:hAnsi="Arial" w:cs="Arial"/>
          <w:color w:val="000000"/>
          <w:lang w:val="en-GB"/>
        </w:rPr>
        <w:t>Each of the above PLOs is covered by at least 2 modules at the appropriate level (taking into account individual patterns of study)</w:t>
      </w:r>
    </w:p>
    <w:p w14:paraId="44005CC3" w14:textId="77777777" w:rsidR="000541F1" w:rsidRPr="008D66B2" w:rsidRDefault="000541F1" w:rsidP="000541F1">
      <w:pPr>
        <w:tabs>
          <w:tab w:val="num" w:pos="1134"/>
          <w:tab w:val="num" w:pos="2016"/>
          <w:tab w:val="num" w:pos="2160"/>
        </w:tabs>
        <w:spacing w:after="0" w:line="240" w:lineRule="auto"/>
        <w:jc w:val="both"/>
        <w:rPr>
          <w:rFonts w:ascii="Arial" w:hAnsi="Arial" w:cs="Arial"/>
          <w:b/>
          <w:color w:val="000000"/>
          <w:lang w:val="en-GB"/>
        </w:rPr>
      </w:pPr>
    </w:p>
    <w:p w14:paraId="5CF3813A" w14:textId="77777777" w:rsidR="000541F1" w:rsidRPr="008D66B2" w:rsidRDefault="000541F1" w:rsidP="000541F1">
      <w:pPr>
        <w:tabs>
          <w:tab w:val="num" w:pos="1134"/>
          <w:tab w:val="num" w:pos="1440"/>
          <w:tab w:val="num" w:pos="2016"/>
        </w:tabs>
        <w:spacing w:after="0" w:line="240" w:lineRule="auto"/>
        <w:ind w:left="720"/>
        <w:jc w:val="both"/>
        <w:rPr>
          <w:rFonts w:ascii="Arial" w:hAnsi="Arial" w:cs="Arial"/>
          <w:b/>
          <w:color w:val="000000"/>
          <w:lang w:val="en-GB"/>
        </w:rPr>
      </w:pPr>
      <w:r w:rsidRPr="008D66B2">
        <w:rPr>
          <w:rFonts w:ascii="Arial" w:hAnsi="Arial" w:cs="Arial"/>
          <w:b/>
          <w:color w:val="000000"/>
          <w:lang w:val="en-GB"/>
        </w:rPr>
        <w:t xml:space="preserve">Key skills (KS) </w:t>
      </w:r>
    </w:p>
    <w:p w14:paraId="04B1667D" w14:textId="77777777" w:rsidR="000541F1" w:rsidRPr="008D66B2" w:rsidRDefault="000541F1" w:rsidP="000541F1">
      <w:pPr>
        <w:tabs>
          <w:tab w:val="num" w:pos="720"/>
          <w:tab w:val="left" w:pos="1440"/>
        </w:tabs>
        <w:spacing w:after="0" w:line="240" w:lineRule="auto"/>
        <w:ind w:left="720" w:hanging="720"/>
        <w:jc w:val="both"/>
        <w:rPr>
          <w:rFonts w:ascii="Arial" w:hAnsi="Arial" w:cs="Arial"/>
          <w:color w:val="000000"/>
          <w:highlight w:val="cyan"/>
          <w:lang w:val="en-GB"/>
        </w:rPr>
      </w:pPr>
    </w:p>
    <w:tbl>
      <w:tblPr>
        <w:tblStyle w:val="TableGrid"/>
        <w:tblW w:w="0" w:type="auto"/>
        <w:tblInd w:w="720" w:type="dxa"/>
        <w:tblLook w:val="04A0" w:firstRow="1" w:lastRow="0" w:firstColumn="1" w:lastColumn="0" w:noHBand="0" w:noVBand="1"/>
      </w:tblPr>
      <w:tblGrid>
        <w:gridCol w:w="693"/>
        <w:gridCol w:w="7647"/>
      </w:tblGrid>
      <w:tr w:rsidR="000541F1" w:rsidRPr="008D66B2" w14:paraId="5933574C" w14:textId="77777777" w:rsidTr="00120BD7">
        <w:tc>
          <w:tcPr>
            <w:tcW w:w="693" w:type="dxa"/>
          </w:tcPr>
          <w:p w14:paraId="24B589C7" w14:textId="77777777" w:rsidR="000541F1" w:rsidRPr="008D66B2" w:rsidRDefault="000541F1" w:rsidP="00120BD7">
            <w:pPr>
              <w:tabs>
                <w:tab w:val="left" w:pos="1134"/>
                <w:tab w:val="num" w:pos="2880"/>
              </w:tabs>
              <w:spacing w:after="0" w:line="240" w:lineRule="auto"/>
              <w:jc w:val="both"/>
              <w:rPr>
                <w:rFonts w:ascii="Arial" w:hAnsi="Arial" w:cs="Arial"/>
                <w:b/>
                <w:color w:val="000000"/>
                <w:highlight w:val="yellow"/>
                <w:lang w:val="en-GB"/>
              </w:rPr>
            </w:pPr>
            <w:r w:rsidRPr="008D66B2">
              <w:rPr>
                <w:rFonts w:ascii="Arial" w:hAnsi="Arial" w:cs="Arial"/>
                <w:b/>
                <w:color w:val="000000"/>
                <w:highlight w:val="yellow"/>
                <w:lang w:val="en-GB"/>
              </w:rPr>
              <w:t>KS1</w:t>
            </w:r>
          </w:p>
        </w:tc>
        <w:tc>
          <w:tcPr>
            <w:tcW w:w="7647" w:type="dxa"/>
          </w:tcPr>
          <w:p w14:paraId="63734BE4" w14:textId="77777777" w:rsidR="000541F1" w:rsidRPr="008D66B2" w:rsidRDefault="000541F1" w:rsidP="00120BD7">
            <w:pPr>
              <w:tabs>
                <w:tab w:val="left" w:pos="1134"/>
                <w:tab w:val="num" w:pos="2880"/>
              </w:tabs>
              <w:spacing w:after="0" w:line="240" w:lineRule="auto"/>
              <w:jc w:val="both"/>
              <w:rPr>
                <w:rFonts w:ascii="Arial" w:hAnsi="Arial" w:cs="Arial"/>
                <w:b/>
                <w:color w:val="000000"/>
                <w:highlight w:val="yellow"/>
                <w:lang w:val="en-GB"/>
              </w:rPr>
            </w:pPr>
          </w:p>
        </w:tc>
      </w:tr>
      <w:tr w:rsidR="000541F1" w:rsidRPr="008D66B2" w14:paraId="4B163B10" w14:textId="77777777" w:rsidTr="00120BD7">
        <w:tc>
          <w:tcPr>
            <w:tcW w:w="693" w:type="dxa"/>
          </w:tcPr>
          <w:p w14:paraId="21A8E6E9" w14:textId="77777777" w:rsidR="000541F1" w:rsidRPr="008D66B2" w:rsidRDefault="000541F1" w:rsidP="00120BD7">
            <w:pPr>
              <w:tabs>
                <w:tab w:val="left" w:pos="1134"/>
                <w:tab w:val="num" w:pos="2880"/>
              </w:tabs>
              <w:spacing w:after="0" w:line="240" w:lineRule="auto"/>
              <w:jc w:val="both"/>
              <w:rPr>
                <w:rFonts w:ascii="Arial" w:hAnsi="Arial" w:cs="Arial"/>
                <w:b/>
                <w:color w:val="000000"/>
                <w:highlight w:val="yellow"/>
                <w:lang w:val="en-GB"/>
              </w:rPr>
            </w:pPr>
            <w:r w:rsidRPr="008D66B2">
              <w:rPr>
                <w:rFonts w:ascii="Arial" w:hAnsi="Arial" w:cs="Arial"/>
                <w:b/>
                <w:color w:val="000000"/>
                <w:highlight w:val="yellow"/>
                <w:lang w:val="en-GB"/>
              </w:rPr>
              <w:t>KS2</w:t>
            </w:r>
          </w:p>
        </w:tc>
        <w:tc>
          <w:tcPr>
            <w:tcW w:w="7647" w:type="dxa"/>
          </w:tcPr>
          <w:p w14:paraId="67AF4C7D" w14:textId="77777777" w:rsidR="000541F1" w:rsidRPr="008D66B2" w:rsidRDefault="000541F1" w:rsidP="00120BD7">
            <w:pPr>
              <w:tabs>
                <w:tab w:val="left" w:pos="1134"/>
                <w:tab w:val="num" w:pos="2880"/>
              </w:tabs>
              <w:spacing w:after="0" w:line="240" w:lineRule="auto"/>
              <w:jc w:val="both"/>
              <w:rPr>
                <w:rFonts w:ascii="Arial" w:hAnsi="Arial" w:cs="Arial"/>
                <w:b/>
                <w:color w:val="000000"/>
                <w:highlight w:val="yellow"/>
                <w:lang w:val="en-GB"/>
              </w:rPr>
            </w:pPr>
          </w:p>
        </w:tc>
      </w:tr>
      <w:tr w:rsidR="000541F1" w:rsidRPr="008D66B2" w14:paraId="6BE33C69" w14:textId="77777777" w:rsidTr="00120BD7">
        <w:tc>
          <w:tcPr>
            <w:tcW w:w="693" w:type="dxa"/>
          </w:tcPr>
          <w:p w14:paraId="2EE4C4FB" w14:textId="77777777" w:rsidR="000541F1" w:rsidRPr="008D66B2" w:rsidRDefault="000541F1" w:rsidP="00120BD7">
            <w:pPr>
              <w:tabs>
                <w:tab w:val="left" w:pos="1134"/>
                <w:tab w:val="num" w:pos="2880"/>
              </w:tabs>
              <w:spacing w:after="0" w:line="240" w:lineRule="auto"/>
              <w:jc w:val="both"/>
              <w:rPr>
                <w:rFonts w:ascii="Arial" w:hAnsi="Arial" w:cs="Arial"/>
                <w:b/>
                <w:color w:val="000000"/>
                <w:highlight w:val="yellow"/>
                <w:lang w:val="en-GB"/>
              </w:rPr>
            </w:pPr>
            <w:r w:rsidRPr="008D66B2">
              <w:rPr>
                <w:rFonts w:ascii="Arial" w:hAnsi="Arial" w:cs="Arial"/>
                <w:b/>
                <w:color w:val="000000"/>
                <w:highlight w:val="yellow"/>
                <w:lang w:val="en-GB"/>
              </w:rPr>
              <w:t>KS3</w:t>
            </w:r>
          </w:p>
        </w:tc>
        <w:tc>
          <w:tcPr>
            <w:tcW w:w="7647" w:type="dxa"/>
          </w:tcPr>
          <w:p w14:paraId="1965A7CE" w14:textId="77777777" w:rsidR="000541F1" w:rsidRPr="008D66B2" w:rsidRDefault="000541F1" w:rsidP="00120BD7">
            <w:pPr>
              <w:tabs>
                <w:tab w:val="left" w:pos="1134"/>
                <w:tab w:val="num" w:pos="2880"/>
              </w:tabs>
              <w:spacing w:after="0" w:line="240" w:lineRule="auto"/>
              <w:jc w:val="both"/>
              <w:rPr>
                <w:rFonts w:ascii="Arial" w:hAnsi="Arial" w:cs="Arial"/>
                <w:b/>
                <w:color w:val="000000"/>
                <w:highlight w:val="yellow"/>
                <w:lang w:val="en-GB"/>
              </w:rPr>
            </w:pPr>
          </w:p>
        </w:tc>
      </w:tr>
    </w:tbl>
    <w:p w14:paraId="0791794A" w14:textId="77777777" w:rsidR="000541F1" w:rsidRPr="008D66B2" w:rsidRDefault="000541F1" w:rsidP="000541F1">
      <w:pPr>
        <w:tabs>
          <w:tab w:val="left" w:pos="1134"/>
          <w:tab w:val="num" w:pos="2880"/>
        </w:tabs>
        <w:spacing w:after="0" w:line="240" w:lineRule="auto"/>
        <w:ind w:left="720"/>
        <w:jc w:val="both"/>
        <w:rPr>
          <w:rFonts w:ascii="Arial" w:hAnsi="Arial" w:cs="Arial"/>
          <w:color w:val="000000"/>
          <w:lang w:val="en-GB"/>
        </w:rPr>
      </w:pPr>
      <w:r w:rsidRPr="008D66B2">
        <w:rPr>
          <w:rFonts w:ascii="Arial" w:hAnsi="Arial" w:cs="Arial"/>
          <w:color w:val="000000"/>
          <w:lang w:val="en-GB"/>
        </w:rPr>
        <w:t>Each of the above PLOs is covered by at least 2 modules at the appropriate level (taking into account individual patterns of study)</w:t>
      </w:r>
    </w:p>
    <w:p w14:paraId="72E6CA25" w14:textId="77777777" w:rsidR="000541F1" w:rsidRPr="008D66B2" w:rsidRDefault="000541F1" w:rsidP="000541F1">
      <w:pPr>
        <w:spacing w:after="0" w:line="240" w:lineRule="auto"/>
        <w:ind w:left="720"/>
        <w:jc w:val="both"/>
        <w:rPr>
          <w:rFonts w:ascii="Arial" w:hAnsi="Arial" w:cs="Arial"/>
          <w:b/>
          <w:color w:val="000000"/>
          <w:lang w:val="en-GB"/>
        </w:rPr>
      </w:pPr>
    </w:p>
    <w:p w14:paraId="3DF5B556" w14:textId="77777777" w:rsidR="000541F1" w:rsidRPr="008D66B2" w:rsidRDefault="000541F1" w:rsidP="000541F1">
      <w:pPr>
        <w:spacing w:after="0" w:line="240" w:lineRule="auto"/>
        <w:ind w:left="720"/>
        <w:jc w:val="both"/>
        <w:rPr>
          <w:rFonts w:ascii="Arial" w:hAnsi="Arial" w:cs="Arial"/>
          <w:b/>
          <w:color w:val="000000"/>
          <w:lang w:val="en-GB"/>
        </w:rPr>
      </w:pPr>
      <w:r w:rsidRPr="008D66B2">
        <w:rPr>
          <w:rFonts w:ascii="Arial" w:hAnsi="Arial" w:cs="Arial"/>
          <w:b/>
          <w:color w:val="000000"/>
          <w:highlight w:val="yellow"/>
          <w:lang w:val="en-GB"/>
        </w:rPr>
        <w:t>Intermediate/Exit Award 2</w:t>
      </w:r>
      <w:r w:rsidRPr="008D66B2">
        <w:rPr>
          <w:rFonts w:ascii="Arial" w:hAnsi="Arial" w:cs="Arial"/>
          <w:b/>
          <w:color w:val="000000"/>
          <w:lang w:val="en-GB"/>
        </w:rPr>
        <w:t xml:space="preserve"> </w:t>
      </w:r>
      <w:r w:rsidRPr="008D66B2">
        <w:rPr>
          <w:rFonts w:ascii="Arial" w:hAnsi="Arial" w:cs="Arial"/>
          <w:b/>
          <w:color w:val="000000"/>
          <w:highlight w:val="yellow"/>
          <w:lang w:val="en-GB"/>
        </w:rPr>
        <w:t xml:space="preserve">e.g. </w:t>
      </w:r>
      <w:proofErr w:type="spellStart"/>
      <w:r w:rsidRPr="008D66B2">
        <w:rPr>
          <w:rFonts w:ascii="Arial" w:hAnsi="Arial" w:cs="Arial"/>
          <w:b/>
          <w:color w:val="000000"/>
          <w:highlight w:val="yellow"/>
          <w:lang w:val="en-GB"/>
        </w:rPr>
        <w:t>CertHE</w:t>
      </w:r>
      <w:proofErr w:type="spellEnd"/>
    </w:p>
    <w:p w14:paraId="163A85BA" w14:textId="77777777" w:rsidR="000541F1" w:rsidRPr="008D66B2" w:rsidRDefault="000541F1" w:rsidP="000541F1">
      <w:pPr>
        <w:spacing w:after="0" w:line="240" w:lineRule="auto"/>
        <w:ind w:left="720"/>
        <w:jc w:val="both"/>
        <w:rPr>
          <w:rFonts w:ascii="Arial" w:hAnsi="Arial" w:cs="Arial"/>
          <w:b/>
          <w:color w:val="000000"/>
          <w:lang w:val="en-GB"/>
        </w:rPr>
      </w:pPr>
    </w:p>
    <w:p w14:paraId="5E28FB92" w14:textId="77777777" w:rsidR="000541F1" w:rsidRPr="008D66B2" w:rsidRDefault="000541F1" w:rsidP="000541F1">
      <w:pPr>
        <w:tabs>
          <w:tab w:val="left" w:pos="1134"/>
          <w:tab w:val="num" w:pos="2880"/>
        </w:tabs>
        <w:spacing w:after="0" w:line="240" w:lineRule="auto"/>
        <w:ind w:left="720"/>
        <w:jc w:val="both"/>
        <w:rPr>
          <w:rFonts w:ascii="Arial" w:hAnsi="Arial" w:cs="Arial"/>
          <w:b/>
          <w:color w:val="000000"/>
          <w:lang w:val="en-GB"/>
        </w:rPr>
      </w:pPr>
      <w:r w:rsidRPr="008D66B2">
        <w:rPr>
          <w:rFonts w:ascii="Arial" w:hAnsi="Arial" w:cs="Arial"/>
          <w:b/>
          <w:color w:val="000000"/>
          <w:lang w:val="en-GB"/>
        </w:rPr>
        <w:t>Knowledge and understanding (KU)</w:t>
      </w:r>
    </w:p>
    <w:p w14:paraId="6548096C" w14:textId="77777777" w:rsidR="000541F1" w:rsidRPr="008D66B2" w:rsidRDefault="000541F1" w:rsidP="000541F1">
      <w:pPr>
        <w:tabs>
          <w:tab w:val="left" w:pos="1134"/>
          <w:tab w:val="num" w:pos="2880"/>
        </w:tabs>
        <w:spacing w:after="0" w:line="240" w:lineRule="auto"/>
        <w:ind w:left="720"/>
        <w:jc w:val="both"/>
        <w:rPr>
          <w:rFonts w:ascii="Arial" w:hAnsi="Arial" w:cs="Arial"/>
          <w:b/>
          <w:color w:val="000000"/>
          <w:lang w:val="en-GB"/>
        </w:rPr>
      </w:pPr>
    </w:p>
    <w:tbl>
      <w:tblPr>
        <w:tblStyle w:val="TableGrid"/>
        <w:tblW w:w="0" w:type="auto"/>
        <w:tblInd w:w="720" w:type="dxa"/>
        <w:tblLook w:val="04A0" w:firstRow="1" w:lastRow="0" w:firstColumn="1" w:lastColumn="0" w:noHBand="0" w:noVBand="1"/>
      </w:tblPr>
      <w:tblGrid>
        <w:gridCol w:w="693"/>
        <w:gridCol w:w="7647"/>
      </w:tblGrid>
      <w:tr w:rsidR="000541F1" w:rsidRPr="008D66B2" w14:paraId="3C3F7A5C" w14:textId="77777777" w:rsidTr="00120BD7">
        <w:tc>
          <w:tcPr>
            <w:tcW w:w="693" w:type="dxa"/>
          </w:tcPr>
          <w:p w14:paraId="179E57F7" w14:textId="77777777" w:rsidR="000541F1" w:rsidRPr="008D66B2" w:rsidRDefault="000541F1" w:rsidP="00120BD7">
            <w:pPr>
              <w:tabs>
                <w:tab w:val="left" w:pos="1134"/>
                <w:tab w:val="num" w:pos="2880"/>
              </w:tabs>
              <w:spacing w:after="0" w:line="240" w:lineRule="auto"/>
              <w:jc w:val="both"/>
              <w:rPr>
                <w:rFonts w:ascii="Arial" w:hAnsi="Arial" w:cs="Arial"/>
                <w:b/>
                <w:color w:val="000000"/>
                <w:highlight w:val="yellow"/>
                <w:lang w:val="en-GB"/>
              </w:rPr>
            </w:pPr>
            <w:r w:rsidRPr="008D66B2">
              <w:rPr>
                <w:rFonts w:ascii="Arial" w:hAnsi="Arial" w:cs="Arial"/>
                <w:b/>
                <w:color w:val="000000"/>
                <w:highlight w:val="yellow"/>
                <w:lang w:val="en-GB"/>
              </w:rPr>
              <w:t>KU1</w:t>
            </w:r>
          </w:p>
        </w:tc>
        <w:tc>
          <w:tcPr>
            <w:tcW w:w="7647" w:type="dxa"/>
          </w:tcPr>
          <w:p w14:paraId="30A16F81" w14:textId="77777777" w:rsidR="000541F1" w:rsidRPr="008D66B2" w:rsidRDefault="000541F1" w:rsidP="00120BD7">
            <w:pPr>
              <w:tabs>
                <w:tab w:val="left" w:pos="1134"/>
                <w:tab w:val="num" w:pos="2880"/>
              </w:tabs>
              <w:spacing w:after="0" w:line="240" w:lineRule="auto"/>
              <w:jc w:val="both"/>
              <w:rPr>
                <w:rFonts w:ascii="Arial" w:hAnsi="Arial" w:cs="Arial"/>
                <w:b/>
                <w:color w:val="000000"/>
                <w:highlight w:val="yellow"/>
                <w:lang w:val="en-GB"/>
              </w:rPr>
            </w:pPr>
          </w:p>
        </w:tc>
      </w:tr>
      <w:tr w:rsidR="000541F1" w:rsidRPr="008D66B2" w14:paraId="34E4B03F" w14:textId="77777777" w:rsidTr="00120BD7">
        <w:tc>
          <w:tcPr>
            <w:tcW w:w="693" w:type="dxa"/>
          </w:tcPr>
          <w:p w14:paraId="6A45F4BC" w14:textId="77777777" w:rsidR="000541F1" w:rsidRPr="008D66B2" w:rsidRDefault="000541F1" w:rsidP="00120BD7">
            <w:pPr>
              <w:tabs>
                <w:tab w:val="left" w:pos="1134"/>
                <w:tab w:val="num" w:pos="2880"/>
              </w:tabs>
              <w:spacing w:after="0" w:line="240" w:lineRule="auto"/>
              <w:jc w:val="both"/>
              <w:rPr>
                <w:rFonts w:ascii="Arial" w:hAnsi="Arial" w:cs="Arial"/>
                <w:b/>
                <w:color w:val="000000"/>
                <w:highlight w:val="yellow"/>
                <w:lang w:val="en-GB"/>
              </w:rPr>
            </w:pPr>
            <w:r w:rsidRPr="008D66B2">
              <w:rPr>
                <w:rFonts w:ascii="Arial" w:hAnsi="Arial" w:cs="Arial"/>
                <w:b/>
                <w:color w:val="000000"/>
                <w:highlight w:val="yellow"/>
                <w:lang w:val="en-GB"/>
              </w:rPr>
              <w:t>KU2</w:t>
            </w:r>
          </w:p>
        </w:tc>
        <w:tc>
          <w:tcPr>
            <w:tcW w:w="7647" w:type="dxa"/>
          </w:tcPr>
          <w:p w14:paraId="18CABDEB" w14:textId="77777777" w:rsidR="000541F1" w:rsidRPr="008D66B2" w:rsidRDefault="000541F1" w:rsidP="00120BD7">
            <w:pPr>
              <w:tabs>
                <w:tab w:val="left" w:pos="1134"/>
                <w:tab w:val="num" w:pos="2880"/>
              </w:tabs>
              <w:spacing w:after="0" w:line="240" w:lineRule="auto"/>
              <w:jc w:val="both"/>
              <w:rPr>
                <w:rFonts w:ascii="Arial" w:hAnsi="Arial" w:cs="Arial"/>
                <w:b/>
                <w:color w:val="000000"/>
                <w:highlight w:val="yellow"/>
                <w:lang w:val="en-GB"/>
              </w:rPr>
            </w:pPr>
          </w:p>
        </w:tc>
      </w:tr>
      <w:tr w:rsidR="000541F1" w:rsidRPr="008D66B2" w14:paraId="5BFB63AF" w14:textId="77777777" w:rsidTr="00120BD7">
        <w:tc>
          <w:tcPr>
            <w:tcW w:w="693" w:type="dxa"/>
          </w:tcPr>
          <w:p w14:paraId="444A2C7D" w14:textId="77777777" w:rsidR="000541F1" w:rsidRPr="008D66B2" w:rsidRDefault="000541F1" w:rsidP="00120BD7">
            <w:pPr>
              <w:tabs>
                <w:tab w:val="left" w:pos="1134"/>
                <w:tab w:val="num" w:pos="2880"/>
              </w:tabs>
              <w:spacing w:after="0" w:line="240" w:lineRule="auto"/>
              <w:jc w:val="both"/>
              <w:rPr>
                <w:rFonts w:ascii="Arial" w:hAnsi="Arial" w:cs="Arial"/>
                <w:b/>
                <w:color w:val="000000"/>
                <w:highlight w:val="yellow"/>
                <w:lang w:val="en-GB"/>
              </w:rPr>
            </w:pPr>
            <w:r w:rsidRPr="008D66B2">
              <w:rPr>
                <w:rFonts w:ascii="Arial" w:hAnsi="Arial" w:cs="Arial"/>
                <w:b/>
                <w:color w:val="000000"/>
                <w:highlight w:val="yellow"/>
                <w:lang w:val="en-GB"/>
              </w:rPr>
              <w:t>KU3</w:t>
            </w:r>
          </w:p>
        </w:tc>
        <w:tc>
          <w:tcPr>
            <w:tcW w:w="7647" w:type="dxa"/>
          </w:tcPr>
          <w:p w14:paraId="6C999BD0" w14:textId="77777777" w:rsidR="000541F1" w:rsidRPr="008D66B2" w:rsidRDefault="000541F1" w:rsidP="00120BD7">
            <w:pPr>
              <w:tabs>
                <w:tab w:val="left" w:pos="1134"/>
                <w:tab w:val="num" w:pos="2880"/>
              </w:tabs>
              <w:spacing w:after="0" w:line="240" w:lineRule="auto"/>
              <w:jc w:val="both"/>
              <w:rPr>
                <w:rFonts w:ascii="Arial" w:hAnsi="Arial" w:cs="Arial"/>
                <w:b/>
                <w:color w:val="000000"/>
                <w:highlight w:val="yellow"/>
                <w:lang w:val="en-GB"/>
              </w:rPr>
            </w:pPr>
          </w:p>
        </w:tc>
      </w:tr>
    </w:tbl>
    <w:p w14:paraId="562C2AC8" w14:textId="77777777" w:rsidR="000541F1" w:rsidRPr="008D66B2" w:rsidRDefault="000541F1" w:rsidP="000541F1">
      <w:pPr>
        <w:tabs>
          <w:tab w:val="left" w:pos="1134"/>
          <w:tab w:val="num" w:pos="2880"/>
        </w:tabs>
        <w:spacing w:after="0" w:line="240" w:lineRule="auto"/>
        <w:ind w:left="720"/>
        <w:jc w:val="both"/>
        <w:rPr>
          <w:rFonts w:ascii="Arial" w:hAnsi="Arial" w:cs="Arial"/>
          <w:color w:val="000000"/>
          <w:lang w:val="en-GB"/>
        </w:rPr>
      </w:pPr>
      <w:r w:rsidRPr="008D66B2">
        <w:rPr>
          <w:rFonts w:ascii="Arial" w:hAnsi="Arial" w:cs="Arial"/>
          <w:color w:val="000000"/>
          <w:lang w:val="en-GB"/>
        </w:rPr>
        <w:t>Each of the above PLOs is covered by at least 2 modules at the appropriate level (taking into account individual patterns of study)</w:t>
      </w:r>
    </w:p>
    <w:p w14:paraId="77721E4F" w14:textId="77777777" w:rsidR="000541F1" w:rsidRPr="008D66B2" w:rsidRDefault="000541F1" w:rsidP="000541F1">
      <w:pPr>
        <w:tabs>
          <w:tab w:val="left" w:pos="1134"/>
          <w:tab w:val="num" w:pos="1494"/>
          <w:tab w:val="num" w:pos="2880"/>
        </w:tabs>
        <w:spacing w:after="0" w:line="240" w:lineRule="auto"/>
        <w:ind w:left="720"/>
        <w:jc w:val="both"/>
        <w:rPr>
          <w:rFonts w:ascii="Arial" w:hAnsi="Arial" w:cs="Arial"/>
          <w:b/>
          <w:color w:val="000000"/>
          <w:lang w:val="en-GB"/>
        </w:rPr>
      </w:pPr>
    </w:p>
    <w:p w14:paraId="7001ACDD" w14:textId="77777777" w:rsidR="000541F1" w:rsidRPr="008D66B2" w:rsidRDefault="000541F1" w:rsidP="000541F1">
      <w:pPr>
        <w:tabs>
          <w:tab w:val="num" w:pos="2160"/>
        </w:tabs>
        <w:spacing w:after="0" w:line="240" w:lineRule="auto"/>
        <w:ind w:left="720"/>
        <w:jc w:val="both"/>
        <w:rPr>
          <w:rFonts w:ascii="Arial" w:hAnsi="Arial" w:cs="Arial"/>
          <w:b/>
          <w:color w:val="000000"/>
          <w:lang w:val="en-GB"/>
        </w:rPr>
      </w:pPr>
      <w:r w:rsidRPr="008D66B2">
        <w:rPr>
          <w:rFonts w:ascii="Arial" w:hAnsi="Arial" w:cs="Arial"/>
          <w:b/>
          <w:color w:val="000000"/>
          <w:lang w:val="en-GB"/>
        </w:rPr>
        <w:t xml:space="preserve">Cognitive (thinking) skills (CS) </w:t>
      </w:r>
    </w:p>
    <w:p w14:paraId="0B519758" w14:textId="77777777" w:rsidR="000541F1" w:rsidRPr="008D66B2" w:rsidRDefault="000541F1" w:rsidP="000541F1">
      <w:pPr>
        <w:tabs>
          <w:tab w:val="num" w:pos="2160"/>
        </w:tabs>
        <w:spacing w:after="0" w:line="240" w:lineRule="auto"/>
        <w:ind w:left="720"/>
        <w:jc w:val="both"/>
        <w:rPr>
          <w:rFonts w:ascii="Arial" w:hAnsi="Arial" w:cs="Arial"/>
          <w:b/>
          <w:color w:val="000000"/>
          <w:lang w:val="en-GB"/>
        </w:rPr>
      </w:pPr>
    </w:p>
    <w:tbl>
      <w:tblPr>
        <w:tblStyle w:val="TableGrid"/>
        <w:tblW w:w="0" w:type="auto"/>
        <w:tblInd w:w="720" w:type="dxa"/>
        <w:tblLook w:val="04A0" w:firstRow="1" w:lastRow="0" w:firstColumn="1" w:lastColumn="0" w:noHBand="0" w:noVBand="1"/>
      </w:tblPr>
      <w:tblGrid>
        <w:gridCol w:w="693"/>
        <w:gridCol w:w="7647"/>
      </w:tblGrid>
      <w:tr w:rsidR="000541F1" w:rsidRPr="008D66B2" w14:paraId="643F296A" w14:textId="77777777" w:rsidTr="00120BD7">
        <w:tc>
          <w:tcPr>
            <w:tcW w:w="693" w:type="dxa"/>
          </w:tcPr>
          <w:p w14:paraId="5427C496" w14:textId="77777777" w:rsidR="000541F1" w:rsidRPr="008D66B2" w:rsidRDefault="000541F1" w:rsidP="00120BD7">
            <w:pPr>
              <w:tabs>
                <w:tab w:val="left" w:pos="1134"/>
                <w:tab w:val="num" w:pos="2880"/>
              </w:tabs>
              <w:spacing w:after="0" w:line="240" w:lineRule="auto"/>
              <w:jc w:val="both"/>
              <w:rPr>
                <w:rFonts w:ascii="Arial" w:hAnsi="Arial" w:cs="Arial"/>
                <w:b/>
                <w:color w:val="000000"/>
                <w:highlight w:val="yellow"/>
                <w:lang w:val="en-GB"/>
              </w:rPr>
            </w:pPr>
            <w:r w:rsidRPr="008D66B2">
              <w:rPr>
                <w:rFonts w:ascii="Arial" w:hAnsi="Arial" w:cs="Arial"/>
                <w:b/>
                <w:color w:val="000000"/>
                <w:highlight w:val="yellow"/>
                <w:lang w:val="en-GB"/>
              </w:rPr>
              <w:t>CS1</w:t>
            </w:r>
          </w:p>
        </w:tc>
        <w:tc>
          <w:tcPr>
            <w:tcW w:w="7647" w:type="dxa"/>
          </w:tcPr>
          <w:p w14:paraId="14ADA27C" w14:textId="77777777" w:rsidR="000541F1" w:rsidRPr="008D66B2" w:rsidRDefault="000541F1" w:rsidP="00120BD7">
            <w:pPr>
              <w:tabs>
                <w:tab w:val="left" w:pos="1134"/>
                <w:tab w:val="num" w:pos="2880"/>
              </w:tabs>
              <w:spacing w:after="0" w:line="240" w:lineRule="auto"/>
              <w:jc w:val="both"/>
              <w:rPr>
                <w:rFonts w:ascii="Arial" w:hAnsi="Arial" w:cs="Arial"/>
                <w:b/>
                <w:color w:val="000000"/>
                <w:highlight w:val="yellow"/>
                <w:lang w:val="en-GB"/>
              </w:rPr>
            </w:pPr>
          </w:p>
        </w:tc>
      </w:tr>
      <w:tr w:rsidR="000541F1" w:rsidRPr="008D66B2" w14:paraId="0A406AE0" w14:textId="77777777" w:rsidTr="00120BD7">
        <w:tc>
          <w:tcPr>
            <w:tcW w:w="693" w:type="dxa"/>
          </w:tcPr>
          <w:p w14:paraId="6624B474" w14:textId="77777777" w:rsidR="000541F1" w:rsidRPr="008D66B2" w:rsidRDefault="000541F1" w:rsidP="00120BD7">
            <w:pPr>
              <w:tabs>
                <w:tab w:val="left" w:pos="1134"/>
                <w:tab w:val="num" w:pos="2880"/>
              </w:tabs>
              <w:spacing w:after="0" w:line="240" w:lineRule="auto"/>
              <w:jc w:val="both"/>
              <w:rPr>
                <w:rFonts w:ascii="Arial" w:hAnsi="Arial" w:cs="Arial"/>
                <w:b/>
                <w:color w:val="000000"/>
                <w:highlight w:val="yellow"/>
                <w:lang w:val="en-GB"/>
              </w:rPr>
            </w:pPr>
            <w:r w:rsidRPr="008D66B2">
              <w:rPr>
                <w:rFonts w:ascii="Arial" w:hAnsi="Arial" w:cs="Arial"/>
                <w:b/>
                <w:color w:val="000000"/>
                <w:highlight w:val="yellow"/>
                <w:lang w:val="en-GB"/>
              </w:rPr>
              <w:t>CS2</w:t>
            </w:r>
          </w:p>
        </w:tc>
        <w:tc>
          <w:tcPr>
            <w:tcW w:w="7647" w:type="dxa"/>
          </w:tcPr>
          <w:p w14:paraId="292BA407" w14:textId="77777777" w:rsidR="000541F1" w:rsidRPr="008D66B2" w:rsidRDefault="000541F1" w:rsidP="00120BD7">
            <w:pPr>
              <w:tabs>
                <w:tab w:val="left" w:pos="1134"/>
                <w:tab w:val="num" w:pos="2880"/>
              </w:tabs>
              <w:spacing w:after="0" w:line="240" w:lineRule="auto"/>
              <w:jc w:val="both"/>
              <w:rPr>
                <w:rFonts w:ascii="Arial" w:hAnsi="Arial" w:cs="Arial"/>
                <w:b/>
                <w:color w:val="000000"/>
                <w:highlight w:val="yellow"/>
                <w:lang w:val="en-GB"/>
              </w:rPr>
            </w:pPr>
          </w:p>
        </w:tc>
      </w:tr>
      <w:tr w:rsidR="000541F1" w:rsidRPr="008D66B2" w14:paraId="351D558B" w14:textId="77777777" w:rsidTr="00120BD7">
        <w:tc>
          <w:tcPr>
            <w:tcW w:w="693" w:type="dxa"/>
          </w:tcPr>
          <w:p w14:paraId="6450CE0B" w14:textId="77777777" w:rsidR="000541F1" w:rsidRPr="008D66B2" w:rsidRDefault="000541F1" w:rsidP="00120BD7">
            <w:pPr>
              <w:tabs>
                <w:tab w:val="left" w:pos="1134"/>
                <w:tab w:val="num" w:pos="2880"/>
              </w:tabs>
              <w:spacing w:after="0" w:line="240" w:lineRule="auto"/>
              <w:jc w:val="both"/>
              <w:rPr>
                <w:rFonts w:ascii="Arial" w:hAnsi="Arial" w:cs="Arial"/>
                <w:b/>
                <w:color w:val="000000"/>
                <w:highlight w:val="yellow"/>
                <w:lang w:val="en-GB"/>
              </w:rPr>
            </w:pPr>
            <w:r w:rsidRPr="008D66B2">
              <w:rPr>
                <w:rFonts w:ascii="Arial" w:hAnsi="Arial" w:cs="Arial"/>
                <w:b/>
                <w:color w:val="000000"/>
                <w:highlight w:val="yellow"/>
                <w:lang w:val="en-GB"/>
              </w:rPr>
              <w:t>CS3</w:t>
            </w:r>
          </w:p>
        </w:tc>
        <w:tc>
          <w:tcPr>
            <w:tcW w:w="7647" w:type="dxa"/>
          </w:tcPr>
          <w:p w14:paraId="0AFD5E75" w14:textId="77777777" w:rsidR="000541F1" w:rsidRPr="008D66B2" w:rsidRDefault="000541F1" w:rsidP="00120BD7">
            <w:pPr>
              <w:tabs>
                <w:tab w:val="left" w:pos="1134"/>
                <w:tab w:val="num" w:pos="2880"/>
              </w:tabs>
              <w:spacing w:after="0" w:line="240" w:lineRule="auto"/>
              <w:jc w:val="both"/>
              <w:rPr>
                <w:rFonts w:ascii="Arial" w:hAnsi="Arial" w:cs="Arial"/>
                <w:b/>
                <w:color w:val="000000"/>
                <w:highlight w:val="yellow"/>
                <w:lang w:val="en-GB"/>
              </w:rPr>
            </w:pPr>
          </w:p>
        </w:tc>
      </w:tr>
    </w:tbl>
    <w:p w14:paraId="41678153" w14:textId="77777777" w:rsidR="000541F1" w:rsidRPr="008D66B2" w:rsidRDefault="000541F1" w:rsidP="000541F1">
      <w:pPr>
        <w:tabs>
          <w:tab w:val="left" w:pos="1134"/>
          <w:tab w:val="num" w:pos="2880"/>
        </w:tabs>
        <w:spacing w:after="0" w:line="240" w:lineRule="auto"/>
        <w:ind w:left="720"/>
        <w:jc w:val="both"/>
        <w:rPr>
          <w:rFonts w:ascii="Arial" w:hAnsi="Arial" w:cs="Arial"/>
          <w:color w:val="000000"/>
          <w:lang w:val="en-GB"/>
        </w:rPr>
      </w:pPr>
      <w:r w:rsidRPr="008D66B2">
        <w:rPr>
          <w:rFonts w:ascii="Arial" w:hAnsi="Arial" w:cs="Arial"/>
          <w:color w:val="000000"/>
          <w:lang w:val="en-GB"/>
        </w:rPr>
        <w:t>Each of the above PLOs is covered by at least 2 modules at the appropriate level (taking into account individual patterns of study)</w:t>
      </w:r>
    </w:p>
    <w:p w14:paraId="3AD92019" w14:textId="77777777" w:rsidR="000541F1" w:rsidRPr="008D66B2" w:rsidRDefault="000541F1" w:rsidP="000541F1">
      <w:pPr>
        <w:tabs>
          <w:tab w:val="num" w:pos="1134"/>
          <w:tab w:val="num" w:pos="2160"/>
        </w:tabs>
        <w:spacing w:after="0" w:line="240" w:lineRule="auto"/>
        <w:ind w:left="720"/>
        <w:jc w:val="both"/>
        <w:rPr>
          <w:rFonts w:ascii="Arial" w:hAnsi="Arial" w:cs="Arial"/>
          <w:b/>
          <w:color w:val="000000"/>
          <w:lang w:val="en-GB"/>
        </w:rPr>
      </w:pPr>
    </w:p>
    <w:p w14:paraId="36B13BD8" w14:textId="77777777" w:rsidR="000541F1" w:rsidRPr="008D66B2" w:rsidRDefault="000541F1" w:rsidP="000541F1">
      <w:pPr>
        <w:tabs>
          <w:tab w:val="num" w:pos="2016"/>
          <w:tab w:val="num" w:pos="2160"/>
        </w:tabs>
        <w:spacing w:after="0" w:line="240" w:lineRule="auto"/>
        <w:ind w:left="720"/>
        <w:jc w:val="both"/>
        <w:rPr>
          <w:rFonts w:ascii="Arial" w:hAnsi="Arial" w:cs="Arial"/>
          <w:b/>
          <w:color w:val="000000"/>
          <w:lang w:val="en-GB"/>
        </w:rPr>
      </w:pPr>
      <w:r w:rsidRPr="008D66B2">
        <w:rPr>
          <w:rFonts w:ascii="Arial" w:hAnsi="Arial" w:cs="Arial"/>
          <w:b/>
          <w:color w:val="000000"/>
          <w:lang w:val="en-GB"/>
        </w:rPr>
        <w:t>Practical skills (PS)</w:t>
      </w:r>
    </w:p>
    <w:p w14:paraId="4851A25D" w14:textId="77777777" w:rsidR="000541F1" w:rsidRPr="008D66B2" w:rsidRDefault="000541F1" w:rsidP="000541F1">
      <w:pPr>
        <w:tabs>
          <w:tab w:val="num" w:pos="2016"/>
          <w:tab w:val="num" w:pos="2160"/>
        </w:tabs>
        <w:spacing w:after="0" w:line="240" w:lineRule="auto"/>
        <w:ind w:left="720"/>
        <w:jc w:val="both"/>
        <w:rPr>
          <w:rFonts w:ascii="Arial" w:hAnsi="Arial" w:cs="Arial"/>
          <w:b/>
          <w:color w:val="000000"/>
          <w:lang w:val="en-GB"/>
        </w:rPr>
      </w:pPr>
    </w:p>
    <w:tbl>
      <w:tblPr>
        <w:tblStyle w:val="TableGrid"/>
        <w:tblW w:w="0" w:type="auto"/>
        <w:tblInd w:w="720" w:type="dxa"/>
        <w:tblLook w:val="04A0" w:firstRow="1" w:lastRow="0" w:firstColumn="1" w:lastColumn="0" w:noHBand="0" w:noVBand="1"/>
      </w:tblPr>
      <w:tblGrid>
        <w:gridCol w:w="693"/>
        <w:gridCol w:w="7647"/>
      </w:tblGrid>
      <w:tr w:rsidR="000541F1" w:rsidRPr="008D66B2" w14:paraId="4AEB8AD6" w14:textId="77777777" w:rsidTr="00120BD7">
        <w:tc>
          <w:tcPr>
            <w:tcW w:w="693" w:type="dxa"/>
          </w:tcPr>
          <w:p w14:paraId="7ECE9BE7" w14:textId="77777777" w:rsidR="000541F1" w:rsidRPr="008D66B2" w:rsidRDefault="000541F1" w:rsidP="00120BD7">
            <w:pPr>
              <w:tabs>
                <w:tab w:val="left" w:pos="1134"/>
                <w:tab w:val="num" w:pos="2880"/>
              </w:tabs>
              <w:spacing w:after="0" w:line="240" w:lineRule="auto"/>
              <w:jc w:val="both"/>
              <w:rPr>
                <w:rFonts w:ascii="Arial" w:hAnsi="Arial" w:cs="Arial"/>
                <w:b/>
                <w:color w:val="000000"/>
                <w:highlight w:val="yellow"/>
                <w:lang w:val="en-GB"/>
              </w:rPr>
            </w:pPr>
            <w:r w:rsidRPr="008D66B2">
              <w:rPr>
                <w:rFonts w:ascii="Arial" w:hAnsi="Arial" w:cs="Arial"/>
                <w:b/>
                <w:color w:val="000000"/>
                <w:highlight w:val="yellow"/>
                <w:lang w:val="en-GB"/>
              </w:rPr>
              <w:t>PS1</w:t>
            </w:r>
          </w:p>
        </w:tc>
        <w:tc>
          <w:tcPr>
            <w:tcW w:w="7647" w:type="dxa"/>
          </w:tcPr>
          <w:p w14:paraId="573FF01E" w14:textId="77777777" w:rsidR="000541F1" w:rsidRPr="008D66B2" w:rsidRDefault="000541F1" w:rsidP="00120BD7">
            <w:pPr>
              <w:tabs>
                <w:tab w:val="left" w:pos="1134"/>
                <w:tab w:val="num" w:pos="2880"/>
              </w:tabs>
              <w:spacing w:after="0" w:line="240" w:lineRule="auto"/>
              <w:jc w:val="both"/>
              <w:rPr>
                <w:rFonts w:ascii="Arial" w:hAnsi="Arial" w:cs="Arial"/>
                <w:b/>
                <w:color w:val="000000"/>
                <w:highlight w:val="yellow"/>
                <w:lang w:val="en-GB"/>
              </w:rPr>
            </w:pPr>
          </w:p>
        </w:tc>
      </w:tr>
      <w:tr w:rsidR="000541F1" w:rsidRPr="008D66B2" w14:paraId="3BBA54F8" w14:textId="77777777" w:rsidTr="00120BD7">
        <w:tc>
          <w:tcPr>
            <w:tcW w:w="693" w:type="dxa"/>
          </w:tcPr>
          <w:p w14:paraId="493A08B6" w14:textId="77777777" w:rsidR="000541F1" w:rsidRPr="008D66B2" w:rsidRDefault="000541F1" w:rsidP="00120BD7">
            <w:pPr>
              <w:tabs>
                <w:tab w:val="left" w:pos="1134"/>
                <w:tab w:val="num" w:pos="2880"/>
              </w:tabs>
              <w:spacing w:after="0" w:line="240" w:lineRule="auto"/>
              <w:jc w:val="both"/>
              <w:rPr>
                <w:rFonts w:ascii="Arial" w:hAnsi="Arial" w:cs="Arial"/>
                <w:b/>
                <w:color w:val="000000"/>
                <w:highlight w:val="yellow"/>
                <w:lang w:val="en-GB"/>
              </w:rPr>
            </w:pPr>
            <w:r w:rsidRPr="008D66B2">
              <w:rPr>
                <w:rFonts w:ascii="Arial" w:hAnsi="Arial" w:cs="Arial"/>
                <w:b/>
                <w:color w:val="000000"/>
                <w:highlight w:val="yellow"/>
                <w:lang w:val="en-GB"/>
              </w:rPr>
              <w:lastRenderedPageBreak/>
              <w:t>PS2</w:t>
            </w:r>
          </w:p>
        </w:tc>
        <w:tc>
          <w:tcPr>
            <w:tcW w:w="7647" w:type="dxa"/>
          </w:tcPr>
          <w:p w14:paraId="526D0735" w14:textId="77777777" w:rsidR="000541F1" w:rsidRPr="008D66B2" w:rsidRDefault="000541F1" w:rsidP="00120BD7">
            <w:pPr>
              <w:tabs>
                <w:tab w:val="left" w:pos="1134"/>
                <w:tab w:val="num" w:pos="2880"/>
              </w:tabs>
              <w:spacing w:after="0" w:line="240" w:lineRule="auto"/>
              <w:jc w:val="both"/>
              <w:rPr>
                <w:rFonts w:ascii="Arial" w:hAnsi="Arial" w:cs="Arial"/>
                <w:b/>
                <w:color w:val="000000"/>
                <w:highlight w:val="yellow"/>
                <w:lang w:val="en-GB"/>
              </w:rPr>
            </w:pPr>
          </w:p>
        </w:tc>
      </w:tr>
      <w:tr w:rsidR="000541F1" w:rsidRPr="008D66B2" w14:paraId="7862F72D" w14:textId="77777777" w:rsidTr="00120BD7">
        <w:tc>
          <w:tcPr>
            <w:tcW w:w="693" w:type="dxa"/>
          </w:tcPr>
          <w:p w14:paraId="765A8A54" w14:textId="77777777" w:rsidR="000541F1" w:rsidRPr="008D66B2" w:rsidRDefault="000541F1" w:rsidP="00120BD7">
            <w:pPr>
              <w:tabs>
                <w:tab w:val="left" w:pos="1134"/>
                <w:tab w:val="num" w:pos="2880"/>
              </w:tabs>
              <w:spacing w:after="0" w:line="240" w:lineRule="auto"/>
              <w:jc w:val="both"/>
              <w:rPr>
                <w:rFonts w:ascii="Arial" w:hAnsi="Arial" w:cs="Arial"/>
                <w:b/>
                <w:color w:val="000000"/>
                <w:highlight w:val="yellow"/>
                <w:lang w:val="en-GB"/>
              </w:rPr>
            </w:pPr>
            <w:r w:rsidRPr="008D66B2">
              <w:rPr>
                <w:rFonts w:ascii="Arial" w:hAnsi="Arial" w:cs="Arial"/>
                <w:b/>
                <w:color w:val="000000"/>
                <w:highlight w:val="yellow"/>
                <w:lang w:val="en-GB"/>
              </w:rPr>
              <w:t>PS3</w:t>
            </w:r>
          </w:p>
        </w:tc>
        <w:tc>
          <w:tcPr>
            <w:tcW w:w="7647" w:type="dxa"/>
          </w:tcPr>
          <w:p w14:paraId="0A79A95C" w14:textId="77777777" w:rsidR="000541F1" w:rsidRPr="008D66B2" w:rsidRDefault="000541F1" w:rsidP="00120BD7">
            <w:pPr>
              <w:tabs>
                <w:tab w:val="left" w:pos="1134"/>
                <w:tab w:val="num" w:pos="2880"/>
              </w:tabs>
              <w:spacing w:after="0" w:line="240" w:lineRule="auto"/>
              <w:jc w:val="both"/>
              <w:rPr>
                <w:rFonts w:ascii="Arial" w:hAnsi="Arial" w:cs="Arial"/>
                <w:b/>
                <w:color w:val="000000"/>
                <w:highlight w:val="yellow"/>
                <w:lang w:val="en-GB"/>
              </w:rPr>
            </w:pPr>
          </w:p>
        </w:tc>
      </w:tr>
    </w:tbl>
    <w:p w14:paraId="07B16180" w14:textId="77777777" w:rsidR="000541F1" w:rsidRPr="008D66B2" w:rsidRDefault="000541F1" w:rsidP="000541F1">
      <w:pPr>
        <w:tabs>
          <w:tab w:val="left" w:pos="1134"/>
          <w:tab w:val="num" w:pos="2880"/>
        </w:tabs>
        <w:spacing w:after="0" w:line="240" w:lineRule="auto"/>
        <w:ind w:left="720"/>
        <w:jc w:val="both"/>
        <w:rPr>
          <w:rFonts w:ascii="Arial" w:hAnsi="Arial" w:cs="Arial"/>
          <w:color w:val="000000"/>
          <w:lang w:val="en-GB"/>
        </w:rPr>
      </w:pPr>
      <w:r w:rsidRPr="008D66B2">
        <w:rPr>
          <w:rFonts w:ascii="Arial" w:hAnsi="Arial" w:cs="Arial"/>
          <w:color w:val="000000"/>
          <w:lang w:val="en-GB"/>
        </w:rPr>
        <w:t>Each of the above PLOs is covered by at least 2 modules at the appropriate level (taking into account individual patterns of study)</w:t>
      </w:r>
    </w:p>
    <w:p w14:paraId="3AF6318F" w14:textId="77777777" w:rsidR="000541F1" w:rsidRPr="008D66B2" w:rsidRDefault="000541F1" w:rsidP="000541F1">
      <w:pPr>
        <w:tabs>
          <w:tab w:val="num" w:pos="1134"/>
          <w:tab w:val="num" w:pos="2016"/>
          <w:tab w:val="num" w:pos="2160"/>
        </w:tabs>
        <w:spacing w:after="0" w:line="240" w:lineRule="auto"/>
        <w:jc w:val="both"/>
        <w:rPr>
          <w:rFonts w:ascii="Arial" w:hAnsi="Arial" w:cs="Arial"/>
          <w:b/>
          <w:color w:val="000000"/>
          <w:lang w:val="en-GB"/>
        </w:rPr>
      </w:pPr>
    </w:p>
    <w:p w14:paraId="11D80E6C" w14:textId="77777777" w:rsidR="000541F1" w:rsidRPr="008D66B2" w:rsidRDefault="000541F1" w:rsidP="000541F1">
      <w:pPr>
        <w:tabs>
          <w:tab w:val="num" w:pos="1134"/>
          <w:tab w:val="num" w:pos="1440"/>
          <w:tab w:val="num" w:pos="2016"/>
        </w:tabs>
        <w:spacing w:after="0" w:line="240" w:lineRule="auto"/>
        <w:ind w:left="720"/>
        <w:jc w:val="both"/>
        <w:rPr>
          <w:rFonts w:ascii="Arial" w:hAnsi="Arial" w:cs="Arial"/>
          <w:b/>
          <w:color w:val="000000"/>
          <w:lang w:val="en-GB"/>
        </w:rPr>
      </w:pPr>
      <w:r w:rsidRPr="008D66B2">
        <w:rPr>
          <w:rFonts w:ascii="Arial" w:hAnsi="Arial" w:cs="Arial"/>
          <w:b/>
          <w:color w:val="000000"/>
          <w:lang w:val="en-GB"/>
        </w:rPr>
        <w:t xml:space="preserve">Key skills (KS) </w:t>
      </w:r>
    </w:p>
    <w:p w14:paraId="28AE060D" w14:textId="77777777" w:rsidR="000541F1" w:rsidRPr="008D66B2" w:rsidRDefault="000541F1" w:rsidP="000541F1">
      <w:pPr>
        <w:tabs>
          <w:tab w:val="num" w:pos="720"/>
          <w:tab w:val="left" w:pos="1440"/>
        </w:tabs>
        <w:spacing w:after="0" w:line="240" w:lineRule="auto"/>
        <w:ind w:left="720" w:hanging="720"/>
        <w:jc w:val="both"/>
        <w:rPr>
          <w:rFonts w:ascii="Arial" w:hAnsi="Arial" w:cs="Arial"/>
          <w:color w:val="000000"/>
          <w:highlight w:val="cyan"/>
          <w:lang w:val="en-GB"/>
        </w:rPr>
      </w:pPr>
    </w:p>
    <w:tbl>
      <w:tblPr>
        <w:tblStyle w:val="TableGrid"/>
        <w:tblW w:w="0" w:type="auto"/>
        <w:tblInd w:w="720" w:type="dxa"/>
        <w:tblLook w:val="04A0" w:firstRow="1" w:lastRow="0" w:firstColumn="1" w:lastColumn="0" w:noHBand="0" w:noVBand="1"/>
      </w:tblPr>
      <w:tblGrid>
        <w:gridCol w:w="693"/>
        <w:gridCol w:w="7647"/>
      </w:tblGrid>
      <w:tr w:rsidR="000541F1" w:rsidRPr="008D66B2" w14:paraId="5CF30B3F" w14:textId="77777777" w:rsidTr="00120BD7">
        <w:tc>
          <w:tcPr>
            <w:tcW w:w="693" w:type="dxa"/>
          </w:tcPr>
          <w:p w14:paraId="372AD8C5" w14:textId="77777777" w:rsidR="000541F1" w:rsidRPr="008D66B2" w:rsidRDefault="000541F1" w:rsidP="00120BD7">
            <w:pPr>
              <w:tabs>
                <w:tab w:val="left" w:pos="1134"/>
                <w:tab w:val="num" w:pos="2880"/>
              </w:tabs>
              <w:spacing w:after="0" w:line="240" w:lineRule="auto"/>
              <w:jc w:val="both"/>
              <w:rPr>
                <w:rFonts w:ascii="Arial" w:hAnsi="Arial" w:cs="Arial"/>
                <w:b/>
                <w:color w:val="000000"/>
                <w:highlight w:val="yellow"/>
                <w:lang w:val="en-GB"/>
              </w:rPr>
            </w:pPr>
            <w:r w:rsidRPr="008D66B2">
              <w:rPr>
                <w:rFonts w:ascii="Arial" w:hAnsi="Arial" w:cs="Arial"/>
                <w:b/>
                <w:color w:val="000000"/>
                <w:highlight w:val="yellow"/>
                <w:lang w:val="en-GB"/>
              </w:rPr>
              <w:t>KS1</w:t>
            </w:r>
          </w:p>
        </w:tc>
        <w:tc>
          <w:tcPr>
            <w:tcW w:w="7647" w:type="dxa"/>
          </w:tcPr>
          <w:p w14:paraId="01CAD250" w14:textId="77777777" w:rsidR="000541F1" w:rsidRPr="008D66B2" w:rsidRDefault="000541F1" w:rsidP="00120BD7">
            <w:pPr>
              <w:tabs>
                <w:tab w:val="left" w:pos="1134"/>
                <w:tab w:val="num" w:pos="2880"/>
              </w:tabs>
              <w:spacing w:after="0" w:line="240" w:lineRule="auto"/>
              <w:jc w:val="both"/>
              <w:rPr>
                <w:rFonts w:ascii="Arial" w:hAnsi="Arial" w:cs="Arial"/>
                <w:b/>
                <w:color w:val="000000"/>
                <w:highlight w:val="yellow"/>
                <w:lang w:val="en-GB"/>
              </w:rPr>
            </w:pPr>
          </w:p>
        </w:tc>
      </w:tr>
      <w:tr w:rsidR="000541F1" w:rsidRPr="008D66B2" w14:paraId="555245E2" w14:textId="77777777" w:rsidTr="00120BD7">
        <w:tc>
          <w:tcPr>
            <w:tcW w:w="693" w:type="dxa"/>
          </w:tcPr>
          <w:p w14:paraId="730354F7" w14:textId="77777777" w:rsidR="000541F1" w:rsidRPr="008D66B2" w:rsidRDefault="000541F1" w:rsidP="00120BD7">
            <w:pPr>
              <w:tabs>
                <w:tab w:val="left" w:pos="1134"/>
                <w:tab w:val="num" w:pos="2880"/>
              </w:tabs>
              <w:spacing w:after="0" w:line="240" w:lineRule="auto"/>
              <w:jc w:val="both"/>
              <w:rPr>
                <w:rFonts w:ascii="Arial" w:hAnsi="Arial" w:cs="Arial"/>
                <w:b/>
                <w:color w:val="000000"/>
                <w:highlight w:val="yellow"/>
                <w:lang w:val="en-GB"/>
              </w:rPr>
            </w:pPr>
            <w:r w:rsidRPr="008D66B2">
              <w:rPr>
                <w:rFonts w:ascii="Arial" w:hAnsi="Arial" w:cs="Arial"/>
                <w:b/>
                <w:color w:val="000000"/>
                <w:highlight w:val="yellow"/>
                <w:lang w:val="en-GB"/>
              </w:rPr>
              <w:t>KS2</w:t>
            </w:r>
          </w:p>
        </w:tc>
        <w:tc>
          <w:tcPr>
            <w:tcW w:w="7647" w:type="dxa"/>
          </w:tcPr>
          <w:p w14:paraId="61DF79D8" w14:textId="77777777" w:rsidR="000541F1" w:rsidRPr="008D66B2" w:rsidRDefault="000541F1" w:rsidP="00120BD7">
            <w:pPr>
              <w:tabs>
                <w:tab w:val="left" w:pos="1134"/>
                <w:tab w:val="num" w:pos="2880"/>
              </w:tabs>
              <w:spacing w:after="0" w:line="240" w:lineRule="auto"/>
              <w:jc w:val="both"/>
              <w:rPr>
                <w:rFonts w:ascii="Arial" w:hAnsi="Arial" w:cs="Arial"/>
                <w:b/>
                <w:color w:val="000000"/>
                <w:highlight w:val="yellow"/>
                <w:lang w:val="en-GB"/>
              </w:rPr>
            </w:pPr>
          </w:p>
        </w:tc>
      </w:tr>
      <w:tr w:rsidR="000541F1" w:rsidRPr="008D66B2" w14:paraId="7A1198A6" w14:textId="77777777" w:rsidTr="00120BD7">
        <w:tc>
          <w:tcPr>
            <w:tcW w:w="693" w:type="dxa"/>
          </w:tcPr>
          <w:p w14:paraId="504FD6F4" w14:textId="77777777" w:rsidR="000541F1" w:rsidRPr="008D66B2" w:rsidRDefault="000541F1" w:rsidP="00120BD7">
            <w:pPr>
              <w:tabs>
                <w:tab w:val="left" w:pos="1134"/>
                <w:tab w:val="num" w:pos="2880"/>
              </w:tabs>
              <w:spacing w:after="0" w:line="240" w:lineRule="auto"/>
              <w:jc w:val="both"/>
              <w:rPr>
                <w:rFonts w:ascii="Arial" w:hAnsi="Arial" w:cs="Arial"/>
                <w:b/>
                <w:color w:val="000000"/>
                <w:highlight w:val="yellow"/>
                <w:lang w:val="en-GB"/>
              </w:rPr>
            </w:pPr>
            <w:r w:rsidRPr="008D66B2">
              <w:rPr>
                <w:rFonts w:ascii="Arial" w:hAnsi="Arial" w:cs="Arial"/>
                <w:b/>
                <w:color w:val="000000"/>
                <w:highlight w:val="yellow"/>
                <w:lang w:val="en-GB"/>
              </w:rPr>
              <w:t>KS3</w:t>
            </w:r>
          </w:p>
        </w:tc>
        <w:tc>
          <w:tcPr>
            <w:tcW w:w="7647" w:type="dxa"/>
          </w:tcPr>
          <w:p w14:paraId="21F61F0A" w14:textId="77777777" w:rsidR="000541F1" w:rsidRPr="008D66B2" w:rsidRDefault="000541F1" w:rsidP="00120BD7">
            <w:pPr>
              <w:tabs>
                <w:tab w:val="left" w:pos="1134"/>
                <w:tab w:val="num" w:pos="2880"/>
              </w:tabs>
              <w:spacing w:after="0" w:line="240" w:lineRule="auto"/>
              <w:jc w:val="both"/>
              <w:rPr>
                <w:rFonts w:ascii="Arial" w:hAnsi="Arial" w:cs="Arial"/>
                <w:b/>
                <w:color w:val="000000"/>
                <w:highlight w:val="yellow"/>
                <w:lang w:val="en-GB"/>
              </w:rPr>
            </w:pPr>
          </w:p>
        </w:tc>
      </w:tr>
    </w:tbl>
    <w:p w14:paraId="101A063A" w14:textId="77777777" w:rsidR="000541F1" w:rsidRPr="008D66B2" w:rsidRDefault="000541F1" w:rsidP="000541F1">
      <w:pPr>
        <w:tabs>
          <w:tab w:val="left" w:pos="1134"/>
          <w:tab w:val="num" w:pos="2880"/>
        </w:tabs>
        <w:spacing w:after="0" w:line="240" w:lineRule="auto"/>
        <w:ind w:left="720"/>
        <w:jc w:val="both"/>
        <w:rPr>
          <w:rFonts w:ascii="Arial" w:hAnsi="Arial" w:cs="Arial"/>
          <w:color w:val="000000"/>
          <w:lang w:val="en-GB"/>
        </w:rPr>
      </w:pPr>
      <w:r w:rsidRPr="008D66B2">
        <w:rPr>
          <w:rFonts w:ascii="Arial" w:hAnsi="Arial" w:cs="Arial"/>
          <w:color w:val="000000"/>
          <w:lang w:val="en-GB"/>
        </w:rPr>
        <w:t>Each of the above PLOs is covered by at least 2 modules at the appropriate level (taking into account individual patterns of study)</w:t>
      </w:r>
    </w:p>
    <w:p w14:paraId="516DA487" w14:textId="77777777" w:rsidR="007F342F" w:rsidRPr="008D66B2" w:rsidRDefault="007F342F">
      <w:pPr>
        <w:spacing w:after="0" w:line="240" w:lineRule="auto"/>
        <w:rPr>
          <w:rFonts w:ascii="Arial" w:hAnsi="Arial" w:cs="Arial"/>
          <w:color w:val="000000"/>
          <w:lang w:val="en-GB"/>
        </w:rPr>
      </w:pPr>
      <w:r w:rsidRPr="008D66B2">
        <w:rPr>
          <w:rFonts w:ascii="Arial" w:hAnsi="Arial" w:cs="Arial"/>
          <w:color w:val="000000"/>
          <w:lang w:val="en-GB"/>
        </w:rPr>
        <w:br w:type="page"/>
      </w:r>
    </w:p>
    <w:p w14:paraId="764DB77D" w14:textId="77777777" w:rsidR="007F342F" w:rsidRPr="008D66B2" w:rsidRDefault="007F342F" w:rsidP="0011372B">
      <w:pPr>
        <w:pStyle w:val="Heading2"/>
        <w:rPr>
          <w:highlight w:val="yellow"/>
        </w:rPr>
      </w:pPr>
      <w:bookmarkStart w:id="74" w:name="_Toc14262752"/>
      <w:r w:rsidRPr="008D66B2">
        <w:rPr>
          <w:highlight w:val="yellow"/>
        </w:rPr>
        <w:lastRenderedPageBreak/>
        <w:t>Programme 3: Title</w:t>
      </w:r>
      <w:bookmarkEnd w:id="74"/>
    </w:p>
    <w:p w14:paraId="1E853E8F" w14:textId="77777777" w:rsidR="007F342F" w:rsidRPr="008D66B2" w:rsidRDefault="007F342F" w:rsidP="0011372B">
      <w:pPr>
        <w:pStyle w:val="Heading3"/>
      </w:pPr>
      <w:bookmarkStart w:id="75" w:name="_Toc14262753"/>
      <w:r w:rsidRPr="008D66B2">
        <w:t>Programme Structure</w:t>
      </w:r>
      <w:bookmarkEnd w:id="75"/>
    </w:p>
    <w:tbl>
      <w:tblPr>
        <w:tblStyle w:val="TableGrid"/>
        <w:tblW w:w="0" w:type="auto"/>
        <w:tblLook w:val="04A0" w:firstRow="1" w:lastRow="0" w:firstColumn="1" w:lastColumn="0" w:noHBand="0" w:noVBand="1"/>
      </w:tblPr>
      <w:tblGrid>
        <w:gridCol w:w="2689"/>
        <w:gridCol w:w="6371"/>
      </w:tblGrid>
      <w:tr w:rsidR="007F342F" w:rsidRPr="008D66B2" w14:paraId="2CB8940D" w14:textId="77777777" w:rsidTr="00120BD7">
        <w:tc>
          <w:tcPr>
            <w:tcW w:w="2689" w:type="dxa"/>
          </w:tcPr>
          <w:p w14:paraId="78BDA912" w14:textId="368C8D2B" w:rsidR="007F342F" w:rsidRPr="008D66B2" w:rsidRDefault="007F342F" w:rsidP="00120BD7">
            <w:pPr>
              <w:tabs>
                <w:tab w:val="num" w:pos="720"/>
                <w:tab w:val="left" w:pos="1440"/>
              </w:tabs>
              <w:spacing w:after="0" w:line="240" w:lineRule="auto"/>
              <w:jc w:val="both"/>
              <w:rPr>
                <w:rFonts w:ascii="Arial" w:hAnsi="Arial" w:cs="Arial"/>
                <w:i/>
                <w:lang w:val="en-GB"/>
              </w:rPr>
            </w:pPr>
            <w:r w:rsidRPr="008D66B2">
              <w:rPr>
                <w:rFonts w:ascii="Arial" w:hAnsi="Arial" w:cs="Arial"/>
                <w:i/>
                <w:lang w:val="en-GB"/>
              </w:rPr>
              <w:t>Programme duration</w:t>
            </w:r>
            <w:r w:rsidRPr="008D66B2">
              <w:rPr>
                <w:rFonts w:ascii="Arial" w:hAnsi="Arial" w:cs="Arial"/>
                <w:lang w:val="en-GB"/>
              </w:rPr>
              <w:t>:</w:t>
            </w:r>
          </w:p>
        </w:tc>
        <w:tc>
          <w:tcPr>
            <w:tcW w:w="6371" w:type="dxa"/>
          </w:tcPr>
          <w:p w14:paraId="1F0C0F6D" w14:textId="77777777" w:rsidR="007F342F" w:rsidRPr="008D66B2" w:rsidRDefault="007F342F" w:rsidP="00120BD7">
            <w:pPr>
              <w:tabs>
                <w:tab w:val="num" w:pos="720"/>
                <w:tab w:val="left" w:pos="1440"/>
              </w:tabs>
              <w:spacing w:after="0" w:line="240" w:lineRule="auto"/>
              <w:jc w:val="both"/>
              <w:rPr>
                <w:rFonts w:ascii="Arial" w:hAnsi="Arial" w:cs="Arial"/>
                <w:i/>
                <w:highlight w:val="yellow"/>
                <w:lang w:val="en-GB"/>
              </w:rPr>
            </w:pPr>
            <w:r w:rsidRPr="008D66B2">
              <w:rPr>
                <w:rFonts w:ascii="Arial" w:hAnsi="Arial" w:cs="Arial"/>
                <w:highlight w:val="yellow"/>
                <w:lang w:val="en-GB"/>
              </w:rPr>
              <w:t>e.g.  Standard, three academic years of full-time study, six academic years</w:t>
            </w:r>
            <w:r w:rsidRPr="008D66B2" w:rsidDel="00D24164">
              <w:rPr>
                <w:rFonts w:ascii="Arial" w:hAnsi="Arial" w:cs="Arial"/>
                <w:i/>
                <w:highlight w:val="yellow"/>
                <w:lang w:val="en-GB"/>
              </w:rPr>
              <w:t xml:space="preserve"> </w:t>
            </w:r>
            <w:r w:rsidRPr="008D66B2">
              <w:rPr>
                <w:rFonts w:ascii="Arial" w:hAnsi="Arial" w:cs="Arial"/>
                <w:highlight w:val="yellow"/>
                <w:lang w:val="en-GB"/>
              </w:rPr>
              <w:t>of part-time study.</w:t>
            </w:r>
          </w:p>
        </w:tc>
      </w:tr>
      <w:tr w:rsidR="007F342F" w:rsidRPr="008D66B2" w14:paraId="7707E775" w14:textId="77777777" w:rsidTr="00120BD7">
        <w:tc>
          <w:tcPr>
            <w:tcW w:w="2689" w:type="dxa"/>
          </w:tcPr>
          <w:p w14:paraId="40148D31" w14:textId="77777777" w:rsidR="007F342F" w:rsidRPr="008D66B2" w:rsidRDefault="007F342F" w:rsidP="00120BD7">
            <w:pPr>
              <w:tabs>
                <w:tab w:val="num" w:pos="720"/>
                <w:tab w:val="left" w:pos="1440"/>
              </w:tabs>
              <w:spacing w:after="0" w:line="240" w:lineRule="auto"/>
              <w:jc w:val="both"/>
              <w:rPr>
                <w:rFonts w:ascii="Arial" w:hAnsi="Arial" w:cs="Arial"/>
                <w:i/>
                <w:lang w:val="en-GB"/>
              </w:rPr>
            </w:pPr>
            <w:r w:rsidRPr="008D66B2">
              <w:rPr>
                <w:rFonts w:ascii="Arial" w:hAnsi="Arial" w:cs="Arial"/>
                <w:i/>
                <w:lang w:val="en-GB"/>
              </w:rPr>
              <w:t>Mode of study</w:t>
            </w:r>
            <w:r w:rsidRPr="008D66B2">
              <w:rPr>
                <w:rFonts w:ascii="Arial" w:hAnsi="Arial" w:cs="Arial"/>
                <w:lang w:val="en-GB"/>
              </w:rPr>
              <w:t>/d</w:t>
            </w:r>
            <w:r w:rsidRPr="008D66B2">
              <w:rPr>
                <w:rFonts w:ascii="Arial" w:hAnsi="Arial" w:cs="Arial"/>
                <w:i/>
                <w:lang w:val="en-GB"/>
              </w:rPr>
              <w:t>elivery</w:t>
            </w:r>
            <w:r w:rsidRPr="008D66B2">
              <w:rPr>
                <w:rFonts w:ascii="Arial" w:hAnsi="Arial" w:cs="Arial"/>
                <w:lang w:val="en-GB"/>
              </w:rPr>
              <w:t>:</w:t>
            </w:r>
          </w:p>
        </w:tc>
        <w:tc>
          <w:tcPr>
            <w:tcW w:w="6371" w:type="dxa"/>
          </w:tcPr>
          <w:p w14:paraId="6F795BCD" w14:textId="70550B95" w:rsidR="007F342F" w:rsidRPr="008D66B2" w:rsidRDefault="007F342F" w:rsidP="00120BD7">
            <w:pPr>
              <w:tabs>
                <w:tab w:val="num" w:pos="720"/>
                <w:tab w:val="left" w:pos="1440"/>
              </w:tabs>
              <w:spacing w:after="0" w:line="240" w:lineRule="auto"/>
              <w:jc w:val="both"/>
              <w:rPr>
                <w:rFonts w:ascii="Arial" w:hAnsi="Arial" w:cs="Arial"/>
                <w:highlight w:val="yellow"/>
                <w:lang w:val="en-GB"/>
              </w:rPr>
            </w:pPr>
            <w:r w:rsidRPr="008D66B2">
              <w:rPr>
                <w:rFonts w:ascii="Arial" w:hAnsi="Arial" w:cs="Arial"/>
                <w:highlight w:val="yellow"/>
                <w:lang w:val="en-GB"/>
              </w:rPr>
              <w:t xml:space="preserve">e.g. There are </w:t>
            </w:r>
            <w:r w:rsidR="00A522DE">
              <w:rPr>
                <w:rFonts w:ascii="Arial" w:hAnsi="Arial" w:cs="Arial"/>
                <w:highlight w:val="yellow"/>
                <w:lang w:val="en-GB"/>
              </w:rPr>
              <w:t>two</w:t>
            </w:r>
            <w:r w:rsidRPr="008D66B2">
              <w:rPr>
                <w:rFonts w:ascii="Arial" w:hAnsi="Arial" w:cs="Arial"/>
                <w:highlight w:val="yellow"/>
                <w:lang w:val="en-GB"/>
              </w:rPr>
              <w:t xml:space="preserve"> modes of study:</w:t>
            </w:r>
          </w:p>
          <w:p w14:paraId="1DC3C0DC" w14:textId="77777777" w:rsidR="007F342F" w:rsidRPr="008D66B2" w:rsidRDefault="007F342F" w:rsidP="00120BD7">
            <w:pPr>
              <w:tabs>
                <w:tab w:val="num" w:pos="720"/>
                <w:tab w:val="left" w:pos="1440"/>
              </w:tabs>
              <w:spacing w:after="0" w:line="240" w:lineRule="auto"/>
              <w:jc w:val="both"/>
              <w:rPr>
                <w:rFonts w:ascii="Arial" w:hAnsi="Arial" w:cs="Arial"/>
                <w:highlight w:val="yellow"/>
                <w:lang w:val="en-GB"/>
              </w:rPr>
            </w:pPr>
          </w:p>
          <w:p w14:paraId="79CA7549" w14:textId="77777777" w:rsidR="007F342F" w:rsidRPr="008D66B2" w:rsidRDefault="007F342F" w:rsidP="00A522DE">
            <w:pPr>
              <w:pStyle w:val="ListParagraph"/>
              <w:numPr>
                <w:ilvl w:val="0"/>
                <w:numId w:val="29"/>
              </w:numPr>
              <w:tabs>
                <w:tab w:val="left" w:pos="1440"/>
              </w:tabs>
              <w:spacing w:after="0" w:line="240" w:lineRule="auto"/>
              <w:jc w:val="both"/>
              <w:rPr>
                <w:rFonts w:ascii="Arial" w:hAnsi="Arial" w:cs="Arial"/>
                <w:highlight w:val="yellow"/>
                <w:lang w:val="en-GB"/>
              </w:rPr>
            </w:pPr>
            <w:r w:rsidRPr="008D66B2">
              <w:rPr>
                <w:rFonts w:ascii="Arial" w:hAnsi="Arial" w:cs="Arial"/>
                <w:highlight w:val="yellow"/>
                <w:lang w:val="en-GB"/>
              </w:rPr>
              <w:t>On-campus</w:t>
            </w:r>
          </w:p>
          <w:p w14:paraId="670268A7" w14:textId="1C393B9B" w:rsidR="007F342F" w:rsidRPr="008D66B2" w:rsidRDefault="00AE0394" w:rsidP="00A522DE">
            <w:pPr>
              <w:pStyle w:val="ListParagraph"/>
              <w:numPr>
                <w:ilvl w:val="0"/>
                <w:numId w:val="29"/>
              </w:numPr>
              <w:tabs>
                <w:tab w:val="left" w:pos="1440"/>
              </w:tabs>
              <w:spacing w:after="0" w:line="240" w:lineRule="auto"/>
              <w:jc w:val="both"/>
              <w:rPr>
                <w:rFonts w:ascii="Arial" w:hAnsi="Arial" w:cs="Arial"/>
                <w:highlight w:val="yellow"/>
                <w:lang w:val="en-GB"/>
              </w:rPr>
            </w:pPr>
            <w:r>
              <w:rPr>
                <w:rFonts w:ascii="Arial" w:hAnsi="Arial" w:cs="Arial"/>
                <w:highlight w:val="yellow"/>
                <w:lang w:val="en-GB"/>
              </w:rPr>
              <w:t>Distance learning</w:t>
            </w:r>
          </w:p>
          <w:p w14:paraId="5B7A1F19" w14:textId="77777777" w:rsidR="007F342F" w:rsidRPr="008D66B2" w:rsidRDefault="007F342F" w:rsidP="00A522DE">
            <w:pPr>
              <w:pStyle w:val="ListParagraph"/>
              <w:tabs>
                <w:tab w:val="left" w:pos="1440"/>
              </w:tabs>
              <w:spacing w:after="0" w:line="240" w:lineRule="auto"/>
              <w:ind w:left="360"/>
              <w:jc w:val="both"/>
              <w:rPr>
                <w:rFonts w:ascii="Arial" w:hAnsi="Arial" w:cs="Arial"/>
                <w:i/>
                <w:highlight w:val="yellow"/>
                <w:lang w:val="en-GB"/>
              </w:rPr>
            </w:pPr>
          </w:p>
        </w:tc>
      </w:tr>
      <w:tr w:rsidR="007F342F" w:rsidRPr="008D66B2" w14:paraId="1C912670" w14:textId="77777777" w:rsidTr="00120BD7">
        <w:tc>
          <w:tcPr>
            <w:tcW w:w="2689" w:type="dxa"/>
          </w:tcPr>
          <w:p w14:paraId="05476A7E" w14:textId="77777777" w:rsidR="007F342F" w:rsidRPr="008D66B2" w:rsidRDefault="007F342F" w:rsidP="00120BD7">
            <w:pPr>
              <w:tabs>
                <w:tab w:val="num" w:pos="720"/>
                <w:tab w:val="left" w:pos="1440"/>
              </w:tabs>
              <w:spacing w:after="0" w:line="240" w:lineRule="auto"/>
              <w:jc w:val="both"/>
              <w:rPr>
                <w:rFonts w:ascii="Arial" w:hAnsi="Arial" w:cs="Arial"/>
                <w:i/>
                <w:lang w:val="en-GB"/>
              </w:rPr>
            </w:pPr>
            <w:r w:rsidRPr="008D66B2">
              <w:rPr>
                <w:rFonts w:ascii="Arial" w:hAnsi="Arial" w:cs="Arial"/>
                <w:i/>
                <w:lang w:val="en-GB"/>
              </w:rPr>
              <w:t>Pattern of attendance (Full-time and/or part- time):</w:t>
            </w:r>
          </w:p>
        </w:tc>
        <w:tc>
          <w:tcPr>
            <w:tcW w:w="6371" w:type="dxa"/>
          </w:tcPr>
          <w:p w14:paraId="1FCD2856" w14:textId="77777777" w:rsidR="007F342F" w:rsidRPr="008D66B2" w:rsidRDefault="007F342F" w:rsidP="00120BD7">
            <w:pPr>
              <w:tabs>
                <w:tab w:val="num" w:pos="720"/>
                <w:tab w:val="left" w:pos="1440"/>
              </w:tabs>
              <w:spacing w:after="0" w:line="240" w:lineRule="auto"/>
              <w:jc w:val="both"/>
              <w:rPr>
                <w:rFonts w:ascii="Arial" w:hAnsi="Arial" w:cs="Arial"/>
                <w:highlight w:val="yellow"/>
                <w:lang w:val="en-GB"/>
              </w:rPr>
            </w:pPr>
            <w:r w:rsidRPr="008D66B2">
              <w:rPr>
                <w:rFonts w:ascii="Arial" w:hAnsi="Arial" w:cs="Arial"/>
                <w:highlight w:val="yellow"/>
                <w:lang w:val="en-GB"/>
              </w:rPr>
              <w:t>e.g. Full-time and part-time</w:t>
            </w:r>
          </w:p>
        </w:tc>
      </w:tr>
      <w:tr w:rsidR="007F342F" w:rsidRPr="008D66B2" w14:paraId="08D93537" w14:textId="77777777" w:rsidTr="00120BD7">
        <w:tc>
          <w:tcPr>
            <w:tcW w:w="2689" w:type="dxa"/>
          </w:tcPr>
          <w:p w14:paraId="077C5D33" w14:textId="77777777" w:rsidR="007F342F" w:rsidRPr="008D66B2" w:rsidRDefault="007F342F" w:rsidP="00120BD7">
            <w:pPr>
              <w:tabs>
                <w:tab w:val="num" w:pos="720"/>
                <w:tab w:val="left" w:pos="1440"/>
              </w:tabs>
              <w:spacing w:after="0" w:line="240" w:lineRule="auto"/>
              <w:jc w:val="both"/>
              <w:rPr>
                <w:rFonts w:ascii="Arial" w:hAnsi="Arial" w:cs="Arial"/>
                <w:i/>
                <w:lang w:val="en-GB"/>
              </w:rPr>
            </w:pPr>
            <w:r w:rsidRPr="008D66B2">
              <w:rPr>
                <w:rFonts w:ascii="Arial" w:hAnsi="Arial" w:cs="Arial"/>
                <w:i/>
                <w:lang w:val="en-GB"/>
              </w:rPr>
              <w:t>Credits and levels:</w:t>
            </w:r>
          </w:p>
        </w:tc>
        <w:tc>
          <w:tcPr>
            <w:tcW w:w="6371" w:type="dxa"/>
          </w:tcPr>
          <w:p w14:paraId="49101E15" w14:textId="77777777" w:rsidR="007F342F" w:rsidRPr="008D66B2" w:rsidRDefault="007F342F" w:rsidP="00120BD7">
            <w:pPr>
              <w:tabs>
                <w:tab w:val="num" w:pos="720"/>
                <w:tab w:val="left" w:pos="1440"/>
              </w:tabs>
              <w:spacing w:after="0" w:line="240" w:lineRule="auto"/>
              <w:jc w:val="both"/>
              <w:rPr>
                <w:rFonts w:ascii="Arial" w:hAnsi="Arial" w:cs="Arial"/>
                <w:highlight w:val="yellow"/>
                <w:lang w:val="en-GB"/>
              </w:rPr>
            </w:pPr>
            <w:r w:rsidRPr="008D66B2">
              <w:rPr>
                <w:rFonts w:ascii="Arial" w:hAnsi="Arial" w:cs="Arial"/>
                <w:highlight w:val="yellow"/>
                <w:lang w:val="en-GB"/>
              </w:rPr>
              <w:t xml:space="preserve">e.g. 120-credits per level (levels 4, 5 and 6). </w:t>
            </w:r>
          </w:p>
          <w:p w14:paraId="0A5EDA15" w14:textId="77777777" w:rsidR="007F342F" w:rsidRPr="008D66B2" w:rsidRDefault="007F342F" w:rsidP="00120BD7">
            <w:pPr>
              <w:tabs>
                <w:tab w:val="num" w:pos="720"/>
                <w:tab w:val="left" w:pos="1440"/>
              </w:tabs>
              <w:spacing w:after="0" w:line="240" w:lineRule="auto"/>
              <w:jc w:val="both"/>
              <w:rPr>
                <w:rFonts w:ascii="Arial" w:hAnsi="Arial" w:cs="Arial"/>
                <w:highlight w:val="yellow"/>
                <w:lang w:val="en-GB"/>
              </w:rPr>
            </w:pPr>
          </w:p>
          <w:p w14:paraId="73E111EC" w14:textId="77777777" w:rsidR="007F342F" w:rsidRPr="008D66B2" w:rsidRDefault="007F342F" w:rsidP="00120BD7">
            <w:pPr>
              <w:tabs>
                <w:tab w:val="num" w:pos="720"/>
                <w:tab w:val="left" w:pos="1440"/>
              </w:tabs>
              <w:spacing w:after="0" w:line="240" w:lineRule="auto"/>
              <w:jc w:val="both"/>
              <w:rPr>
                <w:rFonts w:ascii="Arial" w:hAnsi="Arial" w:cs="Arial"/>
                <w:highlight w:val="yellow"/>
                <w:lang w:val="en-GB"/>
              </w:rPr>
            </w:pPr>
            <w:r w:rsidRPr="008D66B2">
              <w:rPr>
                <w:rFonts w:ascii="Arial" w:hAnsi="Arial" w:cs="Arial"/>
                <w:highlight w:val="yellow"/>
                <w:lang w:val="en-GB"/>
              </w:rPr>
              <w:t>BA: 360-credits in total.</w:t>
            </w:r>
          </w:p>
          <w:p w14:paraId="1C7970B7" w14:textId="77777777" w:rsidR="007F342F" w:rsidRPr="008D66B2" w:rsidRDefault="007F342F" w:rsidP="00120BD7">
            <w:pPr>
              <w:tabs>
                <w:tab w:val="num" w:pos="720"/>
                <w:tab w:val="left" w:pos="1440"/>
              </w:tabs>
              <w:spacing w:after="0" w:line="240" w:lineRule="auto"/>
              <w:jc w:val="both"/>
              <w:rPr>
                <w:rFonts w:ascii="Arial" w:hAnsi="Arial" w:cs="Arial"/>
                <w:highlight w:val="yellow"/>
                <w:lang w:val="en-GB"/>
              </w:rPr>
            </w:pPr>
            <w:r w:rsidRPr="008D66B2">
              <w:rPr>
                <w:rFonts w:ascii="Arial" w:hAnsi="Arial" w:cs="Arial"/>
                <w:highlight w:val="yellow"/>
                <w:lang w:val="en-GB"/>
              </w:rPr>
              <w:t>DipHE: 240-credits in total</w:t>
            </w:r>
          </w:p>
          <w:p w14:paraId="79E5D832" w14:textId="77777777" w:rsidR="007F342F" w:rsidRPr="008D66B2" w:rsidRDefault="007F342F" w:rsidP="00120BD7">
            <w:pPr>
              <w:tabs>
                <w:tab w:val="num" w:pos="720"/>
                <w:tab w:val="left" w:pos="1440"/>
              </w:tabs>
              <w:spacing w:after="0" w:line="240" w:lineRule="auto"/>
              <w:jc w:val="both"/>
              <w:rPr>
                <w:rFonts w:ascii="Arial" w:hAnsi="Arial" w:cs="Arial"/>
                <w:highlight w:val="yellow"/>
                <w:lang w:val="en-GB"/>
              </w:rPr>
            </w:pPr>
            <w:proofErr w:type="spellStart"/>
            <w:r w:rsidRPr="008D66B2">
              <w:rPr>
                <w:rFonts w:ascii="Arial" w:hAnsi="Arial" w:cs="Arial"/>
                <w:highlight w:val="yellow"/>
                <w:lang w:val="en-GB"/>
              </w:rPr>
              <w:t>CertHE</w:t>
            </w:r>
            <w:proofErr w:type="spellEnd"/>
            <w:r w:rsidRPr="008D66B2">
              <w:rPr>
                <w:rFonts w:ascii="Arial" w:hAnsi="Arial" w:cs="Arial"/>
                <w:highlight w:val="yellow"/>
                <w:lang w:val="en-GB"/>
              </w:rPr>
              <w:t>: 120-credits in total</w:t>
            </w:r>
          </w:p>
          <w:p w14:paraId="01A3ED74" w14:textId="77777777" w:rsidR="007F342F" w:rsidRPr="008D66B2" w:rsidRDefault="007F342F" w:rsidP="00120BD7">
            <w:pPr>
              <w:tabs>
                <w:tab w:val="num" w:pos="720"/>
                <w:tab w:val="left" w:pos="1440"/>
              </w:tabs>
              <w:spacing w:after="0" w:line="240" w:lineRule="auto"/>
              <w:jc w:val="both"/>
              <w:rPr>
                <w:rFonts w:ascii="Arial" w:hAnsi="Arial" w:cs="Arial"/>
                <w:i/>
                <w:highlight w:val="yellow"/>
                <w:lang w:val="en-GB"/>
              </w:rPr>
            </w:pPr>
          </w:p>
        </w:tc>
      </w:tr>
      <w:tr w:rsidR="007F342F" w:rsidRPr="008D66B2" w14:paraId="14A77658" w14:textId="77777777" w:rsidTr="00120BD7">
        <w:tc>
          <w:tcPr>
            <w:tcW w:w="2689" w:type="dxa"/>
          </w:tcPr>
          <w:p w14:paraId="0FDB29B2" w14:textId="77777777" w:rsidR="007F342F" w:rsidRPr="008D66B2" w:rsidRDefault="007F342F" w:rsidP="00120BD7">
            <w:pPr>
              <w:tabs>
                <w:tab w:val="num" w:pos="720"/>
                <w:tab w:val="left" w:pos="1440"/>
              </w:tabs>
              <w:spacing w:after="0" w:line="240" w:lineRule="auto"/>
              <w:jc w:val="both"/>
              <w:rPr>
                <w:rFonts w:ascii="Arial" w:hAnsi="Arial" w:cs="Arial"/>
                <w:i/>
                <w:lang w:val="en-GB"/>
              </w:rPr>
            </w:pPr>
            <w:r w:rsidRPr="008D66B2">
              <w:rPr>
                <w:rFonts w:ascii="Arial" w:hAnsi="Arial" w:cs="Arial"/>
                <w:i/>
                <w:lang w:val="en-GB"/>
              </w:rPr>
              <w:t>Pattern of delivery</w:t>
            </w:r>
            <w:r w:rsidRPr="008D66B2">
              <w:rPr>
                <w:rFonts w:ascii="Arial" w:hAnsi="Arial" w:cs="Arial"/>
                <w:lang w:val="en-GB"/>
              </w:rPr>
              <w:t>:</w:t>
            </w:r>
          </w:p>
        </w:tc>
        <w:tc>
          <w:tcPr>
            <w:tcW w:w="6371" w:type="dxa"/>
          </w:tcPr>
          <w:p w14:paraId="65DB3ECE" w14:textId="77777777" w:rsidR="007F342F" w:rsidRPr="008D66B2" w:rsidRDefault="007F342F" w:rsidP="00120BD7">
            <w:pPr>
              <w:tabs>
                <w:tab w:val="num" w:pos="720"/>
                <w:tab w:val="left" w:pos="1440"/>
              </w:tabs>
              <w:spacing w:after="0" w:line="240" w:lineRule="auto"/>
              <w:jc w:val="both"/>
              <w:rPr>
                <w:rFonts w:ascii="Arial" w:hAnsi="Arial" w:cs="Arial"/>
                <w:highlight w:val="yellow"/>
                <w:lang w:val="en-GB"/>
              </w:rPr>
            </w:pPr>
            <w:r w:rsidRPr="008D66B2">
              <w:rPr>
                <w:rFonts w:ascii="Arial" w:hAnsi="Arial" w:cs="Arial"/>
                <w:highlight w:val="yellow"/>
                <w:lang w:val="en-GB"/>
              </w:rPr>
              <w:t xml:space="preserve">e.g. Two semesters per academic year. Full-time students study 60-credits worth of modules per semester during the daytime.  Part-time students study 60-credits worth of modules per year during evening classes two nights per week. Within a semester, the modules run in parallel with each other.  </w:t>
            </w:r>
          </w:p>
          <w:p w14:paraId="270562AE" w14:textId="77777777" w:rsidR="007F342F" w:rsidRPr="008D66B2" w:rsidRDefault="007F342F" w:rsidP="00120BD7">
            <w:pPr>
              <w:tabs>
                <w:tab w:val="num" w:pos="720"/>
                <w:tab w:val="left" w:pos="1440"/>
              </w:tabs>
              <w:spacing w:after="0" w:line="240" w:lineRule="auto"/>
              <w:jc w:val="both"/>
              <w:rPr>
                <w:rFonts w:ascii="Arial" w:hAnsi="Arial" w:cs="Arial"/>
                <w:i/>
                <w:highlight w:val="yellow"/>
                <w:lang w:val="en-GB"/>
              </w:rPr>
            </w:pPr>
          </w:p>
        </w:tc>
      </w:tr>
      <w:tr w:rsidR="007F342F" w:rsidRPr="008D66B2" w14:paraId="2B3229CA" w14:textId="77777777" w:rsidTr="00120BD7">
        <w:tc>
          <w:tcPr>
            <w:tcW w:w="2689" w:type="dxa"/>
          </w:tcPr>
          <w:p w14:paraId="7773CC3B" w14:textId="77777777" w:rsidR="007F342F" w:rsidRPr="008D66B2" w:rsidRDefault="007F342F" w:rsidP="00120BD7">
            <w:pPr>
              <w:tabs>
                <w:tab w:val="num" w:pos="720"/>
                <w:tab w:val="left" w:pos="1440"/>
              </w:tabs>
              <w:spacing w:after="0" w:line="240" w:lineRule="auto"/>
              <w:jc w:val="both"/>
              <w:rPr>
                <w:rFonts w:ascii="Arial" w:hAnsi="Arial" w:cs="Arial"/>
                <w:i/>
                <w:lang w:val="en-GB"/>
              </w:rPr>
            </w:pPr>
            <w:r w:rsidRPr="008D66B2">
              <w:rPr>
                <w:rFonts w:ascii="Arial" w:hAnsi="Arial" w:cs="Arial"/>
                <w:i/>
                <w:lang w:val="en-GB"/>
              </w:rPr>
              <w:t>Intake points and instances of module delivery</w:t>
            </w:r>
            <w:r w:rsidRPr="008D66B2">
              <w:rPr>
                <w:rFonts w:ascii="Arial" w:hAnsi="Arial" w:cs="Arial"/>
                <w:lang w:val="en-GB"/>
              </w:rPr>
              <w:t>:</w:t>
            </w:r>
          </w:p>
        </w:tc>
        <w:tc>
          <w:tcPr>
            <w:tcW w:w="6371" w:type="dxa"/>
          </w:tcPr>
          <w:p w14:paraId="306EF177" w14:textId="77777777" w:rsidR="007F342F" w:rsidRPr="008D66B2" w:rsidRDefault="007F342F" w:rsidP="00120BD7">
            <w:pPr>
              <w:spacing w:line="240" w:lineRule="auto"/>
              <w:jc w:val="both"/>
              <w:rPr>
                <w:rFonts w:ascii="Arial" w:hAnsi="Arial" w:cs="Arial"/>
                <w:highlight w:val="yellow"/>
                <w:lang w:val="en-GB"/>
              </w:rPr>
            </w:pPr>
            <w:r w:rsidRPr="008D66B2">
              <w:rPr>
                <w:rFonts w:ascii="Arial" w:hAnsi="Arial" w:cs="Arial"/>
                <w:highlight w:val="yellow"/>
                <w:lang w:val="en-GB"/>
              </w:rPr>
              <w:t>e.g. Full-time intakes in September and February.  The February cohort joins the September cohort at the mid-semester point and receives the modules for that level in reverse order. Part-time intake in September only. Each module is, therefore, delivered once annually.</w:t>
            </w:r>
          </w:p>
        </w:tc>
      </w:tr>
      <w:tr w:rsidR="007F342F" w:rsidRPr="008D66B2" w14:paraId="0475515D" w14:textId="77777777" w:rsidTr="00120BD7">
        <w:tc>
          <w:tcPr>
            <w:tcW w:w="2689" w:type="dxa"/>
          </w:tcPr>
          <w:p w14:paraId="3E79EFC4" w14:textId="77777777" w:rsidR="007F342F" w:rsidRPr="008D66B2" w:rsidRDefault="007F342F" w:rsidP="00120BD7">
            <w:pPr>
              <w:tabs>
                <w:tab w:val="num" w:pos="720"/>
                <w:tab w:val="left" w:pos="1440"/>
              </w:tabs>
              <w:spacing w:after="0" w:line="240" w:lineRule="auto"/>
              <w:jc w:val="both"/>
              <w:rPr>
                <w:rFonts w:ascii="Arial" w:hAnsi="Arial" w:cs="Arial"/>
                <w:i/>
                <w:lang w:val="en-GB"/>
              </w:rPr>
            </w:pPr>
            <w:r w:rsidRPr="008D66B2">
              <w:rPr>
                <w:rFonts w:ascii="Arial" w:hAnsi="Arial" w:cs="Arial"/>
                <w:i/>
                <w:lang w:val="en-GB"/>
              </w:rPr>
              <w:t>Module size:</w:t>
            </w:r>
          </w:p>
        </w:tc>
        <w:tc>
          <w:tcPr>
            <w:tcW w:w="6371" w:type="dxa"/>
          </w:tcPr>
          <w:p w14:paraId="66F013AF" w14:textId="77777777" w:rsidR="007F342F" w:rsidRPr="008D66B2" w:rsidRDefault="007F342F" w:rsidP="00120BD7">
            <w:pPr>
              <w:tabs>
                <w:tab w:val="left" w:pos="1440"/>
              </w:tabs>
              <w:spacing w:after="0" w:line="240" w:lineRule="auto"/>
              <w:contextualSpacing/>
              <w:jc w:val="both"/>
              <w:rPr>
                <w:rFonts w:ascii="Arial" w:hAnsi="Arial" w:cs="Arial"/>
                <w:highlight w:val="yellow"/>
                <w:lang w:val="en-GB"/>
              </w:rPr>
            </w:pPr>
            <w:r w:rsidRPr="008D66B2">
              <w:rPr>
                <w:rFonts w:ascii="Arial" w:hAnsi="Arial" w:cs="Arial"/>
                <w:highlight w:val="yellow"/>
                <w:lang w:val="en-GB"/>
              </w:rPr>
              <w:t>e.g. All modules are of 20-credits except the 40-credit Dissertation at level 6.</w:t>
            </w:r>
          </w:p>
          <w:p w14:paraId="2330067B" w14:textId="77777777" w:rsidR="007F342F" w:rsidRPr="008D66B2" w:rsidRDefault="007F342F" w:rsidP="00120BD7">
            <w:pPr>
              <w:tabs>
                <w:tab w:val="num" w:pos="720"/>
                <w:tab w:val="left" w:pos="1440"/>
              </w:tabs>
              <w:spacing w:after="0" w:line="240" w:lineRule="auto"/>
              <w:jc w:val="both"/>
              <w:rPr>
                <w:rFonts w:ascii="Arial" w:hAnsi="Arial" w:cs="Arial"/>
                <w:i/>
                <w:highlight w:val="yellow"/>
                <w:lang w:val="en-GB"/>
              </w:rPr>
            </w:pPr>
          </w:p>
        </w:tc>
      </w:tr>
      <w:tr w:rsidR="007F342F" w:rsidRPr="008D66B2" w14:paraId="6F022EB8" w14:textId="77777777" w:rsidTr="00120BD7">
        <w:tc>
          <w:tcPr>
            <w:tcW w:w="2689" w:type="dxa"/>
          </w:tcPr>
          <w:p w14:paraId="23BF0480" w14:textId="74D0E36D" w:rsidR="007F342F" w:rsidRPr="008D66B2" w:rsidRDefault="007F342F" w:rsidP="00120BD7">
            <w:pPr>
              <w:tabs>
                <w:tab w:val="num" w:pos="720"/>
                <w:tab w:val="left" w:pos="1440"/>
              </w:tabs>
              <w:spacing w:after="0" w:line="240" w:lineRule="auto"/>
              <w:jc w:val="both"/>
              <w:rPr>
                <w:rFonts w:ascii="Arial" w:hAnsi="Arial" w:cs="Arial"/>
                <w:i/>
                <w:lang w:val="en-GB"/>
              </w:rPr>
            </w:pPr>
            <w:r w:rsidRPr="008D66B2">
              <w:rPr>
                <w:rFonts w:ascii="Arial" w:hAnsi="Arial" w:cs="Arial"/>
                <w:i/>
                <w:lang w:val="en-GB"/>
              </w:rPr>
              <w:t>Balance of</w:t>
            </w:r>
            <w:r w:rsidR="001F1006">
              <w:rPr>
                <w:rFonts w:ascii="Arial" w:hAnsi="Arial" w:cs="Arial"/>
                <w:i/>
                <w:lang w:val="en-GB"/>
              </w:rPr>
              <w:t xml:space="preserve"> </w:t>
            </w:r>
            <w:r w:rsidR="00056B80">
              <w:rPr>
                <w:rFonts w:ascii="Arial" w:hAnsi="Arial" w:cs="Arial"/>
                <w:i/>
                <w:lang w:val="en-GB"/>
              </w:rPr>
              <w:t xml:space="preserve">component pass, </w:t>
            </w:r>
            <w:r w:rsidR="001F1006">
              <w:rPr>
                <w:rFonts w:ascii="Arial" w:hAnsi="Arial" w:cs="Arial"/>
                <w:i/>
                <w:lang w:val="en-GB"/>
              </w:rPr>
              <w:t>core,</w:t>
            </w:r>
            <w:r w:rsidRPr="008D66B2">
              <w:rPr>
                <w:rFonts w:ascii="Arial" w:hAnsi="Arial" w:cs="Arial"/>
                <w:i/>
                <w:lang w:val="en-GB"/>
              </w:rPr>
              <w:t xml:space="preserve"> compulsory and optional modules</w:t>
            </w:r>
            <w:r w:rsidRPr="008D66B2">
              <w:rPr>
                <w:rFonts w:ascii="Arial" w:hAnsi="Arial" w:cs="Arial"/>
                <w:lang w:val="en-GB"/>
              </w:rPr>
              <w:t>:</w:t>
            </w:r>
          </w:p>
        </w:tc>
        <w:tc>
          <w:tcPr>
            <w:tcW w:w="6371" w:type="dxa"/>
          </w:tcPr>
          <w:p w14:paraId="721C6050" w14:textId="77777777" w:rsidR="007F342F" w:rsidRPr="008D66B2" w:rsidRDefault="007F342F" w:rsidP="00120BD7">
            <w:pPr>
              <w:tabs>
                <w:tab w:val="left" w:pos="1440"/>
              </w:tabs>
              <w:spacing w:after="0" w:line="240" w:lineRule="auto"/>
              <w:contextualSpacing/>
              <w:jc w:val="both"/>
              <w:rPr>
                <w:rFonts w:ascii="Arial" w:hAnsi="Arial" w:cs="Arial"/>
                <w:highlight w:val="yellow"/>
                <w:lang w:val="en-GB"/>
              </w:rPr>
            </w:pPr>
            <w:r w:rsidRPr="008D66B2">
              <w:rPr>
                <w:rFonts w:ascii="Arial" w:hAnsi="Arial" w:cs="Arial"/>
                <w:highlight w:val="yellow"/>
                <w:lang w:val="en-GB"/>
              </w:rPr>
              <w:t>e.g. At level 4, all modules are compulsory.  At level 5, 80-credits are compulsory and students may select 40-credits of options from a choice of 80 credits. At level 6, 80-credits are compulsory and students may select 40-credits of options from a choice of 80 credits.</w:t>
            </w:r>
          </w:p>
          <w:p w14:paraId="45A7D7A5" w14:textId="77777777" w:rsidR="007F342F" w:rsidRPr="008D66B2" w:rsidRDefault="007F342F" w:rsidP="00120BD7">
            <w:pPr>
              <w:tabs>
                <w:tab w:val="left" w:pos="1440"/>
              </w:tabs>
              <w:spacing w:after="0" w:line="240" w:lineRule="auto"/>
              <w:contextualSpacing/>
              <w:jc w:val="both"/>
              <w:rPr>
                <w:rFonts w:ascii="Arial" w:hAnsi="Arial" w:cs="Arial"/>
                <w:highlight w:val="yellow"/>
                <w:lang w:val="en-GB"/>
              </w:rPr>
            </w:pPr>
          </w:p>
          <w:p w14:paraId="5308B513" w14:textId="199AE7BE" w:rsidR="007F342F" w:rsidRPr="008D66B2" w:rsidRDefault="007F342F" w:rsidP="00120BD7">
            <w:pPr>
              <w:tabs>
                <w:tab w:val="left" w:pos="1440"/>
              </w:tabs>
              <w:spacing w:after="0" w:line="240" w:lineRule="auto"/>
              <w:contextualSpacing/>
              <w:jc w:val="both"/>
              <w:rPr>
                <w:rFonts w:ascii="Arial" w:hAnsi="Arial" w:cs="Arial"/>
                <w:highlight w:val="yellow"/>
                <w:lang w:val="en-GB"/>
              </w:rPr>
            </w:pPr>
            <w:r w:rsidRPr="008D66B2">
              <w:rPr>
                <w:rFonts w:ascii="Arial" w:hAnsi="Arial" w:cs="Arial"/>
                <w:highlight w:val="yellow"/>
                <w:lang w:val="en-GB"/>
              </w:rPr>
              <w:t>Not all option modules are available online</w:t>
            </w:r>
            <w:r w:rsidR="0090283F">
              <w:rPr>
                <w:rFonts w:ascii="Arial" w:hAnsi="Arial" w:cs="Arial"/>
                <w:highlight w:val="yellow"/>
                <w:lang w:val="en-GB"/>
              </w:rPr>
              <w:t>/distance</w:t>
            </w:r>
            <w:r w:rsidRPr="008D66B2">
              <w:rPr>
                <w:rFonts w:ascii="Arial" w:hAnsi="Arial" w:cs="Arial"/>
                <w:highlight w:val="yellow"/>
                <w:lang w:val="en-GB"/>
              </w:rPr>
              <w:t>.  Should students wish to opt for an entirely online</w:t>
            </w:r>
            <w:r w:rsidR="00AE0394">
              <w:rPr>
                <w:rFonts w:ascii="Arial" w:hAnsi="Arial" w:cs="Arial"/>
                <w:highlight w:val="yellow"/>
                <w:lang w:val="en-GB"/>
              </w:rPr>
              <w:t>/distance</w:t>
            </w:r>
            <w:r w:rsidRPr="008D66B2">
              <w:rPr>
                <w:rFonts w:ascii="Arial" w:hAnsi="Arial" w:cs="Arial"/>
                <w:highlight w:val="yellow"/>
                <w:lang w:val="en-GB"/>
              </w:rPr>
              <w:t xml:space="preserve"> mode of study, the options would be dictated by the mode, i.e. there would effectively be no options.</w:t>
            </w:r>
          </w:p>
          <w:p w14:paraId="10177578" w14:textId="77777777" w:rsidR="007F342F" w:rsidRPr="008D66B2" w:rsidRDefault="007F342F" w:rsidP="00120BD7">
            <w:pPr>
              <w:tabs>
                <w:tab w:val="left" w:pos="1440"/>
              </w:tabs>
              <w:spacing w:after="0" w:line="240" w:lineRule="auto"/>
              <w:contextualSpacing/>
              <w:jc w:val="both"/>
              <w:rPr>
                <w:rFonts w:ascii="Arial" w:hAnsi="Arial" w:cs="Arial"/>
                <w:highlight w:val="yellow"/>
                <w:lang w:val="en-GB"/>
              </w:rPr>
            </w:pPr>
          </w:p>
        </w:tc>
      </w:tr>
      <w:tr w:rsidR="007F342F" w:rsidRPr="008D66B2" w14:paraId="723E984D" w14:textId="77777777" w:rsidTr="00120BD7">
        <w:tc>
          <w:tcPr>
            <w:tcW w:w="2689" w:type="dxa"/>
          </w:tcPr>
          <w:p w14:paraId="41C7368A" w14:textId="77777777" w:rsidR="007F342F" w:rsidRPr="008D66B2" w:rsidRDefault="007F342F" w:rsidP="00120BD7">
            <w:pPr>
              <w:tabs>
                <w:tab w:val="num" w:pos="720"/>
                <w:tab w:val="left" w:pos="1440"/>
              </w:tabs>
              <w:spacing w:after="0" w:line="240" w:lineRule="auto"/>
              <w:jc w:val="both"/>
              <w:rPr>
                <w:rFonts w:ascii="Arial" w:hAnsi="Arial" w:cs="Arial"/>
                <w:i/>
                <w:lang w:val="en-GB"/>
              </w:rPr>
            </w:pPr>
            <w:r w:rsidRPr="008D66B2">
              <w:rPr>
                <w:rFonts w:ascii="Arial" w:hAnsi="Arial" w:cs="Arial"/>
                <w:i/>
                <w:lang w:val="en-GB"/>
              </w:rPr>
              <w:t>Pre-requisite modules (please state module codes for the module and its pre-requisite)</w:t>
            </w:r>
            <w:r w:rsidRPr="008D66B2">
              <w:rPr>
                <w:rFonts w:ascii="Arial" w:hAnsi="Arial" w:cs="Arial"/>
                <w:lang w:val="en-GB"/>
              </w:rPr>
              <w:t xml:space="preserve">:  </w:t>
            </w:r>
          </w:p>
        </w:tc>
        <w:tc>
          <w:tcPr>
            <w:tcW w:w="6371" w:type="dxa"/>
          </w:tcPr>
          <w:p w14:paraId="128422FA" w14:textId="77777777" w:rsidR="007F342F" w:rsidRPr="008D66B2" w:rsidRDefault="007F342F" w:rsidP="00120BD7">
            <w:pPr>
              <w:tabs>
                <w:tab w:val="num" w:pos="720"/>
                <w:tab w:val="left" w:pos="1440"/>
              </w:tabs>
              <w:spacing w:after="0" w:line="240" w:lineRule="auto"/>
              <w:jc w:val="both"/>
              <w:rPr>
                <w:rFonts w:ascii="Arial" w:hAnsi="Arial" w:cs="Arial"/>
                <w:highlight w:val="yellow"/>
                <w:lang w:val="en-GB"/>
              </w:rPr>
            </w:pPr>
            <w:r w:rsidRPr="008D66B2">
              <w:rPr>
                <w:rFonts w:ascii="Arial" w:hAnsi="Arial" w:cs="Arial"/>
                <w:highlight w:val="yellow"/>
                <w:lang w:val="en-GB"/>
              </w:rPr>
              <w:t>e.g. There are no pre-requisite modules in the programme.  All modules are independent of others – though of course each level of study provides general underpinning for subsequent modules.</w:t>
            </w:r>
          </w:p>
        </w:tc>
      </w:tr>
    </w:tbl>
    <w:p w14:paraId="6665A6C0" w14:textId="77777777" w:rsidR="007F342F" w:rsidRPr="008D66B2" w:rsidRDefault="007F342F" w:rsidP="007F342F">
      <w:pPr>
        <w:tabs>
          <w:tab w:val="num" w:pos="720"/>
          <w:tab w:val="left" w:pos="1440"/>
        </w:tabs>
        <w:spacing w:after="0" w:line="240" w:lineRule="auto"/>
        <w:jc w:val="both"/>
        <w:rPr>
          <w:rFonts w:ascii="Arial" w:hAnsi="Arial" w:cs="Arial"/>
          <w:lang w:val="en-GB"/>
        </w:rPr>
      </w:pPr>
      <w:r w:rsidRPr="008D66B2">
        <w:rPr>
          <w:rFonts w:ascii="Arial" w:hAnsi="Arial" w:cs="Arial"/>
          <w:lang w:val="en-GB"/>
        </w:rPr>
        <w:t xml:space="preserve">, </w:t>
      </w:r>
    </w:p>
    <w:p w14:paraId="64BAF96D" w14:textId="77777777" w:rsidR="007F342F" w:rsidRPr="008D66B2" w:rsidRDefault="007F342F" w:rsidP="007F342F">
      <w:pPr>
        <w:tabs>
          <w:tab w:val="left" w:pos="1440"/>
        </w:tabs>
        <w:spacing w:after="0" w:line="240" w:lineRule="auto"/>
        <w:contextualSpacing/>
        <w:jc w:val="both"/>
        <w:rPr>
          <w:rFonts w:ascii="Arial" w:hAnsi="Arial" w:cs="Arial"/>
          <w:lang w:val="en-GB"/>
        </w:rPr>
      </w:pPr>
    </w:p>
    <w:p w14:paraId="73FFB717" w14:textId="77777777" w:rsidR="007F342F" w:rsidRPr="008D66B2" w:rsidRDefault="007F342F">
      <w:pPr>
        <w:spacing w:after="0" w:line="240" w:lineRule="auto"/>
        <w:rPr>
          <w:rFonts w:ascii="Arial" w:hAnsi="Arial" w:cs="Arial"/>
          <w:b/>
          <w:u w:val="single"/>
          <w:lang w:val="en-GB"/>
        </w:rPr>
      </w:pPr>
      <w:r w:rsidRPr="008D66B2">
        <w:rPr>
          <w:rFonts w:ascii="Arial" w:hAnsi="Arial" w:cs="Arial"/>
          <w:b/>
          <w:u w:val="single"/>
          <w:lang w:val="en-GB"/>
        </w:rPr>
        <w:br w:type="page"/>
      </w:r>
    </w:p>
    <w:p w14:paraId="341FEE29" w14:textId="3F560C76" w:rsidR="007F342F" w:rsidRPr="008D66B2" w:rsidRDefault="007F342F" w:rsidP="007F342F">
      <w:pPr>
        <w:tabs>
          <w:tab w:val="left" w:pos="1134"/>
        </w:tabs>
        <w:spacing w:after="0" w:line="240" w:lineRule="auto"/>
        <w:rPr>
          <w:rFonts w:ascii="Arial" w:hAnsi="Arial" w:cs="Arial"/>
          <w:lang w:val="en-GB"/>
        </w:rPr>
      </w:pPr>
      <w:r w:rsidRPr="008D66B2">
        <w:rPr>
          <w:rFonts w:ascii="Arial" w:hAnsi="Arial" w:cs="Arial"/>
          <w:b/>
          <w:u w:val="single"/>
          <w:lang w:val="en-GB"/>
        </w:rPr>
        <w:lastRenderedPageBreak/>
        <w:t xml:space="preserve">DELIVERY PLAN </w:t>
      </w:r>
    </w:p>
    <w:p w14:paraId="480057A9" w14:textId="77777777" w:rsidR="007F342F" w:rsidRPr="008D66B2" w:rsidRDefault="007F342F" w:rsidP="007F342F">
      <w:pPr>
        <w:tabs>
          <w:tab w:val="left" w:pos="1134"/>
        </w:tabs>
        <w:spacing w:after="0" w:line="240" w:lineRule="auto"/>
        <w:rPr>
          <w:rFonts w:ascii="Arial" w:hAnsi="Arial" w:cs="Arial"/>
          <w:lang w:val="en-GB"/>
        </w:rPr>
      </w:pPr>
    </w:p>
    <w:p w14:paraId="502FD426" w14:textId="7E404827" w:rsidR="007F342F" w:rsidRPr="008D66B2" w:rsidRDefault="007F342F" w:rsidP="007F342F">
      <w:pPr>
        <w:tabs>
          <w:tab w:val="left" w:pos="1134"/>
        </w:tabs>
        <w:spacing w:after="0" w:line="240" w:lineRule="auto"/>
        <w:rPr>
          <w:rFonts w:ascii="Arial" w:hAnsi="Arial" w:cs="Arial"/>
          <w:lang w:val="en-GB"/>
        </w:rPr>
      </w:pPr>
      <w:r w:rsidRPr="008D66B2">
        <w:rPr>
          <w:rFonts w:ascii="Arial" w:hAnsi="Arial" w:cs="Arial"/>
          <w:lang w:val="en-GB"/>
        </w:rPr>
        <w:t xml:space="preserve">The tables below indicate the delivery schedules for the programme for each pattern of attendance.  </w:t>
      </w:r>
    </w:p>
    <w:p w14:paraId="55EA82E8" w14:textId="77777777" w:rsidR="007F342F" w:rsidRPr="008D66B2" w:rsidRDefault="007F342F" w:rsidP="007F342F">
      <w:pPr>
        <w:tabs>
          <w:tab w:val="left" w:pos="1134"/>
        </w:tabs>
        <w:spacing w:after="0" w:line="240" w:lineRule="auto"/>
        <w:rPr>
          <w:rFonts w:ascii="Arial" w:hAnsi="Arial" w:cs="Arial"/>
          <w:lang w:val="en-GB"/>
        </w:rPr>
      </w:pPr>
    </w:p>
    <w:p w14:paraId="20ACD49A" w14:textId="77777777" w:rsidR="003772CE" w:rsidRPr="008D66B2" w:rsidRDefault="003772CE" w:rsidP="003772CE">
      <w:pPr>
        <w:tabs>
          <w:tab w:val="left" w:pos="1134"/>
        </w:tabs>
        <w:spacing w:after="0" w:line="240" w:lineRule="auto"/>
        <w:rPr>
          <w:rFonts w:ascii="Arial" w:hAnsi="Arial" w:cs="Arial"/>
          <w:bCs/>
          <w:highlight w:val="cyan"/>
          <w:lang w:val="en-GB"/>
        </w:rPr>
      </w:pPr>
      <w:r w:rsidRPr="008D66B2">
        <w:rPr>
          <w:rFonts w:ascii="Arial" w:hAnsi="Arial" w:cs="Arial"/>
          <w:bCs/>
          <w:highlight w:val="cyan"/>
          <w:lang w:val="en-GB"/>
        </w:rPr>
        <w:t>Specify Year of study, Level of study and time block of learning e.g. Year 1, Level 4, Semester 1 (Sept. to Feb.)</w:t>
      </w:r>
    </w:p>
    <w:p w14:paraId="2164D504" w14:textId="77777777" w:rsidR="003772CE" w:rsidRPr="008D66B2" w:rsidRDefault="003772CE" w:rsidP="003772CE">
      <w:pPr>
        <w:tabs>
          <w:tab w:val="left" w:pos="1134"/>
        </w:tabs>
        <w:spacing w:after="0" w:line="240" w:lineRule="auto"/>
        <w:rPr>
          <w:rFonts w:ascii="Arial" w:hAnsi="Arial" w:cs="Arial"/>
          <w:lang w:val="en-GB"/>
        </w:rPr>
      </w:pPr>
      <w:r w:rsidRPr="008D66B2">
        <w:rPr>
          <w:rFonts w:ascii="Arial" w:hAnsi="Arial" w:cs="Arial"/>
          <w:highlight w:val="cyan"/>
          <w:lang w:val="en-GB"/>
        </w:rPr>
        <w:t>If there is more than one intake annually, the tables should distinguish the delivery for each cohort to clearly identify instances of delivery.</w:t>
      </w:r>
    </w:p>
    <w:p w14:paraId="344CAF5B" w14:textId="77777777" w:rsidR="003772CE" w:rsidRPr="008D66B2" w:rsidRDefault="003772CE" w:rsidP="003772CE">
      <w:pPr>
        <w:tabs>
          <w:tab w:val="left" w:pos="1134"/>
        </w:tabs>
        <w:spacing w:after="0" w:line="240" w:lineRule="auto"/>
        <w:rPr>
          <w:rFonts w:ascii="Arial" w:hAnsi="Arial" w:cs="Arial"/>
          <w:lang w:val="en-GB"/>
        </w:rPr>
      </w:pPr>
      <w:r w:rsidRPr="008D66B2">
        <w:rPr>
          <w:rFonts w:ascii="Arial" w:hAnsi="Arial" w:cs="Arial"/>
          <w:highlight w:val="cyan"/>
          <w:lang w:val="en-GB"/>
        </w:rPr>
        <w:t>It is permissible to replace this delivery table with an equivalent graphical/tabular representation.</w:t>
      </w:r>
      <w:r w:rsidRPr="008D66B2">
        <w:rPr>
          <w:rFonts w:ascii="Arial" w:hAnsi="Arial" w:cs="Arial"/>
          <w:lang w:val="en-GB"/>
        </w:rPr>
        <w:t xml:space="preserve"> </w:t>
      </w:r>
    </w:p>
    <w:p w14:paraId="7CEFF2AC" w14:textId="77777777" w:rsidR="007F342F" w:rsidRPr="008D66B2" w:rsidRDefault="007F342F" w:rsidP="008E5836">
      <w:pPr>
        <w:spacing w:after="0"/>
        <w:rPr>
          <w:rFonts w:ascii="Arial" w:hAnsi="Arial" w:cs="Arial"/>
          <w:b/>
          <w:u w:val="single"/>
          <w:lang w:val="en-GB"/>
        </w:rPr>
      </w:pPr>
    </w:p>
    <w:p w14:paraId="1C3DAEAB" w14:textId="77777777" w:rsidR="007F342F" w:rsidRPr="008D66B2" w:rsidRDefault="007F342F" w:rsidP="007F342F">
      <w:pPr>
        <w:rPr>
          <w:rFonts w:ascii="Arial" w:hAnsi="Arial" w:cs="Arial"/>
          <w:b/>
          <w:u w:val="single"/>
          <w:lang w:val="en-GB"/>
        </w:rPr>
      </w:pPr>
      <w:r w:rsidRPr="008D66B2">
        <w:rPr>
          <w:rFonts w:ascii="Arial" w:hAnsi="Arial" w:cs="Arial"/>
          <w:b/>
          <w:u w:val="single"/>
          <w:lang w:val="en-GB"/>
        </w:rPr>
        <w:t>Full-time study</w:t>
      </w:r>
    </w:p>
    <w:tbl>
      <w:tblPr>
        <w:tblW w:w="87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60"/>
        <w:gridCol w:w="3824"/>
        <w:gridCol w:w="1699"/>
        <w:gridCol w:w="1701"/>
      </w:tblGrid>
      <w:tr w:rsidR="007F342F" w:rsidRPr="008D66B2" w14:paraId="7510B977" w14:textId="77777777" w:rsidTr="00120BD7">
        <w:trPr>
          <w:trHeight w:val="778"/>
        </w:trPr>
        <w:tc>
          <w:tcPr>
            <w:tcW w:w="1560" w:type="dxa"/>
            <w:shd w:val="clear" w:color="auto" w:fill="92CDDC" w:themeFill="accent5" w:themeFillTint="99"/>
          </w:tcPr>
          <w:p w14:paraId="0562851B" w14:textId="77777777" w:rsidR="007F342F" w:rsidRPr="008D66B2" w:rsidRDefault="007F342F" w:rsidP="00120BD7">
            <w:pPr>
              <w:autoSpaceDE w:val="0"/>
              <w:autoSpaceDN w:val="0"/>
              <w:adjustRightInd w:val="0"/>
              <w:spacing w:after="0"/>
              <w:jc w:val="both"/>
              <w:rPr>
                <w:rFonts w:ascii="Arial" w:hAnsi="Arial" w:cs="Arial"/>
                <w:b/>
                <w:bCs/>
                <w:lang w:val="en-GB"/>
              </w:rPr>
            </w:pPr>
            <w:r w:rsidRPr="008D66B2">
              <w:rPr>
                <w:rFonts w:ascii="Arial" w:hAnsi="Arial" w:cs="Arial"/>
                <w:b/>
                <w:bCs/>
                <w:lang w:val="en-GB"/>
              </w:rPr>
              <w:t xml:space="preserve">Module Code </w:t>
            </w:r>
          </w:p>
        </w:tc>
        <w:tc>
          <w:tcPr>
            <w:tcW w:w="3824" w:type="dxa"/>
            <w:shd w:val="clear" w:color="auto" w:fill="92CDDC" w:themeFill="accent5" w:themeFillTint="99"/>
          </w:tcPr>
          <w:p w14:paraId="2F990C04" w14:textId="77777777" w:rsidR="007F342F" w:rsidRPr="008D66B2" w:rsidRDefault="007F342F" w:rsidP="00120BD7">
            <w:pPr>
              <w:autoSpaceDE w:val="0"/>
              <w:autoSpaceDN w:val="0"/>
              <w:adjustRightInd w:val="0"/>
              <w:spacing w:after="0"/>
              <w:jc w:val="both"/>
              <w:rPr>
                <w:rFonts w:ascii="Arial" w:hAnsi="Arial" w:cs="Arial"/>
                <w:b/>
                <w:bCs/>
                <w:lang w:val="en-GB"/>
              </w:rPr>
            </w:pPr>
            <w:r w:rsidRPr="008D66B2">
              <w:rPr>
                <w:rFonts w:ascii="Arial" w:hAnsi="Arial" w:cs="Arial"/>
                <w:b/>
                <w:bCs/>
                <w:lang w:val="en-GB"/>
              </w:rPr>
              <w:t xml:space="preserve">Module Title </w:t>
            </w:r>
          </w:p>
        </w:tc>
        <w:tc>
          <w:tcPr>
            <w:tcW w:w="1699" w:type="dxa"/>
            <w:shd w:val="clear" w:color="auto" w:fill="92CDDC" w:themeFill="accent5" w:themeFillTint="99"/>
          </w:tcPr>
          <w:p w14:paraId="1D6EB991" w14:textId="5BC3D861" w:rsidR="007F342F" w:rsidRPr="008D66B2" w:rsidRDefault="007F342F" w:rsidP="001F1006">
            <w:pPr>
              <w:autoSpaceDE w:val="0"/>
              <w:autoSpaceDN w:val="0"/>
              <w:adjustRightInd w:val="0"/>
              <w:spacing w:after="0"/>
              <w:jc w:val="both"/>
              <w:rPr>
                <w:rFonts w:ascii="Arial" w:hAnsi="Arial" w:cs="Arial"/>
                <w:b/>
                <w:bCs/>
                <w:lang w:val="en-GB"/>
              </w:rPr>
            </w:pPr>
            <w:r w:rsidRPr="008D66B2">
              <w:rPr>
                <w:rFonts w:ascii="Arial" w:hAnsi="Arial" w:cs="Arial"/>
                <w:b/>
                <w:bCs/>
                <w:lang w:val="en-GB"/>
              </w:rPr>
              <w:t>Module type</w:t>
            </w:r>
            <w:r w:rsidR="001F1006">
              <w:rPr>
                <w:rFonts w:ascii="Arial" w:hAnsi="Arial" w:cs="Arial"/>
                <w:b/>
                <w:bCs/>
                <w:lang w:val="en-GB"/>
              </w:rPr>
              <w:t xml:space="preserve"> </w:t>
            </w:r>
            <w:r w:rsidR="001F1006" w:rsidRPr="001F1006">
              <w:rPr>
                <w:rFonts w:ascii="Arial" w:hAnsi="Arial" w:cs="Arial"/>
                <w:b/>
                <w:bCs/>
                <w:sz w:val="16"/>
                <w:lang w:val="en-GB"/>
              </w:rPr>
              <w:t>(</w:t>
            </w:r>
            <w:r w:rsidR="00056B80">
              <w:rPr>
                <w:rFonts w:ascii="Arial" w:hAnsi="Arial" w:cs="Arial"/>
                <w:b/>
                <w:bCs/>
                <w:sz w:val="16"/>
                <w:lang w:val="en-GB"/>
              </w:rPr>
              <w:t xml:space="preserve">component pass, </w:t>
            </w:r>
            <w:r w:rsidR="001F1006" w:rsidRPr="001F1006">
              <w:rPr>
                <w:rFonts w:ascii="Arial" w:hAnsi="Arial" w:cs="Arial"/>
                <w:b/>
                <w:bCs/>
                <w:sz w:val="16"/>
                <w:lang w:val="en-GB"/>
              </w:rPr>
              <w:t>core, compulsory, optional)</w:t>
            </w:r>
          </w:p>
        </w:tc>
        <w:tc>
          <w:tcPr>
            <w:tcW w:w="1701" w:type="dxa"/>
            <w:shd w:val="clear" w:color="auto" w:fill="92CDDC" w:themeFill="accent5" w:themeFillTint="99"/>
          </w:tcPr>
          <w:p w14:paraId="3BD1A76C" w14:textId="77777777" w:rsidR="007F342F" w:rsidRPr="008D66B2" w:rsidRDefault="007F342F" w:rsidP="00120BD7">
            <w:pPr>
              <w:tabs>
                <w:tab w:val="left" w:pos="0"/>
              </w:tabs>
              <w:autoSpaceDE w:val="0"/>
              <w:autoSpaceDN w:val="0"/>
              <w:adjustRightInd w:val="0"/>
              <w:spacing w:after="0"/>
              <w:jc w:val="both"/>
              <w:rPr>
                <w:rFonts w:ascii="Arial" w:hAnsi="Arial" w:cs="Arial"/>
                <w:b/>
                <w:bCs/>
                <w:lang w:val="en-GB"/>
              </w:rPr>
            </w:pPr>
            <w:r w:rsidRPr="008D66B2">
              <w:rPr>
                <w:rFonts w:ascii="Arial" w:hAnsi="Arial" w:cs="Arial"/>
                <w:b/>
                <w:bCs/>
                <w:lang w:val="en-GB"/>
              </w:rPr>
              <w:t>Credits</w:t>
            </w:r>
          </w:p>
        </w:tc>
      </w:tr>
      <w:tr w:rsidR="007F342F" w:rsidRPr="008D66B2" w14:paraId="1D561044" w14:textId="77777777" w:rsidTr="00120BD7">
        <w:trPr>
          <w:trHeight w:val="242"/>
        </w:trPr>
        <w:tc>
          <w:tcPr>
            <w:tcW w:w="1560" w:type="dxa"/>
            <w:shd w:val="clear" w:color="auto" w:fill="DAEEF3" w:themeFill="accent5" w:themeFillTint="33"/>
          </w:tcPr>
          <w:p w14:paraId="1DA80544" w14:textId="77777777" w:rsidR="007F342F" w:rsidRPr="008D66B2" w:rsidRDefault="007F342F" w:rsidP="00120BD7">
            <w:pPr>
              <w:tabs>
                <w:tab w:val="left" w:pos="0"/>
              </w:tabs>
              <w:autoSpaceDE w:val="0"/>
              <w:autoSpaceDN w:val="0"/>
              <w:adjustRightInd w:val="0"/>
              <w:spacing w:after="0"/>
              <w:jc w:val="both"/>
              <w:rPr>
                <w:rFonts w:ascii="Arial" w:hAnsi="Arial" w:cs="Arial"/>
                <w:b/>
                <w:bCs/>
                <w:lang w:val="en-GB"/>
              </w:rPr>
            </w:pPr>
            <w:r w:rsidRPr="008D66B2">
              <w:rPr>
                <w:rFonts w:ascii="Arial" w:hAnsi="Arial" w:cs="Arial"/>
                <w:b/>
                <w:bCs/>
                <w:highlight w:val="yellow"/>
                <w:lang w:val="en-GB"/>
              </w:rPr>
              <w:t xml:space="preserve">Year 1 </w:t>
            </w:r>
          </w:p>
        </w:tc>
        <w:tc>
          <w:tcPr>
            <w:tcW w:w="3824" w:type="dxa"/>
            <w:shd w:val="clear" w:color="auto" w:fill="DAEEF3" w:themeFill="accent5" w:themeFillTint="33"/>
          </w:tcPr>
          <w:p w14:paraId="51DEBF12" w14:textId="77777777" w:rsidR="007F342F" w:rsidRPr="008D66B2" w:rsidRDefault="007F342F" w:rsidP="00120BD7">
            <w:pPr>
              <w:tabs>
                <w:tab w:val="left" w:pos="0"/>
              </w:tabs>
              <w:autoSpaceDE w:val="0"/>
              <w:autoSpaceDN w:val="0"/>
              <w:adjustRightInd w:val="0"/>
              <w:spacing w:after="0"/>
              <w:jc w:val="both"/>
              <w:rPr>
                <w:rFonts w:ascii="Arial" w:hAnsi="Arial" w:cs="Arial"/>
                <w:b/>
                <w:bCs/>
                <w:lang w:val="en-GB"/>
              </w:rPr>
            </w:pPr>
            <w:r w:rsidRPr="008D66B2">
              <w:rPr>
                <w:rFonts w:ascii="Arial" w:hAnsi="Arial" w:cs="Arial"/>
                <w:b/>
                <w:bCs/>
                <w:highlight w:val="yellow"/>
                <w:lang w:val="en-GB"/>
              </w:rPr>
              <w:t>Level 4</w:t>
            </w:r>
          </w:p>
        </w:tc>
        <w:tc>
          <w:tcPr>
            <w:tcW w:w="1699" w:type="dxa"/>
            <w:shd w:val="clear" w:color="auto" w:fill="DAEEF3" w:themeFill="accent5" w:themeFillTint="33"/>
          </w:tcPr>
          <w:p w14:paraId="6954E64F" w14:textId="77777777" w:rsidR="007F342F" w:rsidRPr="008D66B2" w:rsidRDefault="007F342F" w:rsidP="00120BD7">
            <w:pPr>
              <w:tabs>
                <w:tab w:val="left" w:pos="0"/>
              </w:tabs>
              <w:autoSpaceDE w:val="0"/>
              <w:autoSpaceDN w:val="0"/>
              <w:adjustRightInd w:val="0"/>
              <w:spacing w:after="0"/>
              <w:jc w:val="both"/>
              <w:rPr>
                <w:rFonts w:ascii="Arial" w:hAnsi="Arial" w:cs="Arial"/>
                <w:b/>
                <w:bCs/>
                <w:lang w:val="en-GB"/>
              </w:rPr>
            </w:pPr>
            <w:r w:rsidRPr="008D66B2">
              <w:rPr>
                <w:rFonts w:ascii="Arial" w:hAnsi="Arial" w:cs="Arial"/>
                <w:b/>
                <w:bCs/>
                <w:highlight w:val="yellow"/>
                <w:lang w:val="en-GB"/>
              </w:rPr>
              <w:t>Semester 1</w:t>
            </w:r>
          </w:p>
        </w:tc>
        <w:tc>
          <w:tcPr>
            <w:tcW w:w="1701" w:type="dxa"/>
            <w:shd w:val="clear" w:color="auto" w:fill="DAEEF3" w:themeFill="accent5" w:themeFillTint="33"/>
          </w:tcPr>
          <w:p w14:paraId="79145D8E" w14:textId="77777777" w:rsidR="007F342F" w:rsidRPr="008D66B2" w:rsidRDefault="007F342F" w:rsidP="00120BD7">
            <w:pPr>
              <w:tabs>
                <w:tab w:val="left" w:pos="0"/>
              </w:tabs>
              <w:autoSpaceDE w:val="0"/>
              <w:autoSpaceDN w:val="0"/>
              <w:adjustRightInd w:val="0"/>
              <w:spacing w:after="0"/>
              <w:jc w:val="both"/>
              <w:rPr>
                <w:rFonts w:ascii="Arial" w:hAnsi="Arial" w:cs="Arial"/>
                <w:b/>
                <w:bCs/>
                <w:lang w:val="en-GB"/>
              </w:rPr>
            </w:pPr>
            <w:r w:rsidRPr="008D66B2">
              <w:rPr>
                <w:rFonts w:ascii="Arial" w:hAnsi="Arial" w:cs="Arial"/>
                <w:b/>
                <w:bCs/>
                <w:highlight w:val="yellow"/>
                <w:lang w:val="en-GB"/>
              </w:rPr>
              <w:t>Sept. to Feb</w:t>
            </w:r>
            <w:r w:rsidRPr="008D66B2">
              <w:rPr>
                <w:rFonts w:ascii="Arial" w:hAnsi="Arial" w:cs="Arial"/>
                <w:b/>
                <w:bCs/>
                <w:lang w:val="en-GB"/>
              </w:rPr>
              <w:t>.</w:t>
            </w:r>
          </w:p>
        </w:tc>
      </w:tr>
      <w:tr w:rsidR="007F342F" w:rsidRPr="008D66B2" w14:paraId="72DE03AA" w14:textId="77777777" w:rsidTr="00120BD7">
        <w:trPr>
          <w:trHeight w:val="259"/>
        </w:trPr>
        <w:tc>
          <w:tcPr>
            <w:tcW w:w="1560" w:type="dxa"/>
            <w:shd w:val="clear" w:color="auto" w:fill="auto"/>
          </w:tcPr>
          <w:p w14:paraId="09BAC7F7" w14:textId="77777777" w:rsidR="007F342F" w:rsidRPr="008D66B2" w:rsidRDefault="007F342F" w:rsidP="00120BD7">
            <w:pPr>
              <w:autoSpaceDE w:val="0"/>
              <w:autoSpaceDN w:val="0"/>
              <w:adjustRightInd w:val="0"/>
              <w:spacing w:after="0"/>
              <w:jc w:val="both"/>
              <w:rPr>
                <w:rFonts w:ascii="Arial" w:eastAsia="Times New Roman" w:hAnsi="Arial" w:cs="Arial"/>
                <w:sz w:val="20"/>
                <w:szCs w:val="20"/>
                <w:highlight w:val="yellow"/>
                <w:lang w:val="en-GB"/>
              </w:rPr>
            </w:pPr>
            <w:r w:rsidRPr="008D66B2">
              <w:rPr>
                <w:rFonts w:ascii="Arial" w:eastAsia="Times New Roman" w:hAnsi="Arial" w:cs="Arial"/>
                <w:sz w:val="20"/>
                <w:szCs w:val="20"/>
                <w:highlight w:val="yellow"/>
                <w:lang w:val="en-GB"/>
              </w:rPr>
              <w:t>e.g. BMBM4001</w:t>
            </w:r>
          </w:p>
        </w:tc>
        <w:tc>
          <w:tcPr>
            <w:tcW w:w="3824" w:type="dxa"/>
            <w:shd w:val="clear" w:color="auto" w:fill="auto"/>
          </w:tcPr>
          <w:p w14:paraId="5D95F83D" w14:textId="77777777" w:rsidR="007F342F" w:rsidRPr="008D66B2" w:rsidRDefault="007F342F" w:rsidP="00120BD7">
            <w:pPr>
              <w:spacing w:after="0"/>
              <w:jc w:val="both"/>
              <w:rPr>
                <w:rFonts w:ascii="Arial" w:eastAsia="Times New Roman" w:hAnsi="Arial" w:cs="Arial"/>
                <w:highlight w:val="yellow"/>
                <w:lang w:val="en-GB"/>
              </w:rPr>
            </w:pPr>
            <w:r w:rsidRPr="008D66B2">
              <w:rPr>
                <w:rFonts w:ascii="Arial" w:hAnsi="Arial" w:cs="Arial"/>
                <w:highlight w:val="yellow"/>
                <w:lang w:val="en-GB"/>
              </w:rPr>
              <w:t>Marketing Fundamentals</w:t>
            </w:r>
          </w:p>
        </w:tc>
        <w:tc>
          <w:tcPr>
            <w:tcW w:w="1699" w:type="dxa"/>
          </w:tcPr>
          <w:p w14:paraId="5D612E20" w14:textId="77777777" w:rsidR="007F342F" w:rsidRPr="008D66B2" w:rsidRDefault="007F342F" w:rsidP="00120BD7">
            <w:pPr>
              <w:autoSpaceDE w:val="0"/>
              <w:autoSpaceDN w:val="0"/>
              <w:adjustRightInd w:val="0"/>
              <w:spacing w:after="0"/>
              <w:jc w:val="both"/>
              <w:rPr>
                <w:rFonts w:ascii="Arial" w:hAnsi="Arial" w:cs="Arial"/>
                <w:bCs/>
                <w:highlight w:val="yellow"/>
                <w:lang w:val="en-GB"/>
              </w:rPr>
            </w:pPr>
            <w:r w:rsidRPr="008D66B2">
              <w:rPr>
                <w:rFonts w:ascii="Arial" w:hAnsi="Arial" w:cs="Arial"/>
                <w:bCs/>
                <w:highlight w:val="yellow"/>
                <w:lang w:val="en-GB"/>
              </w:rPr>
              <w:t>Compulsory</w:t>
            </w:r>
          </w:p>
        </w:tc>
        <w:tc>
          <w:tcPr>
            <w:tcW w:w="1701" w:type="dxa"/>
            <w:shd w:val="clear" w:color="auto" w:fill="auto"/>
          </w:tcPr>
          <w:p w14:paraId="74336607" w14:textId="77777777" w:rsidR="007F342F" w:rsidRPr="008D66B2" w:rsidRDefault="007F342F" w:rsidP="00120BD7">
            <w:pPr>
              <w:tabs>
                <w:tab w:val="left" w:pos="0"/>
              </w:tabs>
              <w:autoSpaceDE w:val="0"/>
              <w:autoSpaceDN w:val="0"/>
              <w:adjustRightInd w:val="0"/>
              <w:spacing w:after="0"/>
              <w:jc w:val="both"/>
              <w:rPr>
                <w:rFonts w:ascii="Arial" w:hAnsi="Arial" w:cs="Arial"/>
                <w:bCs/>
                <w:highlight w:val="yellow"/>
                <w:lang w:val="en-GB"/>
              </w:rPr>
            </w:pPr>
            <w:r w:rsidRPr="008D66B2">
              <w:rPr>
                <w:rFonts w:ascii="Arial" w:hAnsi="Arial" w:cs="Arial"/>
                <w:bCs/>
                <w:highlight w:val="yellow"/>
                <w:lang w:val="en-GB"/>
              </w:rPr>
              <w:t>20</w:t>
            </w:r>
          </w:p>
        </w:tc>
      </w:tr>
      <w:tr w:rsidR="007F342F" w:rsidRPr="008D66B2" w14:paraId="6C55BB38" w14:textId="77777777" w:rsidTr="00120BD7">
        <w:trPr>
          <w:trHeight w:val="259"/>
        </w:trPr>
        <w:tc>
          <w:tcPr>
            <w:tcW w:w="1560" w:type="dxa"/>
            <w:shd w:val="clear" w:color="auto" w:fill="auto"/>
          </w:tcPr>
          <w:p w14:paraId="4A3F8AF7" w14:textId="77777777" w:rsidR="007F342F" w:rsidRPr="008D66B2" w:rsidRDefault="007F342F" w:rsidP="00120BD7">
            <w:pPr>
              <w:autoSpaceDE w:val="0"/>
              <w:autoSpaceDN w:val="0"/>
              <w:adjustRightInd w:val="0"/>
              <w:spacing w:after="0"/>
              <w:jc w:val="both"/>
              <w:rPr>
                <w:rFonts w:ascii="Arial" w:eastAsia="Times New Roman" w:hAnsi="Arial" w:cs="Arial"/>
                <w:lang w:val="en-GB"/>
              </w:rPr>
            </w:pPr>
          </w:p>
        </w:tc>
        <w:tc>
          <w:tcPr>
            <w:tcW w:w="3824" w:type="dxa"/>
            <w:shd w:val="clear" w:color="auto" w:fill="auto"/>
          </w:tcPr>
          <w:p w14:paraId="02C30977" w14:textId="77777777" w:rsidR="007F342F" w:rsidRPr="008D66B2" w:rsidRDefault="007F342F" w:rsidP="00120BD7">
            <w:pPr>
              <w:spacing w:after="0"/>
              <w:jc w:val="both"/>
              <w:rPr>
                <w:rFonts w:ascii="Arial" w:eastAsia="Times New Roman" w:hAnsi="Arial" w:cs="Arial"/>
                <w:lang w:val="en-GB"/>
              </w:rPr>
            </w:pPr>
          </w:p>
        </w:tc>
        <w:tc>
          <w:tcPr>
            <w:tcW w:w="1699" w:type="dxa"/>
          </w:tcPr>
          <w:p w14:paraId="0F4EC4A5" w14:textId="77777777" w:rsidR="007F342F" w:rsidRPr="008D66B2" w:rsidRDefault="007F342F" w:rsidP="00120BD7">
            <w:pPr>
              <w:autoSpaceDE w:val="0"/>
              <w:autoSpaceDN w:val="0"/>
              <w:adjustRightInd w:val="0"/>
              <w:spacing w:after="0"/>
              <w:jc w:val="both"/>
              <w:rPr>
                <w:rFonts w:ascii="Arial" w:hAnsi="Arial" w:cs="Arial"/>
                <w:bCs/>
                <w:lang w:val="en-GB"/>
              </w:rPr>
            </w:pPr>
          </w:p>
        </w:tc>
        <w:tc>
          <w:tcPr>
            <w:tcW w:w="1701" w:type="dxa"/>
            <w:shd w:val="clear" w:color="auto" w:fill="auto"/>
          </w:tcPr>
          <w:p w14:paraId="5BDA9A13" w14:textId="77777777" w:rsidR="007F342F" w:rsidRPr="008D66B2" w:rsidRDefault="007F342F" w:rsidP="00120BD7">
            <w:pPr>
              <w:tabs>
                <w:tab w:val="left" w:pos="0"/>
              </w:tabs>
              <w:autoSpaceDE w:val="0"/>
              <w:autoSpaceDN w:val="0"/>
              <w:adjustRightInd w:val="0"/>
              <w:spacing w:after="0"/>
              <w:jc w:val="both"/>
              <w:rPr>
                <w:rFonts w:ascii="Arial" w:hAnsi="Arial" w:cs="Arial"/>
                <w:bCs/>
                <w:lang w:val="en-GB"/>
              </w:rPr>
            </w:pPr>
          </w:p>
        </w:tc>
      </w:tr>
      <w:tr w:rsidR="007F342F" w:rsidRPr="008D66B2" w14:paraId="2339C8FC" w14:textId="77777777" w:rsidTr="00120BD7">
        <w:trPr>
          <w:trHeight w:val="259"/>
        </w:trPr>
        <w:tc>
          <w:tcPr>
            <w:tcW w:w="1560" w:type="dxa"/>
            <w:shd w:val="clear" w:color="auto" w:fill="auto"/>
          </w:tcPr>
          <w:p w14:paraId="2FFC37E6" w14:textId="77777777" w:rsidR="007F342F" w:rsidRPr="008D66B2" w:rsidRDefault="007F342F" w:rsidP="00120BD7">
            <w:pPr>
              <w:autoSpaceDE w:val="0"/>
              <w:autoSpaceDN w:val="0"/>
              <w:adjustRightInd w:val="0"/>
              <w:spacing w:after="0"/>
              <w:jc w:val="both"/>
              <w:rPr>
                <w:rFonts w:ascii="Arial" w:eastAsia="Times New Roman" w:hAnsi="Arial" w:cs="Arial"/>
                <w:lang w:val="en-GB"/>
              </w:rPr>
            </w:pPr>
          </w:p>
        </w:tc>
        <w:tc>
          <w:tcPr>
            <w:tcW w:w="3824" w:type="dxa"/>
            <w:shd w:val="clear" w:color="auto" w:fill="auto"/>
          </w:tcPr>
          <w:p w14:paraId="79F94366" w14:textId="77777777" w:rsidR="007F342F" w:rsidRPr="008D66B2" w:rsidRDefault="007F342F" w:rsidP="00120BD7">
            <w:pPr>
              <w:spacing w:after="0"/>
              <w:jc w:val="both"/>
              <w:rPr>
                <w:rFonts w:ascii="Arial" w:eastAsia="Times New Roman" w:hAnsi="Arial" w:cs="Arial"/>
                <w:lang w:val="en-GB"/>
              </w:rPr>
            </w:pPr>
          </w:p>
        </w:tc>
        <w:tc>
          <w:tcPr>
            <w:tcW w:w="1699" w:type="dxa"/>
          </w:tcPr>
          <w:p w14:paraId="6A9B9FE1" w14:textId="77777777" w:rsidR="007F342F" w:rsidRPr="008D66B2" w:rsidRDefault="007F342F" w:rsidP="00120BD7">
            <w:pPr>
              <w:autoSpaceDE w:val="0"/>
              <w:autoSpaceDN w:val="0"/>
              <w:adjustRightInd w:val="0"/>
              <w:spacing w:after="0"/>
              <w:jc w:val="both"/>
              <w:rPr>
                <w:rFonts w:ascii="Arial" w:hAnsi="Arial" w:cs="Arial"/>
                <w:bCs/>
                <w:lang w:val="en-GB"/>
              </w:rPr>
            </w:pPr>
          </w:p>
        </w:tc>
        <w:tc>
          <w:tcPr>
            <w:tcW w:w="1701" w:type="dxa"/>
            <w:shd w:val="clear" w:color="auto" w:fill="auto"/>
          </w:tcPr>
          <w:p w14:paraId="6F517671" w14:textId="77777777" w:rsidR="007F342F" w:rsidRPr="008D66B2" w:rsidRDefault="007F342F" w:rsidP="00120BD7">
            <w:pPr>
              <w:tabs>
                <w:tab w:val="left" w:pos="0"/>
              </w:tabs>
              <w:autoSpaceDE w:val="0"/>
              <w:autoSpaceDN w:val="0"/>
              <w:adjustRightInd w:val="0"/>
              <w:spacing w:after="0"/>
              <w:jc w:val="both"/>
              <w:rPr>
                <w:rFonts w:ascii="Arial" w:hAnsi="Arial" w:cs="Arial"/>
                <w:bCs/>
                <w:lang w:val="en-GB"/>
              </w:rPr>
            </w:pPr>
          </w:p>
        </w:tc>
      </w:tr>
      <w:tr w:rsidR="007F342F" w:rsidRPr="008D66B2" w14:paraId="3AD25309" w14:textId="77777777" w:rsidTr="00120BD7">
        <w:trPr>
          <w:trHeight w:val="242"/>
        </w:trPr>
        <w:tc>
          <w:tcPr>
            <w:tcW w:w="1560" w:type="dxa"/>
            <w:shd w:val="clear" w:color="auto" w:fill="DAEEF3" w:themeFill="accent5" w:themeFillTint="33"/>
          </w:tcPr>
          <w:p w14:paraId="7AE02FCE" w14:textId="77777777" w:rsidR="007F342F" w:rsidRPr="008D66B2" w:rsidRDefault="007F342F" w:rsidP="00120BD7">
            <w:pPr>
              <w:tabs>
                <w:tab w:val="left" w:pos="0"/>
              </w:tabs>
              <w:autoSpaceDE w:val="0"/>
              <w:autoSpaceDN w:val="0"/>
              <w:adjustRightInd w:val="0"/>
              <w:spacing w:after="0"/>
              <w:jc w:val="both"/>
              <w:rPr>
                <w:rFonts w:ascii="Arial" w:hAnsi="Arial" w:cs="Arial"/>
                <w:b/>
                <w:bCs/>
                <w:lang w:val="en-GB"/>
              </w:rPr>
            </w:pPr>
            <w:r w:rsidRPr="008D66B2">
              <w:rPr>
                <w:rFonts w:ascii="Arial" w:hAnsi="Arial" w:cs="Arial"/>
                <w:b/>
                <w:bCs/>
                <w:highlight w:val="yellow"/>
                <w:lang w:val="en-GB"/>
              </w:rPr>
              <w:t xml:space="preserve">Year 1 </w:t>
            </w:r>
          </w:p>
        </w:tc>
        <w:tc>
          <w:tcPr>
            <w:tcW w:w="3824" w:type="dxa"/>
            <w:shd w:val="clear" w:color="auto" w:fill="DAEEF3" w:themeFill="accent5" w:themeFillTint="33"/>
          </w:tcPr>
          <w:p w14:paraId="0596DDE3" w14:textId="77777777" w:rsidR="007F342F" w:rsidRPr="008D66B2" w:rsidRDefault="007F342F" w:rsidP="00120BD7">
            <w:pPr>
              <w:tabs>
                <w:tab w:val="left" w:pos="0"/>
              </w:tabs>
              <w:autoSpaceDE w:val="0"/>
              <w:autoSpaceDN w:val="0"/>
              <w:adjustRightInd w:val="0"/>
              <w:spacing w:after="0"/>
              <w:jc w:val="both"/>
              <w:rPr>
                <w:rFonts w:ascii="Arial" w:hAnsi="Arial" w:cs="Arial"/>
                <w:b/>
                <w:bCs/>
                <w:lang w:val="en-GB"/>
              </w:rPr>
            </w:pPr>
            <w:r w:rsidRPr="008D66B2">
              <w:rPr>
                <w:rFonts w:ascii="Arial" w:hAnsi="Arial" w:cs="Arial"/>
                <w:b/>
                <w:bCs/>
                <w:highlight w:val="yellow"/>
                <w:lang w:val="en-GB"/>
              </w:rPr>
              <w:t>Level 4</w:t>
            </w:r>
          </w:p>
        </w:tc>
        <w:tc>
          <w:tcPr>
            <w:tcW w:w="1699" w:type="dxa"/>
            <w:shd w:val="clear" w:color="auto" w:fill="DAEEF3" w:themeFill="accent5" w:themeFillTint="33"/>
          </w:tcPr>
          <w:p w14:paraId="07CAFE3F" w14:textId="77777777" w:rsidR="007F342F" w:rsidRPr="008D66B2" w:rsidRDefault="007F342F" w:rsidP="00120BD7">
            <w:pPr>
              <w:tabs>
                <w:tab w:val="left" w:pos="0"/>
              </w:tabs>
              <w:autoSpaceDE w:val="0"/>
              <w:autoSpaceDN w:val="0"/>
              <w:adjustRightInd w:val="0"/>
              <w:spacing w:after="0"/>
              <w:jc w:val="both"/>
              <w:rPr>
                <w:rFonts w:ascii="Arial" w:hAnsi="Arial" w:cs="Arial"/>
                <w:b/>
                <w:bCs/>
                <w:lang w:val="en-GB"/>
              </w:rPr>
            </w:pPr>
            <w:r w:rsidRPr="008D66B2">
              <w:rPr>
                <w:rFonts w:ascii="Arial" w:hAnsi="Arial" w:cs="Arial"/>
                <w:b/>
                <w:bCs/>
                <w:highlight w:val="yellow"/>
                <w:lang w:val="en-GB"/>
              </w:rPr>
              <w:t>Semester 2</w:t>
            </w:r>
          </w:p>
        </w:tc>
        <w:tc>
          <w:tcPr>
            <w:tcW w:w="1701" w:type="dxa"/>
            <w:shd w:val="clear" w:color="auto" w:fill="DAEEF3" w:themeFill="accent5" w:themeFillTint="33"/>
          </w:tcPr>
          <w:p w14:paraId="118873E2" w14:textId="77777777" w:rsidR="007F342F" w:rsidRPr="008D66B2" w:rsidRDefault="007F342F" w:rsidP="00120BD7">
            <w:pPr>
              <w:tabs>
                <w:tab w:val="left" w:pos="0"/>
              </w:tabs>
              <w:autoSpaceDE w:val="0"/>
              <w:autoSpaceDN w:val="0"/>
              <w:adjustRightInd w:val="0"/>
              <w:spacing w:after="0"/>
              <w:jc w:val="both"/>
              <w:rPr>
                <w:rFonts w:ascii="Arial" w:hAnsi="Arial" w:cs="Arial"/>
                <w:b/>
                <w:bCs/>
                <w:lang w:val="en-GB"/>
              </w:rPr>
            </w:pPr>
            <w:r w:rsidRPr="008D66B2">
              <w:rPr>
                <w:rFonts w:ascii="Arial" w:eastAsia="Times New Roman" w:hAnsi="Arial" w:cs="Arial"/>
                <w:b/>
                <w:highlight w:val="yellow"/>
                <w:lang w:val="en-GB"/>
              </w:rPr>
              <w:t>Feb. to May</w:t>
            </w:r>
            <w:r w:rsidRPr="008D66B2">
              <w:rPr>
                <w:rFonts w:ascii="Arial" w:hAnsi="Arial" w:cs="Arial"/>
                <w:b/>
                <w:bCs/>
                <w:highlight w:val="yellow"/>
                <w:lang w:val="en-GB"/>
              </w:rPr>
              <w:t xml:space="preserve"> </w:t>
            </w:r>
          </w:p>
        </w:tc>
      </w:tr>
      <w:tr w:rsidR="007F342F" w:rsidRPr="008D66B2" w14:paraId="262D4EF2" w14:textId="77777777" w:rsidTr="00120BD7">
        <w:trPr>
          <w:trHeight w:val="259"/>
        </w:trPr>
        <w:tc>
          <w:tcPr>
            <w:tcW w:w="1560" w:type="dxa"/>
            <w:shd w:val="clear" w:color="auto" w:fill="auto"/>
          </w:tcPr>
          <w:p w14:paraId="31C84102" w14:textId="77777777" w:rsidR="007F342F" w:rsidRPr="008D66B2" w:rsidRDefault="007F342F" w:rsidP="00120BD7">
            <w:pPr>
              <w:autoSpaceDE w:val="0"/>
              <w:autoSpaceDN w:val="0"/>
              <w:adjustRightInd w:val="0"/>
              <w:spacing w:after="0"/>
              <w:jc w:val="both"/>
              <w:rPr>
                <w:rFonts w:ascii="Arial" w:eastAsia="Times New Roman" w:hAnsi="Arial" w:cs="Arial"/>
                <w:lang w:val="en-GB"/>
              </w:rPr>
            </w:pPr>
          </w:p>
        </w:tc>
        <w:tc>
          <w:tcPr>
            <w:tcW w:w="3824" w:type="dxa"/>
            <w:shd w:val="clear" w:color="auto" w:fill="auto"/>
          </w:tcPr>
          <w:p w14:paraId="6A72C12A" w14:textId="77777777" w:rsidR="007F342F" w:rsidRPr="008D66B2" w:rsidRDefault="007F342F" w:rsidP="00120BD7">
            <w:pPr>
              <w:spacing w:after="0"/>
              <w:jc w:val="both"/>
              <w:rPr>
                <w:rFonts w:ascii="Arial" w:eastAsia="Times New Roman" w:hAnsi="Arial" w:cs="Arial"/>
                <w:lang w:val="en-GB"/>
              </w:rPr>
            </w:pPr>
          </w:p>
        </w:tc>
        <w:tc>
          <w:tcPr>
            <w:tcW w:w="1699" w:type="dxa"/>
          </w:tcPr>
          <w:p w14:paraId="4F69677C" w14:textId="77777777" w:rsidR="007F342F" w:rsidRPr="008D66B2" w:rsidRDefault="007F342F" w:rsidP="00120BD7">
            <w:pPr>
              <w:autoSpaceDE w:val="0"/>
              <w:autoSpaceDN w:val="0"/>
              <w:adjustRightInd w:val="0"/>
              <w:spacing w:after="0"/>
              <w:jc w:val="both"/>
              <w:rPr>
                <w:rFonts w:ascii="Arial" w:hAnsi="Arial" w:cs="Arial"/>
                <w:bCs/>
                <w:lang w:val="en-GB"/>
              </w:rPr>
            </w:pPr>
          </w:p>
        </w:tc>
        <w:tc>
          <w:tcPr>
            <w:tcW w:w="1701" w:type="dxa"/>
            <w:shd w:val="clear" w:color="auto" w:fill="auto"/>
          </w:tcPr>
          <w:p w14:paraId="19B3EA39" w14:textId="77777777" w:rsidR="007F342F" w:rsidRPr="008D66B2" w:rsidRDefault="007F342F" w:rsidP="00120BD7">
            <w:pPr>
              <w:tabs>
                <w:tab w:val="left" w:pos="0"/>
              </w:tabs>
              <w:autoSpaceDE w:val="0"/>
              <w:autoSpaceDN w:val="0"/>
              <w:adjustRightInd w:val="0"/>
              <w:spacing w:after="0"/>
              <w:jc w:val="both"/>
              <w:rPr>
                <w:rFonts w:ascii="Arial" w:hAnsi="Arial" w:cs="Arial"/>
                <w:bCs/>
                <w:lang w:val="en-GB"/>
              </w:rPr>
            </w:pPr>
          </w:p>
        </w:tc>
      </w:tr>
      <w:tr w:rsidR="007F342F" w:rsidRPr="008D66B2" w14:paraId="36066116" w14:textId="77777777" w:rsidTr="00120BD7">
        <w:trPr>
          <w:trHeight w:val="259"/>
        </w:trPr>
        <w:tc>
          <w:tcPr>
            <w:tcW w:w="1560" w:type="dxa"/>
            <w:shd w:val="clear" w:color="auto" w:fill="auto"/>
          </w:tcPr>
          <w:p w14:paraId="333A6345" w14:textId="77777777" w:rsidR="007F342F" w:rsidRPr="008D66B2" w:rsidRDefault="007F342F" w:rsidP="00120BD7">
            <w:pPr>
              <w:autoSpaceDE w:val="0"/>
              <w:autoSpaceDN w:val="0"/>
              <w:adjustRightInd w:val="0"/>
              <w:spacing w:after="0"/>
              <w:jc w:val="both"/>
              <w:rPr>
                <w:rFonts w:ascii="Arial" w:eastAsia="Times New Roman" w:hAnsi="Arial" w:cs="Arial"/>
                <w:lang w:val="en-GB"/>
              </w:rPr>
            </w:pPr>
          </w:p>
        </w:tc>
        <w:tc>
          <w:tcPr>
            <w:tcW w:w="3824" w:type="dxa"/>
            <w:shd w:val="clear" w:color="auto" w:fill="auto"/>
          </w:tcPr>
          <w:p w14:paraId="61FF213C" w14:textId="77777777" w:rsidR="007F342F" w:rsidRPr="008D66B2" w:rsidRDefault="007F342F" w:rsidP="00120BD7">
            <w:pPr>
              <w:spacing w:after="0"/>
              <w:jc w:val="both"/>
              <w:rPr>
                <w:rFonts w:ascii="Arial" w:eastAsia="Times New Roman" w:hAnsi="Arial" w:cs="Arial"/>
                <w:lang w:val="en-GB"/>
              </w:rPr>
            </w:pPr>
          </w:p>
        </w:tc>
        <w:tc>
          <w:tcPr>
            <w:tcW w:w="1699" w:type="dxa"/>
          </w:tcPr>
          <w:p w14:paraId="13AAEC77" w14:textId="77777777" w:rsidR="007F342F" w:rsidRPr="008D66B2" w:rsidRDefault="007F342F" w:rsidP="00120BD7">
            <w:pPr>
              <w:autoSpaceDE w:val="0"/>
              <w:autoSpaceDN w:val="0"/>
              <w:adjustRightInd w:val="0"/>
              <w:spacing w:after="0"/>
              <w:jc w:val="both"/>
              <w:rPr>
                <w:rFonts w:ascii="Arial" w:hAnsi="Arial" w:cs="Arial"/>
                <w:bCs/>
                <w:lang w:val="en-GB"/>
              </w:rPr>
            </w:pPr>
          </w:p>
        </w:tc>
        <w:tc>
          <w:tcPr>
            <w:tcW w:w="1701" w:type="dxa"/>
            <w:shd w:val="clear" w:color="auto" w:fill="auto"/>
          </w:tcPr>
          <w:p w14:paraId="1F3E59C3" w14:textId="77777777" w:rsidR="007F342F" w:rsidRPr="008D66B2" w:rsidRDefault="007F342F" w:rsidP="00120BD7">
            <w:pPr>
              <w:tabs>
                <w:tab w:val="left" w:pos="0"/>
              </w:tabs>
              <w:autoSpaceDE w:val="0"/>
              <w:autoSpaceDN w:val="0"/>
              <w:adjustRightInd w:val="0"/>
              <w:spacing w:after="0"/>
              <w:jc w:val="both"/>
              <w:rPr>
                <w:rFonts w:ascii="Arial" w:hAnsi="Arial" w:cs="Arial"/>
                <w:bCs/>
                <w:lang w:val="en-GB"/>
              </w:rPr>
            </w:pPr>
          </w:p>
        </w:tc>
      </w:tr>
      <w:tr w:rsidR="007F342F" w:rsidRPr="008D66B2" w14:paraId="588AB953" w14:textId="77777777" w:rsidTr="00120BD7">
        <w:trPr>
          <w:trHeight w:val="259"/>
        </w:trPr>
        <w:tc>
          <w:tcPr>
            <w:tcW w:w="1560" w:type="dxa"/>
            <w:shd w:val="clear" w:color="auto" w:fill="auto"/>
          </w:tcPr>
          <w:p w14:paraId="2DC75B44" w14:textId="77777777" w:rsidR="007F342F" w:rsidRPr="008D66B2" w:rsidRDefault="007F342F" w:rsidP="00120BD7">
            <w:pPr>
              <w:autoSpaceDE w:val="0"/>
              <w:autoSpaceDN w:val="0"/>
              <w:adjustRightInd w:val="0"/>
              <w:spacing w:after="0"/>
              <w:jc w:val="both"/>
              <w:rPr>
                <w:rFonts w:ascii="Arial" w:eastAsia="Times New Roman" w:hAnsi="Arial" w:cs="Arial"/>
                <w:lang w:val="en-GB"/>
              </w:rPr>
            </w:pPr>
          </w:p>
        </w:tc>
        <w:tc>
          <w:tcPr>
            <w:tcW w:w="3824" w:type="dxa"/>
            <w:shd w:val="clear" w:color="auto" w:fill="auto"/>
          </w:tcPr>
          <w:p w14:paraId="5405041D" w14:textId="77777777" w:rsidR="007F342F" w:rsidRPr="008D66B2" w:rsidRDefault="007F342F" w:rsidP="00120BD7">
            <w:pPr>
              <w:spacing w:after="0"/>
              <w:jc w:val="both"/>
              <w:rPr>
                <w:rFonts w:ascii="Arial" w:eastAsia="Times New Roman" w:hAnsi="Arial" w:cs="Arial"/>
                <w:lang w:val="en-GB"/>
              </w:rPr>
            </w:pPr>
          </w:p>
        </w:tc>
        <w:tc>
          <w:tcPr>
            <w:tcW w:w="1699" w:type="dxa"/>
          </w:tcPr>
          <w:p w14:paraId="5F7BA027" w14:textId="77777777" w:rsidR="007F342F" w:rsidRPr="008D66B2" w:rsidRDefault="007F342F" w:rsidP="00120BD7">
            <w:pPr>
              <w:autoSpaceDE w:val="0"/>
              <w:autoSpaceDN w:val="0"/>
              <w:adjustRightInd w:val="0"/>
              <w:spacing w:after="0"/>
              <w:jc w:val="both"/>
              <w:rPr>
                <w:rFonts w:ascii="Arial" w:hAnsi="Arial" w:cs="Arial"/>
                <w:bCs/>
                <w:lang w:val="en-GB"/>
              </w:rPr>
            </w:pPr>
          </w:p>
        </w:tc>
        <w:tc>
          <w:tcPr>
            <w:tcW w:w="1701" w:type="dxa"/>
            <w:shd w:val="clear" w:color="auto" w:fill="auto"/>
          </w:tcPr>
          <w:p w14:paraId="24BBED48" w14:textId="77777777" w:rsidR="007F342F" w:rsidRPr="008D66B2" w:rsidRDefault="007F342F" w:rsidP="00120BD7">
            <w:pPr>
              <w:tabs>
                <w:tab w:val="left" w:pos="0"/>
              </w:tabs>
              <w:autoSpaceDE w:val="0"/>
              <w:autoSpaceDN w:val="0"/>
              <w:adjustRightInd w:val="0"/>
              <w:spacing w:after="0"/>
              <w:jc w:val="both"/>
              <w:rPr>
                <w:rFonts w:ascii="Arial" w:hAnsi="Arial" w:cs="Arial"/>
                <w:bCs/>
                <w:lang w:val="en-GB"/>
              </w:rPr>
            </w:pPr>
          </w:p>
        </w:tc>
      </w:tr>
      <w:tr w:rsidR="007F342F" w:rsidRPr="008D66B2" w14:paraId="115762AB" w14:textId="77777777" w:rsidTr="00120BD7">
        <w:trPr>
          <w:trHeight w:val="242"/>
        </w:trPr>
        <w:tc>
          <w:tcPr>
            <w:tcW w:w="1560" w:type="dxa"/>
            <w:shd w:val="clear" w:color="auto" w:fill="DAEEF3" w:themeFill="accent5" w:themeFillTint="33"/>
          </w:tcPr>
          <w:p w14:paraId="5CF47AA5" w14:textId="77777777" w:rsidR="007F342F" w:rsidRPr="008D66B2" w:rsidRDefault="007F342F" w:rsidP="00120BD7">
            <w:pPr>
              <w:tabs>
                <w:tab w:val="left" w:pos="0"/>
              </w:tabs>
              <w:autoSpaceDE w:val="0"/>
              <w:autoSpaceDN w:val="0"/>
              <w:adjustRightInd w:val="0"/>
              <w:spacing w:after="0"/>
              <w:jc w:val="both"/>
              <w:rPr>
                <w:rFonts w:ascii="Arial" w:hAnsi="Arial" w:cs="Arial"/>
                <w:b/>
                <w:bCs/>
                <w:lang w:val="en-GB"/>
              </w:rPr>
            </w:pPr>
            <w:r w:rsidRPr="008D66B2">
              <w:rPr>
                <w:rFonts w:ascii="Arial" w:hAnsi="Arial" w:cs="Arial"/>
                <w:b/>
                <w:bCs/>
                <w:highlight w:val="yellow"/>
                <w:lang w:val="en-GB"/>
              </w:rPr>
              <w:t xml:space="preserve">Year 2 </w:t>
            </w:r>
          </w:p>
        </w:tc>
        <w:tc>
          <w:tcPr>
            <w:tcW w:w="3824" w:type="dxa"/>
            <w:shd w:val="clear" w:color="auto" w:fill="DAEEF3" w:themeFill="accent5" w:themeFillTint="33"/>
          </w:tcPr>
          <w:p w14:paraId="2A11EF73" w14:textId="77777777" w:rsidR="007F342F" w:rsidRPr="008D66B2" w:rsidRDefault="007F342F" w:rsidP="00120BD7">
            <w:pPr>
              <w:tabs>
                <w:tab w:val="left" w:pos="0"/>
              </w:tabs>
              <w:autoSpaceDE w:val="0"/>
              <w:autoSpaceDN w:val="0"/>
              <w:adjustRightInd w:val="0"/>
              <w:spacing w:after="0"/>
              <w:jc w:val="both"/>
              <w:rPr>
                <w:rFonts w:ascii="Arial" w:hAnsi="Arial" w:cs="Arial"/>
                <w:b/>
                <w:bCs/>
                <w:lang w:val="en-GB"/>
              </w:rPr>
            </w:pPr>
            <w:r w:rsidRPr="008D66B2">
              <w:rPr>
                <w:rFonts w:ascii="Arial" w:hAnsi="Arial" w:cs="Arial"/>
                <w:b/>
                <w:bCs/>
                <w:highlight w:val="yellow"/>
                <w:lang w:val="en-GB"/>
              </w:rPr>
              <w:t>Level 5</w:t>
            </w:r>
          </w:p>
        </w:tc>
        <w:tc>
          <w:tcPr>
            <w:tcW w:w="1699" w:type="dxa"/>
            <w:shd w:val="clear" w:color="auto" w:fill="DAEEF3" w:themeFill="accent5" w:themeFillTint="33"/>
          </w:tcPr>
          <w:p w14:paraId="0D1BCAA6" w14:textId="77777777" w:rsidR="007F342F" w:rsidRPr="008D66B2" w:rsidRDefault="007F342F" w:rsidP="00120BD7">
            <w:pPr>
              <w:tabs>
                <w:tab w:val="left" w:pos="0"/>
              </w:tabs>
              <w:autoSpaceDE w:val="0"/>
              <w:autoSpaceDN w:val="0"/>
              <w:adjustRightInd w:val="0"/>
              <w:spacing w:after="0"/>
              <w:jc w:val="both"/>
              <w:rPr>
                <w:rFonts w:ascii="Arial" w:hAnsi="Arial" w:cs="Arial"/>
                <w:b/>
                <w:bCs/>
                <w:lang w:val="en-GB"/>
              </w:rPr>
            </w:pPr>
            <w:r w:rsidRPr="008D66B2">
              <w:rPr>
                <w:rFonts w:ascii="Arial" w:hAnsi="Arial" w:cs="Arial"/>
                <w:b/>
                <w:bCs/>
                <w:highlight w:val="yellow"/>
                <w:lang w:val="en-GB"/>
              </w:rPr>
              <w:t>Semester 1</w:t>
            </w:r>
          </w:p>
        </w:tc>
        <w:tc>
          <w:tcPr>
            <w:tcW w:w="1701" w:type="dxa"/>
            <w:shd w:val="clear" w:color="auto" w:fill="DAEEF3" w:themeFill="accent5" w:themeFillTint="33"/>
          </w:tcPr>
          <w:p w14:paraId="7E39FACC" w14:textId="77777777" w:rsidR="007F342F" w:rsidRPr="008D66B2" w:rsidRDefault="007F342F" w:rsidP="00120BD7">
            <w:pPr>
              <w:tabs>
                <w:tab w:val="left" w:pos="0"/>
              </w:tabs>
              <w:autoSpaceDE w:val="0"/>
              <w:autoSpaceDN w:val="0"/>
              <w:adjustRightInd w:val="0"/>
              <w:spacing w:after="0"/>
              <w:jc w:val="both"/>
              <w:rPr>
                <w:rFonts w:ascii="Arial" w:hAnsi="Arial" w:cs="Arial"/>
                <w:b/>
                <w:bCs/>
                <w:lang w:val="en-GB"/>
              </w:rPr>
            </w:pPr>
            <w:r w:rsidRPr="008D66B2">
              <w:rPr>
                <w:rFonts w:ascii="Arial" w:hAnsi="Arial" w:cs="Arial"/>
                <w:b/>
                <w:bCs/>
                <w:highlight w:val="yellow"/>
                <w:lang w:val="en-GB"/>
              </w:rPr>
              <w:t>Sept. to Feb</w:t>
            </w:r>
            <w:r w:rsidRPr="008D66B2">
              <w:rPr>
                <w:rFonts w:ascii="Arial" w:hAnsi="Arial" w:cs="Arial"/>
                <w:b/>
                <w:bCs/>
                <w:lang w:val="en-GB"/>
              </w:rPr>
              <w:t>.</w:t>
            </w:r>
          </w:p>
        </w:tc>
      </w:tr>
      <w:tr w:rsidR="007F342F" w:rsidRPr="008D66B2" w14:paraId="6525AA7E" w14:textId="77777777" w:rsidTr="00120BD7">
        <w:trPr>
          <w:trHeight w:val="259"/>
        </w:trPr>
        <w:tc>
          <w:tcPr>
            <w:tcW w:w="1560" w:type="dxa"/>
            <w:shd w:val="clear" w:color="auto" w:fill="auto"/>
          </w:tcPr>
          <w:p w14:paraId="6070E5A7" w14:textId="77777777" w:rsidR="007F342F" w:rsidRPr="008D66B2" w:rsidRDefault="007F342F" w:rsidP="00120BD7">
            <w:pPr>
              <w:autoSpaceDE w:val="0"/>
              <w:autoSpaceDN w:val="0"/>
              <w:adjustRightInd w:val="0"/>
              <w:spacing w:after="0"/>
              <w:jc w:val="both"/>
              <w:rPr>
                <w:rFonts w:ascii="Arial" w:eastAsia="Times New Roman" w:hAnsi="Arial" w:cs="Arial"/>
                <w:lang w:val="en-GB"/>
              </w:rPr>
            </w:pPr>
          </w:p>
        </w:tc>
        <w:tc>
          <w:tcPr>
            <w:tcW w:w="3824" w:type="dxa"/>
            <w:shd w:val="clear" w:color="auto" w:fill="auto"/>
          </w:tcPr>
          <w:p w14:paraId="662725F6" w14:textId="77777777" w:rsidR="007F342F" w:rsidRPr="008D66B2" w:rsidRDefault="007F342F" w:rsidP="00120BD7">
            <w:pPr>
              <w:spacing w:after="0"/>
              <w:jc w:val="both"/>
              <w:rPr>
                <w:rFonts w:ascii="Arial" w:eastAsia="Times New Roman" w:hAnsi="Arial" w:cs="Arial"/>
                <w:lang w:val="en-GB"/>
              </w:rPr>
            </w:pPr>
          </w:p>
        </w:tc>
        <w:tc>
          <w:tcPr>
            <w:tcW w:w="1699" w:type="dxa"/>
          </w:tcPr>
          <w:p w14:paraId="06E83699" w14:textId="77777777" w:rsidR="007F342F" w:rsidRPr="008D66B2" w:rsidRDefault="007F342F" w:rsidP="00120BD7">
            <w:pPr>
              <w:autoSpaceDE w:val="0"/>
              <w:autoSpaceDN w:val="0"/>
              <w:adjustRightInd w:val="0"/>
              <w:spacing w:after="0"/>
              <w:jc w:val="both"/>
              <w:rPr>
                <w:rFonts w:ascii="Arial" w:hAnsi="Arial" w:cs="Arial"/>
                <w:bCs/>
                <w:lang w:val="en-GB"/>
              </w:rPr>
            </w:pPr>
          </w:p>
        </w:tc>
        <w:tc>
          <w:tcPr>
            <w:tcW w:w="1701" w:type="dxa"/>
            <w:shd w:val="clear" w:color="auto" w:fill="auto"/>
          </w:tcPr>
          <w:p w14:paraId="15833219" w14:textId="77777777" w:rsidR="007F342F" w:rsidRPr="008D66B2" w:rsidRDefault="007F342F" w:rsidP="00120BD7">
            <w:pPr>
              <w:tabs>
                <w:tab w:val="left" w:pos="0"/>
              </w:tabs>
              <w:autoSpaceDE w:val="0"/>
              <w:autoSpaceDN w:val="0"/>
              <w:adjustRightInd w:val="0"/>
              <w:spacing w:after="0"/>
              <w:jc w:val="both"/>
              <w:rPr>
                <w:rFonts w:ascii="Arial" w:hAnsi="Arial" w:cs="Arial"/>
                <w:bCs/>
                <w:lang w:val="en-GB"/>
              </w:rPr>
            </w:pPr>
          </w:p>
        </w:tc>
      </w:tr>
      <w:tr w:rsidR="007F342F" w:rsidRPr="008D66B2" w14:paraId="60EBEFE1" w14:textId="77777777" w:rsidTr="00120BD7">
        <w:trPr>
          <w:trHeight w:val="259"/>
        </w:trPr>
        <w:tc>
          <w:tcPr>
            <w:tcW w:w="1560" w:type="dxa"/>
            <w:shd w:val="clear" w:color="auto" w:fill="auto"/>
          </w:tcPr>
          <w:p w14:paraId="710A9390" w14:textId="77777777" w:rsidR="007F342F" w:rsidRPr="008D66B2" w:rsidRDefault="007F342F" w:rsidP="00120BD7">
            <w:pPr>
              <w:autoSpaceDE w:val="0"/>
              <w:autoSpaceDN w:val="0"/>
              <w:adjustRightInd w:val="0"/>
              <w:spacing w:after="0"/>
              <w:jc w:val="both"/>
              <w:rPr>
                <w:rFonts w:ascii="Arial" w:eastAsia="Times New Roman" w:hAnsi="Arial" w:cs="Arial"/>
                <w:lang w:val="en-GB"/>
              </w:rPr>
            </w:pPr>
          </w:p>
        </w:tc>
        <w:tc>
          <w:tcPr>
            <w:tcW w:w="3824" w:type="dxa"/>
            <w:shd w:val="clear" w:color="auto" w:fill="auto"/>
          </w:tcPr>
          <w:p w14:paraId="3DCBFBD1" w14:textId="77777777" w:rsidR="007F342F" w:rsidRPr="008D66B2" w:rsidRDefault="007F342F" w:rsidP="00120BD7">
            <w:pPr>
              <w:spacing w:after="0"/>
              <w:jc w:val="both"/>
              <w:rPr>
                <w:rFonts w:ascii="Arial" w:eastAsia="Times New Roman" w:hAnsi="Arial" w:cs="Arial"/>
                <w:lang w:val="en-GB"/>
              </w:rPr>
            </w:pPr>
          </w:p>
        </w:tc>
        <w:tc>
          <w:tcPr>
            <w:tcW w:w="1699" w:type="dxa"/>
          </w:tcPr>
          <w:p w14:paraId="5588482E" w14:textId="77777777" w:rsidR="007F342F" w:rsidRPr="008D66B2" w:rsidRDefault="007F342F" w:rsidP="00120BD7">
            <w:pPr>
              <w:autoSpaceDE w:val="0"/>
              <w:autoSpaceDN w:val="0"/>
              <w:adjustRightInd w:val="0"/>
              <w:spacing w:after="0"/>
              <w:jc w:val="both"/>
              <w:rPr>
                <w:rFonts w:ascii="Arial" w:hAnsi="Arial" w:cs="Arial"/>
                <w:bCs/>
                <w:lang w:val="en-GB"/>
              </w:rPr>
            </w:pPr>
          </w:p>
        </w:tc>
        <w:tc>
          <w:tcPr>
            <w:tcW w:w="1701" w:type="dxa"/>
            <w:shd w:val="clear" w:color="auto" w:fill="auto"/>
          </w:tcPr>
          <w:p w14:paraId="684602F2" w14:textId="77777777" w:rsidR="007F342F" w:rsidRPr="008D66B2" w:rsidRDefault="007F342F" w:rsidP="00120BD7">
            <w:pPr>
              <w:tabs>
                <w:tab w:val="left" w:pos="0"/>
              </w:tabs>
              <w:autoSpaceDE w:val="0"/>
              <w:autoSpaceDN w:val="0"/>
              <w:adjustRightInd w:val="0"/>
              <w:spacing w:after="0"/>
              <w:jc w:val="both"/>
              <w:rPr>
                <w:rFonts w:ascii="Arial" w:hAnsi="Arial" w:cs="Arial"/>
                <w:bCs/>
                <w:lang w:val="en-GB"/>
              </w:rPr>
            </w:pPr>
          </w:p>
        </w:tc>
      </w:tr>
      <w:tr w:rsidR="007F342F" w:rsidRPr="008D66B2" w14:paraId="00F8564D" w14:textId="77777777" w:rsidTr="00120BD7">
        <w:trPr>
          <w:trHeight w:val="259"/>
        </w:trPr>
        <w:tc>
          <w:tcPr>
            <w:tcW w:w="1560" w:type="dxa"/>
            <w:tcBorders>
              <w:top w:val="single" w:sz="4" w:space="0" w:color="auto"/>
              <w:left w:val="single" w:sz="4" w:space="0" w:color="auto"/>
              <w:bottom w:val="single" w:sz="4" w:space="0" w:color="auto"/>
              <w:right w:val="single" w:sz="4" w:space="0" w:color="auto"/>
            </w:tcBorders>
            <w:shd w:val="clear" w:color="auto" w:fill="auto"/>
          </w:tcPr>
          <w:p w14:paraId="565E6F24" w14:textId="77777777" w:rsidR="007F342F" w:rsidRPr="008D66B2" w:rsidRDefault="007F342F" w:rsidP="00120BD7">
            <w:pPr>
              <w:autoSpaceDE w:val="0"/>
              <w:autoSpaceDN w:val="0"/>
              <w:adjustRightInd w:val="0"/>
              <w:spacing w:after="0"/>
              <w:jc w:val="both"/>
              <w:rPr>
                <w:rFonts w:ascii="Arial" w:eastAsia="Times New Roman" w:hAnsi="Arial" w:cs="Arial"/>
                <w:lang w:val="en-GB"/>
              </w:rPr>
            </w:pPr>
          </w:p>
        </w:tc>
        <w:tc>
          <w:tcPr>
            <w:tcW w:w="3824" w:type="dxa"/>
            <w:tcBorders>
              <w:top w:val="single" w:sz="4" w:space="0" w:color="auto"/>
              <w:left w:val="single" w:sz="4" w:space="0" w:color="auto"/>
              <w:bottom w:val="single" w:sz="4" w:space="0" w:color="auto"/>
              <w:right w:val="single" w:sz="4" w:space="0" w:color="auto"/>
            </w:tcBorders>
            <w:shd w:val="clear" w:color="auto" w:fill="auto"/>
          </w:tcPr>
          <w:p w14:paraId="7FDAA133" w14:textId="77777777" w:rsidR="007F342F" w:rsidRPr="008D66B2" w:rsidRDefault="007F342F" w:rsidP="00120BD7">
            <w:pPr>
              <w:spacing w:after="0"/>
              <w:jc w:val="both"/>
              <w:rPr>
                <w:rFonts w:ascii="Arial" w:eastAsia="Times New Roman" w:hAnsi="Arial" w:cs="Arial"/>
                <w:lang w:val="en-GB"/>
              </w:rPr>
            </w:pPr>
          </w:p>
        </w:tc>
        <w:tc>
          <w:tcPr>
            <w:tcW w:w="1699" w:type="dxa"/>
            <w:tcBorders>
              <w:top w:val="single" w:sz="4" w:space="0" w:color="auto"/>
              <w:left w:val="single" w:sz="4" w:space="0" w:color="auto"/>
              <w:bottom w:val="single" w:sz="4" w:space="0" w:color="auto"/>
              <w:right w:val="single" w:sz="4" w:space="0" w:color="auto"/>
            </w:tcBorders>
          </w:tcPr>
          <w:p w14:paraId="01671BAA" w14:textId="77777777" w:rsidR="007F342F" w:rsidRPr="008D66B2" w:rsidRDefault="007F342F" w:rsidP="00120BD7">
            <w:pPr>
              <w:autoSpaceDE w:val="0"/>
              <w:autoSpaceDN w:val="0"/>
              <w:adjustRightInd w:val="0"/>
              <w:spacing w:after="0"/>
              <w:jc w:val="both"/>
              <w:rPr>
                <w:rFonts w:ascii="Arial" w:hAnsi="Arial" w:cs="Arial"/>
                <w:bCs/>
                <w:lang w:val="en-GB"/>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6B9CFF3A" w14:textId="77777777" w:rsidR="007F342F" w:rsidRPr="008D66B2" w:rsidRDefault="007F342F" w:rsidP="00120BD7">
            <w:pPr>
              <w:tabs>
                <w:tab w:val="left" w:pos="0"/>
              </w:tabs>
              <w:autoSpaceDE w:val="0"/>
              <w:autoSpaceDN w:val="0"/>
              <w:adjustRightInd w:val="0"/>
              <w:spacing w:after="0"/>
              <w:jc w:val="both"/>
              <w:rPr>
                <w:rFonts w:ascii="Arial" w:hAnsi="Arial" w:cs="Arial"/>
                <w:bCs/>
                <w:lang w:val="en-GB"/>
              </w:rPr>
            </w:pPr>
          </w:p>
        </w:tc>
      </w:tr>
      <w:tr w:rsidR="007F342F" w:rsidRPr="008D66B2" w14:paraId="36594862" w14:textId="77777777" w:rsidTr="00120BD7">
        <w:trPr>
          <w:trHeight w:val="259"/>
        </w:trPr>
        <w:tc>
          <w:tcPr>
            <w:tcW w:w="1560" w:type="dxa"/>
            <w:shd w:val="clear" w:color="auto" w:fill="auto"/>
          </w:tcPr>
          <w:p w14:paraId="52137B26" w14:textId="77777777" w:rsidR="007F342F" w:rsidRPr="008D66B2" w:rsidRDefault="007F342F" w:rsidP="00120BD7">
            <w:pPr>
              <w:autoSpaceDE w:val="0"/>
              <w:autoSpaceDN w:val="0"/>
              <w:adjustRightInd w:val="0"/>
              <w:spacing w:after="0"/>
              <w:jc w:val="both"/>
              <w:rPr>
                <w:rFonts w:ascii="Arial" w:eastAsia="Times New Roman" w:hAnsi="Arial" w:cs="Arial"/>
                <w:lang w:val="en-GB"/>
              </w:rPr>
            </w:pPr>
          </w:p>
        </w:tc>
        <w:tc>
          <w:tcPr>
            <w:tcW w:w="3824" w:type="dxa"/>
            <w:shd w:val="clear" w:color="auto" w:fill="auto"/>
          </w:tcPr>
          <w:p w14:paraId="50683CF8" w14:textId="77777777" w:rsidR="007F342F" w:rsidRPr="008D66B2" w:rsidRDefault="007F342F" w:rsidP="00120BD7">
            <w:pPr>
              <w:spacing w:after="0"/>
              <w:jc w:val="both"/>
              <w:rPr>
                <w:rFonts w:ascii="Arial" w:eastAsia="Times New Roman" w:hAnsi="Arial" w:cs="Arial"/>
                <w:lang w:val="en-GB"/>
              </w:rPr>
            </w:pPr>
          </w:p>
        </w:tc>
        <w:tc>
          <w:tcPr>
            <w:tcW w:w="1699" w:type="dxa"/>
          </w:tcPr>
          <w:p w14:paraId="49F7C511" w14:textId="77777777" w:rsidR="007F342F" w:rsidRPr="008D66B2" w:rsidRDefault="007F342F" w:rsidP="00120BD7">
            <w:pPr>
              <w:autoSpaceDE w:val="0"/>
              <w:autoSpaceDN w:val="0"/>
              <w:adjustRightInd w:val="0"/>
              <w:spacing w:after="0"/>
              <w:jc w:val="both"/>
              <w:rPr>
                <w:rFonts w:ascii="Arial" w:hAnsi="Arial" w:cs="Arial"/>
                <w:bCs/>
                <w:lang w:val="en-GB"/>
              </w:rPr>
            </w:pPr>
          </w:p>
        </w:tc>
        <w:tc>
          <w:tcPr>
            <w:tcW w:w="1701" w:type="dxa"/>
            <w:shd w:val="clear" w:color="auto" w:fill="auto"/>
          </w:tcPr>
          <w:p w14:paraId="41500840" w14:textId="77777777" w:rsidR="007F342F" w:rsidRPr="008D66B2" w:rsidRDefault="007F342F" w:rsidP="00120BD7">
            <w:pPr>
              <w:tabs>
                <w:tab w:val="left" w:pos="0"/>
              </w:tabs>
              <w:autoSpaceDE w:val="0"/>
              <w:autoSpaceDN w:val="0"/>
              <w:adjustRightInd w:val="0"/>
              <w:spacing w:after="0"/>
              <w:jc w:val="both"/>
              <w:rPr>
                <w:rFonts w:ascii="Arial" w:hAnsi="Arial" w:cs="Arial"/>
                <w:bCs/>
                <w:lang w:val="en-GB"/>
              </w:rPr>
            </w:pPr>
          </w:p>
        </w:tc>
      </w:tr>
      <w:tr w:rsidR="007F342F" w:rsidRPr="008D66B2" w14:paraId="1F0E0B2A" w14:textId="77777777" w:rsidTr="00120BD7">
        <w:trPr>
          <w:trHeight w:val="242"/>
        </w:trPr>
        <w:tc>
          <w:tcPr>
            <w:tcW w:w="1560" w:type="dxa"/>
            <w:shd w:val="clear" w:color="auto" w:fill="DAEEF3" w:themeFill="accent5" w:themeFillTint="33"/>
          </w:tcPr>
          <w:p w14:paraId="1A3A95DF" w14:textId="77777777" w:rsidR="007F342F" w:rsidRPr="008D66B2" w:rsidRDefault="007F342F" w:rsidP="00120BD7">
            <w:pPr>
              <w:tabs>
                <w:tab w:val="left" w:pos="0"/>
              </w:tabs>
              <w:autoSpaceDE w:val="0"/>
              <w:autoSpaceDN w:val="0"/>
              <w:adjustRightInd w:val="0"/>
              <w:spacing w:after="0"/>
              <w:jc w:val="both"/>
              <w:rPr>
                <w:rFonts w:ascii="Arial" w:hAnsi="Arial" w:cs="Arial"/>
                <w:b/>
                <w:bCs/>
                <w:lang w:val="en-GB"/>
              </w:rPr>
            </w:pPr>
            <w:r w:rsidRPr="008D66B2">
              <w:rPr>
                <w:rFonts w:ascii="Arial" w:hAnsi="Arial" w:cs="Arial"/>
                <w:b/>
                <w:bCs/>
                <w:highlight w:val="yellow"/>
                <w:lang w:val="en-GB"/>
              </w:rPr>
              <w:t xml:space="preserve">Year 2 </w:t>
            </w:r>
          </w:p>
        </w:tc>
        <w:tc>
          <w:tcPr>
            <w:tcW w:w="3824" w:type="dxa"/>
            <w:shd w:val="clear" w:color="auto" w:fill="DAEEF3" w:themeFill="accent5" w:themeFillTint="33"/>
          </w:tcPr>
          <w:p w14:paraId="54943D50" w14:textId="77777777" w:rsidR="007F342F" w:rsidRPr="008D66B2" w:rsidRDefault="007F342F" w:rsidP="00120BD7">
            <w:pPr>
              <w:tabs>
                <w:tab w:val="left" w:pos="0"/>
              </w:tabs>
              <w:autoSpaceDE w:val="0"/>
              <w:autoSpaceDN w:val="0"/>
              <w:adjustRightInd w:val="0"/>
              <w:spacing w:after="0"/>
              <w:jc w:val="both"/>
              <w:rPr>
                <w:rFonts w:ascii="Arial" w:hAnsi="Arial" w:cs="Arial"/>
                <w:b/>
                <w:bCs/>
                <w:lang w:val="en-GB"/>
              </w:rPr>
            </w:pPr>
            <w:r w:rsidRPr="008D66B2">
              <w:rPr>
                <w:rFonts w:ascii="Arial" w:hAnsi="Arial" w:cs="Arial"/>
                <w:b/>
                <w:bCs/>
                <w:highlight w:val="yellow"/>
                <w:lang w:val="en-GB"/>
              </w:rPr>
              <w:t>Level 5</w:t>
            </w:r>
          </w:p>
        </w:tc>
        <w:tc>
          <w:tcPr>
            <w:tcW w:w="1699" w:type="dxa"/>
            <w:shd w:val="clear" w:color="auto" w:fill="DAEEF3" w:themeFill="accent5" w:themeFillTint="33"/>
          </w:tcPr>
          <w:p w14:paraId="560113D5" w14:textId="77777777" w:rsidR="007F342F" w:rsidRPr="008D66B2" w:rsidRDefault="007F342F" w:rsidP="00120BD7">
            <w:pPr>
              <w:tabs>
                <w:tab w:val="left" w:pos="0"/>
              </w:tabs>
              <w:autoSpaceDE w:val="0"/>
              <w:autoSpaceDN w:val="0"/>
              <w:adjustRightInd w:val="0"/>
              <w:spacing w:after="0"/>
              <w:jc w:val="both"/>
              <w:rPr>
                <w:rFonts w:ascii="Arial" w:hAnsi="Arial" w:cs="Arial"/>
                <w:b/>
                <w:bCs/>
                <w:lang w:val="en-GB"/>
              </w:rPr>
            </w:pPr>
            <w:r w:rsidRPr="008D66B2">
              <w:rPr>
                <w:rFonts w:ascii="Arial" w:hAnsi="Arial" w:cs="Arial"/>
                <w:b/>
                <w:bCs/>
                <w:highlight w:val="yellow"/>
                <w:lang w:val="en-GB"/>
              </w:rPr>
              <w:t>Semester 2</w:t>
            </w:r>
          </w:p>
        </w:tc>
        <w:tc>
          <w:tcPr>
            <w:tcW w:w="1701" w:type="dxa"/>
            <w:shd w:val="clear" w:color="auto" w:fill="DAEEF3" w:themeFill="accent5" w:themeFillTint="33"/>
          </w:tcPr>
          <w:p w14:paraId="0262B031" w14:textId="77777777" w:rsidR="007F342F" w:rsidRPr="008D66B2" w:rsidRDefault="007F342F" w:rsidP="00120BD7">
            <w:pPr>
              <w:tabs>
                <w:tab w:val="left" w:pos="0"/>
              </w:tabs>
              <w:autoSpaceDE w:val="0"/>
              <w:autoSpaceDN w:val="0"/>
              <w:adjustRightInd w:val="0"/>
              <w:spacing w:after="0"/>
              <w:jc w:val="both"/>
              <w:rPr>
                <w:rFonts w:ascii="Arial" w:hAnsi="Arial" w:cs="Arial"/>
                <w:b/>
                <w:bCs/>
                <w:lang w:val="en-GB"/>
              </w:rPr>
            </w:pPr>
            <w:r w:rsidRPr="008D66B2">
              <w:rPr>
                <w:rFonts w:ascii="Arial" w:eastAsia="Times New Roman" w:hAnsi="Arial" w:cs="Arial"/>
                <w:b/>
                <w:highlight w:val="yellow"/>
                <w:lang w:val="en-GB"/>
              </w:rPr>
              <w:t>Feb. to May</w:t>
            </w:r>
          </w:p>
        </w:tc>
      </w:tr>
      <w:tr w:rsidR="007F342F" w:rsidRPr="008D66B2" w14:paraId="1C4B5027" w14:textId="77777777" w:rsidTr="00120BD7">
        <w:trPr>
          <w:trHeight w:val="259"/>
        </w:trPr>
        <w:tc>
          <w:tcPr>
            <w:tcW w:w="1560" w:type="dxa"/>
            <w:shd w:val="clear" w:color="auto" w:fill="auto"/>
          </w:tcPr>
          <w:p w14:paraId="78CF090C" w14:textId="77777777" w:rsidR="007F342F" w:rsidRPr="008D66B2" w:rsidRDefault="007F342F" w:rsidP="00120BD7">
            <w:pPr>
              <w:autoSpaceDE w:val="0"/>
              <w:autoSpaceDN w:val="0"/>
              <w:adjustRightInd w:val="0"/>
              <w:spacing w:after="0"/>
              <w:jc w:val="both"/>
              <w:rPr>
                <w:rFonts w:ascii="Arial" w:eastAsia="Times New Roman" w:hAnsi="Arial" w:cs="Arial"/>
                <w:lang w:val="en-GB"/>
              </w:rPr>
            </w:pPr>
          </w:p>
        </w:tc>
        <w:tc>
          <w:tcPr>
            <w:tcW w:w="3824" w:type="dxa"/>
            <w:shd w:val="clear" w:color="auto" w:fill="auto"/>
          </w:tcPr>
          <w:p w14:paraId="399B0A72" w14:textId="77777777" w:rsidR="007F342F" w:rsidRPr="008D66B2" w:rsidRDefault="007F342F" w:rsidP="00120BD7">
            <w:pPr>
              <w:spacing w:after="0"/>
              <w:jc w:val="both"/>
              <w:rPr>
                <w:rFonts w:ascii="Arial" w:eastAsia="Times New Roman" w:hAnsi="Arial" w:cs="Arial"/>
                <w:lang w:val="en-GB"/>
              </w:rPr>
            </w:pPr>
          </w:p>
        </w:tc>
        <w:tc>
          <w:tcPr>
            <w:tcW w:w="1699" w:type="dxa"/>
          </w:tcPr>
          <w:p w14:paraId="0BEC7F46" w14:textId="77777777" w:rsidR="007F342F" w:rsidRPr="008D66B2" w:rsidRDefault="007F342F" w:rsidP="00120BD7">
            <w:pPr>
              <w:autoSpaceDE w:val="0"/>
              <w:autoSpaceDN w:val="0"/>
              <w:adjustRightInd w:val="0"/>
              <w:spacing w:after="0"/>
              <w:jc w:val="both"/>
              <w:rPr>
                <w:rFonts w:ascii="Arial" w:hAnsi="Arial" w:cs="Arial"/>
                <w:bCs/>
                <w:lang w:val="en-GB"/>
              </w:rPr>
            </w:pPr>
          </w:p>
        </w:tc>
        <w:tc>
          <w:tcPr>
            <w:tcW w:w="1701" w:type="dxa"/>
            <w:shd w:val="clear" w:color="auto" w:fill="auto"/>
          </w:tcPr>
          <w:p w14:paraId="0ADB5B54" w14:textId="77777777" w:rsidR="007F342F" w:rsidRPr="008D66B2" w:rsidRDefault="007F342F" w:rsidP="00120BD7">
            <w:pPr>
              <w:tabs>
                <w:tab w:val="left" w:pos="0"/>
              </w:tabs>
              <w:autoSpaceDE w:val="0"/>
              <w:autoSpaceDN w:val="0"/>
              <w:adjustRightInd w:val="0"/>
              <w:spacing w:after="0"/>
              <w:jc w:val="both"/>
              <w:rPr>
                <w:rFonts w:ascii="Arial" w:hAnsi="Arial" w:cs="Arial"/>
                <w:bCs/>
                <w:lang w:val="en-GB"/>
              </w:rPr>
            </w:pPr>
          </w:p>
        </w:tc>
      </w:tr>
      <w:tr w:rsidR="007F342F" w:rsidRPr="008D66B2" w14:paraId="7FF90944" w14:textId="77777777" w:rsidTr="00120BD7">
        <w:trPr>
          <w:trHeight w:val="259"/>
        </w:trPr>
        <w:tc>
          <w:tcPr>
            <w:tcW w:w="1560" w:type="dxa"/>
            <w:shd w:val="clear" w:color="auto" w:fill="auto"/>
          </w:tcPr>
          <w:p w14:paraId="104EA935" w14:textId="77777777" w:rsidR="007F342F" w:rsidRPr="008D66B2" w:rsidRDefault="007F342F" w:rsidP="00120BD7">
            <w:pPr>
              <w:autoSpaceDE w:val="0"/>
              <w:autoSpaceDN w:val="0"/>
              <w:adjustRightInd w:val="0"/>
              <w:spacing w:after="0"/>
              <w:jc w:val="both"/>
              <w:rPr>
                <w:rFonts w:ascii="Arial" w:eastAsia="Times New Roman" w:hAnsi="Arial" w:cs="Arial"/>
                <w:lang w:val="en-GB"/>
              </w:rPr>
            </w:pPr>
          </w:p>
        </w:tc>
        <w:tc>
          <w:tcPr>
            <w:tcW w:w="3824" w:type="dxa"/>
            <w:shd w:val="clear" w:color="auto" w:fill="auto"/>
          </w:tcPr>
          <w:p w14:paraId="34BE2335" w14:textId="77777777" w:rsidR="007F342F" w:rsidRPr="008D66B2" w:rsidRDefault="007F342F" w:rsidP="00120BD7">
            <w:pPr>
              <w:spacing w:after="0"/>
              <w:jc w:val="both"/>
              <w:rPr>
                <w:rFonts w:ascii="Arial" w:eastAsia="Times New Roman" w:hAnsi="Arial" w:cs="Arial"/>
                <w:lang w:val="en-GB"/>
              </w:rPr>
            </w:pPr>
          </w:p>
        </w:tc>
        <w:tc>
          <w:tcPr>
            <w:tcW w:w="1699" w:type="dxa"/>
          </w:tcPr>
          <w:p w14:paraId="7D5970A2" w14:textId="77777777" w:rsidR="007F342F" w:rsidRPr="008D66B2" w:rsidRDefault="007F342F" w:rsidP="00120BD7">
            <w:pPr>
              <w:autoSpaceDE w:val="0"/>
              <w:autoSpaceDN w:val="0"/>
              <w:adjustRightInd w:val="0"/>
              <w:spacing w:after="0"/>
              <w:jc w:val="both"/>
              <w:rPr>
                <w:rFonts w:ascii="Arial" w:hAnsi="Arial" w:cs="Arial"/>
                <w:bCs/>
                <w:lang w:val="en-GB"/>
              </w:rPr>
            </w:pPr>
          </w:p>
        </w:tc>
        <w:tc>
          <w:tcPr>
            <w:tcW w:w="1701" w:type="dxa"/>
            <w:shd w:val="clear" w:color="auto" w:fill="auto"/>
          </w:tcPr>
          <w:p w14:paraId="6B42E285" w14:textId="77777777" w:rsidR="007F342F" w:rsidRPr="008D66B2" w:rsidRDefault="007F342F" w:rsidP="00120BD7">
            <w:pPr>
              <w:tabs>
                <w:tab w:val="left" w:pos="0"/>
              </w:tabs>
              <w:autoSpaceDE w:val="0"/>
              <w:autoSpaceDN w:val="0"/>
              <w:adjustRightInd w:val="0"/>
              <w:spacing w:after="0"/>
              <w:jc w:val="both"/>
              <w:rPr>
                <w:rFonts w:ascii="Arial" w:hAnsi="Arial" w:cs="Arial"/>
                <w:bCs/>
                <w:lang w:val="en-GB"/>
              </w:rPr>
            </w:pPr>
          </w:p>
        </w:tc>
      </w:tr>
      <w:tr w:rsidR="007F342F" w:rsidRPr="008D66B2" w14:paraId="267C48C6" w14:textId="77777777" w:rsidTr="00120BD7">
        <w:trPr>
          <w:trHeight w:val="259"/>
        </w:trPr>
        <w:tc>
          <w:tcPr>
            <w:tcW w:w="1560" w:type="dxa"/>
            <w:shd w:val="clear" w:color="auto" w:fill="auto"/>
          </w:tcPr>
          <w:p w14:paraId="0FE566C6" w14:textId="77777777" w:rsidR="007F342F" w:rsidRPr="008D66B2" w:rsidRDefault="007F342F" w:rsidP="00120BD7">
            <w:pPr>
              <w:autoSpaceDE w:val="0"/>
              <w:autoSpaceDN w:val="0"/>
              <w:adjustRightInd w:val="0"/>
              <w:spacing w:after="0"/>
              <w:jc w:val="both"/>
              <w:rPr>
                <w:rFonts w:ascii="Arial" w:eastAsia="Times New Roman" w:hAnsi="Arial" w:cs="Arial"/>
                <w:lang w:val="en-GB"/>
              </w:rPr>
            </w:pPr>
          </w:p>
        </w:tc>
        <w:tc>
          <w:tcPr>
            <w:tcW w:w="3824" w:type="dxa"/>
            <w:shd w:val="clear" w:color="auto" w:fill="auto"/>
          </w:tcPr>
          <w:p w14:paraId="6EA47126" w14:textId="77777777" w:rsidR="007F342F" w:rsidRPr="008D66B2" w:rsidRDefault="007F342F" w:rsidP="00120BD7">
            <w:pPr>
              <w:spacing w:after="0"/>
              <w:jc w:val="both"/>
              <w:rPr>
                <w:rFonts w:ascii="Arial" w:eastAsia="Times New Roman" w:hAnsi="Arial" w:cs="Arial"/>
                <w:lang w:val="en-GB"/>
              </w:rPr>
            </w:pPr>
          </w:p>
        </w:tc>
        <w:tc>
          <w:tcPr>
            <w:tcW w:w="1699" w:type="dxa"/>
          </w:tcPr>
          <w:p w14:paraId="3595B9FD" w14:textId="77777777" w:rsidR="007F342F" w:rsidRPr="008D66B2" w:rsidRDefault="007F342F" w:rsidP="00120BD7">
            <w:pPr>
              <w:autoSpaceDE w:val="0"/>
              <w:autoSpaceDN w:val="0"/>
              <w:adjustRightInd w:val="0"/>
              <w:spacing w:after="0"/>
              <w:jc w:val="both"/>
              <w:rPr>
                <w:rFonts w:ascii="Arial" w:hAnsi="Arial" w:cs="Arial"/>
                <w:bCs/>
                <w:lang w:val="en-GB"/>
              </w:rPr>
            </w:pPr>
          </w:p>
        </w:tc>
        <w:tc>
          <w:tcPr>
            <w:tcW w:w="1701" w:type="dxa"/>
            <w:shd w:val="clear" w:color="auto" w:fill="auto"/>
          </w:tcPr>
          <w:p w14:paraId="4C0CEA10" w14:textId="77777777" w:rsidR="007F342F" w:rsidRPr="008D66B2" w:rsidRDefault="007F342F" w:rsidP="00120BD7">
            <w:pPr>
              <w:tabs>
                <w:tab w:val="left" w:pos="0"/>
              </w:tabs>
              <w:autoSpaceDE w:val="0"/>
              <w:autoSpaceDN w:val="0"/>
              <w:adjustRightInd w:val="0"/>
              <w:spacing w:after="0"/>
              <w:jc w:val="both"/>
              <w:rPr>
                <w:rFonts w:ascii="Arial" w:hAnsi="Arial" w:cs="Arial"/>
                <w:bCs/>
                <w:lang w:val="en-GB"/>
              </w:rPr>
            </w:pPr>
          </w:p>
        </w:tc>
      </w:tr>
      <w:tr w:rsidR="007F342F" w:rsidRPr="008D66B2" w14:paraId="23131498" w14:textId="77777777" w:rsidTr="00120BD7">
        <w:trPr>
          <w:trHeight w:val="259"/>
        </w:trPr>
        <w:tc>
          <w:tcPr>
            <w:tcW w:w="1560" w:type="dxa"/>
            <w:shd w:val="clear" w:color="auto" w:fill="auto"/>
          </w:tcPr>
          <w:p w14:paraId="0900890F" w14:textId="77777777" w:rsidR="007F342F" w:rsidRPr="008D66B2" w:rsidRDefault="007F342F" w:rsidP="00120BD7">
            <w:pPr>
              <w:autoSpaceDE w:val="0"/>
              <w:autoSpaceDN w:val="0"/>
              <w:adjustRightInd w:val="0"/>
              <w:spacing w:after="0"/>
              <w:jc w:val="both"/>
              <w:rPr>
                <w:rFonts w:ascii="Arial" w:eastAsia="Times New Roman" w:hAnsi="Arial" w:cs="Arial"/>
                <w:lang w:val="en-GB"/>
              </w:rPr>
            </w:pPr>
          </w:p>
        </w:tc>
        <w:tc>
          <w:tcPr>
            <w:tcW w:w="3824" w:type="dxa"/>
            <w:shd w:val="clear" w:color="auto" w:fill="auto"/>
          </w:tcPr>
          <w:p w14:paraId="7496AF9B" w14:textId="77777777" w:rsidR="007F342F" w:rsidRPr="008D66B2" w:rsidRDefault="007F342F" w:rsidP="00120BD7">
            <w:pPr>
              <w:spacing w:after="0"/>
              <w:jc w:val="both"/>
              <w:rPr>
                <w:rFonts w:ascii="Arial" w:eastAsia="Times New Roman" w:hAnsi="Arial" w:cs="Arial"/>
                <w:lang w:val="en-GB"/>
              </w:rPr>
            </w:pPr>
          </w:p>
        </w:tc>
        <w:tc>
          <w:tcPr>
            <w:tcW w:w="1699" w:type="dxa"/>
          </w:tcPr>
          <w:p w14:paraId="53DBBF20" w14:textId="77777777" w:rsidR="007F342F" w:rsidRPr="008D66B2" w:rsidRDefault="007F342F" w:rsidP="00120BD7">
            <w:pPr>
              <w:autoSpaceDE w:val="0"/>
              <w:autoSpaceDN w:val="0"/>
              <w:adjustRightInd w:val="0"/>
              <w:spacing w:after="0"/>
              <w:jc w:val="both"/>
              <w:rPr>
                <w:rFonts w:ascii="Arial" w:hAnsi="Arial" w:cs="Arial"/>
                <w:bCs/>
                <w:lang w:val="en-GB"/>
              </w:rPr>
            </w:pPr>
          </w:p>
        </w:tc>
        <w:tc>
          <w:tcPr>
            <w:tcW w:w="1701" w:type="dxa"/>
            <w:shd w:val="clear" w:color="auto" w:fill="auto"/>
          </w:tcPr>
          <w:p w14:paraId="3040052B" w14:textId="77777777" w:rsidR="007F342F" w:rsidRPr="008D66B2" w:rsidRDefault="007F342F" w:rsidP="00120BD7">
            <w:pPr>
              <w:tabs>
                <w:tab w:val="left" w:pos="0"/>
              </w:tabs>
              <w:autoSpaceDE w:val="0"/>
              <w:autoSpaceDN w:val="0"/>
              <w:adjustRightInd w:val="0"/>
              <w:spacing w:after="0"/>
              <w:jc w:val="both"/>
              <w:rPr>
                <w:rFonts w:ascii="Arial" w:hAnsi="Arial" w:cs="Arial"/>
                <w:bCs/>
                <w:lang w:val="en-GB"/>
              </w:rPr>
            </w:pPr>
          </w:p>
        </w:tc>
      </w:tr>
      <w:tr w:rsidR="007F342F" w:rsidRPr="008D66B2" w14:paraId="7B368511" w14:textId="77777777" w:rsidTr="00120BD7">
        <w:trPr>
          <w:trHeight w:val="242"/>
        </w:trPr>
        <w:tc>
          <w:tcPr>
            <w:tcW w:w="1560" w:type="dxa"/>
            <w:shd w:val="clear" w:color="auto" w:fill="DAEEF3" w:themeFill="accent5" w:themeFillTint="33"/>
          </w:tcPr>
          <w:p w14:paraId="2E09DA1F" w14:textId="77777777" w:rsidR="007F342F" w:rsidRPr="008D66B2" w:rsidRDefault="007F342F" w:rsidP="00120BD7">
            <w:pPr>
              <w:tabs>
                <w:tab w:val="left" w:pos="0"/>
              </w:tabs>
              <w:autoSpaceDE w:val="0"/>
              <w:autoSpaceDN w:val="0"/>
              <w:adjustRightInd w:val="0"/>
              <w:spacing w:after="0"/>
              <w:jc w:val="both"/>
              <w:rPr>
                <w:rFonts w:ascii="Arial" w:hAnsi="Arial" w:cs="Arial"/>
                <w:b/>
                <w:bCs/>
                <w:lang w:val="en-GB"/>
              </w:rPr>
            </w:pPr>
            <w:r w:rsidRPr="008D66B2">
              <w:rPr>
                <w:rFonts w:ascii="Arial" w:hAnsi="Arial" w:cs="Arial"/>
                <w:b/>
                <w:bCs/>
                <w:highlight w:val="yellow"/>
                <w:lang w:val="en-GB"/>
              </w:rPr>
              <w:t xml:space="preserve">Year 3 </w:t>
            </w:r>
          </w:p>
        </w:tc>
        <w:tc>
          <w:tcPr>
            <w:tcW w:w="3824" w:type="dxa"/>
            <w:shd w:val="clear" w:color="auto" w:fill="DAEEF3" w:themeFill="accent5" w:themeFillTint="33"/>
          </w:tcPr>
          <w:p w14:paraId="4B019501" w14:textId="77777777" w:rsidR="007F342F" w:rsidRPr="008D66B2" w:rsidRDefault="007F342F" w:rsidP="00120BD7">
            <w:pPr>
              <w:tabs>
                <w:tab w:val="left" w:pos="0"/>
              </w:tabs>
              <w:autoSpaceDE w:val="0"/>
              <w:autoSpaceDN w:val="0"/>
              <w:adjustRightInd w:val="0"/>
              <w:spacing w:after="0"/>
              <w:jc w:val="both"/>
              <w:rPr>
                <w:rFonts w:ascii="Arial" w:hAnsi="Arial" w:cs="Arial"/>
                <w:b/>
                <w:bCs/>
                <w:lang w:val="en-GB"/>
              </w:rPr>
            </w:pPr>
            <w:r w:rsidRPr="008D66B2">
              <w:rPr>
                <w:rFonts w:ascii="Arial" w:hAnsi="Arial" w:cs="Arial"/>
                <w:b/>
                <w:bCs/>
                <w:highlight w:val="yellow"/>
                <w:lang w:val="en-GB"/>
              </w:rPr>
              <w:t>Level 6</w:t>
            </w:r>
          </w:p>
        </w:tc>
        <w:tc>
          <w:tcPr>
            <w:tcW w:w="1699" w:type="dxa"/>
            <w:shd w:val="clear" w:color="auto" w:fill="DAEEF3" w:themeFill="accent5" w:themeFillTint="33"/>
          </w:tcPr>
          <w:p w14:paraId="16BE149E" w14:textId="77777777" w:rsidR="007F342F" w:rsidRPr="008D66B2" w:rsidRDefault="007F342F" w:rsidP="00120BD7">
            <w:pPr>
              <w:tabs>
                <w:tab w:val="left" w:pos="0"/>
              </w:tabs>
              <w:autoSpaceDE w:val="0"/>
              <w:autoSpaceDN w:val="0"/>
              <w:adjustRightInd w:val="0"/>
              <w:spacing w:after="0"/>
              <w:jc w:val="both"/>
              <w:rPr>
                <w:rFonts w:ascii="Arial" w:hAnsi="Arial" w:cs="Arial"/>
                <w:b/>
                <w:bCs/>
                <w:lang w:val="en-GB"/>
              </w:rPr>
            </w:pPr>
            <w:r w:rsidRPr="008D66B2">
              <w:rPr>
                <w:rFonts w:ascii="Arial" w:hAnsi="Arial" w:cs="Arial"/>
                <w:b/>
                <w:bCs/>
                <w:highlight w:val="yellow"/>
                <w:lang w:val="en-GB"/>
              </w:rPr>
              <w:t>Semester 1</w:t>
            </w:r>
          </w:p>
        </w:tc>
        <w:tc>
          <w:tcPr>
            <w:tcW w:w="1701" w:type="dxa"/>
            <w:shd w:val="clear" w:color="auto" w:fill="DAEEF3" w:themeFill="accent5" w:themeFillTint="33"/>
          </w:tcPr>
          <w:p w14:paraId="1529AF4B" w14:textId="77777777" w:rsidR="007F342F" w:rsidRPr="008D66B2" w:rsidRDefault="00D538A4" w:rsidP="00120BD7">
            <w:pPr>
              <w:tabs>
                <w:tab w:val="left" w:pos="0"/>
              </w:tabs>
              <w:autoSpaceDE w:val="0"/>
              <w:autoSpaceDN w:val="0"/>
              <w:adjustRightInd w:val="0"/>
              <w:spacing w:after="0"/>
              <w:jc w:val="both"/>
              <w:rPr>
                <w:rFonts w:ascii="Arial" w:hAnsi="Arial" w:cs="Arial"/>
                <w:b/>
                <w:bCs/>
                <w:lang w:val="en-GB"/>
              </w:rPr>
            </w:pPr>
            <w:r w:rsidRPr="008D66B2">
              <w:rPr>
                <w:rFonts w:ascii="Arial" w:eastAsia="Times New Roman" w:hAnsi="Arial" w:cs="Arial"/>
                <w:b/>
                <w:highlight w:val="yellow"/>
                <w:lang w:val="en-GB"/>
              </w:rPr>
              <w:t>Sept. to Feb.</w:t>
            </w:r>
          </w:p>
        </w:tc>
      </w:tr>
      <w:tr w:rsidR="007F342F" w:rsidRPr="008D66B2" w14:paraId="7DC7C159" w14:textId="77777777" w:rsidTr="00120BD7">
        <w:trPr>
          <w:trHeight w:val="259"/>
        </w:trPr>
        <w:tc>
          <w:tcPr>
            <w:tcW w:w="1560" w:type="dxa"/>
            <w:shd w:val="clear" w:color="auto" w:fill="auto"/>
          </w:tcPr>
          <w:p w14:paraId="759BDF8C" w14:textId="77777777" w:rsidR="007F342F" w:rsidRPr="008D66B2" w:rsidRDefault="007F342F" w:rsidP="00120BD7">
            <w:pPr>
              <w:autoSpaceDE w:val="0"/>
              <w:autoSpaceDN w:val="0"/>
              <w:adjustRightInd w:val="0"/>
              <w:spacing w:after="0"/>
              <w:jc w:val="both"/>
              <w:rPr>
                <w:rFonts w:ascii="Arial" w:eastAsia="Times New Roman" w:hAnsi="Arial" w:cs="Arial"/>
                <w:lang w:val="en-GB"/>
              </w:rPr>
            </w:pPr>
          </w:p>
        </w:tc>
        <w:tc>
          <w:tcPr>
            <w:tcW w:w="3824" w:type="dxa"/>
            <w:shd w:val="clear" w:color="auto" w:fill="auto"/>
          </w:tcPr>
          <w:p w14:paraId="77DC0028" w14:textId="77777777" w:rsidR="007F342F" w:rsidRPr="008D66B2" w:rsidRDefault="007F342F" w:rsidP="00120BD7">
            <w:pPr>
              <w:spacing w:after="0"/>
              <w:jc w:val="both"/>
              <w:rPr>
                <w:rFonts w:ascii="Arial" w:eastAsia="Times New Roman" w:hAnsi="Arial" w:cs="Arial"/>
                <w:lang w:val="en-GB"/>
              </w:rPr>
            </w:pPr>
          </w:p>
        </w:tc>
        <w:tc>
          <w:tcPr>
            <w:tcW w:w="1699" w:type="dxa"/>
          </w:tcPr>
          <w:p w14:paraId="4DFEF9F0" w14:textId="77777777" w:rsidR="007F342F" w:rsidRPr="008D66B2" w:rsidRDefault="007F342F" w:rsidP="00120BD7">
            <w:pPr>
              <w:autoSpaceDE w:val="0"/>
              <w:autoSpaceDN w:val="0"/>
              <w:adjustRightInd w:val="0"/>
              <w:spacing w:after="0"/>
              <w:jc w:val="both"/>
              <w:rPr>
                <w:rFonts w:ascii="Arial" w:hAnsi="Arial" w:cs="Arial"/>
                <w:bCs/>
                <w:lang w:val="en-GB"/>
              </w:rPr>
            </w:pPr>
          </w:p>
        </w:tc>
        <w:tc>
          <w:tcPr>
            <w:tcW w:w="1701" w:type="dxa"/>
            <w:shd w:val="clear" w:color="auto" w:fill="auto"/>
          </w:tcPr>
          <w:p w14:paraId="49C74C52" w14:textId="77777777" w:rsidR="007F342F" w:rsidRPr="008D66B2" w:rsidRDefault="007F342F" w:rsidP="00120BD7">
            <w:pPr>
              <w:tabs>
                <w:tab w:val="left" w:pos="0"/>
              </w:tabs>
              <w:autoSpaceDE w:val="0"/>
              <w:autoSpaceDN w:val="0"/>
              <w:adjustRightInd w:val="0"/>
              <w:spacing w:after="0"/>
              <w:jc w:val="both"/>
              <w:rPr>
                <w:rFonts w:ascii="Arial" w:hAnsi="Arial" w:cs="Arial"/>
                <w:bCs/>
                <w:lang w:val="en-GB"/>
              </w:rPr>
            </w:pPr>
          </w:p>
        </w:tc>
      </w:tr>
      <w:tr w:rsidR="007F342F" w:rsidRPr="008D66B2" w14:paraId="13335600" w14:textId="77777777" w:rsidTr="00120BD7">
        <w:trPr>
          <w:trHeight w:val="259"/>
        </w:trPr>
        <w:tc>
          <w:tcPr>
            <w:tcW w:w="1560" w:type="dxa"/>
            <w:shd w:val="clear" w:color="auto" w:fill="auto"/>
          </w:tcPr>
          <w:p w14:paraId="7351722F" w14:textId="77777777" w:rsidR="007F342F" w:rsidRPr="008D66B2" w:rsidRDefault="007F342F" w:rsidP="00120BD7">
            <w:pPr>
              <w:autoSpaceDE w:val="0"/>
              <w:autoSpaceDN w:val="0"/>
              <w:adjustRightInd w:val="0"/>
              <w:spacing w:after="0"/>
              <w:jc w:val="both"/>
              <w:rPr>
                <w:rFonts w:ascii="Arial" w:eastAsia="Times New Roman" w:hAnsi="Arial" w:cs="Arial"/>
                <w:lang w:val="en-GB"/>
              </w:rPr>
            </w:pPr>
          </w:p>
        </w:tc>
        <w:tc>
          <w:tcPr>
            <w:tcW w:w="3824" w:type="dxa"/>
            <w:shd w:val="clear" w:color="auto" w:fill="auto"/>
          </w:tcPr>
          <w:p w14:paraId="169662D9" w14:textId="77777777" w:rsidR="007F342F" w:rsidRPr="008D66B2" w:rsidRDefault="007F342F" w:rsidP="00120BD7">
            <w:pPr>
              <w:spacing w:after="0"/>
              <w:jc w:val="both"/>
              <w:rPr>
                <w:rFonts w:ascii="Arial" w:eastAsia="Times New Roman" w:hAnsi="Arial" w:cs="Arial"/>
                <w:lang w:val="en-GB"/>
              </w:rPr>
            </w:pPr>
          </w:p>
        </w:tc>
        <w:tc>
          <w:tcPr>
            <w:tcW w:w="1699" w:type="dxa"/>
          </w:tcPr>
          <w:p w14:paraId="225AD65B" w14:textId="77777777" w:rsidR="007F342F" w:rsidRPr="008D66B2" w:rsidRDefault="007F342F" w:rsidP="00120BD7">
            <w:pPr>
              <w:autoSpaceDE w:val="0"/>
              <w:autoSpaceDN w:val="0"/>
              <w:adjustRightInd w:val="0"/>
              <w:spacing w:after="0"/>
              <w:jc w:val="both"/>
              <w:rPr>
                <w:rFonts w:ascii="Arial" w:hAnsi="Arial" w:cs="Arial"/>
                <w:bCs/>
                <w:lang w:val="en-GB"/>
              </w:rPr>
            </w:pPr>
          </w:p>
        </w:tc>
        <w:tc>
          <w:tcPr>
            <w:tcW w:w="1701" w:type="dxa"/>
            <w:shd w:val="clear" w:color="auto" w:fill="auto"/>
          </w:tcPr>
          <w:p w14:paraId="11DE2B64" w14:textId="77777777" w:rsidR="007F342F" w:rsidRPr="008D66B2" w:rsidRDefault="007F342F" w:rsidP="00120BD7">
            <w:pPr>
              <w:tabs>
                <w:tab w:val="left" w:pos="0"/>
              </w:tabs>
              <w:autoSpaceDE w:val="0"/>
              <w:autoSpaceDN w:val="0"/>
              <w:adjustRightInd w:val="0"/>
              <w:spacing w:after="0"/>
              <w:jc w:val="both"/>
              <w:rPr>
                <w:rFonts w:ascii="Arial" w:hAnsi="Arial" w:cs="Arial"/>
                <w:bCs/>
                <w:lang w:val="en-GB"/>
              </w:rPr>
            </w:pPr>
          </w:p>
        </w:tc>
      </w:tr>
      <w:tr w:rsidR="007F342F" w:rsidRPr="008D66B2" w14:paraId="561848BC" w14:textId="77777777" w:rsidTr="00120BD7">
        <w:trPr>
          <w:trHeight w:val="259"/>
        </w:trPr>
        <w:tc>
          <w:tcPr>
            <w:tcW w:w="1560" w:type="dxa"/>
            <w:tcBorders>
              <w:top w:val="single" w:sz="4" w:space="0" w:color="auto"/>
              <w:left w:val="single" w:sz="4" w:space="0" w:color="auto"/>
              <w:bottom w:val="single" w:sz="4" w:space="0" w:color="auto"/>
              <w:right w:val="single" w:sz="4" w:space="0" w:color="auto"/>
            </w:tcBorders>
            <w:shd w:val="clear" w:color="auto" w:fill="auto"/>
          </w:tcPr>
          <w:p w14:paraId="3376FA18" w14:textId="77777777" w:rsidR="007F342F" w:rsidRPr="008D66B2" w:rsidRDefault="007F342F" w:rsidP="00120BD7">
            <w:pPr>
              <w:autoSpaceDE w:val="0"/>
              <w:autoSpaceDN w:val="0"/>
              <w:adjustRightInd w:val="0"/>
              <w:spacing w:after="0"/>
              <w:jc w:val="both"/>
              <w:rPr>
                <w:rFonts w:ascii="Arial" w:eastAsia="Times New Roman" w:hAnsi="Arial" w:cs="Arial"/>
                <w:lang w:val="en-GB"/>
              </w:rPr>
            </w:pPr>
          </w:p>
        </w:tc>
        <w:tc>
          <w:tcPr>
            <w:tcW w:w="3824" w:type="dxa"/>
            <w:tcBorders>
              <w:top w:val="single" w:sz="4" w:space="0" w:color="auto"/>
              <w:left w:val="single" w:sz="4" w:space="0" w:color="auto"/>
              <w:bottom w:val="single" w:sz="4" w:space="0" w:color="auto"/>
              <w:right w:val="single" w:sz="4" w:space="0" w:color="auto"/>
            </w:tcBorders>
            <w:shd w:val="clear" w:color="auto" w:fill="auto"/>
          </w:tcPr>
          <w:p w14:paraId="7665381E" w14:textId="77777777" w:rsidR="007F342F" w:rsidRPr="008D66B2" w:rsidRDefault="007F342F" w:rsidP="00120BD7">
            <w:pPr>
              <w:spacing w:after="0"/>
              <w:jc w:val="both"/>
              <w:rPr>
                <w:rFonts w:ascii="Arial" w:eastAsia="Times New Roman" w:hAnsi="Arial" w:cs="Arial"/>
                <w:lang w:val="en-GB"/>
              </w:rPr>
            </w:pPr>
          </w:p>
        </w:tc>
        <w:tc>
          <w:tcPr>
            <w:tcW w:w="1699" w:type="dxa"/>
            <w:tcBorders>
              <w:top w:val="single" w:sz="4" w:space="0" w:color="auto"/>
              <w:left w:val="single" w:sz="4" w:space="0" w:color="auto"/>
              <w:bottom w:val="single" w:sz="4" w:space="0" w:color="auto"/>
              <w:right w:val="single" w:sz="4" w:space="0" w:color="auto"/>
            </w:tcBorders>
          </w:tcPr>
          <w:p w14:paraId="2426C917" w14:textId="77777777" w:rsidR="007F342F" w:rsidRPr="008D66B2" w:rsidRDefault="007F342F" w:rsidP="00120BD7">
            <w:pPr>
              <w:autoSpaceDE w:val="0"/>
              <w:autoSpaceDN w:val="0"/>
              <w:adjustRightInd w:val="0"/>
              <w:spacing w:after="0"/>
              <w:jc w:val="both"/>
              <w:rPr>
                <w:rFonts w:ascii="Arial" w:hAnsi="Arial" w:cs="Arial"/>
                <w:bCs/>
                <w:lang w:val="en-GB"/>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7EFD4A4C" w14:textId="77777777" w:rsidR="007F342F" w:rsidRPr="008D66B2" w:rsidRDefault="007F342F" w:rsidP="00120BD7">
            <w:pPr>
              <w:tabs>
                <w:tab w:val="left" w:pos="0"/>
              </w:tabs>
              <w:autoSpaceDE w:val="0"/>
              <w:autoSpaceDN w:val="0"/>
              <w:adjustRightInd w:val="0"/>
              <w:spacing w:after="0"/>
              <w:jc w:val="both"/>
              <w:rPr>
                <w:rFonts w:ascii="Arial" w:hAnsi="Arial" w:cs="Arial"/>
                <w:bCs/>
                <w:lang w:val="en-GB"/>
              </w:rPr>
            </w:pPr>
          </w:p>
        </w:tc>
      </w:tr>
      <w:tr w:rsidR="007F342F" w:rsidRPr="008D66B2" w14:paraId="19DC0A71" w14:textId="77777777" w:rsidTr="00120BD7">
        <w:trPr>
          <w:trHeight w:val="259"/>
        </w:trPr>
        <w:tc>
          <w:tcPr>
            <w:tcW w:w="1560" w:type="dxa"/>
            <w:shd w:val="clear" w:color="auto" w:fill="auto"/>
          </w:tcPr>
          <w:p w14:paraId="7CAB2956" w14:textId="77777777" w:rsidR="007F342F" w:rsidRPr="008D66B2" w:rsidRDefault="007F342F" w:rsidP="00120BD7">
            <w:pPr>
              <w:autoSpaceDE w:val="0"/>
              <w:autoSpaceDN w:val="0"/>
              <w:adjustRightInd w:val="0"/>
              <w:spacing w:after="0"/>
              <w:jc w:val="both"/>
              <w:rPr>
                <w:rFonts w:ascii="Arial" w:eastAsia="Times New Roman" w:hAnsi="Arial" w:cs="Arial"/>
                <w:lang w:val="en-GB"/>
              </w:rPr>
            </w:pPr>
          </w:p>
        </w:tc>
        <w:tc>
          <w:tcPr>
            <w:tcW w:w="3824" w:type="dxa"/>
            <w:shd w:val="clear" w:color="auto" w:fill="auto"/>
          </w:tcPr>
          <w:p w14:paraId="4D5DCEAA" w14:textId="77777777" w:rsidR="007F342F" w:rsidRPr="008D66B2" w:rsidRDefault="007F342F" w:rsidP="00120BD7">
            <w:pPr>
              <w:spacing w:after="0"/>
              <w:jc w:val="both"/>
              <w:rPr>
                <w:rFonts w:ascii="Arial" w:eastAsia="Times New Roman" w:hAnsi="Arial" w:cs="Arial"/>
                <w:lang w:val="en-GB"/>
              </w:rPr>
            </w:pPr>
          </w:p>
        </w:tc>
        <w:tc>
          <w:tcPr>
            <w:tcW w:w="1699" w:type="dxa"/>
          </w:tcPr>
          <w:p w14:paraId="22CE2481" w14:textId="77777777" w:rsidR="007F342F" w:rsidRPr="008D66B2" w:rsidRDefault="007F342F" w:rsidP="00120BD7">
            <w:pPr>
              <w:autoSpaceDE w:val="0"/>
              <w:autoSpaceDN w:val="0"/>
              <w:adjustRightInd w:val="0"/>
              <w:spacing w:after="0"/>
              <w:jc w:val="both"/>
              <w:rPr>
                <w:rFonts w:ascii="Arial" w:hAnsi="Arial" w:cs="Arial"/>
                <w:bCs/>
                <w:lang w:val="en-GB"/>
              </w:rPr>
            </w:pPr>
          </w:p>
        </w:tc>
        <w:tc>
          <w:tcPr>
            <w:tcW w:w="1701" w:type="dxa"/>
            <w:shd w:val="clear" w:color="auto" w:fill="auto"/>
          </w:tcPr>
          <w:p w14:paraId="595B2D0C" w14:textId="77777777" w:rsidR="007F342F" w:rsidRPr="008D66B2" w:rsidRDefault="007F342F" w:rsidP="00120BD7">
            <w:pPr>
              <w:tabs>
                <w:tab w:val="left" w:pos="0"/>
              </w:tabs>
              <w:autoSpaceDE w:val="0"/>
              <w:autoSpaceDN w:val="0"/>
              <w:adjustRightInd w:val="0"/>
              <w:spacing w:after="0"/>
              <w:jc w:val="both"/>
              <w:rPr>
                <w:rFonts w:ascii="Arial" w:hAnsi="Arial" w:cs="Arial"/>
                <w:bCs/>
                <w:lang w:val="en-GB"/>
              </w:rPr>
            </w:pPr>
          </w:p>
        </w:tc>
      </w:tr>
      <w:tr w:rsidR="007F342F" w:rsidRPr="008D66B2" w14:paraId="3105DF30" w14:textId="77777777" w:rsidTr="00120BD7">
        <w:trPr>
          <w:trHeight w:val="242"/>
        </w:trPr>
        <w:tc>
          <w:tcPr>
            <w:tcW w:w="1560" w:type="dxa"/>
            <w:shd w:val="clear" w:color="auto" w:fill="DAEEF3" w:themeFill="accent5" w:themeFillTint="33"/>
          </w:tcPr>
          <w:p w14:paraId="298945CD" w14:textId="77777777" w:rsidR="007F342F" w:rsidRPr="008D66B2" w:rsidRDefault="007F342F" w:rsidP="00120BD7">
            <w:pPr>
              <w:tabs>
                <w:tab w:val="left" w:pos="0"/>
              </w:tabs>
              <w:autoSpaceDE w:val="0"/>
              <w:autoSpaceDN w:val="0"/>
              <w:adjustRightInd w:val="0"/>
              <w:spacing w:after="0"/>
              <w:jc w:val="both"/>
              <w:rPr>
                <w:rFonts w:ascii="Arial" w:hAnsi="Arial" w:cs="Arial"/>
                <w:b/>
                <w:bCs/>
                <w:lang w:val="en-GB"/>
              </w:rPr>
            </w:pPr>
            <w:r w:rsidRPr="008D66B2">
              <w:rPr>
                <w:rFonts w:ascii="Arial" w:hAnsi="Arial" w:cs="Arial"/>
                <w:b/>
                <w:bCs/>
                <w:highlight w:val="yellow"/>
                <w:lang w:val="en-GB"/>
              </w:rPr>
              <w:t xml:space="preserve">Year 3 </w:t>
            </w:r>
          </w:p>
        </w:tc>
        <w:tc>
          <w:tcPr>
            <w:tcW w:w="3824" w:type="dxa"/>
            <w:shd w:val="clear" w:color="auto" w:fill="DAEEF3" w:themeFill="accent5" w:themeFillTint="33"/>
          </w:tcPr>
          <w:p w14:paraId="12479E85" w14:textId="77777777" w:rsidR="007F342F" w:rsidRPr="008D66B2" w:rsidRDefault="007F342F" w:rsidP="00120BD7">
            <w:pPr>
              <w:tabs>
                <w:tab w:val="left" w:pos="0"/>
              </w:tabs>
              <w:autoSpaceDE w:val="0"/>
              <w:autoSpaceDN w:val="0"/>
              <w:adjustRightInd w:val="0"/>
              <w:spacing w:after="0"/>
              <w:jc w:val="both"/>
              <w:rPr>
                <w:rFonts w:ascii="Arial" w:hAnsi="Arial" w:cs="Arial"/>
                <w:b/>
                <w:bCs/>
                <w:lang w:val="en-GB"/>
              </w:rPr>
            </w:pPr>
            <w:r w:rsidRPr="008D66B2">
              <w:rPr>
                <w:rFonts w:ascii="Arial" w:hAnsi="Arial" w:cs="Arial"/>
                <w:b/>
                <w:bCs/>
                <w:highlight w:val="yellow"/>
                <w:lang w:val="en-GB"/>
              </w:rPr>
              <w:t>Level 6</w:t>
            </w:r>
          </w:p>
        </w:tc>
        <w:tc>
          <w:tcPr>
            <w:tcW w:w="1699" w:type="dxa"/>
            <w:shd w:val="clear" w:color="auto" w:fill="DAEEF3" w:themeFill="accent5" w:themeFillTint="33"/>
          </w:tcPr>
          <w:p w14:paraId="60990E02" w14:textId="77777777" w:rsidR="007F342F" w:rsidRPr="008D66B2" w:rsidRDefault="007F342F" w:rsidP="00120BD7">
            <w:pPr>
              <w:tabs>
                <w:tab w:val="left" w:pos="0"/>
              </w:tabs>
              <w:autoSpaceDE w:val="0"/>
              <w:autoSpaceDN w:val="0"/>
              <w:adjustRightInd w:val="0"/>
              <w:spacing w:after="0"/>
              <w:jc w:val="both"/>
              <w:rPr>
                <w:rFonts w:ascii="Arial" w:hAnsi="Arial" w:cs="Arial"/>
                <w:b/>
                <w:bCs/>
                <w:lang w:val="en-GB"/>
              </w:rPr>
            </w:pPr>
            <w:r w:rsidRPr="008D66B2">
              <w:rPr>
                <w:rFonts w:ascii="Arial" w:hAnsi="Arial" w:cs="Arial"/>
                <w:b/>
                <w:bCs/>
                <w:highlight w:val="yellow"/>
                <w:lang w:val="en-GB"/>
              </w:rPr>
              <w:t>Semester 2</w:t>
            </w:r>
          </w:p>
        </w:tc>
        <w:tc>
          <w:tcPr>
            <w:tcW w:w="1701" w:type="dxa"/>
            <w:shd w:val="clear" w:color="auto" w:fill="DAEEF3" w:themeFill="accent5" w:themeFillTint="33"/>
          </w:tcPr>
          <w:p w14:paraId="6ABB5DAE" w14:textId="77777777" w:rsidR="007F342F" w:rsidRPr="008D66B2" w:rsidRDefault="007F342F" w:rsidP="00120BD7">
            <w:pPr>
              <w:tabs>
                <w:tab w:val="left" w:pos="0"/>
              </w:tabs>
              <w:autoSpaceDE w:val="0"/>
              <w:autoSpaceDN w:val="0"/>
              <w:adjustRightInd w:val="0"/>
              <w:spacing w:after="0"/>
              <w:jc w:val="both"/>
              <w:rPr>
                <w:rFonts w:ascii="Arial" w:hAnsi="Arial" w:cs="Arial"/>
                <w:b/>
                <w:bCs/>
                <w:lang w:val="en-GB"/>
              </w:rPr>
            </w:pPr>
            <w:r w:rsidRPr="008D66B2">
              <w:rPr>
                <w:rFonts w:ascii="Arial" w:eastAsia="Times New Roman" w:hAnsi="Arial" w:cs="Arial"/>
                <w:b/>
                <w:highlight w:val="yellow"/>
                <w:lang w:val="en-GB"/>
              </w:rPr>
              <w:t>Feb. to May</w:t>
            </w:r>
          </w:p>
        </w:tc>
      </w:tr>
      <w:tr w:rsidR="007F342F" w:rsidRPr="008D66B2" w14:paraId="3E7A86AD" w14:textId="77777777" w:rsidTr="00120BD7">
        <w:trPr>
          <w:trHeight w:val="259"/>
        </w:trPr>
        <w:tc>
          <w:tcPr>
            <w:tcW w:w="1560" w:type="dxa"/>
            <w:shd w:val="clear" w:color="auto" w:fill="auto"/>
          </w:tcPr>
          <w:p w14:paraId="494FFB65" w14:textId="77777777" w:rsidR="007F342F" w:rsidRPr="008D66B2" w:rsidRDefault="007F342F" w:rsidP="00120BD7">
            <w:pPr>
              <w:autoSpaceDE w:val="0"/>
              <w:autoSpaceDN w:val="0"/>
              <w:adjustRightInd w:val="0"/>
              <w:spacing w:after="0"/>
              <w:jc w:val="both"/>
              <w:rPr>
                <w:rFonts w:ascii="Arial" w:eastAsia="Times New Roman" w:hAnsi="Arial" w:cs="Arial"/>
                <w:lang w:val="en-GB"/>
              </w:rPr>
            </w:pPr>
          </w:p>
        </w:tc>
        <w:tc>
          <w:tcPr>
            <w:tcW w:w="3824" w:type="dxa"/>
            <w:shd w:val="clear" w:color="auto" w:fill="auto"/>
          </w:tcPr>
          <w:p w14:paraId="1C6C2C0F" w14:textId="77777777" w:rsidR="007F342F" w:rsidRPr="008D66B2" w:rsidRDefault="007F342F" w:rsidP="00120BD7">
            <w:pPr>
              <w:spacing w:after="0"/>
              <w:jc w:val="both"/>
              <w:rPr>
                <w:rFonts w:ascii="Arial" w:eastAsia="Times New Roman" w:hAnsi="Arial" w:cs="Arial"/>
                <w:lang w:val="en-GB"/>
              </w:rPr>
            </w:pPr>
          </w:p>
        </w:tc>
        <w:tc>
          <w:tcPr>
            <w:tcW w:w="1699" w:type="dxa"/>
          </w:tcPr>
          <w:p w14:paraId="7CE2F12B" w14:textId="77777777" w:rsidR="007F342F" w:rsidRPr="008D66B2" w:rsidRDefault="007F342F" w:rsidP="00120BD7">
            <w:pPr>
              <w:autoSpaceDE w:val="0"/>
              <w:autoSpaceDN w:val="0"/>
              <w:adjustRightInd w:val="0"/>
              <w:spacing w:after="0"/>
              <w:jc w:val="both"/>
              <w:rPr>
                <w:rFonts w:ascii="Arial" w:hAnsi="Arial" w:cs="Arial"/>
                <w:bCs/>
                <w:lang w:val="en-GB"/>
              </w:rPr>
            </w:pPr>
          </w:p>
        </w:tc>
        <w:tc>
          <w:tcPr>
            <w:tcW w:w="1701" w:type="dxa"/>
            <w:shd w:val="clear" w:color="auto" w:fill="auto"/>
          </w:tcPr>
          <w:p w14:paraId="294B07E4" w14:textId="77777777" w:rsidR="007F342F" w:rsidRPr="008D66B2" w:rsidRDefault="007F342F" w:rsidP="00120BD7">
            <w:pPr>
              <w:tabs>
                <w:tab w:val="left" w:pos="0"/>
              </w:tabs>
              <w:autoSpaceDE w:val="0"/>
              <w:autoSpaceDN w:val="0"/>
              <w:adjustRightInd w:val="0"/>
              <w:spacing w:after="0"/>
              <w:jc w:val="both"/>
              <w:rPr>
                <w:rFonts w:ascii="Arial" w:hAnsi="Arial" w:cs="Arial"/>
                <w:bCs/>
                <w:lang w:val="en-GB"/>
              </w:rPr>
            </w:pPr>
          </w:p>
        </w:tc>
      </w:tr>
      <w:tr w:rsidR="007F342F" w:rsidRPr="008D66B2" w14:paraId="45E5976E" w14:textId="77777777" w:rsidTr="00120BD7">
        <w:trPr>
          <w:trHeight w:val="259"/>
        </w:trPr>
        <w:tc>
          <w:tcPr>
            <w:tcW w:w="1560" w:type="dxa"/>
            <w:shd w:val="clear" w:color="auto" w:fill="auto"/>
          </w:tcPr>
          <w:p w14:paraId="7D8D744F" w14:textId="77777777" w:rsidR="007F342F" w:rsidRPr="008D66B2" w:rsidRDefault="007F342F" w:rsidP="00120BD7">
            <w:pPr>
              <w:autoSpaceDE w:val="0"/>
              <w:autoSpaceDN w:val="0"/>
              <w:adjustRightInd w:val="0"/>
              <w:spacing w:after="0"/>
              <w:jc w:val="both"/>
              <w:rPr>
                <w:rFonts w:ascii="Arial" w:eastAsia="Times New Roman" w:hAnsi="Arial" w:cs="Arial"/>
                <w:lang w:val="en-GB"/>
              </w:rPr>
            </w:pPr>
          </w:p>
        </w:tc>
        <w:tc>
          <w:tcPr>
            <w:tcW w:w="3824" w:type="dxa"/>
            <w:shd w:val="clear" w:color="auto" w:fill="auto"/>
          </w:tcPr>
          <w:p w14:paraId="36B3F642" w14:textId="77777777" w:rsidR="007F342F" w:rsidRPr="008D66B2" w:rsidRDefault="007F342F" w:rsidP="00120BD7">
            <w:pPr>
              <w:spacing w:after="0"/>
              <w:jc w:val="both"/>
              <w:rPr>
                <w:rFonts w:ascii="Arial" w:eastAsia="Times New Roman" w:hAnsi="Arial" w:cs="Arial"/>
                <w:lang w:val="en-GB"/>
              </w:rPr>
            </w:pPr>
          </w:p>
        </w:tc>
        <w:tc>
          <w:tcPr>
            <w:tcW w:w="1699" w:type="dxa"/>
          </w:tcPr>
          <w:p w14:paraId="30FB09AF" w14:textId="77777777" w:rsidR="007F342F" w:rsidRPr="008D66B2" w:rsidRDefault="007F342F" w:rsidP="00120BD7">
            <w:pPr>
              <w:autoSpaceDE w:val="0"/>
              <w:autoSpaceDN w:val="0"/>
              <w:adjustRightInd w:val="0"/>
              <w:spacing w:after="0"/>
              <w:jc w:val="both"/>
              <w:rPr>
                <w:rFonts w:ascii="Arial" w:hAnsi="Arial" w:cs="Arial"/>
                <w:bCs/>
                <w:lang w:val="en-GB"/>
              </w:rPr>
            </w:pPr>
          </w:p>
        </w:tc>
        <w:tc>
          <w:tcPr>
            <w:tcW w:w="1701" w:type="dxa"/>
            <w:shd w:val="clear" w:color="auto" w:fill="auto"/>
          </w:tcPr>
          <w:p w14:paraId="29AF51E5" w14:textId="77777777" w:rsidR="007F342F" w:rsidRPr="008D66B2" w:rsidRDefault="007F342F" w:rsidP="00120BD7">
            <w:pPr>
              <w:tabs>
                <w:tab w:val="left" w:pos="0"/>
              </w:tabs>
              <w:autoSpaceDE w:val="0"/>
              <w:autoSpaceDN w:val="0"/>
              <w:adjustRightInd w:val="0"/>
              <w:spacing w:after="0"/>
              <w:jc w:val="both"/>
              <w:rPr>
                <w:rFonts w:ascii="Arial" w:hAnsi="Arial" w:cs="Arial"/>
                <w:bCs/>
                <w:lang w:val="en-GB"/>
              </w:rPr>
            </w:pPr>
          </w:p>
        </w:tc>
      </w:tr>
      <w:tr w:rsidR="007F342F" w:rsidRPr="008D66B2" w14:paraId="48CD7D29" w14:textId="77777777" w:rsidTr="00120BD7">
        <w:trPr>
          <w:trHeight w:val="259"/>
        </w:trPr>
        <w:tc>
          <w:tcPr>
            <w:tcW w:w="1560" w:type="dxa"/>
            <w:tcBorders>
              <w:top w:val="single" w:sz="4" w:space="0" w:color="auto"/>
              <w:left w:val="single" w:sz="4" w:space="0" w:color="auto"/>
              <w:bottom w:val="single" w:sz="4" w:space="0" w:color="auto"/>
              <w:right w:val="single" w:sz="4" w:space="0" w:color="auto"/>
            </w:tcBorders>
            <w:shd w:val="clear" w:color="auto" w:fill="auto"/>
          </w:tcPr>
          <w:p w14:paraId="13EF3D9E" w14:textId="77777777" w:rsidR="007F342F" w:rsidRPr="008D66B2" w:rsidRDefault="007F342F" w:rsidP="00120BD7">
            <w:pPr>
              <w:autoSpaceDE w:val="0"/>
              <w:autoSpaceDN w:val="0"/>
              <w:adjustRightInd w:val="0"/>
              <w:spacing w:after="0"/>
              <w:jc w:val="both"/>
              <w:rPr>
                <w:rFonts w:ascii="Arial" w:eastAsia="Times New Roman" w:hAnsi="Arial" w:cs="Arial"/>
                <w:lang w:val="en-GB"/>
              </w:rPr>
            </w:pPr>
          </w:p>
        </w:tc>
        <w:tc>
          <w:tcPr>
            <w:tcW w:w="3824" w:type="dxa"/>
            <w:tcBorders>
              <w:top w:val="single" w:sz="4" w:space="0" w:color="auto"/>
              <w:left w:val="single" w:sz="4" w:space="0" w:color="auto"/>
              <w:bottom w:val="single" w:sz="4" w:space="0" w:color="auto"/>
              <w:right w:val="single" w:sz="4" w:space="0" w:color="auto"/>
            </w:tcBorders>
            <w:shd w:val="clear" w:color="auto" w:fill="auto"/>
          </w:tcPr>
          <w:p w14:paraId="5C1B8407" w14:textId="77777777" w:rsidR="007F342F" w:rsidRPr="008D66B2" w:rsidRDefault="007F342F" w:rsidP="00120BD7">
            <w:pPr>
              <w:spacing w:after="0"/>
              <w:jc w:val="both"/>
              <w:rPr>
                <w:rFonts w:ascii="Arial" w:eastAsia="Times New Roman" w:hAnsi="Arial" w:cs="Arial"/>
                <w:lang w:val="en-GB"/>
              </w:rPr>
            </w:pPr>
          </w:p>
        </w:tc>
        <w:tc>
          <w:tcPr>
            <w:tcW w:w="1699" w:type="dxa"/>
            <w:tcBorders>
              <w:top w:val="single" w:sz="4" w:space="0" w:color="auto"/>
              <w:left w:val="single" w:sz="4" w:space="0" w:color="auto"/>
              <w:bottom w:val="single" w:sz="4" w:space="0" w:color="auto"/>
              <w:right w:val="single" w:sz="4" w:space="0" w:color="auto"/>
            </w:tcBorders>
          </w:tcPr>
          <w:p w14:paraId="26A4F223" w14:textId="77777777" w:rsidR="007F342F" w:rsidRPr="008D66B2" w:rsidRDefault="007F342F" w:rsidP="00120BD7">
            <w:pPr>
              <w:autoSpaceDE w:val="0"/>
              <w:autoSpaceDN w:val="0"/>
              <w:adjustRightInd w:val="0"/>
              <w:spacing w:after="0"/>
              <w:jc w:val="both"/>
              <w:rPr>
                <w:rFonts w:ascii="Arial" w:hAnsi="Arial" w:cs="Arial"/>
                <w:bCs/>
                <w:lang w:val="en-GB"/>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20E9EA48" w14:textId="77777777" w:rsidR="007F342F" w:rsidRPr="008D66B2" w:rsidRDefault="007F342F" w:rsidP="00120BD7">
            <w:pPr>
              <w:tabs>
                <w:tab w:val="left" w:pos="0"/>
              </w:tabs>
              <w:autoSpaceDE w:val="0"/>
              <w:autoSpaceDN w:val="0"/>
              <w:adjustRightInd w:val="0"/>
              <w:spacing w:after="0"/>
              <w:jc w:val="both"/>
              <w:rPr>
                <w:rFonts w:ascii="Arial" w:hAnsi="Arial" w:cs="Arial"/>
                <w:bCs/>
                <w:lang w:val="en-GB"/>
              </w:rPr>
            </w:pPr>
          </w:p>
        </w:tc>
      </w:tr>
      <w:tr w:rsidR="007F342F" w:rsidRPr="008D66B2" w14:paraId="3A437612" w14:textId="77777777" w:rsidTr="00120BD7">
        <w:trPr>
          <w:trHeight w:val="259"/>
        </w:trPr>
        <w:tc>
          <w:tcPr>
            <w:tcW w:w="1560" w:type="dxa"/>
            <w:shd w:val="clear" w:color="auto" w:fill="auto"/>
          </w:tcPr>
          <w:p w14:paraId="0E475FCB" w14:textId="77777777" w:rsidR="007F342F" w:rsidRPr="008D66B2" w:rsidRDefault="007F342F" w:rsidP="00120BD7">
            <w:pPr>
              <w:autoSpaceDE w:val="0"/>
              <w:autoSpaceDN w:val="0"/>
              <w:adjustRightInd w:val="0"/>
              <w:spacing w:after="0"/>
              <w:jc w:val="both"/>
              <w:rPr>
                <w:rFonts w:ascii="Arial" w:eastAsia="Times New Roman" w:hAnsi="Arial" w:cs="Arial"/>
                <w:lang w:val="en-GB"/>
              </w:rPr>
            </w:pPr>
          </w:p>
        </w:tc>
        <w:tc>
          <w:tcPr>
            <w:tcW w:w="3824" w:type="dxa"/>
            <w:shd w:val="clear" w:color="auto" w:fill="auto"/>
          </w:tcPr>
          <w:p w14:paraId="6332B6AD" w14:textId="77777777" w:rsidR="007F342F" w:rsidRPr="008D66B2" w:rsidRDefault="007F342F" w:rsidP="00120BD7">
            <w:pPr>
              <w:spacing w:after="0"/>
              <w:jc w:val="both"/>
              <w:rPr>
                <w:rFonts w:ascii="Arial" w:eastAsia="Times New Roman" w:hAnsi="Arial" w:cs="Arial"/>
                <w:lang w:val="en-GB"/>
              </w:rPr>
            </w:pPr>
          </w:p>
        </w:tc>
        <w:tc>
          <w:tcPr>
            <w:tcW w:w="1699" w:type="dxa"/>
          </w:tcPr>
          <w:p w14:paraId="2B96F313" w14:textId="77777777" w:rsidR="007F342F" w:rsidRPr="008D66B2" w:rsidRDefault="007F342F" w:rsidP="00120BD7">
            <w:pPr>
              <w:autoSpaceDE w:val="0"/>
              <w:autoSpaceDN w:val="0"/>
              <w:adjustRightInd w:val="0"/>
              <w:spacing w:after="0"/>
              <w:jc w:val="both"/>
              <w:rPr>
                <w:rFonts w:ascii="Arial" w:hAnsi="Arial" w:cs="Arial"/>
                <w:bCs/>
                <w:lang w:val="en-GB"/>
              </w:rPr>
            </w:pPr>
          </w:p>
        </w:tc>
        <w:tc>
          <w:tcPr>
            <w:tcW w:w="1701" w:type="dxa"/>
            <w:shd w:val="clear" w:color="auto" w:fill="auto"/>
          </w:tcPr>
          <w:p w14:paraId="58F7ECC7" w14:textId="77777777" w:rsidR="007F342F" w:rsidRPr="008D66B2" w:rsidRDefault="007F342F" w:rsidP="00120BD7">
            <w:pPr>
              <w:tabs>
                <w:tab w:val="left" w:pos="0"/>
              </w:tabs>
              <w:autoSpaceDE w:val="0"/>
              <w:autoSpaceDN w:val="0"/>
              <w:adjustRightInd w:val="0"/>
              <w:spacing w:after="0"/>
              <w:jc w:val="both"/>
              <w:rPr>
                <w:rFonts w:ascii="Arial" w:hAnsi="Arial" w:cs="Arial"/>
                <w:bCs/>
                <w:lang w:val="en-GB"/>
              </w:rPr>
            </w:pPr>
          </w:p>
        </w:tc>
      </w:tr>
    </w:tbl>
    <w:p w14:paraId="491559F8" w14:textId="77777777" w:rsidR="007F342F" w:rsidRPr="008D66B2" w:rsidRDefault="007F342F" w:rsidP="007F342F">
      <w:pPr>
        <w:rPr>
          <w:rFonts w:ascii="Arial" w:hAnsi="Arial" w:cs="Arial"/>
          <w:lang w:val="en-GB"/>
        </w:rPr>
      </w:pPr>
    </w:p>
    <w:p w14:paraId="5329593B" w14:textId="77777777" w:rsidR="007F342F" w:rsidRPr="008D66B2" w:rsidRDefault="007F342F" w:rsidP="007F342F">
      <w:pPr>
        <w:rPr>
          <w:rFonts w:ascii="Arial" w:hAnsi="Arial" w:cs="Arial"/>
          <w:lang w:val="en-GB"/>
        </w:rPr>
      </w:pPr>
    </w:p>
    <w:p w14:paraId="745119FA" w14:textId="77777777" w:rsidR="007F342F" w:rsidRPr="008D66B2" w:rsidRDefault="007F342F" w:rsidP="007F342F">
      <w:pPr>
        <w:rPr>
          <w:rFonts w:ascii="Arial" w:hAnsi="Arial" w:cs="Arial"/>
          <w:b/>
          <w:u w:val="single"/>
          <w:lang w:val="en-GB"/>
        </w:rPr>
      </w:pPr>
      <w:r w:rsidRPr="008D66B2">
        <w:rPr>
          <w:rFonts w:ascii="Arial" w:hAnsi="Arial" w:cs="Arial"/>
          <w:b/>
          <w:highlight w:val="yellow"/>
          <w:u w:val="single"/>
          <w:lang w:val="en-GB"/>
        </w:rPr>
        <w:lastRenderedPageBreak/>
        <w:t>Part-time study</w:t>
      </w:r>
    </w:p>
    <w:tbl>
      <w:tblPr>
        <w:tblW w:w="87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60"/>
        <w:gridCol w:w="3824"/>
        <w:gridCol w:w="1699"/>
        <w:gridCol w:w="1701"/>
      </w:tblGrid>
      <w:tr w:rsidR="007F342F" w:rsidRPr="008D66B2" w14:paraId="7AE93867" w14:textId="77777777" w:rsidTr="00120BD7">
        <w:trPr>
          <w:trHeight w:val="778"/>
        </w:trPr>
        <w:tc>
          <w:tcPr>
            <w:tcW w:w="1560" w:type="dxa"/>
            <w:shd w:val="clear" w:color="auto" w:fill="92CDDC" w:themeFill="accent5" w:themeFillTint="99"/>
          </w:tcPr>
          <w:p w14:paraId="665E7B16" w14:textId="77777777" w:rsidR="007F342F" w:rsidRPr="008D66B2" w:rsidRDefault="007F342F" w:rsidP="00120BD7">
            <w:pPr>
              <w:autoSpaceDE w:val="0"/>
              <w:autoSpaceDN w:val="0"/>
              <w:adjustRightInd w:val="0"/>
              <w:spacing w:after="0"/>
              <w:jc w:val="both"/>
              <w:rPr>
                <w:rFonts w:ascii="Arial" w:hAnsi="Arial" w:cs="Arial"/>
                <w:b/>
                <w:bCs/>
                <w:lang w:val="en-GB"/>
              </w:rPr>
            </w:pPr>
            <w:r w:rsidRPr="008D66B2">
              <w:rPr>
                <w:rFonts w:ascii="Arial" w:hAnsi="Arial" w:cs="Arial"/>
                <w:b/>
                <w:bCs/>
                <w:lang w:val="en-GB"/>
              </w:rPr>
              <w:t xml:space="preserve">Module Code </w:t>
            </w:r>
          </w:p>
        </w:tc>
        <w:tc>
          <w:tcPr>
            <w:tcW w:w="3824" w:type="dxa"/>
            <w:shd w:val="clear" w:color="auto" w:fill="92CDDC" w:themeFill="accent5" w:themeFillTint="99"/>
          </w:tcPr>
          <w:p w14:paraId="51A4F127" w14:textId="77777777" w:rsidR="007F342F" w:rsidRPr="008D66B2" w:rsidRDefault="007F342F" w:rsidP="00120BD7">
            <w:pPr>
              <w:autoSpaceDE w:val="0"/>
              <w:autoSpaceDN w:val="0"/>
              <w:adjustRightInd w:val="0"/>
              <w:spacing w:after="0"/>
              <w:jc w:val="both"/>
              <w:rPr>
                <w:rFonts w:ascii="Arial" w:hAnsi="Arial" w:cs="Arial"/>
                <w:b/>
                <w:bCs/>
                <w:lang w:val="en-GB"/>
              </w:rPr>
            </w:pPr>
            <w:r w:rsidRPr="008D66B2">
              <w:rPr>
                <w:rFonts w:ascii="Arial" w:hAnsi="Arial" w:cs="Arial"/>
                <w:b/>
                <w:bCs/>
                <w:lang w:val="en-GB"/>
              </w:rPr>
              <w:t xml:space="preserve">Module Title </w:t>
            </w:r>
          </w:p>
        </w:tc>
        <w:tc>
          <w:tcPr>
            <w:tcW w:w="1699" w:type="dxa"/>
            <w:shd w:val="clear" w:color="auto" w:fill="92CDDC" w:themeFill="accent5" w:themeFillTint="99"/>
          </w:tcPr>
          <w:p w14:paraId="3FC4502A" w14:textId="08678961" w:rsidR="007F342F" w:rsidRPr="008D66B2" w:rsidRDefault="007F342F" w:rsidP="00120BD7">
            <w:pPr>
              <w:autoSpaceDE w:val="0"/>
              <w:autoSpaceDN w:val="0"/>
              <w:adjustRightInd w:val="0"/>
              <w:spacing w:after="0"/>
              <w:jc w:val="both"/>
              <w:rPr>
                <w:rFonts w:ascii="Arial" w:hAnsi="Arial" w:cs="Arial"/>
                <w:b/>
                <w:bCs/>
                <w:lang w:val="en-GB"/>
              </w:rPr>
            </w:pPr>
            <w:r w:rsidRPr="008D66B2">
              <w:rPr>
                <w:rFonts w:ascii="Arial" w:hAnsi="Arial" w:cs="Arial"/>
                <w:b/>
                <w:bCs/>
                <w:lang w:val="en-GB"/>
              </w:rPr>
              <w:t>Module type</w:t>
            </w:r>
            <w:r w:rsidR="001F1006">
              <w:rPr>
                <w:rFonts w:ascii="Arial" w:hAnsi="Arial" w:cs="Arial"/>
                <w:b/>
                <w:bCs/>
                <w:lang w:val="en-GB"/>
              </w:rPr>
              <w:t xml:space="preserve"> </w:t>
            </w:r>
            <w:r w:rsidR="001F1006" w:rsidRPr="001F1006">
              <w:rPr>
                <w:rFonts w:ascii="Arial" w:hAnsi="Arial" w:cs="Arial"/>
                <w:b/>
                <w:bCs/>
                <w:sz w:val="16"/>
                <w:lang w:val="en-GB"/>
              </w:rPr>
              <w:t>(</w:t>
            </w:r>
            <w:r w:rsidR="00056B80">
              <w:rPr>
                <w:rFonts w:ascii="Arial" w:hAnsi="Arial" w:cs="Arial"/>
                <w:b/>
                <w:bCs/>
                <w:sz w:val="16"/>
                <w:lang w:val="en-GB"/>
              </w:rPr>
              <w:t xml:space="preserve">component pass, </w:t>
            </w:r>
            <w:r w:rsidR="001F1006" w:rsidRPr="001F1006">
              <w:rPr>
                <w:rFonts w:ascii="Arial" w:hAnsi="Arial" w:cs="Arial"/>
                <w:b/>
                <w:bCs/>
                <w:sz w:val="16"/>
                <w:lang w:val="en-GB"/>
              </w:rPr>
              <w:t>core, compulsory, optional)</w:t>
            </w:r>
            <w:r w:rsidRPr="008D66B2">
              <w:rPr>
                <w:rFonts w:ascii="Arial" w:hAnsi="Arial" w:cs="Arial"/>
                <w:b/>
                <w:bCs/>
                <w:lang w:val="en-GB"/>
              </w:rPr>
              <w:t xml:space="preserve"> </w:t>
            </w:r>
          </w:p>
        </w:tc>
        <w:tc>
          <w:tcPr>
            <w:tcW w:w="1701" w:type="dxa"/>
            <w:shd w:val="clear" w:color="auto" w:fill="92CDDC" w:themeFill="accent5" w:themeFillTint="99"/>
          </w:tcPr>
          <w:p w14:paraId="694443C8" w14:textId="77777777" w:rsidR="007F342F" w:rsidRPr="008D66B2" w:rsidRDefault="007F342F" w:rsidP="00120BD7">
            <w:pPr>
              <w:tabs>
                <w:tab w:val="left" w:pos="0"/>
              </w:tabs>
              <w:autoSpaceDE w:val="0"/>
              <w:autoSpaceDN w:val="0"/>
              <w:adjustRightInd w:val="0"/>
              <w:spacing w:after="0"/>
              <w:jc w:val="both"/>
              <w:rPr>
                <w:rFonts w:ascii="Arial" w:hAnsi="Arial" w:cs="Arial"/>
                <w:b/>
                <w:bCs/>
                <w:lang w:val="en-GB"/>
              </w:rPr>
            </w:pPr>
            <w:r w:rsidRPr="008D66B2">
              <w:rPr>
                <w:rFonts w:ascii="Arial" w:hAnsi="Arial" w:cs="Arial"/>
                <w:b/>
                <w:bCs/>
                <w:lang w:val="en-GB"/>
              </w:rPr>
              <w:t>Credits</w:t>
            </w:r>
          </w:p>
        </w:tc>
      </w:tr>
      <w:tr w:rsidR="007F342F" w:rsidRPr="008D66B2" w14:paraId="1FCCF62A" w14:textId="77777777" w:rsidTr="00120BD7">
        <w:trPr>
          <w:trHeight w:val="242"/>
        </w:trPr>
        <w:tc>
          <w:tcPr>
            <w:tcW w:w="1560" w:type="dxa"/>
            <w:shd w:val="clear" w:color="auto" w:fill="DAEEF3" w:themeFill="accent5" w:themeFillTint="33"/>
          </w:tcPr>
          <w:p w14:paraId="6025C512" w14:textId="77777777" w:rsidR="007F342F" w:rsidRPr="008D66B2" w:rsidRDefault="007F342F" w:rsidP="00120BD7">
            <w:pPr>
              <w:tabs>
                <w:tab w:val="left" w:pos="0"/>
              </w:tabs>
              <w:autoSpaceDE w:val="0"/>
              <w:autoSpaceDN w:val="0"/>
              <w:adjustRightInd w:val="0"/>
              <w:spacing w:after="0"/>
              <w:jc w:val="both"/>
              <w:rPr>
                <w:rFonts w:ascii="Arial" w:hAnsi="Arial" w:cs="Arial"/>
                <w:b/>
                <w:bCs/>
                <w:lang w:val="en-GB"/>
              </w:rPr>
            </w:pPr>
            <w:r w:rsidRPr="008D66B2">
              <w:rPr>
                <w:rFonts w:ascii="Arial" w:hAnsi="Arial" w:cs="Arial"/>
                <w:b/>
                <w:bCs/>
                <w:highlight w:val="yellow"/>
                <w:lang w:val="en-GB"/>
              </w:rPr>
              <w:t xml:space="preserve">Year 1 </w:t>
            </w:r>
          </w:p>
        </w:tc>
        <w:tc>
          <w:tcPr>
            <w:tcW w:w="3824" w:type="dxa"/>
            <w:shd w:val="clear" w:color="auto" w:fill="DAEEF3" w:themeFill="accent5" w:themeFillTint="33"/>
          </w:tcPr>
          <w:p w14:paraId="240634E8" w14:textId="77777777" w:rsidR="007F342F" w:rsidRPr="008D66B2" w:rsidRDefault="007F342F" w:rsidP="00120BD7">
            <w:pPr>
              <w:tabs>
                <w:tab w:val="left" w:pos="0"/>
              </w:tabs>
              <w:autoSpaceDE w:val="0"/>
              <w:autoSpaceDN w:val="0"/>
              <w:adjustRightInd w:val="0"/>
              <w:spacing w:after="0"/>
              <w:jc w:val="both"/>
              <w:rPr>
                <w:rFonts w:ascii="Arial" w:hAnsi="Arial" w:cs="Arial"/>
                <w:b/>
                <w:bCs/>
                <w:lang w:val="en-GB"/>
              </w:rPr>
            </w:pPr>
            <w:r w:rsidRPr="008D66B2">
              <w:rPr>
                <w:rFonts w:ascii="Arial" w:hAnsi="Arial" w:cs="Arial"/>
                <w:b/>
                <w:bCs/>
                <w:highlight w:val="yellow"/>
                <w:lang w:val="en-GB"/>
              </w:rPr>
              <w:t>Level 4</w:t>
            </w:r>
          </w:p>
        </w:tc>
        <w:tc>
          <w:tcPr>
            <w:tcW w:w="1699" w:type="dxa"/>
            <w:shd w:val="clear" w:color="auto" w:fill="DAEEF3" w:themeFill="accent5" w:themeFillTint="33"/>
          </w:tcPr>
          <w:p w14:paraId="1D287B4E" w14:textId="77777777" w:rsidR="007F342F" w:rsidRPr="008D66B2" w:rsidRDefault="007F342F" w:rsidP="00120BD7">
            <w:pPr>
              <w:tabs>
                <w:tab w:val="left" w:pos="0"/>
              </w:tabs>
              <w:autoSpaceDE w:val="0"/>
              <w:autoSpaceDN w:val="0"/>
              <w:adjustRightInd w:val="0"/>
              <w:spacing w:after="0"/>
              <w:jc w:val="both"/>
              <w:rPr>
                <w:rFonts w:ascii="Arial" w:hAnsi="Arial" w:cs="Arial"/>
                <w:b/>
                <w:bCs/>
                <w:lang w:val="en-GB"/>
              </w:rPr>
            </w:pPr>
            <w:r w:rsidRPr="008D66B2">
              <w:rPr>
                <w:rFonts w:ascii="Arial" w:hAnsi="Arial" w:cs="Arial"/>
                <w:b/>
                <w:bCs/>
                <w:highlight w:val="yellow"/>
                <w:lang w:val="en-GB"/>
              </w:rPr>
              <w:t>Semester 1</w:t>
            </w:r>
          </w:p>
        </w:tc>
        <w:tc>
          <w:tcPr>
            <w:tcW w:w="1701" w:type="dxa"/>
            <w:shd w:val="clear" w:color="auto" w:fill="DAEEF3" w:themeFill="accent5" w:themeFillTint="33"/>
          </w:tcPr>
          <w:p w14:paraId="350F1CB4" w14:textId="77777777" w:rsidR="007F342F" w:rsidRPr="008D66B2" w:rsidRDefault="007F342F" w:rsidP="00120BD7">
            <w:pPr>
              <w:tabs>
                <w:tab w:val="left" w:pos="0"/>
              </w:tabs>
              <w:autoSpaceDE w:val="0"/>
              <w:autoSpaceDN w:val="0"/>
              <w:adjustRightInd w:val="0"/>
              <w:spacing w:after="0"/>
              <w:jc w:val="both"/>
              <w:rPr>
                <w:rFonts w:ascii="Arial" w:hAnsi="Arial" w:cs="Arial"/>
                <w:b/>
                <w:bCs/>
                <w:lang w:val="en-GB"/>
              </w:rPr>
            </w:pPr>
            <w:r w:rsidRPr="008D66B2">
              <w:rPr>
                <w:rFonts w:ascii="Arial" w:hAnsi="Arial" w:cs="Arial"/>
                <w:b/>
                <w:bCs/>
                <w:highlight w:val="yellow"/>
                <w:lang w:val="en-GB"/>
              </w:rPr>
              <w:t>Sept. to Feb</w:t>
            </w:r>
            <w:r w:rsidRPr="008D66B2">
              <w:rPr>
                <w:rFonts w:ascii="Arial" w:hAnsi="Arial" w:cs="Arial"/>
                <w:b/>
                <w:bCs/>
                <w:lang w:val="en-GB"/>
              </w:rPr>
              <w:t>.</w:t>
            </w:r>
          </w:p>
        </w:tc>
      </w:tr>
      <w:tr w:rsidR="007F342F" w:rsidRPr="008D66B2" w14:paraId="1657F2F3" w14:textId="77777777" w:rsidTr="00120BD7">
        <w:trPr>
          <w:trHeight w:val="259"/>
        </w:trPr>
        <w:tc>
          <w:tcPr>
            <w:tcW w:w="1560" w:type="dxa"/>
            <w:shd w:val="clear" w:color="auto" w:fill="auto"/>
          </w:tcPr>
          <w:p w14:paraId="150C7BC2" w14:textId="77777777" w:rsidR="007F342F" w:rsidRPr="008D66B2" w:rsidRDefault="007F342F" w:rsidP="00120BD7">
            <w:pPr>
              <w:autoSpaceDE w:val="0"/>
              <w:autoSpaceDN w:val="0"/>
              <w:adjustRightInd w:val="0"/>
              <w:spacing w:after="0"/>
              <w:jc w:val="both"/>
              <w:rPr>
                <w:rFonts w:ascii="Arial" w:eastAsia="Times New Roman" w:hAnsi="Arial" w:cs="Arial"/>
                <w:sz w:val="20"/>
                <w:szCs w:val="20"/>
                <w:highlight w:val="yellow"/>
                <w:lang w:val="en-GB"/>
              </w:rPr>
            </w:pPr>
            <w:r w:rsidRPr="008D66B2">
              <w:rPr>
                <w:rFonts w:ascii="Arial" w:eastAsia="Times New Roman" w:hAnsi="Arial" w:cs="Arial"/>
                <w:sz w:val="20"/>
                <w:szCs w:val="20"/>
                <w:highlight w:val="yellow"/>
                <w:lang w:val="en-GB"/>
              </w:rPr>
              <w:t>e.g. BMBM4001</w:t>
            </w:r>
          </w:p>
        </w:tc>
        <w:tc>
          <w:tcPr>
            <w:tcW w:w="3824" w:type="dxa"/>
            <w:shd w:val="clear" w:color="auto" w:fill="auto"/>
          </w:tcPr>
          <w:p w14:paraId="1AF4746E" w14:textId="77777777" w:rsidR="007F342F" w:rsidRPr="008D66B2" w:rsidRDefault="007F342F" w:rsidP="00120BD7">
            <w:pPr>
              <w:spacing w:after="0"/>
              <w:jc w:val="both"/>
              <w:rPr>
                <w:rFonts w:ascii="Arial" w:eastAsia="Times New Roman" w:hAnsi="Arial" w:cs="Arial"/>
                <w:highlight w:val="yellow"/>
                <w:lang w:val="en-GB"/>
              </w:rPr>
            </w:pPr>
            <w:r w:rsidRPr="008D66B2">
              <w:rPr>
                <w:rFonts w:ascii="Arial" w:hAnsi="Arial" w:cs="Arial"/>
                <w:highlight w:val="yellow"/>
                <w:lang w:val="en-GB"/>
              </w:rPr>
              <w:t>Marketing Fundamentals</w:t>
            </w:r>
          </w:p>
        </w:tc>
        <w:tc>
          <w:tcPr>
            <w:tcW w:w="1699" w:type="dxa"/>
          </w:tcPr>
          <w:p w14:paraId="2F236738" w14:textId="77777777" w:rsidR="007F342F" w:rsidRPr="008D66B2" w:rsidRDefault="007F342F" w:rsidP="00120BD7">
            <w:pPr>
              <w:autoSpaceDE w:val="0"/>
              <w:autoSpaceDN w:val="0"/>
              <w:adjustRightInd w:val="0"/>
              <w:spacing w:after="0"/>
              <w:jc w:val="both"/>
              <w:rPr>
                <w:rFonts w:ascii="Arial" w:hAnsi="Arial" w:cs="Arial"/>
                <w:bCs/>
                <w:highlight w:val="yellow"/>
                <w:lang w:val="en-GB"/>
              </w:rPr>
            </w:pPr>
            <w:r w:rsidRPr="008D66B2">
              <w:rPr>
                <w:rFonts w:ascii="Arial" w:hAnsi="Arial" w:cs="Arial"/>
                <w:bCs/>
                <w:highlight w:val="yellow"/>
                <w:lang w:val="en-GB"/>
              </w:rPr>
              <w:t>Compulsory</w:t>
            </w:r>
          </w:p>
        </w:tc>
        <w:tc>
          <w:tcPr>
            <w:tcW w:w="1701" w:type="dxa"/>
            <w:shd w:val="clear" w:color="auto" w:fill="auto"/>
          </w:tcPr>
          <w:p w14:paraId="7C3B9F37" w14:textId="77777777" w:rsidR="007F342F" w:rsidRPr="008D66B2" w:rsidRDefault="007F342F" w:rsidP="00120BD7">
            <w:pPr>
              <w:tabs>
                <w:tab w:val="left" w:pos="0"/>
              </w:tabs>
              <w:autoSpaceDE w:val="0"/>
              <w:autoSpaceDN w:val="0"/>
              <w:adjustRightInd w:val="0"/>
              <w:spacing w:after="0"/>
              <w:jc w:val="both"/>
              <w:rPr>
                <w:rFonts w:ascii="Arial" w:hAnsi="Arial" w:cs="Arial"/>
                <w:bCs/>
                <w:highlight w:val="yellow"/>
                <w:lang w:val="en-GB"/>
              </w:rPr>
            </w:pPr>
            <w:r w:rsidRPr="008D66B2">
              <w:rPr>
                <w:rFonts w:ascii="Arial" w:hAnsi="Arial" w:cs="Arial"/>
                <w:bCs/>
                <w:highlight w:val="yellow"/>
                <w:lang w:val="en-GB"/>
              </w:rPr>
              <w:t>20</w:t>
            </w:r>
          </w:p>
        </w:tc>
      </w:tr>
      <w:tr w:rsidR="007F342F" w:rsidRPr="008D66B2" w14:paraId="3560C0AA" w14:textId="77777777" w:rsidTr="00120BD7">
        <w:trPr>
          <w:trHeight w:val="259"/>
        </w:trPr>
        <w:tc>
          <w:tcPr>
            <w:tcW w:w="1560" w:type="dxa"/>
            <w:shd w:val="clear" w:color="auto" w:fill="auto"/>
          </w:tcPr>
          <w:p w14:paraId="47101265" w14:textId="77777777" w:rsidR="007F342F" w:rsidRPr="008D66B2" w:rsidRDefault="007F342F" w:rsidP="00120BD7">
            <w:pPr>
              <w:autoSpaceDE w:val="0"/>
              <w:autoSpaceDN w:val="0"/>
              <w:adjustRightInd w:val="0"/>
              <w:spacing w:after="0"/>
              <w:jc w:val="both"/>
              <w:rPr>
                <w:rFonts w:ascii="Arial" w:eastAsia="Times New Roman" w:hAnsi="Arial" w:cs="Arial"/>
                <w:lang w:val="en-GB"/>
              </w:rPr>
            </w:pPr>
          </w:p>
        </w:tc>
        <w:tc>
          <w:tcPr>
            <w:tcW w:w="3824" w:type="dxa"/>
            <w:shd w:val="clear" w:color="auto" w:fill="auto"/>
          </w:tcPr>
          <w:p w14:paraId="4E9E766C" w14:textId="77777777" w:rsidR="007F342F" w:rsidRPr="008D66B2" w:rsidRDefault="007F342F" w:rsidP="00120BD7">
            <w:pPr>
              <w:spacing w:after="0"/>
              <w:jc w:val="both"/>
              <w:rPr>
                <w:rFonts w:ascii="Arial" w:eastAsia="Times New Roman" w:hAnsi="Arial" w:cs="Arial"/>
                <w:lang w:val="en-GB"/>
              </w:rPr>
            </w:pPr>
          </w:p>
        </w:tc>
        <w:tc>
          <w:tcPr>
            <w:tcW w:w="1699" w:type="dxa"/>
          </w:tcPr>
          <w:p w14:paraId="3031DCE2" w14:textId="77777777" w:rsidR="007F342F" w:rsidRPr="008D66B2" w:rsidRDefault="007F342F" w:rsidP="00120BD7">
            <w:pPr>
              <w:autoSpaceDE w:val="0"/>
              <w:autoSpaceDN w:val="0"/>
              <w:adjustRightInd w:val="0"/>
              <w:spacing w:after="0"/>
              <w:jc w:val="both"/>
              <w:rPr>
                <w:rFonts w:ascii="Arial" w:hAnsi="Arial" w:cs="Arial"/>
                <w:bCs/>
                <w:lang w:val="en-GB"/>
              </w:rPr>
            </w:pPr>
          </w:p>
        </w:tc>
        <w:tc>
          <w:tcPr>
            <w:tcW w:w="1701" w:type="dxa"/>
            <w:shd w:val="clear" w:color="auto" w:fill="auto"/>
          </w:tcPr>
          <w:p w14:paraId="03F3A72B" w14:textId="77777777" w:rsidR="007F342F" w:rsidRPr="008D66B2" w:rsidRDefault="007F342F" w:rsidP="00120BD7">
            <w:pPr>
              <w:tabs>
                <w:tab w:val="left" w:pos="0"/>
              </w:tabs>
              <w:autoSpaceDE w:val="0"/>
              <w:autoSpaceDN w:val="0"/>
              <w:adjustRightInd w:val="0"/>
              <w:spacing w:after="0"/>
              <w:jc w:val="both"/>
              <w:rPr>
                <w:rFonts w:ascii="Arial" w:hAnsi="Arial" w:cs="Arial"/>
                <w:bCs/>
                <w:lang w:val="en-GB"/>
              </w:rPr>
            </w:pPr>
          </w:p>
        </w:tc>
      </w:tr>
      <w:tr w:rsidR="007F342F" w:rsidRPr="008D66B2" w14:paraId="6883216C" w14:textId="77777777" w:rsidTr="00120BD7">
        <w:trPr>
          <w:trHeight w:val="259"/>
        </w:trPr>
        <w:tc>
          <w:tcPr>
            <w:tcW w:w="1560" w:type="dxa"/>
            <w:shd w:val="clear" w:color="auto" w:fill="auto"/>
          </w:tcPr>
          <w:p w14:paraId="5BCBFB65" w14:textId="77777777" w:rsidR="007F342F" w:rsidRPr="008D66B2" w:rsidRDefault="007F342F" w:rsidP="00120BD7">
            <w:pPr>
              <w:autoSpaceDE w:val="0"/>
              <w:autoSpaceDN w:val="0"/>
              <w:adjustRightInd w:val="0"/>
              <w:spacing w:after="0"/>
              <w:jc w:val="both"/>
              <w:rPr>
                <w:rFonts w:ascii="Arial" w:eastAsia="Times New Roman" w:hAnsi="Arial" w:cs="Arial"/>
                <w:lang w:val="en-GB"/>
              </w:rPr>
            </w:pPr>
          </w:p>
        </w:tc>
        <w:tc>
          <w:tcPr>
            <w:tcW w:w="3824" w:type="dxa"/>
            <w:shd w:val="clear" w:color="auto" w:fill="auto"/>
          </w:tcPr>
          <w:p w14:paraId="3B783007" w14:textId="77777777" w:rsidR="007F342F" w:rsidRPr="008D66B2" w:rsidRDefault="007F342F" w:rsidP="00120BD7">
            <w:pPr>
              <w:spacing w:after="0"/>
              <w:jc w:val="both"/>
              <w:rPr>
                <w:rFonts w:ascii="Arial" w:eastAsia="Times New Roman" w:hAnsi="Arial" w:cs="Arial"/>
                <w:lang w:val="en-GB"/>
              </w:rPr>
            </w:pPr>
          </w:p>
        </w:tc>
        <w:tc>
          <w:tcPr>
            <w:tcW w:w="1699" w:type="dxa"/>
          </w:tcPr>
          <w:p w14:paraId="0CD74A52" w14:textId="77777777" w:rsidR="007F342F" w:rsidRPr="008D66B2" w:rsidRDefault="007F342F" w:rsidP="00120BD7">
            <w:pPr>
              <w:autoSpaceDE w:val="0"/>
              <w:autoSpaceDN w:val="0"/>
              <w:adjustRightInd w:val="0"/>
              <w:spacing w:after="0"/>
              <w:jc w:val="both"/>
              <w:rPr>
                <w:rFonts w:ascii="Arial" w:hAnsi="Arial" w:cs="Arial"/>
                <w:bCs/>
                <w:lang w:val="en-GB"/>
              </w:rPr>
            </w:pPr>
          </w:p>
        </w:tc>
        <w:tc>
          <w:tcPr>
            <w:tcW w:w="1701" w:type="dxa"/>
            <w:shd w:val="clear" w:color="auto" w:fill="auto"/>
          </w:tcPr>
          <w:p w14:paraId="3A4AF418" w14:textId="77777777" w:rsidR="007F342F" w:rsidRPr="008D66B2" w:rsidRDefault="007F342F" w:rsidP="00120BD7">
            <w:pPr>
              <w:tabs>
                <w:tab w:val="left" w:pos="0"/>
              </w:tabs>
              <w:autoSpaceDE w:val="0"/>
              <w:autoSpaceDN w:val="0"/>
              <w:adjustRightInd w:val="0"/>
              <w:spacing w:after="0"/>
              <w:jc w:val="both"/>
              <w:rPr>
                <w:rFonts w:ascii="Arial" w:hAnsi="Arial" w:cs="Arial"/>
                <w:bCs/>
                <w:lang w:val="en-GB"/>
              </w:rPr>
            </w:pPr>
          </w:p>
        </w:tc>
      </w:tr>
      <w:tr w:rsidR="007F342F" w:rsidRPr="008D66B2" w14:paraId="0966C0D4" w14:textId="77777777" w:rsidTr="00120BD7">
        <w:trPr>
          <w:trHeight w:val="242"/>
        </w:trPr>
        <w:tc>
          <w:tcPr>
            <w:tcW w:w="1560" w:type="dxa"/>
            <w:shd w:val="clear" w:color="auto" w:fill="DAEEF3" w:themeFill="accent5" w:themeFillTint="33"/>
          </w:tcPr>
          <w:p w14:paraId="09A60ADF" w14:textId="77777777" w:rsidR="007F342F" w:rsidRPr="008D66B2" w:rsidRDefault="007F342F" w:rsidP="00120BD7">
            <w:pPr>
              <w:tabs>
                <w:tab w:val="left" w:pos="0"/>
              </w:tabs>
              <w:autoSpaceDE w:val="0"/>
              <w:autoSpaceDN w:val="0"/>
              <w:adjustRightInd w:val="0"/>
              <w:spacing w:after="0"/>
              <w:jc w:val="both"/>
              <w:rPr>
                <w:rFonts w:ascii="Arial" w:hAnsi="Arial" w:cs="Arial"/>
                <w:b/>
                <w:bCs/>
                <w:lang w:val="en-GB"/>
              </w:rPr>
            </w:pPr>
            <w:r w:rsidRPr="008D66B2">
              <w:rPr>
                <w:rFonts w:ascii="Arial" w:hAnsi="Arial" w:cs="Arial"/>
                <w:b/>
                <w:bCs/>
                <w:highlight w:val="yellow"/>
                <w:lang w:val="en-GB"/>
              </w:rPr>
              <w:t xml:space="preserve">Year 1 </w:t>
            </w:r>
          </w:p>
        </w:tc>
        <w:tc>
          <w:tcPr>
            <w:tcW w:w="3824" w:type="dxa"/>
            <w:shd w:val="clear" w:color="auto" w:fill="DAEEF3" w:themeFill="accent5" w:themeFillTint="33"/>
          </w:tcPr>
          <w:p w14:paraId="41FBD04C" w14:textId="77777777" w:rsidR="007F342F" w:rsidRPr="008D66B2" w:rsidRDefault="007F342F" w:rsidP="00120BD7">
            <w:pPr>
              <w:tabs>
                <w:tab w:val="left" w:pos="0"/>
              </w:tabs>
              <w:autoSpaceDE w:val="0"/>
              <w:autoSpaceDN w:val="0"/>
              <w:adjustRightInd w:val="0"/>
              <w:spacing w:after="0"/>
              <w:jc w:val="both"/>
              <w:rPr>
                <w:rFonts w:ascii="Arial" w:hAnsi="Arial" w:cs="Arial"/>
                <w:b/>
                <w:bCs/>
                <w:lang w:val="en-GB"/>
              </w:rPr>
            </w:pPr>
            <w:r w:rsidRPr="008D66B2">
              <w:rPr>
                <w:rFonts w:ascii="Arial" w:hAnsi="Arial" w:cs="Arial"/>
                <w:b/>
                <w:bCs/>
                <w:highlight w:val="yellow"/>
                <w:lang w:val="en-GB"/>
              </w:rPr>
              <w:t>Level 4</w:t>
            </w:r>
          </w:p>
        </w:tc>
        <w:tc>
          <w:tcPr>
            <w:tcW w:w="1699" w:type="dxa"/>
            <w:shd w:val="clear" w:color="auto" w:fill="DAEEF3" w:themeFill="accent5" w:themeFillTint="33"/>
          </w:tcPr>
          <w:p w14:paraId="7472D1CB" w14:textId="77777777" w:rsidR="007F342F" w:rsidRPr="008D66B2" w:rsidRDefault="007F342F" w:rsidP="00120BD7">
            <w:pPr>
              <w:tabs>
                <w:tab w:val="left" w:pos="0"/>
              </w:tabs>
              <w:autoSpaceDE w:val="0"/>
              <w:autoSpaceDN w:val="0"/>
              <w:adjustRightInd w:val="0"/>
              <w:spacing w:after="0"/>
              <w:jc w:val="both"/>
              <w:rPr>
                <w:rFonts w:ascii="Arial" w:hAnsi="Arial" w:cs="Arial"/>
                <w:b/>
                <w:bCs/>
                <w:lang w:val="en-GB"/>
              </w:rPr>
            </w:pPr>
            <w:r w:rsidRPr="008D66B2">
              <w:rPr>
                <w:rFonts w:ascii="Arial" w:hAnsi="Arial" w:cs="Arial"/>
                <w:b/>
                <w:bCs/>
                <w:highlight w:val="yellow"/>
                <w:lang w:val="en-GB"/>
              </w:rPr>
              <w:t>Semester 2</w:t>
            </w:r>
          </w:p>
        </w:tc>
        <w:tc>
          <w:tcPr>
            <w:tcW w:w="1701" w:type="dxa"/>
            <w:shd w:val="clear" w:color="auto" w:fill="DAEEF3" w:themeFill="accent5" w:themeFillTint="33"/>
          </w:tcPr>
          <w:p w14:paraId="73E73EF2" w14:textId="77777777" w:rsidR="007F342F" w:rsidRPr="008D66B2" w:rsidRDefault="007F342F" w:rsidP="00120BD7">
            <w:pPr>
              <w:tabs>
                <w:tab w:val="left" w:pos="0"/>
              </w:tabs>
              <w:autoSpaceDE w:val="0"/>
              <w:autoSpaceDN w:val="0"/>
              <w:adjustRightInd w:val="0"/>
              <w:spacing w:after="0"/>
              <w:jc w:val="both"/>
              <w:rPr>
                <w:rFonts w:ascii="Arial" w:hAnsi="Arial" w:cs="Arial"/>
                <w:b/>
                <w:bCs/>
                <w:lang w:val="en-GB"/>
              </w:rPr>
            </w:pPr>
            <w:r w:rsidRPr="008D66B2">
              <w:rPr>
                <w:rFonts w:ascii="Arial" w:eastAsia="Times New Roman" w:hAnsi="Arial" w:cs="Arial"/>
                <w:b/>
                <w:highlight w:val="yellow"/>
                <w:lang w:val="en-GB"/>
              </w:rPr>
              <w:t>Feb. to May</w:t>
            </w:r>
            <w:r w:rsidRPr="008D66B2">
              <w:rPr>
                <w:rFonts w:ascii="Arial" w:hAnsi="Arial" w:cs="Arial"/>
                <w:b/>
                <w:bCs/>
                <w:highlight w:val="yellow"/>
                <w:lang w:val="en-GB"/>
              </w:rPr>
              <w:t xml:space="preserve"> </w:t>
            </w:r>
          </w:p>
        </w:tc>
      </w:tr>
      <w:tr w:rsidR="007F342F" w:rsidRPr="008D66B2" w14:paraId="016F89C1" w14:textId="77777777" w:rsidTr="00120BD7">
        <w:trPr>
          <w:trHeight w:val="259"/>
        </w:trPr>
        <w:tc>
          <w:tcPr>
            <w:tcW w:w="1560" w:type="dxa"/>
            <w:shd w:val="clear" w:color="auto" w:fill="auto"/>
          </w:tcPr>
          <w:p w14:paraId="460042AE" w14:textId="77777777" w:rsidR="007F342F" w:rsidRPr="008D66B2" w:rsidRDefault="007F342F" w:rsidP="00120BD7">
            <w:pPr>
              <w:autoSpaceDE w:val="0"/>
              <w:autoSpaceDN w:val="0"/>
              <w:adjustRightInd w:val="0"/>
              <w:spacing w:after="0"/>
              <w:jc w:val="both"/>
              <w:rPr>
                <w:rFonts w:ascii="Arial" w:eastAsia="Times New Roman" w:hAnsi="Arial" w:cs="Arial"/>
                <w:lang w:val="en-GB"/>
              </w:rPr>
            </w:pPr>
          </w:p>
        </w:tc>
        <w:tc>
          <w:tcPr>
            <w:tcW w:w="3824" w:type="dxa"/>
            <w:shd w:val="clear" w:color="auto" w:fill="auto"/>
          </w:tcPr>
          <w:p w14:paraId="130AF9DC" w14:textId="77777777" w:rsidR="007F342F" w:rsidRPr="008D66B2" w:rsidRDefault="007F342F" w:rsidP="00120BD7">
            <w:pPr>
              <w:spacing w:after="0"/>
              <w:jc w:val="both"/>
              <w:rPr>
                <w:rFonts w:ascii="Arial" w:eastAsia="Times New Roman" w:hAnsi="Arial" w:cs="Arial"/>
                <w:lang w:val="en-GB"/>
              </w:rPr>
            </w:pPr>
          </w:p>
        </w:tc>
        <w:tc>
          <w:tcPr>
            <w:tcW w:w="1699" w:type="dxa"/>
          </w:tcPr>
          <w:p w14:paraId="27202EEF" w14:textId="77777777" w:rsidR="007F342F" w:rsidRPr="008D66B2" w:rsidRDefault="007F342F" w:rsidP="00120BD7">
            <w:pPr>
              <w:autoSpaceDE w:val="0"/>
              <w:autoSpaceDN w:val="0"/>
              <w:adjustRightInd w:val="0"/>
              <w:spacing w:after="0"/>
              <w:jc w:val="both"/>
              <w:rPr>
                <w:rFonts w:ascii="Arial" w:hAnsi="Arial" w:cs="Arial"/>
                <w:bCs/>
                <w:lang w:val="en-GB"/>
              </w:rPr>
            </w:pPr>
          </w:p>
        </w:tc>
        <w:tc>
          <w:tcPr>
            <w:tcW w:w="1701" w:type="dxa"/>
            <w:shd w:val="clear" w:color="auto" w:fill="auto"/>
          </w:tcPr>
          <w:p w14:paraId="18B561A4" w14:textId="77777777" w:rsidR="007F342F" w:rsidRPr="008D66B2" w:rsidRDefault="007F342F" w:rsidP="00120BD7">
            <w:pPr>
              <w:tabs>
                <w:tab w:val="left" w:pos="0"/>
              </w:tabs>
              <w:autoSpaceDE w:val="0"/>
              <w:autoSpaceDN w:val="0"/>
              <w:adjustRightInd w:val="0"/>
              <w:spacing w:after="0"/>
              <w:jc w:val="both"/>
              <w:rPr>
                <w:rFonts w:ascii="Arial" w:hAnsi="Arial" w:cs="Arial"/>
                <w:bCs/>
                <w:lang w:val="en-GB"/>
              </w:rPr>
            </w:pPr>
          </w:p>
        </w:tc>
      </w:tr>
      <w:tr w:rsidR="007F342F" w:rsidRPr="008D66B2" w14:paraId="03AA694A" w14:textId="77777777" w:rsidTr="00120BD7">
        <w:trPr>
          <w:trHeight w:val="259"/>
        </w:trPr>
        <w:tc>
          <w:tcPr>
            <w:tcW w:w="1560" w:type="dxa"/>
            <w:shd w:val="clear" w:color="auto" w:fill="auto"/>
          </w:tcPr>
          <w:p w14:paraId="2F0454EE" w14:textId="77777777" w:rsidR="007F342F" w:rsidRPr="008D66B2" w:rsidRDefault="007F342F" w:rsidP="00120BD7">
            <w:pPr>
              <w:autoSpaceDE w:val="0"/>
              <w:autoSpaceDN w:val="0"/>
              <w:adjustRightInd w:val="0"/>
              <w:spacing w:after="0"/>
              <w:jc w:val="both"/>
              <w:rPr>
                <w:rFonts w:ascii="Arial" w:eastAsia="Times New Roman" w:hAnsi="Arial" w:cs="Arial"/>
                <w:lang w:val="en-GB"/>
              </w:rPr>
            </w:pPr>
          </w:p>
        </w:tc>
        <w:tc>
          <w:tcPr>
            <w:tcW w:w="3824" w:type="dxa"/>
            <w:shd w:val="clear" w:color="auto" w:fill="auto"/>
          </w:tcPr>
          <w:p w14:paraId="543B018F" w14:textId="77777777" w:rsidR="007F342F" w:rsidRPr="008D66B2" w:rsidRDefault="007F342F" w:rsidP="00120BD7">
            <w:pPr>
              <w:spacing w:after="0"/>
              <w:jc w:val="both"/>
              <w:rPr>
                <w:rFonts w:ascii="Arial" w:eastAsia="Times New Roman" w:hAnsi="Arial" w:cs="Arial"/>
                <w:lang w:val="en-GB"/>
              </w:rPr>
            </w:pPr>
          </w:p>
        </w:tc>
        <w:tc>
          <w:tcPr>
            <w:tcW w:w="1699" w:type="dxa"/>
          </w:tcPr>
          <w:p w14:paraId="76B79AC8" w14:textId="77777777" w:rsidR="007F342F" w:rsidRPr="008D66B2" w:rsidRDefault="007F342F" w:rsidP="00120BD7">
            <w:pPr>
              <w:autoSpaceDE w:val="0"/>
              <w:autoSpaceDN w:val="0"/>
              <w:adjustRightInd w:val="0"/>
              <w:spacing w:after="0"/>
              <w:jc w:val="both"/>
              <w:rPr>
                <w:rFonts w:ascii="Arial" w:hAnsi="Arial" w:cs="Arial"/>
                <w:bCs/>
                <w:lang w:val="en-GB"/>
              </w:rPr>
            </w:pPr>
          </w:p>
        </w:tc>
        <w:tc>
          <w:tcPr>
            <w:tcW w:w="1701" w:type="dxa"/>
            <w:shd w:val="clear" w:color="auto" w:fill="auto"/>
          </w:tcPr>
          <w:p w14:paraId="7CB9EC47" w14:textId="77777777" w:rsidR="007F342F" w:rsidRPr="008D66B2" w:rsidRDefault="007F342F" w:rsidP="00120BD7">
            <w:pPr>
              <w:tabs>
                <w:tab w:val="left" w:pos="0"/>
              </w:tabs>
              <w:autoSpaceDE w:val="0"/>
              <w:autoSpaceDN w:val="0"/>
              <w:adjustRightInd w:val="0"/>
              <w:spacing w:after="0"/>
              <w:jc w:val="both"/>
              <w:rPr>
                <w:rFonts w:ascii="Arial" w:hAnsi="Arial" w:cs="Arial"/>
                <w:bCs/>
                <w:lang w:val="en-GB"/>
              </w:rPr>
            </w:pPr>
          </w:p>
        </w:tc>
      </w:tr>
      <w:tr w:rsidR="007F342F" w:rsidRPr="008D66B2" w14:paraId="771157D8" w14:textId="77777777" w:rsidTr="00120BD7">
        <w:trPr>
          <w:trHeight w:val="259"/>
        </w:trPr>
        <w:tc>
          <w:tcPr>
            <w:tcW w:w="1560" w:type="dxa"/>
            <w:shd w:val="clear" w:color="auto" w:fill="auto"/>
          </w:tcPr>
          <w:p w14:paraId="3B95FB59" w14:textId="77777777" w:rsidR="007F342F" w:rsidRPr="008D66B2" w:rsidRDefault="007F342F" w:rsidP="00120BD7">
            <w:pPr>
              <w:autoSpaceDE w:val="0"/>
              <w:autoSpaceDN w:val="0"/>
              <w:adjustRightInd w:val="0"/>
              <w:spacing w:after="0"/>
              <w:jc w:val="both"/>
              <w:rPr>
                <w:rFonts w:ascii="Arial" w:eastAsia="Times New Roman" w:hAnsi="Arial" w:cs="Arial"/>
                <w:lang w:val="en-GB"/>
              </w:rPr>
            </w:pPr>
          </w:p>
        </w:tc>
        <w:tc>
          <w:tcPr>
            <w:tcW w:w="3824" w:type="dxa"/>
            <w:shd w:val="clear" w:color="auto" w:fill="auto"/>
          </w:tcPr>
          <w:p w14:paraId="03D85968" w14:textId="77777777" w:rsidR="007F342F" w:rsidRPr="008D66B2" w:rsidRDefault="007F342F" w:rsidP="00120BD7">
            <w:pPr>
              <w:spacing w:after="0"/>
              <w:jc w:val="both"/>
              <w:rPr>
                <w:rFonts w:ascii="Arial" w:eastAsia="Times New Roman" w:hAnsi="Arial" w:cs="Arial"/>
                <w:lang w:val="en-GB"/>
              </w:rPr>
            </w:pPr>
          </w:p>
        </w:tc>
        <w:tc>
          <w:tcPr>
            <w:tcW w:w="1699" w:type="dxa"/>
          </w:tcPr>
          <w:p w14:paraId="1DEA969E" w14:textId="77777777" w:rsidR="007F342F" w:rsidRPr="008D66B2" w:rsidRDefault="007F342F" w:rsidP="00120BD7">
            <w:pPr>
              <w:autoSpaceDE w:val="0"/>
              <w:autoSpaceDN w:val="0"/>
              <w:adjustRightInd w:val="0"/>
              <w:spacing w:after="0"/>
              <w:jc w:val="both"/>
              <w:rPr>
                <w:rFonts w:ascii="Arial" w:hAnsi="Arial" w:cs="Arial"/>
                <w:bCs/>
                <w:lang w:val="en-GB"/>
              </w:rPr>
            </w:pPr>
          </w:p>
        </w:tc>
        <w:tc>
          <w:tcPr>
            <w:tcW w:w="1701" w:type="dxa"/>
            <w:shd w:val="clear" w:color="auto" w:fill="auto"/>
          </w:tcPr>
          <w:p w14:paraId="4BA0E8D7" w14:textId="77777777" w:rsidR="007F342F" w:rsidRPr="008D66B2" w:rsidRDefault="007F342F" w:rsidP="00120BD7">
            <w:pPr>
              <w:tabs>
                <w:tab w:val="left" w:pos="0"/>
              </w:tabs>
              <w:autoSpaceDE w:val="0"/>
              <w:autoSpaceDN w:val="0"/>
              <w:adjustRightInd w:val="0"/>
              <w:spacing w:after="0"/>
              <w:jc w:val="both"/>
              <w:rPr>
                <w:rFonts w:ascii="Arial" w:hAnsi="Arial" w:cs="Arial"/>
                <w:bCs/>
                <w:lang w:val="en-GB"/>
              </w:rPr>
            </w:pPr>
          </w:p>
        </w:tc>
      </w:tr>
      <w:tr w:rsidR="007F342F" w:rsidRPr="008D66B2" w14:paraId="74A5AAF5" w14:textId="77777777" w:rsidTr="00120BD7">
        <w:trPr>
          <w:trHeight w:val="242"/>
        </w:trPr>
        <w:tc>
          <w:tcPr>
            <w:tcW w:w="1560" w:type="dxa"/>
            <w:shd w:val="clear" w:color="auto" w:fill="DAEEF3" w:themeFill="accent5" w:themeFillTint="33"/>
          </w:tcPr>
          <w:p w14:paraId="6F63EE34" w14:textId="77777777" w:rsidR="007F342F" w:rsidRPr="008D66B2" w:rsidRDefault="007F342F" w:rsidP="00120BD7">
            <w:pPr>
              <w:tabs>
                <w:tab w:val="left" w:pos="0"/>
              </w:tabs>
              <w:autoSpaceDE w:val="0"/>
              <w:autoSpaceDN w:val="0"/>
              <w:adjustRightInd w:val="0"/>
              <w:spacing w:after="0"/>
              <w:jc w:val="both"/>
              <w:rPr>
                <w:rFonts w:ascii="Arial" w:hAnsi="Arial" w:cs="Arial"/>
                <w:b/>
                <w:bCs/>
                <w:lang w:val="en-GB"/>
              </w:rPr>
            </w:pPr>
            <w:r w:rsidRPr="008D66B2">
              <w:rPr>
                <w:rFonts w:ascii="Arial" w:hAnsi="Arial" w:cs="Arial"/>
                <w:b/>
                <w:bCs/>
                <w:highlight w:val="yellow"/>
                <w:lang w:val="en-GB"/>
              </w:rPr>
              <w:t xml:space="preserve">Year 2 </w:t>
            </w:r>
          </w:p>
        </w:tc>
        <w:tc>
          <w:tcPr>
            <w:tcW w:w="3824" w:type="dxa"/>
            <w:shd w:val="clear" w:color="auto" w:fill="DAEEF3" w:themeFill="accent5" w:themeFillTint="33"/>
          </w:tcPr>
          <w:p w14:paraId="67B64117" w14:textId="77777777" w:rsidR="007F342F" w:rsidRPr="008D66B2" w:rsidRDefault="007F342F" w:rsidP="00120BD7">
            <w:pPr>
              <w:tabs>
                <w:tab w:val="left" w:pos="0"/>
              </w:tabs>
              <w:autoSpaceDE w:val="0"/>
              <w:autoSpaceDN w:val="0"/>
              <w:adjustRightInd w:val="0"/>
              <w:spacing w:after="0"/>
              <w:jc w:val="both"/>
              <w:rPr>
                <w:rFonts w:ascii="Arial" w:hAnsi="Arial" w:cs="Arial"/>
                <w:b/>
                <w:bCs/>
                <w:lang w:val="en-GB"/>
              </w:rPr>
            </w:pPr>
            <w:r w:rsidRPr="008D66B2">
              <w:rPr>
                <w:rFonts w:ascii="Arial" w:hAnsi="Arial" w:cs="Arial"/>
                <w:b/>
                <w:bCs/>
                <w:highlight w:val="yellow"/>
                <w:lang w:val="en-GB"/>
              </w:rPr>
              <w:t>Level 5</w:t>
            </w:r>
          </w:p>
        </w:tc>
        <w:tc>
          <w:tcPr>
            <w:tcW w:w="1699" w:type="dxa"/>
            <w:shd w:val="clear" w:color="auto" w:fill="DAEEF3" w:themeFill="accent5" w:themeFillTint="33"/>
          </w:tcPr>
          <w:p w14:paraId="55EC0777" w14:textId="77777777" w:rsidR="007F342F" w:rsidRPr="008D66B2" w:rsidRDefault="007F342F" w:rsidP="00120BD7">
            <w:pPr>
              <w:tabs>
                <w:tab w:val="left" w:pos="0"/>
              </w:tabs>
              <w:autoSpaceDE w:val="0"/>
              <w:autoSpaceDN w:val="0"/>
              <w:adjustRightInd w:val="0"/>
              <w:spacing w:after="0"/>
              <w:jc w:val="both"/>
              <w:rPr>
                <w:rFonts w:ascii="Arial" w:hAnsi="Arial" w:cs="Arial"/>
                <w:b/>
                <w:bCs/>
                <w:lang w:val="en-GB"/>
              </w:rPr>
            </w:pPr>
            <w:r w:rsidRPr="008D66B2">
              <w:rPr>
                <w:rFonts w:ascii="Arial" w:hAnsi="Arial" w:cs="Arial"/>
                <w:b/>
                <w:bCs/>
                <w:highlight w:val="yellow"/>
                <w:lang w:val="en-GB"/>
              </w:rPr>
              <w:t>Semester 1</w:t>
            </w:r>
          </w:p>
        </w:tc>
        <w:tc>
          <w:tcPr>
            <w:tcW w:w="1701" w:type="dxa"/>
            <w:shd w:val="clear" w:color="auto" w:fill="DAEEF3" w:themeFill="accent5" w:themeFillTint="33"/>
          </w:tcPr>
          <w:p w14:paraId="5AE74096" w14:textId="77777777" w:rsidR="007F342F" w:rsidRPr="008D66B2" w:rsidRDefault="007F342F" w:rsidP="00120BD7">
            <w:pPr>
              <w:tabs>
                <w:tab w:val="left" w:pos="0"/>
              </w:tabs>
              <w:autoSpaceDE w:val="0"/>
              <w:autoSpaceDN w:val="0"/>
              <w:adjustRightInd w:val="0"/>
              <w:spacing w:after="0"/>
              <w:jc w:val="both"/>
              <w:rPr>
                <w:rFonts w:ascii="Arial" w:hAnsi="Arial" w:cs="Arial"/>
                <w:b/>
                <w:bCs/>
                <w:lang w:val="en-GB"/>
              </w:rPr>
            </w:pPr>
            <w:r w:rsidRPr="008D66B2">
              <w:rPr>
                <w:rFonts w:ascii="Arial" w:hAnsi="Arial" w:cs="Arial"/>
                <w:b/>
                <w:bCs/>
                <w:highlight w:val="yellow"/>
                <w:lang w:val="en-GB"/>
              </w:rPr>
              <w:t>Sept. to Feb</w:t>
            </w:r>
            <w:r w:rsidRPr="008D66B2">
              <w:rPr>
                <w:rFonts w:ascii="Arial" w:hAnsi="Arial" w:cs="Arial"/>
                <w:b/>
                <w:bCs/>
                <w:lang w:val="en-GB"/>
              </w:rPr>
              <w:t>.</w:t>
            </w:r>
          </w:p>
        </w:tc>
      </w:tr>
      <w:tr w:rsidR="007F342F" w:rsidRPr="008D66B2" w14:paraId="42FDA171" w14:textId="77777777" w:rsidTr="00120BD7">
        <w:trPr>
          <w:trHeight w:val="259"/>
        </w:trPr>
        <w:tc>
          <w:tcPr>
            <w:tcW w:w="1560" w:type="dxa"/>
            <w:shd w:val="clear" w:color="auto" w:fill="auto"/>
          </w:tcPr>
          <w:p w14:paraId="129C6B7F" w14:textId="77777777" w:rsidR="007F342F" w:rsidRPr="008D66B2" w:rsidRDefault="007F342F" w:rsidP="00120BD7">
            <w:pPr>
              <w:autoSpaceDE w:val="0"/>
              <w:autoSpaceDN w:val="0"/>
              <w:adjustRightInd w:val="0"/>
              <w:spacing w:after="0"/>
              <w:jc w:val="both"/>
              <w:rPr>
                <w:rFonts w:ascii="Arial" w:eastAsia="Times New Roman" w:hAnsi="Arial" w:cs="Arial"/>
                <w:lang w:val="en-GB"/>
              </w:rPr>
            </w:pPr>
          </w:p>
        </w:tc>
        <w:tc>
          <w:tcPr>
            <w:tcW w:w="3824" w:type="dxa"/>
            <w:shd w:val="clear" w:color="auto" w:fill="auto"/>
          </w:tcPr>
          <w:p w14:paraId="15D4AF98" w14:textId="77777777" w:rsidR="007F342F" w:rsidRPr="008D66B2" w:rsidRDefault="007F342F" w:rsidP="00120BD7">
            <w:pPr>
              <w:spacing w:after="0"/>
              <w:jc w:val="both"/>
              <w:rPr>
                <w:rFonts w:ascii="Arial" w:eastAsia="Times New Roman" w:hAnsi="Arial" w:cs="Arial"/>
                <w:lang w:val="en-GB"/>
              </w:rPr>
            </w:pPr>
          </w:p>
        </w:tc>
        <w:tc>
          <w:tcPr>
            <w:tcW w:w="1699" w:type="dxa"/>
          </w:tcPr>
          <w:p w14:paraId="1B612680" w14:textId="77777777" w:rsidR="007F342F" w:rsidRPr="008D66B2" w:rsidRDefault="007F342F" w:rsidP="00120BD7">
            <w:pPr>
              <w:autoSpaceDE w:val="0"/>
              <w:autoSpaceDN w:val="0"/>
              <w:adjustRightInd w:val="0"/>
              <w:spacing w:after="0"/>
              <w:jc w:val="both"/>
              <w:rPr>
                <w:rFonts w:ascii="Arial" w:hAnsi="Arial" w:cs="Arial"/>
                <w:bCs/>
                <w:lang w:val="en-GB"/>
              </w:rPr>
            </w:pPr>
          </w:p>
        </w:tc>
        <w:tc>
          <w:tcPr>
            <w:tcW w:w="1701" w:type="dxa"/>
            <w:shd w:val="clear" w:color="auto" w:fill="auto"/>
          </w:tcPr>
          <w:p w14:paraId="790EAC87" w14:textId="77777777" w:rsidR="007F342F" w:rsidRPr="008D66B2" w:rsidRDefault="007F342F" w:rsidP="00120BD7">
            <w:pPr>
              <w:tabs>
                <w:tab w:val="left" w:pos="0"/>
              </w:tabs>
              <w:autoSpaceDE w:val="0"/>
              <w:autoSpaceDN w:val="0"/>
              <w:adjustRightInd w:val="0"/>
              <w:spacing w:after="0"/>
              <w:jc w:val="both"/>
              <w:rPr>
                <w:rFonts w:ascii="Arial" w:hAnsi="Arial" w:cs="Arial"/>
                <w:bCs/>
                <w:lang w:val="en-GB"/>
              </w:rPr>
            </w:pPr>
          </w:p>
        </w:tc>
      </w:tr>
      <w:tr w:rsidR="007F342F" w:rsidRPr="008D66B2" w14:paraId="7464D08D" w14:textId="77777777" w:rsidTr="00120BD7">
        <w:trPr>
          <w:trHeight w:val="259"/>
        </w:trPr>
        <w:tc>
          <w:tcPr>
            <w:tcW w:w="1560" w:type="dxa"/>
            <w:shd w:val="clear" w:color="auto" w:fill="auto"/>
          </w:tcPr>
          <w:p w14:paraId="17274332" w14:textId="77777777" w:rsidR="007F342F" w:rsidRPr="008D66B2" w:rsidRDefault="007F342F" w:rsidP="00120BD7">
            <w:pPr>
              <w:autoSpaceDE w:val="0"/>
              <w:autoSpaceDN w:val="0"/>
              <w:adjustRightInd w:val="0"/>
              <w:spacing w:after="0"/>
              <w:jc w:val="both"/>
              <w:rPr>
                <w:rFonts w:ascii="Arial" w:eastAsia="Times New Roman" w:hAnsi="Arial" w:cs="Arial"/>
                <w:lang w:val="en-GB"/>
              </w:rPr>
            </w:pPr>
          </w:p>
        </w:tc>
        <w:tc>
          <w:tcPr>
            <w:tcW w:w="3824" w:type="dxa"/>
            <w:shd w:val="clear" w:color="auto" w:fill="auto"/>
          </w:tcPr>
          <w:p w14:paraId="58499228" w14:textId="77777777" w:rsidR="007F342F" w:rsidRPr="008D66B2" w:rsidRDefault="007F342F" w:rsidP="00120BD7">
            <w:pPr>
              <w:spacing w:after="0"/>
              <w:jc w:val="both"/>
              <w:rPr>
                <w:rFonts w:ascii="Arial" w:eastAsia="Times New Roman" w:hAnsi="Arial" w:cs="Arial"/>
                <w:lang w:val="en-GB"/>
              </w:rPr>
            </w:pPr>
          </w:p>
        </w:tc>
        <w:tc>
          <w:tcPr>
            <w:tcW w:w="1699" w:type="dxa"/>
          </w:tcPr>
          <w:p w14:paraId="1978DCD4" w14:textId="77777777" w:rsidR="007F342F" w:rsidRPr="008D66B2" w:rsidRDefault="007F342F" w:rsidP="00120BD7">
            <w:pPr>
              <w:autoSpaceDE w:val="0"/>
              <w:autoSpaceDN w:val="0"/>
              <w:adjustRightInd w:val="0"/>
              <w:spacing w:after="0"/>
              <w:jc w:val="both"/>
              <w:rPr>
                <w:rFonts w:ascii="Arial" w:hAnsi="Arial" w:cs="Arial"/>
                <w:bCs/>
                <w:lang w:val="en-GB"/>
              </w:rPr>
            </w:pPr>
          </w:p>
        </w:tc>
        <w:tc>
          <w:tcPr>
            <w:tcW w:w="1701" w:type="dxa"/>
            <w:shd w:val="clear" w:color="auto" w:fill="auto"/>
          </w:tcPr>
          <w:p w14:paraId="4CBC71C1" w14:textId="77777777" w:rsidR="007F342F" w:rsidRPr="008D66B2" w:rsidRDefault="007F342F" w:rsidP="00120BD7">
            <w:pPr>
              <w:tabs>
                <w:tab w:val="left" w:pos="0"/>
              </w:tabs>
              <w:autoSpaceDE w:val="0"/>
              <w:autoSpaceDN w:val="0"/>
              <w:adjustRightInd w:val="0"/>
              <w:spacing w:after="0"/>
              <w:jc w:val="both"/>
              <w:rPr>
                <w:rFonts w:ascii="Arial" w:hAnsi="Arial" w:cs="Arial"/>
                <w:bCs/>
                <w:lang w:val="en-GB"/>
              </w:rPr>
            </w:pPr>
          </w:p>
        </w:tc>
      </w:tr>
      <w:tr w:rsidR="007F342F" w:rsidRPr="008D66B2" w14:paraId="7946B44B" w14:textId="77777777" w:rsidTr="00120BD7">
        <w:trPr>
          <w:trHeight w:val="259"/>
        </w:trPr>
        <w:tc>
          <w:tcPr>
            <w:tcW w:w="1560" w:type="dxa"/>
            <w:tcBorders>
              <w:top w:val="single" w:sz="4" w:space="0" w:color="auto"/>
              <w:left w:val="single" w:sz="4" w:space="0" w:color="auto"/>
              <w:bottom w:val="single" w:sz="4" w:space="0" w:color="auto"/>
              <w:right w:val="single" w:sz="4" w:space="0" w:color="auto"/>
            </w:tcBorders>
            <w:shd w:val="clear" w:color="auto" w:fill="auto"/>
          </w:tcPr>
          <w:p w14:paraId="5AA1B073" w14:textId="77777777" w:rsidR="007F342F" w:rsidRPr="008D66B2" w:rsidRDefault="007F342F" w:rsidP="00120BD7">
            <w:pPr>
              <w:autoSpaceDE w:val="0"/>
              <w:autoSpaceDN w:val="0"/>
              <w:adjustRightInd w:val="0"/>
              <w:spacing w:after="0"/>
              <w:jc w:val="both"/>
              <w:rPr>
                <w:rFonts w:ascii="Arial" w:eastAsia="Times New Roman" w:hAnsi="Arial" w:cs="Arial"/>
                <w:lang w:val="en-GB"/>
              </w:rPr>
            </w:pPr>
          </w:p>
        </w:tc>
        <w:tc>
          <w:tcPr>
            <w:tcW w:w="3824" w:type="dxa"/>
            <w:tcBorders>
              <w:top w:val="single" w:sz="4" w:space="0" w:color="auto"/>
              <w:left w:val="single" w:sz="4" w:space="0" w:color="auto"/>
              <w:bottom w:val="single" w:sz="4" w:space="0" w:color="auto"/>
              <w:right w:val="single" w:sz="4" w:space="0" w:color="auto"/>
            </w:tcBorders>
            <w:shd w:val="clear" w:color="auto" w:fill="auto"/>
          </w:tcPr>
          <w:p w14:paraId="07FB161B" w14:textId="77777777" w:rsidR="007F342F" w:rsidRPr="008D66B2" w:rsidRDefault="007F342F" w:rsidP="00120BD7">
            <w:pPr>
              <w:spacing w:after="0"/>
              <w:jc w:val="both"/>
              <w:rPr>
                <w:rFonts w:ascii="Arial" w:eastAsia="Times New Roman" w:hAnsi="Arial" w:cs="Arial"/>
                <w:lang w:val="en-GB"/>
              </w:rPr>
            </w:pPr>
          </w:p>
        </w:tc>
        <w:tc>
          <w:tcPr>
            <w:tcW w:w="1699" w:type="dxa"/>
            <w:tcBorders>
              <w:top w:val="single" w:sz="4" w:space="0" w:color="auto"/>
              <w:left w:val="single" w:sz="4" w:space="0" w:color="auto"/>
              <w:bottom w:val="single" w:sz="4" w:space="0" w:color="auto"/>
              <w:right w:val="single" w:sz="4" w:space="0" w:color="auto"/>
            </w:tcBorders>
          </w:tcPr>
          <w:p w14:paraId="468BB39E" w14:textId="77777777" w:rsidR="007F342F" w:rsidRPr="008D66B2" w:rsidRDefault="007F342F" w:rsidP="00120BD7">
            <w:pPr>
              <w:autoSpaceDE w:val="0"/>
              <w:autoSpaceDN w:val="0"/>
              <w:adjustRightInd w:val="0"/>
              <w:spacing w:after="0"/>
              <w:jc w:val="both"/>
              <w:rPr>
                <w:rFonts w:ascii="Arial" w:hAnsi="Arial" w:cs="Arial"/>
                <w:bCs/>
                <w:lang w:val="en-GB"/>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78769BDF" w14:textId="77777777" w:rsidR="007F342F" w:rsidRPr="008D66B2" w:rsidRDefault="007F342F" w:rsidP="00120BD7">
            <w:pPr>
              <w:tabs>
                <w:tab w:val="left" w:pos="0"/>
              </w:tabs>
              <w:autoSpaceDE w:val="0"/>
              <w:autoSpaceDN w:val="0"/>
              <w:adjustRightInd w:val="0"/>
              <w:spacing w:after="0"/>
              <w:jc w:val="both"/>
              <w:rPr>
                <w:rFonts w:ascii="Arial" w:hAnsi="Arial" w:cs="Arial"/>
                <w:bCs/>
                <w:lang w:val="en-GB"/>
              </w:rPr>
            </w:pPr>
          </w:p>
        </w:tc>
      </w:tr>
      <w:tr w:rsidR="007F342F" w:rsidRPr="008D66B2" w14:paraId="48B66884" w14:textId="77777777" w:rsidTr="00120BD7">
        <w:trPr>
          <w:trHeight w:val="259"/>
        </w:trPr>
        <w:tc>
          <w:tcPr>
            <w:tcW w:w="1560" w:type="dxa"/>
            <w:shd w:val="clear" w:color="auto" w:fill="auto"/>
          </w:tcPr>
          <w:p w14:paraId="287F8BDF" w14:textId="77777777" w:rsidR="007F342F" w:rsidRPr="008D66B2" w:rsidRDefault="007F342F" w:rsidP="00120BD7">
            <w:pPr>
              <w:autoSpaceDE w:val="0"/>
              <w:autoSpaceDN w:val="0"/>
              <w:adjustRightInd w:val="0"/>
              <w:spacing w:after="0"/>
              <w:jc w:val="both"/>
              <w:rPr>
                <w:rFonts w:ascii="Arial" w:eastAsia="Times New Roman" w:hAnsi="Arial" w:cs="Arial"/>
                <w:lang w:val="en-GB"/>
              </w:rPr>
            </w:pPr>
          </w:p>
        </w:tc>
        <w:tc>
          <w:tcPr>
            <w:tcW w:w="3824" w:type="dxa"/>
            <w:shd w:val="clear" w:color="auto" w:fill="auto"/>
          </w:tcPr>
          <w:p w14:paraId="4025AFC5" w14:textId="77777777" w:rsidR="007F342F" w:rsidRPr="008D66B2" w:rsidRDefault="007F342F" w:rsidP="00120BD7">
            <w:pPr>
              <w:spacing w:after="0"/>
              <w:jc w:val="both"/>
              <w:rPr>
                <w:rFonts w:ascii="Arial" w:eastAsia="Times New Roman" w:hAnsi="Arial" w:cs="Arial"/>
                <w:lang w:val="en-GB"/>
              </w:rPr>
            </w:pPr>
          </w:p>
        </w:tc>
        <w:tc>
          <w:tcPr>
            <w:tcW w:w="1699" w:type="dxa"/>
          </w:tcPr>
          <w:p w14:paraId="00D4F688" w14:textId="77777777" w:rsidR="007F342F" w:rsidRPr="008D66B2" w:rsidRDefault="007F342F" w:rsidP="00120BD7">
            <w:pPr>
              <w:autoSpaceDE w:val="0"/>
              <w:autoSpaceDN w:val="0"/>
              <w:adjustRightInd w:val="0"/>
              <w:spacing w:after="0"/>
              <w:jc w:val="both"/>
              <w:rPr>
                <w:rFonts w:ascii="Arial" w:hAnsi="Arial" w:cs="Arial"/>
                <w:bCs/>
                <w:lang w:val="en-GB"/>
              </w:rPr>
            </w:pPr>
          </w:p>
        </w:tc>
        <w:tc>
          <w:tcPr>
            <w:tcW w:w="1701" w:type="dxa"/>
            <w:shd w:val="clear" w:color="auto" w:fill="auto"/>
          </w:tcPr>
          <w:p w14:paraId="05026A58" w14:textId="77777777" w:rsidR="007F342F" w:rsidRPr="008D66B2" w:rsidRDefault="007F342F" w:rsidP="00120BD7">
            <w:pPr>
              <w:tabs>
                <w:tab w:val="left" w:pos="0"/>
              </w:tabs>
              <w:autoSpaceDE w:val="0"/>
              <w:autoSpaceDN w:val="0"/>
              <w:adjustRightInd w:val="0"/>
              <w:spacing w:after="0"/>
              <w:jc w:val="both"/>
              <w:rPr>
                <w:rFonts w:ascii="Arial" w:hAnsi="Arial" w:cs="Arial"/>
                <w:bCs/>
                <w:lang w:val="en-GB"/>
              </w:rPr>
            </w:pPr>
          </w:p>
        </w:tc>
      </w:tr>
      <w:tr w:rsidR="007F342F" w:rsidRPr="008D66B2" w14:paraId="70A33D73" w14:textId="77777777" w:rsidTr="00120BD7">
        <w:trPr>
          <w:trHeight w:val="242"/>
        </w:trPr>
        <w:tc>
          <w:tcPr>
            <w:tcW w:w="1560" w:type="dxa"/>
            <w:shd w:val="clear" w:color="auto" w:fill="DAEEF3" w:themeFill="accent5" w:themeFillTint="33"/>
          </w:tcPr>
          <w:p w14:paraId="18D47E48" w14:textId="77777777" w:rsidR="007F342F" w:rsidRPr="008D66B2" w:rsidRDefault="007F342F" w:rsidP="00120BD7">
            <w:pPr>
              <w:tabs>
                <w:tab w:val="left" w:pos="0"/>
              </w:tabs>
              <w:autoSpaceDE w:val="0"/>
              <w:autoSpaceDN w:val="0"/>
              <w:adjustRightInd w:val="0"/>
              <w:spacing w:after="0"/>
              <w:jc w:val="both"/>
              <w:rPr>
                <w:rFonts w:ascii="Arial" w:hAnsi="Arial" w:cs="Arial"/>
                <w:b/>
                <w:bCs/>
                <w:lang w:val="en-GB"/>
              </w:rPr>
            </w:pPr>
            <w:r w:rsidRPr="008D66B2">
              <w:rPr>
                <w:rFonts w:ascii="Arial" w:hAnsi="Arial" w:cs="Arial"/>
                <w:b/>
                <w:bCs/>
                <w:highlight w:val="yellow"/>
                <w:lang w:val="en-GB"/>
              </w:rPr>
              <w:t xml:space="preserve">Year 2 </w:t>
            </w:r>
          </w:p>
        </w:tc>
        <w:tc>
          <w:tcPr>
            <w:tcW w:w="3824" w:type="dxa"/>
            <w:shd w:val="clear" w:color="auto" w:fill="DAEEF3" w:themeFill="accent5" w:themeFillTint="33"/>
          </w:tcPr>
          <w:p w14:paraId="2AFD6115" w14:textId="77777777" w:rsidR="007F342F" w:rsidRPr="008D66B2" w:rsidRDefault="007F342F" w:rsidP="00120BD7">
            <w:pPr>
              <w:tabs>
                <w:tab w:val="left" w:pos="0"/>
              </w:tabs>
              <w:autoSpaceDE w:val="0"/>
              <w:autoSpaceDN w:val="0"/>
              <w:adjustRightInd w:val="0"/>
              <w:spacing w:after="0"/>
              <w:jc w:val="both"/>
              <w:rPr>
                <w:rFonts w:ascii="Arial" w:hAnsi="Arial" w:cs="Arial"/>
                <w:b/>
                <w:bCs/>
                <w:lang w:val="en-GB"/>
              </w:rPr>
            </w:pPr>
            <w:r w:rsidRPr="008D66B2">
              <w:rPr>
                <w:rFonts w:ascii="Arial" w:hAnsi="Arial" w:cs="Arial"/>
                <w:b/>
                <w:bCs/>
                <w:highlight w:val="yellow"/>
                <w:lang w:val="en-GB"/>
              </w:rPr>
              <w:t>Level 5</w:t>
            </w:r>
          </w:p>
        </w:tc>
        <w:tc>
          <w:tcPr>
            <w:tcW w:w="1699" w:type="dxa"/>
            <w:shd w:val="clear" w:color="auto" w:fill="DAEEF3" w:themeFill="accent5" w:themeFillTint="33"/>
          </w:tcPr>
          <w:p w14:paraId="55821CB3" w14:textId="77777777" w:rsidR="007F342F" w:rsidRPr="008D66B2" w:rsidRDefault="007F342F" w:rsidP="00120BD7">
            <w:pPr>
              <w:tabs>
                <w:tab w:val="left" w:pos="0"/>
              </w:tabs>
              <w:autoSpaceDE w:val="0"/>
              <w:autoSpaceDN w:val="0"/>
              <w:adjustRightInd w:val="0"/>
              <w:spacing w:after="0"/>
              <w:jc w:val="both"/>
              <w:rPr>
                <w:rFonts w:ascii="Arial" w:hAnsi="Arial" w:cs="Arial"/>
                <w:b/>
                <w:bCs/>
                <w:lang w:val="en-GB"/>
              </w:rPr>
            </w:pPr>
            <w:r w:rsidRPr="008D66B2">
              <w:rPr>
                <w:rFonts w:ascii="Arial" w:hAnsi="Arial" w:cs="Arial"/>
                <w:b/>
                <w:bCs/>
                <w:highlight w:val="yellow"/>
                <w:lang w:val="en-GB"/>
              </w:rPr>
              <w:t>Semester 2</w:t>
            </w:r>
          </w:p>
        </w:tc>
        <w:tc>
          <w:tcPr>
            <w:tcW w:w="1701" w:type="dxa"/>
            <w:shd w:val="clear" w:color="auto" w:fill="DAEEF3" w:themeFill="accent5" w:themeFillTint="33"/>
          </w:tcPr>
          <w:p w14:paraId="7B93D019" w14:textId="77777777" w:rsidR="007F342F" w:rsidRPr="008D66B2" w:rsidRDefault="007F342F" w:rsidP="00120BD7">
            <w:pPr>
              <w:tabs>
                <w:tab w:val="left" w:pos="0"/>
              </w:tabs>
              <w:autoSpaceDE w:val="0"/>
              <w:autoSpaceDN w:val="0"/>
              <w:adjustRightInd w:val="0"/>
              <w:spacing w:after="0"/>
              <w:jc w:val="both"/>
              <w:rPr>
                <w:rFonts w:ascii="Arial" w:hAnsi="Arial" w:cs="Arial"/>
                <w:b/>
                <w:bCs/>
                <w:lang w:val="en-GB"/>
              </w:rPr>
            </w:pPr>
            <w:r w:rsidRPr="008D66B2">
              <w:rPr>
                <w:rFonts w:ascii="Arial" w:eastAsia="Times New Roman" w:hAnsi="Arial" w:cs="Arial"/>
                <w:b/>
                <w:highlight w:val="yellow"/>
                <w:lang w:val="en-GB"/>
              </w:rPr>
              <w:t>Feb. to May</w:t>
            </w:r>
          </w:p>
        </w:tc>
      </w:tr>
      <w:tr w:rsidR="007F342F" w:rsidRPr="008D66B2" w14:paraId="3A3EEB6D" w14:textId="77777777" w:rsidTr="00120BD7">
        <w:trPr>
          <w:trHeight w:val="259"/>
        </w:trPr>
        <w:tc>
          <w:tcPr>
            <w:tcW w:w="1560" w:type="dxa"/>
            <w:shd w:val="clear" w:color="auto" w:fill="auto"/>
          </w:tcPr>
          <w:p w14:paraId="4179540C" w14:textId="77777777" w:rsidR="007F342F" w:rsidRPr="008D66B2" w:rsidRDefault="007F342F" w:rsidP="00120BD7">
            <w:pPr>
              <w:autoSpaceDE w:val="0"/>
              <w:autoSpaceDN w:val="0"/>
              <w:adjustRightInd w:val="0"/>
              <w:spacing w:after="0"/>
              <w:jc w:val="both"/>
              <w:rPr>
                <w:rFonts w:ascii="Arial" w:eastAsia="Times New Roman" w:hAnsi="Arial" w:cs="Arial"/>
                <w:lang w:val="en-GB"/>
              </w:rPr>
            </w:pPr>
          </w:p>
        </w:tc>
        <w:tc>
          <w:tcPr>
            <w:tcW w:w="3824" w:type="dxa"/>
            <w:shd w:val="clear" w:color="auto" w:fill="auto"/>
          </w:tcPr>
          <w:p w14:paraId="669A2028" w14:textId="77777777" w:rsidR="007F342F" w:rsidRPr="008D66B2" w:rsidRDefault="007F342F" w:rsidP="00120BD7">
            <w:pPr>
              <w:spacing w:after="0"/>
              <w:jc w:val="both"/>
              <w:rPr>
                <w:rFonts w:ascii="Arial" w:eastAsia="Times New Roman" w:hAnsi="Arial" w:cs="Arial"/>
                <w:lang w:val="en-GB"/>
              </w:rPr>
            </w:pPr>
          </w:p>
        </w:tc>
        <w:tc>
          <w:tcPr>
            <w:tcW w:w="1699" w:type="dxa"/>
          </w:tcPr>
          <w:p w14:paraId="41D08987" w14:textId="77777777" w:rsidR="007F342F" w:rsidRPr="008D66B2" w:rsidRDefault="007F342F" w:rsidP="00120BD7">
            <w:pPr>
              <w:autoSpaceDE w:val="0"/>
              <w:autoSpaceDN w:val="0"/>
              <w:adjustRightInd w:val="0"/>
              <w:spacing w:after="0"/>
              <w:jc w:val="both"/>
              <w:rPr>
                <w:rFonts w:ascii="Arial" w:hAnsi="Arial" w:cs="Arial"/>
                <w:bCs/>
                <w:lang w:val="en-GB"/>
              </w:rPr>
            </w:pPr>
          </w:p>
        </w:tc>
        <w:tc>
          <w:tcPr>
            <w:tcW w:w="1701" w:type="dxa"/>
            <w:shd w:val="clear" w:color="auto" w:fill="auto"/>
          </w:tcPr>
          <w:p w14:paraId="7838E891" w14:textId="77777777" w:rsidR="007F342F" w:rsidRPr="008D66B2" w:rsidRDefault="007F342F" w:rsidP="00120BD7">
            <w:pPr>
              <w:tabs>
                <w:tab w:val="left" w:pos="0"/>
              </w:tabs>
              <w:autoSpaceDE w:val="0"/>
              <w:autoSpaceDN w:val="0"/>
              <w:adjustRightInd w:val="0"/>
              <w:spacing w:after="0"/>
              <w:jc w:val="both"/>
              <w:rPr>
                <w:rFonts w:ascii="Arial" w:hAnsi="Arial" w:cs="Arial"/>
                <w:bCs/>
                <w:lang w:val="en-GB"/>
              </w:rPr>
            </w:pPr>
          </w:p>
        </w:tc>
      </w:tr>
      <w:tr w:rsidR="007F342F" w:rsidRPr="008D66B2" w14:paraId="2DF6BC54" w14:textId="77777777" w:rsidTr="00120BD7">
        <w:trPr>
          <w:trHeight w:val="259"/>
        </w:trPr>
        <w:tc>
          <w:tcPr>
            <w:tcW w:w="1560" w:type="dxa"/>
            <w:shd w:val="clear" w:color="auto" w:fill="auto"/>
          </w:tcPr>
          <w:p w14:paraId="1ADA8C0B" w14:textId="77777777" w:rsidR="007F342F" w:rsidRPr="008D66B2" w:rsidRDefault="007F342F" w:rsidP="00120BD7">
            <w:pPr>
              <w:autoSpaceDE w:val="0"/>
              <w:autoSpaceDN w:val="0"/>
              <w:adjustRightInd w:val="0"/>
              <w:spacing w:after="0"/>
              <w:jc w:val="both"/>
              <w:rPr>
                <w:rFonts w:ascii="Arial" w:eastAsia="Times New Roman" w:hAnsi="Arial" w:cs="Arial"/>
                <w:lang w:val="en-GB"/>
              </w:rPr>
            </w:pPr>
          </w:p>
        </w:tc>
        <w:tc>
          <w:tcPr>
            <w:tcW w:w="3824" w:type="dxa"/>
            <w:shd w:val="clear" w:color="auto" w:fill="auto"/>
          </w:tcPr>
          <w:p w14:paraId="4D3B347F" w14:textId="77777777" w:rsidR="007F342F" w:rsidRPr="008D66B2" w:rsidRDefault="007F342F" w:rsidP="00120BD7">
            <w:pPr>
              <w:spacing w:after="0"/>
              <w:jc w:val="both"/>
              <w:rPr>
                <w:rFonts w:ascii="Arial" w:eastAsia="Times New Roman" w:hAnsi="Arial" w:cs="Arial"/>
                <w:lang w:val="en-GB"/>
              </w:rPr>
            </w:pPr>
          </w:p>
        </w:tc>
        <w:tc>
          <w:tcPr>
            <w:tcW w:w="1699" w:type="dxa"/>
          </w:tcPr>
          <w:p w14:paraId="7359D64F" w14:textId="77777777" w:rsidR="007F342F" w:rsidRPr="008D66B2" w:rsidRDefault="007F342F" w:rsidP="00120BD7">
            <w:pPr>
              <w:autoSpaceDE w:val="0"/>
              <w:autoSpaceDN w:val="0"/>
              <w:adjustRightInd w:val="0"/>
              <w:spacing w:after="0"/>
              <w:jc w:val="both"/>
              <w:rPr>
                <w:rFonts w:ascii="Arial" w:hAnsi="Arial" w:cs="Arial"/>
                <w:bCs/>
                <w:lang w:val="en-GB"/>
              </w:rPr>
            </w:pPr>
          </w:p>
        </w:tc>
        <w:tc>
          <w:tcPr>
            <w:tcW w:w="1701" w:type="dxa"/>
            <w:shd w:val="clear" w:color="auto" w:fill="auto"/>
          </w:tcPr>
          <w:p w14:paraId="587F7D4C" w14:textId="77777777" w:rsidR="007F342F" w:rsidRPr="008D66B2" w:rsidRDefault="007F342F" w:rsidP="00120BD7">
            <w:pPr>
              <w:tabs>
                <w:tab w:val="left" w:pos="0"/>
              </w:tabs>
              <w:autoSpaceDE w:val="0"/>
              <w:autoSpaceDN w:val="0"/>
              <w:adjustRightInd w:val="0"/>
              <w:spacing w:after="0"/>
              <w:jc w:val="both"/>
              <w:rPr>
                <w:rFonts w:ascii="Arial" w:hAnsi="Arial" w:cs="Arial"/>
                <w:bCs/>
                <w:lang w:val="en-GB"/>
              </w:rPr>
            </w:pPr>
          </w:p>
        </w:tc>
      </w:tr>
      <w:tr w:rsidR="007F342F" w:rsidRPr="008D66B2" w14:paraId="65053C0A" w14:textId="77777777" w:rsidTr="00120BD7">
        <w:trPr>
          <w:trHeight w:val="259"/>
        </w:trPr>
        <w:tc>
          <w:tcPr>
            <w:tcW w:w="1560" w:type="dxa"/>
            <w:shd w:val="clear" w:color="auto" w:fill="auto"/>
          </w:tcPr>
          <w:p w14:paraId="6DA3B5AF" w14:textId="77777777" w:rsidR="007F342F" w:rsidRPr="008D66B2" w:rsidRDefault="007F342F" w:rsidP="00120BD7">
            <w:pPr>
              <w:autoSpaceDE w:val="0"/>
              <w:autoSpaceDN w:val="0"/>
              <w:adjustRightInd w:val="0"/>
              <w:spacing w:after="0"/>
              <w:jc w:val="both"/>
              <w:rPr>
                <w:rFonts w:ascii="Arial" w:eastAsia="Times New Roman" w:hAnsi="Arial" w:cs="Arial"/>
                <w:lang w:val="en-GB"/>
              </w:rPr>
            </w:pPr>
          </w:p>
        </w:tc>
        <w:tc>
          <w:tcPr>
            <w:tcW w:w="3824" w:type="dxa"/>
            <w:shd w:val="clear" w:color="auto" w:fill="auto"/>
          </w:tcPr>
          <w:p w14:paraId="3C7DEC3E" w14:textId="77777777" w:rsidR="007F342F" w:rsidRPr="008D66B2" w:rsidRDefault="007F342F" w:rsidP="00120BD7">
            <w:pPr>
              <w:spacing w:after="0"/>
              <w:jc w:val="both"/>
              <w:rPr>
                <w:rFonts w:ascii="Arial" w:eastAsia="Times New Roman" w:hAnsi="Arial" w:cs="Arial"/>
                <w:lang w:val="en-GB"/>
              </w:rPr>
            </w:pPr>
          </w:p>
        </w:tc>
        <w:tc>
          <w:tcPr>
            <w:tcW w:w="1699" w:type="dxa"/>
          </w:tcPr>
          <w:p w14:paraId="45DCCF21" w14:textId="77777777" w:rsidR="007F342F" w:rsidRPr="008D66B2" w:rsidRDefault="007F342F" w:rsidP="00120BD7">
            <w:pPr>
              <w:autoSpaceDE w:val="0"/>
              <w:autoSpaceDN w:val="0"/>
              <w:adjustRightInd w:val="0"/>
              <w:spacing w:after="0"/>
              <w:jc w:val="both"/>
              <w:rPr>
                <w:rFonts w:ascii="Arial" w:hAnsi="Arial" w:cs="Arial"/>
                <w:bCs/>
                <w:lang w:val="en-GB"/>
              </w:rPr>
            </w:pPr>
          </w:p>
        </w:tc>
        <w:tc>
          <w:tcPr>
            <w:tcW w:w="1701" w:type="dxa"/>
            <w:shd w:val="clear" w:color="auto" w:fill="auto"/>
          </w:tcPr>
          <w:p w14:paraId="4302FF34" w14:textId="77777777" w:rsidR="007F342F" w:rsidRPr="008D66B2" w:rsidRDefault="007F342F" w:rsidP="00120BD7">
            <w:pPr>
              <w:tabs>
                <w:tab w:val="left" w:pos="0"/>
              </w:tabs>
              <w:autoSpaceDE w:val="0"/>
              <w:autoSpaceDN w:val="0"/>
              <w:adjustRightInd w:val="0"/>
              <w:spacing w:after="0"/>
              <w:jc w:val="both"/>
              <w:rPr>
                <w:rFonts w:ascii="Arial" w:hAnsi="Arial" w:cs="Arial"/>
                <w:bCs/>
                <w:lang w:val="en-GB"/>
              </w:rPr>
            </w:pPr>
          </w:p>
        </w:tc>
      </w:tr>
      <w:tr w:rsidR="007F342F" w:rsidRPr="008D66B2" w14:paraId="61B5EBB8" w14:textId="77777777" w:rsidTr="00120BD7">
        <w:trPr>
          <w:trHeight w:val="259"/>
        </w:trPr>
        <w:tc>
          <w:tcPr>
            <w:tcW w:w="1560" w:type="dxa"/>
            <w:shd w:val="clear" w:color="auto" w:fill="auto"/>
          </w:tcPr>
          <w:p w14:paraId="14DD36C9" w14:textId="77777777" w:rsidR="007F342F" w:rsidRPr="008D66B2" w:rsidRDefault="007F342F" w:rsidP="00120BD7">
            <w:pPr>
              <w:autoSpaceDE w:val="0"/>
              <w:autoSpaceDN w:val="0"/>
              <w:adjustRightInd w:val="0"/>
              <w:spacing w:after="0"/>
              <w:jc w:val="both"/>
              <w:rPr>
                <w:rFonts w:ascii="Arial" w:eastAsia="Times New Roman" w:hAnsi="Arial" w:cs="Arial"/>
                <w:lang w:val="en-GB"/>
              </w:rPr>
            </w:pPr>
          </w:p>
        </w:tc>
        <w:tc>
          <w:tcPr>
            <w:tcW w:w="3824" w:type="dxa"/>
            <w:shd w:val="clear" w:color="auto" w:fill="auto"/>
          </w:tcPr>
          <w:p w14:paraId="058B66C2" w14:textId="77777777" w:rsidR="007F342F" w:rsidRPr="008D66B2" w:rsidRDefault="007F342F" w:rsidP="00120BD7">
            <w:pPr>
              <w:spacing w:after="0"/>
              <w:jc w:val="both"/>
              <w:rPr>
                <w:rFonts w:ascii="Arial" w:eastAsia="Times New Roman" w:hAnsi="Arial" w:cs="Arial"/>
                <w:lang w:val="en-GB"/>
              </w:rPr>
            </w:pPr>
          </w:p>
        </w:tc>
        <w:tc>
          <w:tcPr>
            <w:tcW w:w="1699" w:type="dxa"/>
          </w:tcPr>
          <w:p w14:paraId="4FF1DA9F" w14:textId="77777777" w:rsidR="007F342F" w:rsidRPr="008D66B2" w:rsidRDefault="007F342F" w:rsidP="00120BD7">
            <w:pPr>
              <w:autoSpaceDE w:val="0"/>
              <w:autoSpaceDN w:val="0"/>
              <w:adjustRightInd w:val="0"/>
              <w:spacing w:after="0"/>
              <w:jc w:val="both"/>
              <w:rPr>
                <w:rFonts w:ascii="Arial" w:hAnsi="Arial" w:cs="Arial"/>
                <w:bCs/>
                <w:lang w:val="en-GB"/>
              </w:rPr>
            </w:pPr>
          </w:p>
        </w:tc>
        <w:tc>
          <w:tcPr>
            <w:tcW w:w="1701" w:type="dxa"/>
            <w:shd w:val="clear" w:color="auto" w:fill="auto"/>
          </w:tcPr>
          <w:p w14:paraId="0C5CDDCE" w14:textId="77777777" w:rsidR="007F342F" w:rsidRPr="008D66B2" w:rsidRDefault="007F342F" w:rsidP="00120BD7">
            <w:pPr>
              <w:tabs>
                <w:tab w:val="left" w:pos="0"/>
              </w:tabs>
              <w:autoSpaceDE w:val="0"/>
              <w:autoSpaceDN w:val="0"/>
              <w:adjustRightInd w:val="0"/>
              <w:spacing w:after="0"/>
              <w:jc w:val="both"/>
              <w:rPr>
                <w:rFonts w:ascii="Arial" w:hAnsi="Arial" w:cs="Arial"/>
                <w:bCs/>
                <w:lang w:val="en-GB"/>
              </w:rPr>
            </w:pPr>
          </w:p>
        </w:tc>
      </w:tr>
      <w:tr w:rsidR="007F342F" w:rsidRPr="008D66B2" w14:paraId="2FA1FA94" w14:textId="77777777" w:rsidTr="00120BD7">
        <w:trPr>
          <w:trHeight w:val="242"/>
        </w:trPr>
        <w:tc>
          <w:tcPr>
            <w:tcW w:w="1560" w:type="dxa"/>
            <w:shd w:val="clear" w:color="auto" w:fill="DAEEF3" w:themeFill="accent5" w:themeFillTint="33"/>
          </w:tcPr>
          <w:p w14:paraId="1B20E16A" w14:textId="77777777" w:rsidR="007F342F" w:rsidRPr="008D66B2" w:rsidRDefault="007F342F" w:rsidP="00120BD7">
            <w:pPr>
              <w:tabs>
                <w:tab w:val="left" w:pos="0"/>
              </w:tabs>
              <w:autoSpaceDE w:val="0"/>
              <w:autoSpaceDN w:val="0"/>
              <w:adjustRightInd w:val="0"/>
              <w:spacing w:after="0"/>
              <w:jc w:val="both"/>
              <w:rPr>
                <w:rFonts w:ascii="Arial" w:hAnsi="Arial" w:cs="Arial"/>
                <w:b/>
                <w:bCs/>
                <w:lang w:val="en-GB"/>
              </w:rPr>
            </w:pPr>
            <w:r w:rsidRPr="008D66B2">
              <w:rPr>
                <w:rFonts w:ascii="Arial" w:hAnsi="Arial" w:cs="Arial"/>
                <w:b/>
                <w:bCs/>
                <w:highlight w:val="yellow"/>
                <w:lang w:val="en-GB"/>
              </w:rPr>
              <w:t xml:space="preserve">Year 3 </w:t>
            </w:r>
          </w:p>
        </w:tc>
        <w:tc>
          <w:tcPr>
            <w:tcW w:w="3824" w:type="dxa"/>
            <w:shd w:val="clear" w:color="auto" w:fill="DAEEF3" w:themeFill="accent5" w:themeFillTint="33"/>
          </w:tcPr>
          <w:p w14:paraId="577464BE" w14:textId="77777777" w:rsidR="007F342F" w:rsidRPr="008D66B2" w:rsidRDefault="007F342F" w:rsidP="00120BD7">
            <w:pPr>
              <w:tabs>
                <w:tab w:val="left" w:pos="0"/>
              </w:tabs>
              <w:autoSpaceDE w:val="0"/>
              <w:autoSpaceDN w:val="0"/>
              <w:adjustRightInd w:val="0"/>
              <w:spacing w:after="0"/>
              <w:jc w:val="both"/>
              <w:rPr>
                <w:rFonts w:ascii="Arial" w:hAnsi="Arial" w:cs="Arial"/>
                <w:b/>
                <w:bCs/>
                <w:lang w:val="en-GB"/>
              </w:rPr>
            </w:pPr>
            <w:r w:rsidRPr="008D66B2">
              <w:rPr>
                <w:rFonts w:ascii="Arial" w:hAnsi="Arial" w:cs="Arial"/>
                <w:b/>
                <w:bCs/>
                <w:highlight w:val="yellow"/>
                <w:lang w:val="en-GB"/>
              </w:rPr>
              <w:t>Level 6</w:t>
            </w:r>
          </w:p>
        </w:tc>
        <w:tc>
          <w:tcPr>
            <w:tcW w:w="1699" w:type="dxa"/>
            <w:shd w:val="clear" w:color="auto" w:fill="DAEEF3" w:themeFill="accent5" w:themeFillTint="33"/>
          </w:tcPr>
          <w:p w14:paraId="2749A092" w14:textId="77777777" w:rsidR="007F342F" w:rsidRPr="008D66B2" w:rsidRDefault="007F342F" w:rsidP="00120BD7">
            <w:pPr>
              <w:tabs>
                <w:tab w:val="left" w:pos="0"/>
              </w:tabs>
              <w:autoSpaceDE w:val="0"/>
              <w:autoSpaceDN w:val="0"/>
              <w:adjustRightInd w:val="0"/>
              <w:spacing w:after="0"/>
              <w:jc w:val="both"/>
              <w:rPr>
                <w:rFonts w:ascii="Arial" w:hAnsi="Arial" w:cs="Arial"/>
                <w:b/>
                <w:bCs/>
                <w:lang w:val="en-GB"/>
              </w:rPr>
            </w:pPr>
            <w:r w:rsidRPr="008D66B2">
              <w:rPr>
                <w:rFonts w:ascii="Arial" w:hAnsi="Arial" w:cs="Arial"/>
                <w:b/>
                <w:bCs/>
                <w:highlight w:val="yellow"/>
                <w:lang w:val="en-GB"/>
              </w:rPr>
              <w:t>Semester 1</w:t>
            </w:r>
          </w:p>
        </w:tc>
        <w:tc>
          <w:tcPr>
            <w:tcW w:w="1701" w:type="dxa"/>
            <w:shd w:val="clear" w:color="auto" w:fill="DAEEF3" w:themeFill="accent5" w:themeFillTint="33"/>
          </w:tcPr>
          <w:p w14:paraId="4EA1C8D2" w14:textId="77777777" w:rsidR="007F342F" w:rsidRPr="008D66B2" w:rsidRDefault="00D538A4" w:rsidP="00120BD7">
            <w:pPr>
              <w:tabs>
                <w:tab w:val="left" w:pos="0"/>
              </w:tabs>
              <w:autoSpaceDE w:val="0"/>
              <w:autoSpaceDN w:val="0"/>
              <w:adjustRightInd w:val="0"/>
              <w:spacing w:after="0"/>
              <w:jc w:val="both"/>
              <w:rPr>
                <w:rFonts w:ascii="Arial" w:hAnsi="Arial" w:cs="Arial"/>
                <w:b/>
                <w:bCs/>
                <w:lang w:val="en-GB"/>
              </w:rPr>
            </w:pPr>
            <w:r w:rsidRPr="008D66B2">
              <w:rPr>
                <w:rFonts w:ascii="Arial" w:eastAsia="Times New Roman" w:hAnsi="Arial" w:cs="Arial"/>
                <w:b/>
                <w:highlight w:val="yellow"/>
                <w:lang w:val="en-GB"/>
              </w:rPr>
              <w:t>Sept. to Feb.</w:t>
            </w:r>
          </w:p>
        </w:tc>
      </w:tr>
      <w:tr w:rsidR="007F342F" w:rsidRPr="008D66B2" w14:paraId="6E1ABCE2" w14:textId="77777777" w:rsidTr="00120BD7">
        <w:trPr>
          <w:trHeight w:val="259"/>
        </w:trPr>
        <w:tc>
          <w:tcPr>
            <w:tcW w:w="1560" w:type="dxa"/>
            <w:shd w:val="clear" w:color="auto" w:fill="auto"/>
          </w:tcPr>
          <w:p w14:paraId="7416D4E2" w14:textId="77777777" w:rsidR="007F342F" w:rsidRPr="008D66B2" w:rsidRDefault="007F342F" w:rsidP="00120BD7">
            <w:pPr>
              <w:autoSpaceDE w:val="0"/>
              <w:autoSpaceDN w:val="0"/>
              <w:adjustRightInd w:val="0"/>
              <w:spacing w:after="0"/>
              <w:jc w:val="both"/>
              <w:rPr>
                <w:rFonts w:ascii="Arial" w:eastAsia="Times New Roman" w:hAnsi="Arial" w:cs="Arial"/>
                <w:lang w:val="en-GB"/>
              </w:rPr>
            </w:pPr>
          </w:p>
        </w:tc>
        <w:tc>
          <w:tcPr>
            <w:tcW w:w="3824" w:type="dxa"/>
            <w:shd w:val="clear" w:color="auto" w:fill="auto"/>
          </w:tcPr>
          <w:p w14:paraId="2AF1C921" w14:textId="77777777" w:rsidR="007F342F" w:rsidRPr="008D66B2" w:rsidRDefault="007F342F" w:rsidP="00120BD7">
            <w:pPr>
              <w:spacing w:after="0"/>
              <w:jc w:val="both"/>
              <w:rPr>
                <w:rFonts w:ascii="Arial" w:eastAsia="Times New Roman" w:hAnsi="Arial" w:cs="Arial"/>
                <w:lang w:val="en-GB"/>
              </w:rPr>
            </w:pPr>
          </w:p>
        </w:tc>
        <w:tc>
          <w:tcPr>
            <w:tcW w:w="1699" w:type="dxa"/>
          </w:tcPr>
          <w:p w14:paraId="18BDC78A" w14:textId="77777777" w:rsidR="007F342F" w:rsidRPr="008D66B2" w:rsidRDefault="007F342F" w:rsidP="00120BD7">
            <w:pPr>
              <w:autoSpaceDE w:val="0"/>
              <w:autoSpaceDN w:val="0"/>
              <w:adjustRightInd w:val="0"/>
              <w:spacing w:after="0"/>
              <w:jc w:val="both"/>
              <w:rPr>
                <w:rFonts w:ascii="Arial" w:hAnsi="Arial" w:cs="Arial"/>
                <w:bCs/>
                <w:lang w:val="en-GB"/>
              </w:rPr>
            </w:pPr>
          </w:p>
        </w:tc>
        <w:tc>
          <w:tcPr>
            <w:tcW w:w="1701" w:type="dxa"/>
            <w:shd w:val="clear" w:color="auto" w:fill="auto"/>
          </w:tcPr>
          <w:p w14:paraId="439CB6B9" w14:textId="77777777" w:rsidR="007F342F" w:rsidRPr="008D66B2" w:rsidRDefault="007F342F" w:rsidP="00120BD7">
            <w:pPr>
              <w:tabs>
                <w:tab w:val="left" w:pos="0"/>
              </w:tabs>
              <w:autoSpaceDE w:val="0"/>
              <w:autoSpaceDN w:val="0"/>
              <w:adjustRightInd w:val="0"/>
              <w:spacing w:after="0"/>
              <w:jc w:val="both"/>
              <w:rPr>
                <w:rFonts w:ascii="Arial" w:hAnsi="Arial" w:cs="Arial"/>
                <w:bCs/>
                <w:lang w:val="en-GB"/>
              </w:rPr>
            </w:pPr>
          </w:p>
        </w:tc>
      </w:tr>
      <w:tr w:rsidR="007F342F" w:rsidRPr="008D66B2" w14:paraId="775BF854" w14:textId="77777777" w:rsidTr="00120BD7">
        <w:trPr>
          <w:trHeight w:val="259"/>
        </w:trPr>
        <w:tc>
          <w:tcPr>
            <w:tcW w:w="1560" w:type="dxa"/>
            <w:shd w:val="clear" w:color="auto" w:fill="auto"/>
          </w:tcPr>
          <w:p w14:paraId="12CD169A" w14:textId="77777777" w:rsidR="007F342F" w:rsidRPr="008D66B2" w:rsidRDefault="007F342F" w:rsidP="00120BD7">
            <w:pPr>
              <w:autoSpaceDE w:val="0"/>
              <w:autoSpaceDN w:val="0"/>
              <w:adjustRightInd w:val="0"/>
              <w:spacing w:after="0"/>
              <w:jc w:val="both"/>
              <w:rPr>
                <w:rFonts w:ascii="Arial" w:eastAsia="Times New Roman" w:hAnsi="Arial" w:cs="Arial"/>
                <w:lang w:val="en-GB"/>
              </w:rPr>
            </w:pPr>
          </w:p>
        </w:tc>
        <w:tc>
          <w:tcPr>
            <w:tcW w:w="3824" w:type="dxa"/>
            <w:shd w:val="clear" w:color="auto" w:fill="auto"/>
          </w:tcPr>
          <w:p w14:paraId="60E8C605" w14:textId="77777777" w:rsidR="007F342F" w:rsidRPr="008D66B2" w:rsidRDefault="007F342F" w:rsidP="00120BD7">
            <w:pPr>
              <w:spacing w:after="0"/>
              <w:jc w:val="both"/>
              <w:rPr>
                <w:rFonts w:ascii="Arial" w:eastAsia="Times New Roman" w:hAnsi="Arial" w:cs="Arial"/>
                <w:lang w:val="en-GB"/>
              </w:rPr>
            </w:pPr>
          </w:p>
        </w:tc>
        <w:tc>
          <w:tcPr>
            <w:tcW w:w="1699" w:type="dxa"/>
          </w:tcPr>
          <w:p w14:paraId="5D0190DF" w14:textId="77777777" w:rsidR="007F342F" w:rsidRPr="008D66B2" w:rsidRDefault="007F342F" w:rsidP="00120BD7">
            <w:pPr>
              <w:autoSpaceDE w:val="0"/>
              <w:autoSpaceDN w:val="0"/>
              <w:adjustRightInd w:val="0"/>
              <w:spacing w:after="0"/>
              <w:jc w:val="both"/>
              <w:rPr>
                <w:rFonts w:ascii="Arial" w:hAnsi="Arial" w:cs="Arial"/>
                <w:bCs/>
                <w:lang w:val="en-GB"/>
              </w:rPr>
            </w:pPr>
          </w:p>
        </w:tc>
        <w:tc>
          <w:tcPr>
            <w:tcW w:w="1701" w:type="dxa"/>
            <w:shd w:val="clear" w:color="auto" w:fill="auto"/>
          </w:tcPr>
          <w:p w14:paraId="201F99CC" w14:textId="77777777" w:rsidR="007F342F" w:rsidRPr="008D66B2" w:rsidRDefault="007F342F" w:rsidP="00120BD7">
            <w:pPr>
              <w:tabs>
                <w:tab w:val="left" w:pos="0"/>
              </w:tabs>
              <w:autoSpaceDE w:val="0"/>
              <w:autoSpaceDN w:val="0"/>
              <w:adjustRightInd w:val="0"/>
              <w:spacing w:after="0"/>
              <w:jc w:val="both"/>
              <w:rPr>
                <w:rFonts w:ascii="Arial" w:hAnsi="Arial" w:cs="Arial"/>
                <w:bCs/>
                <w:lang w:val="en-GB"/>
              </w:rPr>
            </w:pPr>
          </w:p>
        </w:tc>
      </w:tr>
      <w:tr w:rsidR="007F342F" w:rsidRPr="008D66B2" w14:paraId="43C18BEF" w14:textId="77777777" w:rsidTr="00120BD7">
        <w:trPr>
          <w:trHeight w:val="259"/>
        </w:trPr>
        <w:tc>
          <w:tcPr>
            <w:tcW w:w="1560" w:type="dxa"/>
            <w:tcBorders>
              <w:top w:val="single" w:sz="4" w:space="0" w:color="auto"/>
              <w:left w:val="single" w:sz="4" w:space="0" w:color="auto"/>
              <w:bottom w:val="single" w:sz="4" w:space="0" w:color="auto"/>
              <w:right w:val="single" w:sz="4" w:space="0" w:color="auto"/>
            </w:tcBorders>
            <w:shd w:val="clear" w:color="auto" w:fill="auto"/>
          </w:tcPr>
          <w:p w14:paraId="1E52AAD3" w14:textId="77777777" w:rsidR="007F342F" w:rsidRPr="008D66B2" w:rsidRDefault="007F342F" w:rsidP="00120BD7">
            <w:pPr>
              <w:autoSpaceDE w:val="0"/>
              <w:autoSpaceDN w:val="0"/>
              <w:adjustRightInd w:val="0"/>
              <w:spacing w:after="0"/>
              <w:jc w:val="both"/>
              <w:rPr>
                <w:rFonts w:ascii="Arial" w:eastAsia="Times New Roman" w:hAnsi="Arial" w:cs="Arial"/>
                <w:lang w:val="en-GB"/>
              </w:rPr>
            </w:pPr>
          </w:p>
        </w:tc>
        <w:tc>
          <w:tcPr>
            <w:tcW w:w="3824" w:type="dxa"/>
            <w:tcBorders>
              <w:top w:val="single" w:sz="4" w:space="0" w:color="auto"/>
              <w:left w:val="single" w:sz="4" w:space="0" w:color="auto"/>
              <w:bottom w:val="single" w:sz="4" w:space="0" w:color="auto"/>
              <w:right w:val="single" w:sz="4" w:space="0" w:color="auto"/>
            </w:tcBorders>
            <w:shd w:val="clear" w:color="auto" w:fill="auto"/>
          </w:tcPr>
          <w:p w14:paraId="64702150" w14:textId="77777777" w:rsidR="007F342F" w:rsidRPr="008D66B2" w:rsidRDefault="007F342F" w:rsidP="00120BD7">
            <w:pPr>
              <w:spacing w:after="0"/>
              <w:jc w:val="both"/>
              <w:rPr>
                <w:rFonts w:ascii="Arial" w:eastAsia="Times New Roman" w:hAnsi="Arial" w:cs="Arial"/>
                <w:lang w:val="en-GB"/>
              </w:rPr>
            </w:pPr>
          </w:p>
        </w:tc>
        <w:tc>
          <w:tcPr>
            <w:tcW w:w="1699" w:type="dxa"/>
            <w:tcBorders>
              <w:top w:val="single" w:sz="4" w:space="0" w:color="auto"/>
              <w:left w:val="single" w:sz="4" w:space="0" w:color="auto"/>
              <w:bottom w:val="single" w:sz="4" w:space="0" w:color="auto"/>
              <w:right w:val="single" w:sz="4" w:space="0" w:color="auto"/>
            </w:tcBorders>
          </w:tcPr>
          <w:p w14:paraId="3CBAF0E6" w14:textId="77777777" w:rsidR="007F342F" w:rsidRPr="008D66B2" w:rsidRDefault="007F342F" w:rsidP="00120BD7">
            <w:pPr>
              <w:autoSpaceDE w:val="0"/>
              <w:autoSpaceDN w:val="0"/>
              <w:adjustRightInd w:val="0"/>
              <w:spacing w:after="0"/>
              <w:jc w:val="both"/>
              <w:rPr>
                <w:rFonts w:ascii="Arial" w:hAnsi="Arial" w:cs="Arial"/>
                <w:bCs/>
                <w:lang w:val="en-GB"/>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6AB8848A" w14:textId="77777777" w:rsidR="007F342F" w:rsidRPr="008D66B2" w:rsidRDefault="007F342F" w:rsidP="00120BD7">
            <w:pPr>
              <w:tabs>
                <w:tab w:val="left" w:pos="0"/>
              </w:tabs>
              <w:autoSpaceDE w:val="0"/>
              <w:autoSpaceDN w:val="0"/>
              <w:adjustRightInd w:val="0"/>
              <w:spacing w:after="0"/>
              <w:jc w:val="both"/>
              <w:rPr>
                <w:rFonts w:ascii="Arial" w:hAnsi="Arial" w:cs="Arial"/>
                <w:bCs/>
                <w:lang w:val="en-GB"/>
              </w:rPr>
            </w:pPr>
          </w:p>
        </w:tc>
      </w:tr>
      <w:tr w:rsidR="007F342F" w:rsidRPr="008D66B2" w14:paraId="4469F540" w14:textId="77777777" w:rsidTr="00120BD7">
        <w:trPr>
          <w:trHeight w:val="259"/>
        </w:trPr>
        <w:tc>
          <w:tcPr>
            <w:tcW w:w="1560" w:type="dxa"/>
            <w:shd w:val="clear" w:color="auto" w:fill="auto"/>
          </w:tcPr>
          <w:p w14:paraId="73221594" w14:textId="77777777" w:rsidR="007F342F" w:rsidRPr="008D66B2" w:rsidRDefault="007F342F" w:rsidP="00120BD7">
            <w:pPr>
              <w:autoSpaceDE w:val="0"/>
              <w:autoSpaceDN w:val="0"/>
              <w:adjustRightInd w:val="0"/>
              <w:spacing w:after="0"/>
              <w:jc w:val="both"/>
              <w:rPr>
                <w:rFonts w:ascii="Arial" w:eastAsia="Times New Roman" w:hAnsi="Arial" w:cs="Arial"/>
                <w:lang w:val="en-GB"/>
              </w:rPr>
            </w:pPr>
          </w:p>
        </w:tc>
        <w:tc>
          <w:tcPr>
            <w:tcW w:w="3824" w:type="dxa"/>
            <w:shd w:val="clear" w:color="auto" w:fill="auto"/>
          </w:tcPr>
          <w:p w14:paraId="7DA2D316" w14:textId="77777777" w:rsidR="007F342F" w:rsidRPr="008D66B2" w:rsidRDefault="007F342F" w:rsidP="00120BD7">
            <w:pPr>
              <w:spacing w:after="0"/>
              <w:jc w:val="both"/>
              <w:rPr>
                <w:rFonts w:ascii="Arial" w:eastAsia="Times New Roman" w:hAnsi="Arial" w:cs="Arial"/>
                <w:lang w:val="en-GB"/>
              </w:rPr>
            </w:pPr>
          </w:p>
        </w:tc>
        <w:tc>
          <w:tcPr>
            <w:tcW w:w="1699" w:type="dxa"/>
          </w:tcPr>
          <w:p w14:paraId="6A88EACD" w14:textId="77777777" w:rsidR="007F342F" w:rsidRPr="008D66B2" w:rsidRDefault="007F342F" w:rsidP="00120BD7">
            <w:pPr>
              <w:autoSpaceDE w:val="0"/>
              <w:autoSpaceDN w:val="0"/>
              <w:adjustRightInd w:val="0"/>
              <w:spacing w:after="0"/>
              <w:jc w:val="both"/>
              <w:rPr>
                <w:rFonts w:ascii="Arial" w:hAnsi="Arial" w:cs="Arial"/>
                <w:bCs/>
                <w:lang w:val="en-GB"/>
              </w:rPr>
            </w:pPr>
          </w:p>
        </w:tc>
        <w:tc>
          <w:tcPr>
            <w:tcW w:w="1701" w:type="dxa"/>
            <w:shd w:val="clear" w:color="auto" w:fill="auto"/>
          </w:tcPr>
          <w:p w14:paraId="21A4A566" w14:textId="77777777" w:rsidR="007F342F" w:rsidRPr="008D66B2" w:rsidRDefault="007F342F" w:rsidP="00120BD7">
            <w:pPr>
              <w:tabs>
                <w:tab w:val="left" w:pos="0"/>
              </w:tabs>
              <w:autoSpaceDE w:val="0"/>
              <w:autoSpaceDN w:val="0"/>
              <w:adjustRightInd w:val="0"/>
              <w:spacing w:after="0"/>
              <w:jc w:val="both"/>
              <w:rPr>
                <w:rFonts w:ascii="Arial" w:hAnsi="Arial" w:cs="Arial"/>
                <w:bCs/>
                <w:lang w:val="en-GB"/>
              </w:rPr>
            </w:pPr>
          </w:p>
        </w:tc>
      </w:tr>
      <w:tr w:rsidR="007F342F" w:rsidRPr="008D66B2" w14:paraId="1971B5AA" w14:textId="77777777" w:rsidTr="00120BD7">
        <w:trPr>
          <w:trHeight w:val="242"/>
        </w:trPr>
        <w:tc>
          <w:tcPr>
            <w:tcW w:w="1560" w:type="dxa"/>
            <w:shd w:val="clear" w:color="auto" w:fill="DAEEF3" w:themeFill="accent5" w:themeFillTint="33"/>
          </w:tcPr>
          <w:p w14:paraId="2FF25EC2" w14:textId="77777777" w:rsidR="007F342F" w:rsidRPr="008D66B2" w:rsidRDefault="007F342F" w:rsidP="00120BD7">
            <w:pPr>
              <w:tabs>
                <w:tab w:val="left" w:pos="0"/>
              </w:tabs>
              <w:autoSpaceDE w:val="0"/>
              <w:autoSpaceDN w:val="0"/>
              <w:adjustRightInd w:val="0"/>
              <w:spacing w:after="0"/>
              <w:jc w:val="both"/>
              <w:rPr>
                <w:rFonts w:ascii="Arial" w:hAnsi="Arial" w:cs="Arial"/>
                <w:b/>
                <w:bCs/>
                <w:lang w:val="en-GB"/>
              </w:rPr>
            </w:pPr>
            <w:r w:rsidRPr="008D66B2">
              <w:rPr>
                <w:rFonts w:ascii="Arial" w:hAnsi="Arial" w:cs="Arial"/>
                <w:b/>
                <w:bCs/>
                <w:highlight w:val="yellow"/>
                <w:lang w:val="en-GB"/>
              </w:rPr>
              <w:t xml:space="preserve">Year 3 </w:t>
            </w:r>
          </w:p>
        </w:tc>
        <w:tc>
          <w:tcPr>
            <w:tcW w:w="3824" w:type="dxa"/>
            <w:shd w:val="clear" w:color="auto" w:fill="DAEEF3" w:themeFill="accent5" w:themeFillTint="33"/>
          </w:tcPr>
          <w:p w14:paraId="002A0F66" w14:textId="77777777" w:rsidR="007F342F" w:rsidRPr="008D66B2" w:rsidRDefault="007F342F" w:rsidP="00120BD7">
            <w:pPr>
              <w:tabs>
                <w:tab w:val="left" w:pos="0"/>
              </w:tabs>
              <w:autoSpaceDE w:val="0"/>
              <w:autoSpaceDN w:val="0"/>
              <w:adjustRightInd w:val="0"/>
              <w:spacing w:after="0"/>
              <w:jc w:val="both"/>
              <w:rPr>
                <w:rFonts w:ascii="Arial" w:hAnsi="Arial" w:cs="Arial"/>
                <w:b/>
                <w:bCs/>
                <w:lang w:val="en-GB"/>
              </w:rPr>
            </w:pPr>
            <w:r w:rsidRPr="008D66B2">
              <w:rPr>
                <w:rFonts w:ascii="Arial" w:hAnsi="Arial" w:cs="Arial"/>
                <w:b/>
                <w:bCs/>
                <w:highlight w:val="yellow"/>
                <w:lang w:val="en-GB"/>
              </w:rPr>
              <w:t>Level 6</w:t>
            </w:r>
          </w:p>
        </w:tc>
        <w:tc>
          <w:tcPr>
            <w:tcW w:w="1699" w:type="dxa"/>
            <w:shd w:val="clear" w:color="auto" w:fill="DAEEF3" w:themeFill="accent5" w:themeFillTint="33"/>
          </w:tcPr>
          <w:p w14:paraId="689D6424" w14:textId="77777777" w:rsidR="007F342F" w:rsidRPr="008D66B2" w:rsidRDefault="007F342F" w:rsidP="00120BD7">
            <w:pPr>
              <w:tabs>
                <w:tab w:val="left" w:pos="0"/>
              </w:tabs>
              <w:autoSpaceDE w:val="0"/>
              <w:autoSpaceDN w:val="0"/>
              <w:adjustRightInd w:val="0"/>
              <w:spacing w:after="0"/>
              <w:jc w:val="both"/>
              <w:rPr>
                <w:rFonts w:ascii="Arial" w:hAnsi="Arial" w:cs="Arial"/>
                <w:b/>
                <w:bCs/>
                <w:lang w:val="en-GB"/>
              </w:rPr>
            </w:pPr>
            <w:r w:rsidRPr="008D66B2">
              <w:rPr>
                <w:rFonts w:ascii="Arial" w:hAnsi="Arial" w:cs="Arial"/>
                <w:b/>
                <w:bCs/>
                <w:highlight w:val="yellow"/>
                <w:lang w:val="en-GB"/>
              </w:rPr>
              <w:t>Semester 2</w:t>
            </w:r>
          </w:p>
        </w:tc>
        <w:tc>
          <w:tcPr>
            <w:tcW w:w="1701" w:type="dxa"/>
            <w:shd w:val="clear" w:color="auto" w:fill="DAEEF3" w:themeFill="accent5" w:themeFillTint="33"/>
          </w:tcPr>
          <w:p w14:paraId="791799BC" w14:textId="77777777" w:rsidR="007F342F" w:rsidRPr="008D66B2" w:rsidRDefault="007F342F" w:rsidP="00120BD7">
            <w:pPr>
              <w:tabs>
                <w:tab w:val="left" w:pos="0"/>
              </w:tabs>
              <w:autoSpaceDE w:val="0"/>
              <w:autoSpaceDN w:val="0"/>
              <w:adjustRightInd w:val="0"/>
              <w:spacing w:after="0"/>
              <w:jc w:val="both"/>
              <w:rPr>
                <w:rFonts w:ascii="Arial" w:hAnsi="Arial" w:cs="Arial"/>
                <w:b/>
                <w:bCs/>
                <w:lang w:val="en-GB"/>
              </w:rPr>
            </w:pPr>
            <w:r w:rsidRPr="008D66B2">
              <w:rPr>
                <w:rFonts w:ascii="Arial" w:eastAsia="Times New Roman" w:hAnsi="Arial" w:cs="Arial"/>
                <w:b/>
                <w:highlight w:val="yellow"/>
                <w:lang w:val="en-GB"/>
              </w:rPr>
              <w:t>Feb. to May</w:t>
            </w:r>
          </w:p>
        </w:tc>
      </w:tr>
      <w:tr w:rsidR="007F342F" w:rsidRPr="008D66B2" w14:paraId="5249A4A8" w14:textId="77777777" w:rsidTr="00120BD7">
        <w:trPr>
          <w:trHeight w:val="259"/>
        </w:trPr>
        <w:tc>
          <w:tcPr>
            <w:tcW w:w="1560" w:type="dxa"/>
            <w:shd w:val="clear" w:color="auto" w:fill="auto"/>
          </w:tcPr>
          <w:p w14:paraId="3A52F1AE" w14:textId="77777777" w:rsidR="007F342F" w:rsidRPr="008D66B2" w:rsidRDefault="007F342F" w:rsidP="00120BD7">
            <w:pPr>
              <w:autoSpaceDE w:val="0"/>
              <w:autoSpaceDN w:val="0"/>
              <w:adjustRightInd w:val="0"/>
              <w:spacing w:after="0"/>
              <w:jc w:val="both"/>
              <w:rPr>
                <w:rFonts w:ascii="Arial" w:eastAsia="Times New Roman" w:hAnsi="Arial" w:cs="Arial"/>
                <w:lang w:val="en-GB"/>
              </w:rPr>
            </w:pPr>
          </w:p>
        </w:tc>
        <w:tc>
          <w:tcPr>
            <w:tcW w:w="3824" w:type="dxa"/>
            <w:shd w:val="clear" w:color="auto" w:fill="auto"/>
          </w:tcPr>
          <w:p w14:paraId="1B0E7F86" w14:textId="77777777" w:rsidR="007F342F" w:rsidRPr="008D66B2" w:rsidRDefault="007F342F" w:rsidP="00120BD7">
            <w:pPr>
              <w:spacing w:after="0"/>
              <w:jc w:val="both"/>
              <w:rPr>
                <w:rFonts w:ascii="Arial" w:eastAsia="Times New Roman" w:hAnsi="Arial" w:cs="Arial"/>
                <w:lang w:val="en-GB"/>
              </w:rPr>
            </w:pPr>
          </w:p>
        </w:tc>
        <w:tc>
          <w:tcPr>
            <w:tcW w:w="1699" w:type="dxa"/>
          </w:tcPr>
          <w:p w14:paraId="163EECF5" w14:textId="77777777" w:rsidR="007F342F" w:rsidRPr="008D66B2" w:rsidRDefault="007F342F" w:rsidP="00120BD7">
            <w:pPr>
              <w:autoSpaceDE w:val="0"/>
              <w:autoSpaceDN w:val="0"/>
              <w:adjustRightInd w:val="0"/>
              <w:spacing w:after="0"/>
              <w:jc w:val="both"/>
              <w:rPr>
                <w:rFonts w:ascii="Arial" w:hAnsi="Arial" w:cs="Arial"/>
                <w:bCs/>
                <w:lang w:val="en-GB"/>
              </w:rPr>
            </w:pPr>
          </w:p>
        </w:tc>
        <w:tc>
          <w:tcPr>
            <w:tcW w:w="1701" w:type="dxa"/>
            <w:shd w:val="clear" w:color="auto" w:fill="auto"/>
          </w:tcPr>
          <w:p w14:paraId="07152C1A" w14:textId="77777777" w:rsidR="007F342F" w:rsidRPr="008D66B2" w:rsidRDefault="007F342F" w:rsidP="00120BD7">
            <w:pPr>
              <w:tabs>
                <w:tab w:val="left" w:pos="0"/>
              </w:tabs>
              <w:autoSpaceDE w:val="0"/>
              <w:autoSpaceDN w:val="0"/>
              <w:adjustRightInd w:val="0"/>
              <w:spacing w:after="0"/>
              <w:jc w:val="both"/>
              <w:rPr>
                <w:rFonts w:ascii="Arial" w:hAnsi="Arial" w:cs="Arial"/>
                <w:bCs/>
                <w:lang w:val="en-GB"/>
              </w:rPr>
            </w:pPr>
          </w:p>
        </w:tc>
      </w:tr>
      <w:tr w:rsidR="007F342F" w:rsidRPr="008D66B2" w14:paraId="0B6C4FAE" w14:textId="77777777" w:rsidTr="00120BD7">
        <w:trPr>
          <w:trHeight w:val="259"/>
        </w:trPr>
        <w:tc>
          <w:tcPr>
            <w:tcW w:w="1560" w:type="dxa"/>
            <w:shd w:val="clear" w:color="auto" w:fill="auto"/>
          </w:tcPr>
          <w:p w14:paraId="6E3E983F" w14:textId="77777777" w:rsidR="007F342F" w:rsidRPr="008D66B2" w:rsidRDefault="007F342F" w:rsidP="00120BD7">
            <w:pPr>
              <w:autoSpaceDE w:val="0"/>
              <w:autoSpaceDN w:val="0"/>
              <w:adjustRightInd w:val="0"/>
              <w:spacing w:after="0"/>
              <w:jc w:val="both"/>
              <w:rPr>
                <w:rFonts w:ascii="Arial" w:eastAsia="Times New Roman" w:hAnsi="Arial" w:cs="Arial"/>
                <w:lang w:val="en-GB"/>
              </w:rPr>
            </w:pPr>
          </w:p>
        </w:tc>
        <w:tc>
          <w:tcPr>
            <w:tcW w:w="3824" w:type="dxa"/>
            <w:shd w:val="clear" w:color="auto" w:fill="auto"/>
          </w:tcPr>
          <w:p w14:paraId="72639335" w14:textId="77777777" w:rsidR="007F342F" w:rsidRPr="008D66B2" w:rsidRDefault="007F342F" w:rsidP="00120BD7">
            <w:pPr>
              <w:spacing w:after="0"/>
              <w:jc w:val="both"/>
              <w:rPr>
                <w:rFonts w:ascii="Arial" w:eastAsia="Times New Roman" w:hAnsi="Arial" w:cs="Arial"/>
                <w:lang w:val="en-GB"/>
              </w:rPr>
            </w:pPr>
          </w:p>
        </w:tc>
        <w:tc>
          <w:tcPr>
            <w:tcW w:w="1699" w:type="dxa"/>
          </w:tcPr>
          <w:p w14:paraId="71134EDD" w14:textId="77777777" w:rsidR="007F342F" w:rsidRPr="008D66B2" w:rsidRDefault="007F342F" w:rsidP="00120BD7">
            <w:pPr>
              <w:autoSpaceDE w:val="0"/>
              <w:autoSpaceDN w:val="0"/>
              <w:adjustRightInd w:val="0"/>
              <w:spacing w:after="0"/>
              <w:jc w:val="both"/>
              <w:rPr>
                <w:rFonts w:ascii="Arial" w:hAnsi="Arial" w:cs="Arial"/>
                <w:bCs/>
                <w:lang w:val="en-GB"/>
              </w:rPr>
            </w:pPr>
          </w:p>
        </w:tc>
        <w:tc>
          <w:tcPr>
            <w:tcW w:w="1701" w:type="dxa"/>
            <w:shd w:val="clear" w:color="auto" w:fill="auto"/>
          </w:tcPr>
          <w:p w14:paraId="0CC562CF" w14:textId="77777777" w:rsidR="007F342F" w:rsidRPr="008D66B2" w:rsidRDefault="007F342F" w:rsidP="00120BD7">
            <w:pPr>
              <w:tabs>
                <w:tab w:val="left" w:pos="0"/>
              </w:tabs>
              <w:autoSpaceDE w:val="0"/>
              <w:autoSpaceDN w:val="0"/>
              <w:adjustRightInd w:val="0"/>
              <w:spacing w:after="0"/>
              <w:jc w:val="both"/>
              <w:rPr>
                <w:rFonts w:ascii="Arial" w:hAnsi="Arial" w:cs="Arial"/>
                <w:bCs/>
                <w:lang w:val="en-GB"/>
              </w:rPr>
            </w:pPr>
          </w:p>
        </w:tc>
      </w:tr>
      <w:tr w:rsidR="007F342F" w:rsidRPr="008D66B2" w14:paraId="4BF716FB" w14:textId="77777777" w:rsidTr="00120BD7">
        <w:trPr>
          <w:trHeight w:val="259"/>
        </w:trPr>
        <w:tc>
          <w:tcPr>
            <w:tcW w:w="1560" w:type="dxa"/>
            <w:tcBorders>
              <w:top w:val="single" w:sz="4" w:space="0" w:color="auto"/>
              <w:left w:val="single" w:sz="4" w:space="0" w:color="auto"/>
              <w:bottom w:val="single" w:sz="4" w:space="0" w:color="auto"/>
              <w:right w:val="single" w:sz="4" w:space="0" w:color="auto"/>
            </w:tcBorders>
            <w:shd w:val="clear" w:color="auto" w:fill="auto"/>
          </w:tcPr>
          <w:p w14:paraId="55398DB1" w14:textId="77777777" w:rsidR="007F342F" w:rsidRPr="008D66B2" w:rsidRDefault="007F342F" w:rsidP="00120BD7">
            <w:pPr>
              <w:autoSpaceDE w:val="0"/>
              <w:autoSpaceDN w:val="0"/>
              <w:adjustRightInd w:val="0"/>
              <w:spacing w:after="0"/>
              <w:jc w:val="both"/>
              <w:rPr>
                <w:rFonts w:ascii="Arial" w:eastAsia="Times New Roman" w:hAnsi="Arial" w:cs="Arial"/>
                <w:lang w:val="en-GB"/>
              </w:rPr>
            </w:pPr>
          </w:p>
        </w:tc>
        <w:tc>
          <w:tcPr>
            <w:tcW w:w="3824" w:type="dxa"/>
            <w:tcBorders>
              <w:top w:val="single" w:sz="4" w:space="0" w:color="auto"/>
              <w:left w:val="single" w:sz="4" w:space="0" w:color="auto"/>
              <w:bottom w:val="single" w:sz="4" w:space="0" w:color="auto"/>
              <w:right w:val="single" w:sz="4" w:space="0" w:color="auto"/>
            </w:tcBorders>
            <w:shd w:val="clear" w:color="auto" w:fill="auto"/>
          </w:tcPr>
          <w:p w14:paraId="1BFDA415" w14:textId="77777777" w:rsidR="007F342F" w:rsidRPr="008D66B2" w:rsidRDefault="007F342F" w:rsidP="00120BD7">
            <w:pPr>
              <w:spacing w:after="0"/>
              <w:jc w:val="both"/>
              <w:rPr>
                <w:rFonts w:ascii="Arial" w:eastAsia="Times New Roman" w:hAnsi="Arial" w:cs="Arial"/>
                <w:lang w:val="en-GB"/>
              </w:rPr>
            </w:pPr>
          </w:p>
        </w:tc>
        <w:tc>
          <w:tcPr>
            <w:tcW w:w="1699" w:type="dxa"/>
            <w:tcBorders>
              <w:top w:val="single" w:sz="4" w:space="0" w:color="auto"/>
              <w:left w:val="single" w:sz="4" w:space="0" w:color="auto"/>
              <w:bottom w:val="single" w:sz="4" w:space="0" w:color="auto"/>
              <w:right w:val="single" w:sz="4" w:space="0" w:color="auto"/>
            </w:tcBorders>
          </w:tcPr>
          <w:p w14:paraId="6C8C78DE" w14:textId="77777777" w:rsidR="007F342F" w:rsidRPr="008D66B2" w:rsidRDefault="007F342F" w:rsidP="00120BD7">
            <w:pPr>
              <w:autoSpaceDE w:val="0"/>
              <w:autoSpaceDN w:val="0"/>
              <w:adjustRightInd w:val="0"/>
              <w:spacing w:after="0"/>
              <w:jc w:val="both"/>
              <w:rPr>
                <w:rFonts w:ascii="Arial" w:hAnsi="Arial" w:cs="Arial"/>
                <w:bCs/>
                <w:lang w:val="en-GB"/>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6405C22D" w14:textId="77777777" w:rsidR="007F342F" w:rsidRPr="008D66B2" w:rsidRDefault="007F342F" w:rsidP="00120BD7">
            <w:pPr>
              <w:tabs>
                <w:tab w:val="left" w:pos="0"/>
              </w:tabs>
              <w:autoSpaceDE w:val="0"/>
              <w:autoSpaceDN w:val="0"/>
              <w:adjustRightInd w:val="0"/>
              <w:spacing w:after="0"/>
              <w:jc w:val="both"/>
              <w:rPr>
                <w:rFonts w:ascii="Arial" w:hAnsi="Arial" w:cs="Arial"/>
                <w:bCs/>
                <w:lang w:val="en-GB"/>
              </w:rPr>
            </w:pPr>
          </w:p>
        </w:tc>
      </w:tr>
      <w:tr w:rsidR="007F342F" w:rsidRPr="008D66B2" w14:paraId="48A3C574" w14:textId="77777777" w:rsidTr="00120BD7">
        <w:trPr>
          <w:trHeight w:val="259"/>
        </w:trPr>
        <w:tc>
          <w:tcPr>
            <w:tcW w:w="1560" w:type="dxa"/>
            <w:shd w:val="clear" w:color="auto" w:fill="auto"/>
          </w:tcPr>
          <w:p w14:paraId="613984D5" w14:textId="77777777" w:rsidR="007F342F" w:rsidRPr="008D66B2" w:rsidRDefault="007F342F" w:rsidP="00120BD7">
            <w:pPr>
              <w:autoSpaceDE w:val="0"/>
              <w:autoSpaceDN w:val="0"/>
              <w:adjustRightInd w:val="0"/>
              <w:spacing w:after="0"/>
              <w:jc w:val="both"/>
              <w:rPr>
                <w:rFonts w:ascii="Arial" w:eastAsia="Times New Roman" w:hAnsi="Arial" w:cs="Arial"/>
                <w:lang w:val="en-GB"/>
              </w:rPr>
            </w:pPr>
          </w:p>
        </w:tc>
        <w:tc>
          <w:tcPr>
            <w:tcW w:w="3824" w:type="dxa"/>
            <w:shd w:val="clear" w:color="auto" w:fill="auto"/>
          </w:tcPr>
          <w:p w14:paraId="76A9BD90" w14:textId="77777777" w:rsidR="007F342F" w:rsidRPr="008D66B2" w:rsidRDefault="007F342F" w:rsidP="00120BD7">
            <w:pPr>
              <w:spacing w:after="0"/>
              <w:jc w:val="both"/>
              <w:rPr>
                <w:rFonts w:ascii="Arial" w:eastAsia="Times New Roman" w:hAnsi="Arial" w:cs="Arial"/>
                <w:lang w:val="en-GB"/>
              </w:rPr>
            </w:pPr>
          </w:p>
        </w:tc>
        <w:tc>
          <w:tcPr>
            <w:tcW w:w="1699" w:type="dxa"/>
          </w:tcPr>
          <w:p w14:paraId="68DA2383" w14:textId="77777777" w:rsidR="007F342F" w:rsidRPr="008D66B2" w:rsidRDefault="007F342F" w:rsidP="00120BD7">
            <w:pPr>
              <w:autoSpaceDE w:val="0"/>
              <w:autoSpaceDN w:val="0"/>
              <w:adjustRightInd w:val="0"/>
              <w:spacing w:after="0"/>
              <w:jc w:val="both"/>
              <w:rPr>
                <w:rFonts w:ascii="Arial" w:hAnsi="Arial" w:cs="Arial"/>
                <w:bCs/>
                <w:lang w:val="en-GB"/>
              </w:rPr>
            </w:pPr>
          </w:p>
        </w:tc>
        <w:tc>
          <w:tcPr>
            <w:tcW w:w="1701" w:type="dxa"/>
            <w:shd w:val="clear" w:color="auto" w:fill="auto"/>
          </w:tcPr>
          <w:p w14:paraId="13914F81" w14:textId="77777777" w:rsidR="007F342F" w:rsidRPr="008D66B2" w:rsidRDefault="007F342F" w:rsidP="00120BD7">
            <w:pPr>
              <w:tabs>
                <w:tab w:val="left" w:pos="0"/>
              </w:tabs>
              <w:autoSpaceDE w:val="0"/>
              <w:autoSpaceDN w:val="0"/>
              <w:adjustRightInd w:val="0"/>
              <w:spacing w:after="0"/>
              <w:jc w:val="both"/>
              <w:rPr>
                <w:rFonts w:ascii="Arial" w:hAnsi="Arial" w:cs="Arial"/>
                <w:bCs/>
                <w:lang w:val="en-GB"/>
              </w:rPr>
            </w:pPr>
          </w:p>
        </w:tc>
      </w:tr>
    </w:tbl>
    <w:p w14:paraId="4DDAD8D1" w14:textId="77777777" w:rsidR="007F342F" w:rsidRPr="008D66B2" w:rsidRDefault="007F342F" w:rsidP="0011372B">
      <w:pPr>
        <w:pStyle w:val="Heading3"/>
      </w:pPr>
      <w:bookmarkStart w:id="76" w:name="_Toc14262754"/>
      <w:r w:rsidRPr="008D66B2">
        <w:t>Programme Aims</w:t>
      </w:r>
      <w:bookmarkEnd w:id="76"/>
      <w:r w:rsidRPr="008D66B2">
        <w:t xml:space="preserve"> </w:t>
      </w:r>
    </w:p>
    <w:p w14:paraId="5FBCB66C" w14:textId="77777777" w:rsidR="007F342F" w:rsidRPr="008D66B2" w:rsidRDefault="007F342F" w:rsidP="007F342F">
      <w:pPr>
        <w:pStyle w:val="ListParagraph"/>
        <w:suppressAutoHyphens/>
        <w:spacing w:after="0" w:line="240" w:lineRule="auto"/>
        <w:ind w:hanging="578"/>
        <w:rPr>
          <w:rFonts w:ascii="Arial" w:hAnsi="Arial" w:cs="Arial"/>
          <w:lang w:val="en-GB"/>
        </w:rPr>
      </w:pPr>
      <w:r w:rsidRPr="008D66B2">
        <w:rPr>
          <w:rFonts w:ascii="Arial" w:hAnsi="Arial" w:cs="Arial"/>
          <w:lang w:val="en-GB"/>
        </w:rPr>
        <w:tab/>
        <w:t>The programme has the following general educational and specific aims:</w:t>
      </w:r>
    </w:p>
    <w:p w14:paraId="65AF27AC" w14:textId="77777777" w:rsidR="007F342F" w:rsidRPr="008D66B2" w:rsidRDefault="007F342F" w:rsidP="007F342F">
      <w:pPr>
        <w:pStyle w:val="ListParagraph"/>
        <w:suppressAutoHyphens/>
        <w:spacing w:after="0" w:line="240" w:lineRule="auto"/>
        <w:ind w:hanging="578"/>
        <w:rPr>
          <w:rFonts w:ascii="Arial" w:hAnsi="Arial" w:cs="Arial"/>
          <w:lang w:val="en-GB"/>
        </w:rPr>
      </w:pPr>
    </w:p>
    <w:p w14:paraId="0B91D48B" w14:textId="77777777" w:rsidR="007F342F" w:rsidRPr="008D66B2" w:rsidRDefault="007F342F" w:rsidP="007F342F">
      <w:pPr>
        <w:pStyle w:val="ListParagraph"/>
        <w:numPr>
          <w:ilvl w:val="0"/>
          <w:numId w:val="8"/>
        </w:numPr>
        <w:tabs>
          <w:tab w:val="left" w:pos="1134"/>
        </w:tabs>
        <w:suppressAutoHyphens/>
        <w:spacing w:after="0" w:line="240" w:lineRule="auto"/>
        <w:ind w:left="720"/>
        <w:rPr>
          <w:rFonts w:ascii="Arial" w:hAnsi="Arial" w:cs="Arial"/>
          <w:highlight w:val="yellow"/>
          <w:lang w:val="en-GB"/>
        </w:rPr>
      </w:pPr>
      <w:proofErr w:type="spellStart"/>
      <w:r w:rsidRPr="008D66B2">
        <w:rPr>
          <w:rFonts w:ascii="Arial" w:hAnsi="Arial" w:cs="Arial"/>
          <w:highlight w:val="yellow"/>
          <w:lang w:val="en-GB"/>
        </w:rPr>
        <w:t>xxxxx</w:t>
      </w:r>
      <w:proofErr w:type="spellEnd"/>
    </w:p>
    <w:p w14:paraId="749390EA" w14:textId="77777777" w:rsidR="007F342F" w:rsidRPr="008D66B2" w:rsidRDefault="007F342F" w:rsidP="007F342F">
      <w:pPr>
        <w:pStyle w:val="ListParagraph"/>
        <w:numPr>
          <w:ilvl w:val="0"/>
          <w:numId w:val="8"/>
        </w:numPr>
        <w:tabs>
          <w:tab w:val="left" w:pos="1134"/>
        </w:tabs>
        <w:suppressAutoHyphens/>
        <w:spacing w:after="0" w:line="240" w:lineRule="auto"/>
        <w:ind w:left="720"/>
        <w:rPr>
          <w:rFonts w:ascii="Arial" w:hAnsi="Arial" w:cs="Arial"/>
          <w:highlight w:val="yellow"/>
          <w:lang w:val="en-GB"/>
        </w:rPr>
      </w:pPr>
      <w:proofErr w:type="spellStart"/>
      <w:r w:rsidRPr="008D66B2">
        <w:rPr>
          <w:rFonts w:ascii="Arial" w:hAnsi="Arial" w:cs="Arial"/>
          <w:highlight w:val="yellow"/>
          <w:lang w:val="en-GB"/>
        </w:rPr>
        <w:t>xxxxx</w:t>
      </w:r>
      <w:proofErr w:type="spellEnd"/>
    </w:p>
    <w:p w14:paraId="5C2B5898" w14:textId="77777777" w:rsidR="007F342F" w:rsidRPr="008D66B2" w:rsidRDefault="007F342F" w:rsidP="007F342F">
      <w:pPr>
        <w:pStyle w:val="ListParagraph"/>
        <w:tabs>
          <w:tab w:val="left" w:pos="1134"/>
        </w:tabs>
        <w:suppressAutoHyphens/>
        <w:spacing w:after="0" w:line="240" w:lineRule="auto"/>
        <w:rPr>
          <w:rFonts w:ascii="Arial" w:hAnsi="Arial" w:cs="Arial"/>
          <w:highlight w:val="yellow"/>
          <w:lang w:val="en-GB"/>
        </w:rPr>
      </w:pPr>
    </w:p>
    <w:p w14:paraId="66876BCD" w14:textId="77777777" w:rsidR="000C4F62" w:rsidRPr="008D66B2" w:rsidRDefault="007F342F" w:rsidP="000C4F62">
      <w:pPr>
        <w:pStyle w:val="ListParagraph"/>
        <w:tabs>
          <w:tab w:val="left" w:pos="1134"/>
        </w:tabs>
        <w:suppressAutoHyphens/>
        <w:spacing w:after="0" w:line="240" w:lineRule="auto"/>
        <w:rPr>
          <w:rFonts w:ascii="Arial" w:hAnsi="Arial" w:cs="Arial"/>
          <w:highlight w:val="yellow"/>
          <w:lang w:val="en-GB"/>
        </w:rPr>
      </w:pPr>
      <w:r w:rsidRPr="008D66B2">
        <w:rPr>
          <w:rFonts w:ascii="Arial" w:hAnsi="Arial" w:cs="Arial"/>
          <w:b/>
          <w:color w:val="000000"/>
          <w:highlight w:val="cyan"/>
          <w:lang w:val="en-GB"/>
        </w:rPr>
        <w:t>Normally there should be between 2 and 5 aims</w:t>
      </w:r>
      <w:r w:rsidR="000C4F62">
        <w:rPr>
          <w:rFonts w:ascii="Arial" w:hAnsi="Arial" w:cs="Arial"/>
          <w:b/>
          <w:color w:val="000000"/>
          <w:highlight w:val="cyan"/>
          <w:lang w:val="en-GB"/>
        </w:rPr>
        <w:t xml:space="preserve">.  </w:t>
      </w:r>
      <w:r w:rsidR="000C4F62" w:rsidRPr="00C67B98">
        <w:rPr>
          <w:rFonts w:ascii="Arial" w:hAnsi="Arial" w:cs="Arial"/>
          <w:b/>
          <w:color w:val="000000"/>
          <w:highlight w:val="cyan"/>
          <w:u w:val="single"/>
        </w:rPr>
        <w:t>Programme Aims are required for all enrollable awards, but not for exit awards.</w:t>
      </w:r>
    </w:p>
    <w:p w14:paraId="05F2952A" w14:textId="743F91D4" w:rsidR="007F342F" w:rsidRPr="000C4F62" w:rsidRDefault="007F342F" w:rsidP="000C4F62">
      <w:pPr>
        <w:tabs>
          <w:tab w:val="left" w:pos="1134"/>
        </w:tabs>
        <w:suppressAutoHyphens/>
        <w:spacing w:after="0" w:line="240" w:lineRule="auto"/>
        <w:rPr>
          <w:rFonts w:ascii="Arial" w:hAnsi="Arial" w:cs="Arial"/>
          <w:highlight w:val="yellow"/>
          <w:lang w:val="en-GB"/>
        </w:rPr>
      </w:pPr>
    </w:p>
    <w:p w14:paraId="46512CD9" w14:textId="77777777" w:rsidR="007F342F" w:rsidRPr="008D66B2" w:rsidRDefault="007F342F" w:rsidP="0011372B">
      <w:pPr>
        <w:pStyle w:val="Heading3"/>
      </w:pPr>
      <w:bookmarkStart w:id="77" w:name="_Toc14262755"/>
      <w:r w:rsidRPr="008D66B2">
        <w:lastRenderedPageBreak/>
        <w:t>Programme Learning Outcomes</w:t>
      </w:r>
      <w:bookmarkEnd w:id="77"/>
      <w:r w:rsidRPr="008D66B2">
        <w:t xml:space="preserve"> </w:t>
      </w:r>
    </w:p>
    <w:p w14:paraId="33324A56" w14:textId="77777777" w:rsidR="003772CE" w:rsidRPr="008D66B2" w:rsidRDefault="003772CE" w:rsidP="003772CE">
      <w:pPr>
        <w:pStyle w:val="ListParagraph"/>
        <w:suppressAutoHyphens/>
        <w:spacing w:after="0" w:line="240" w:lineRule="auto"/>
        <w:jc w:val="both"/>
        <w:rPr>
          <w:rFonts w:ascii="Arial" w:hAnsi="Arial" w:cs="Arial"/>
          <w:highlight w:val="cyan"/>
          <w:lang w:val="en-GB"/>
        </w:rPr>
      </w:pPr>
      <w:r w:rsidRPr="008D66B2">
        <w:rPr>
          <w:rFonts w:ascii="Arial" w:hAnsi="Arial" w:cs="Arial"/>
          <w:highlight w:val="cyan"/>
          <w:lang w:val="en-GB"/>
        </w:rPr>
        <w:t>These vary for different disciplines and are informed by the relevant QAA Subje</w:t>
      </w:r>
      <w:r w:rsidR="00D538A4" w:rsidRPr="008D66B2">
        <w:rPr>
          <w:rFonts w:ascii="Arial" w:hAnsi="Arial" w:cs="Arial"/>
          <w:highlight w:val="cyan"/>
          <w:lang w:val="en-GB"/>
        </w:rPr>
        <w:t xml:space="preserve">ct Benchmarking Statements (see </w:t>
      </w:r>
      <w:hyperlink r:id="rId18" w:history="1">
        <w:r w:rsidR="00D538A4" w:rsidRPr="008D66B2">
          <w:rPr>
            <w:rStyle w:val="Hyperlink"/>
            <w:rFonts w:ascii="Arial" w:hAnsi="Arial" w:cs="Arial"/>
            <w:szCs w:val="20"/>
            <w:highlight w:val="cyan"/>
            <w:lang w:val="en-GB"/>
          </w:rPr>
          <w:t>https://www.qaa.ac.uk/quality-code/subject-benchmark-statements</w:t>
        </w:r>
      </w:hyperlink>
      <w:r w:rsidRPr="008D66B2">
        <w:rPr>
          <w:rFonts w:ascii="Arial" w:hAnsi="Arial" w:cs="Arial"/>
          <w:highlight w:val="cyan"/>
          <w:lang w:val="en-GB"/>
        </w:rPr>
        <w:t>). The following four headings should be used unless there are professional body requirements to use alternative headings:</w:t>
      </w:r>
    </w:p>
    <w:p w14:paraId="2B5AA65A" w14:textId="77777777" w:rsidR="003772CE" w:rsidRPr="008D66B2" w:rsidRDefault="003772CE" w:rsidP="003772CE">
      <w:pPr>
        <w:pStyle w:val="ListParagraph"/>
        <w:suppressAutoHyphens/>
        <w:spacing w:after="0" w:line="240" w:lineRule="auto"/>
        <w:rPr>
          <w:rFonts w:ascii="Arial" w:hAnsi="Arial" w:cs="Arial"/>
          <w:highlight w:val="cyan"/>
          <w:lang w:val="en-GB"/>
        </w:rPr>
      </w:pPr>
    </w:p>
    <w:p w14:paraId="4FAC8DC1" w14:textId="77777777" w:rsidR="003772CE" w:rsidRPr="008D66B2" w:rsidRDefault="003772CE" w:rsidP="00D538A4">
      <w:pPr>
        <w:suppressAutoHyphens/>
        <w:ind w:left="720"/>
        <w:contextualSpacing/>
        <w:jc w:val="both"/>
        <w:rPr>
          <w:rFonts w:ascii="Arial" w:hAnsi="Arial" w:cs="Arial"/>
          <w:highlight w:val="cyan"/>
          <w:lang w:val="en-GB"/>
        </w:rPr>
      </w:pPr>
      <w:r w:rsidRPr="008D66B2">
        <w:rPr>
          <w:rFonts w:ascii="Arial" w:hAnsi="Arial" w:cs="Arial"/>
          <w:highlight w:val="cyan"/>
          <w:lang w:val="en-GB"/>
        </w:rPr>
        <w:t>Where there is more than one version of a programme within the University campuses, or at partners, the aims and PLOs must be equivalent (there can be a greater or fewer number but they must be equivalent).  If they are not the same, a mapping for equivalency to the aims/PLOs of the similarly titled programmes must be undertaken.</w:t>
      </w:r>
    </w:p>
    <w:p w14:paraId="29C714C2" w14:textId="77777777" w:rsidR="003772CE" w:rsidRPr="008D66B2" w:rsidRDefault="003772CE" w:rsidP="003772CE">
      <w:pPr>
        <w:suppressAutoHyphens/>
        <w:ind w:left="720"/>
        <w:contextualSpacing/>
        <w:rPr>
          <w:rFonts w:ascii="Arial" w:hAnsi="Arial" w:cs="Arial"/>
          <w:highlight w:val="cyan"/>
          <w:lang w:val="en-GB"/>
        </w:rPr>
      </w:pPr>
    </w:p>
    <w:p w14:paraId="557422AD" w14:textId="77485D0E" w:rsidR="003772CE" w:rsidRDefault="003772CE" w:rsidP="003772CE">
      <w:pPr>
        <w:suppressAutoHyphens/>
        <w:ind w:left="720"/>
        <w:contextualSpacing/>
        <w:rPr>
          <w:rFonts w:ascii="Arial" w:hAnsi="Arial" w:cs="Arial"/>
          <w:highlight w:val="cyan"/>
          <w:lang w:val="en-GB"/>
        </w:rPr>
      </w:pPr>
      <w:r w:rsidRPr="008D66B2">
        <w:rPr>
          <w:rFonts w:ascii="Arial" w:hAnsi="Arial" w:cs="Arial"/>
          <w:highlight w:val="cyan"/>
          <w:lang w:val="en-GB"/>
        </w:rPr>
        <w:t>Where there are professional body requirements, a mapping should be included here or appended.</w:t>
      </w:r>
    </w:p>
    <w:p w14:paraId="2E26E1C4" w14:textId="77777777" w:rsidR="008965A8" w:rsidRDefault="008965A8" w:rsidP="003772CE">
      <w:pPr>
        <w:suppressAutoHyphens/>
        <w:ind w:left="720"/>
        <w:contextualSpacing/>
        <w:rPr>
          <w:rFonts w:ascii="Arial" w:hAnsi="Arial" w:cs="Arial"/>
          <w:highlight w:val="cyan"/>
          <w:lang w:val="en-GB"/>
        </w:rPr>
      </w:pPr>
    </w:p>
    <w:p w14:paraId="3F85C66A" w14:textId="3F1C3CE1" w:rsidR="00E61E80" w:rsidRPr="00A61825" w:rsidRDefault="008965A8" w:rsidP="00E61E80">
      <w:pPr>
        <w:suppressAutoHyphens/>
        <w:ind w:left="720"/>
        <w:contextualSpacing/>
        <w:rPr>
          <w:rFonts w:ascii="Arial" w:hAnsi="Arial" w:cs="Arial"/>
          <w:highlight w:val="cyan"/>
          <w:lang w:val="en-GB"/>
        </w:rPr>
      </w:pPr>
      <w:r w:rsidRPr="00475BFD">
        <w:rPr>
          <w:rFonts w:ascii="Arial" w:hAnsi="Arial" w:cs="Arial"/>
          <w:highlight w:val="cyan"/>
          <w:lang w:val="en-GB"/>
        </w:rPr>
        <w:t>For awards to be made under the University’s Pearson/Edexcel licence, there must be reference to the core content of Pearson/Edexcel Higher Nationals (where such core content exists)</w:t>
      </w:r>
      <w:r w:rsidR="001E224B">
        <w:rPr>
          <w:rFonts w:ascii="Arial" w:hAnsi="Arial" w:cs="Arial"/>
          <w:highlight w:val="cyan"/>
          <w:lang w:val="en-GB"/>
        </w:rPr>
        <w:t xml:space="preserve">. Where relevant, programmes must be mapped against the </w:t>
      </w:r>
      <w:hyperlink r:id="rId19" w:history="1">
        <w:r w:rsidR="001E224B" w:rsidRPr="001E224B">
          <w:rPr>
            <w:rStyle w:val="Hyperlink"/>
            <w:rFonts w:ascii="Arial" w:hAnsi="Arial" w:cs="Arial"/>
            <w:highlight w:val="cyan"/>
            <w:lang w:val="en-GB"/>
          </w:rPr>
          <w:t>equivalent Pearson approved Higher Nationals</w:t>
        </w:r>
      </w:hyperlink>
      <w:r w:rsidR="001E224B">
        <w:rPr>
          <w:rFonts w:ascii="Arial" w:hAnsi="Arial" w:cs="Arial"/>
          <w:highlight w:val="cyan"/>
          <w:lang w:val="en-GB"/>
        </w:rPr>
        <w:t xml:space="preserve"> (please do </w:t>
      </w:r>
      <w:r w:rsidR="001E224B">
        <w:rPr>
          <w:rFonts w:ascii="Arial" w:hAnsi="Arial" w:cs="Arial"/>
          <w:b/>
          <w:bCs/>
          <w:highlight w:val="cyan"/>
          <w:lang w:val="en-GB"/>
        </w:rPr>
        <w:t>not</w:t>
      </w:r>
      <w:r w:rsidR="001E224B">
        <w:rPr>
          <w:rFonts w:ascii="Arial" w:hAnsi="Arial" w:cs="Arial"/>
          <w:highlight w:val="cyan"/>
          <w:lang w:val="en-GB"/>
        </w:rPr>
        <w:t xml:space="preserve"> map against the Higher Technical Qualifications which are for England only). Please see the </w:t>
      </w:r>
      <w:hyperlink r:id="rId20" w:history="1">
        <w:r w:rsidR="001E224B" w:rsidRPr="001E224B">
          <w:rPr>
            <w:rStyle w:val="Hyperlink"/>
            <w:rFonts w:ascii="Arial" w:hAnsi="Arial" w:cs="Arial"/>
            <w:highlight w:val="cyan"/>
            <w:lang w:val="en-GB"/>
          </w:rPr>
          <w:t>Pearson Licensed HN Mapping Guide</w:t>
        </w:r>
      </w:hyperlink>
      <w:r w:rsidR="001E224B">
        <w:rPr>
          <w:rFonts w:ascii="Arial" w:hAnsi="Arial" w:cs="Arial"/>
          <w:highlight w:val="cyan"/>
          <w:lang w:val="en-GB"/>
        </w:rPr>
        <w:t xml:space="preserve"> </w:t>
      </w:r>
      <w:r w:rsidR="00BC40AA">
        <w:rPr>
          <w:rFonts w:ascii="Arial" w:hAnsi="Arial" w:cs="Arial"/>
          <w:highlight w:val="cyan"/>
          <w:lang w:val="en-GB"/>
        </w:rPr>
        <w:t xml:space="preserve">and </w:t>
      </w:r>
      <w:r w:rsidR="001E224B">
        <w:rPr>
          <w:rFonts w:ascii="Arial" w:hAnsi="Arial" w:cs="Arial"/>
          <w:highlight w:val="cyan"/>
          <w:lang w:val="en-GB"/>
        </w:rPr>
        <w:t xml:space="preserve">the required </w:t>
      </w:r>
      <w:hyperlink r:id="rId21" w:history="1">
        <w:r w:rsidR="001E224B" w:rsidRPr="00BC40AA">
          <w:rPr>
            <w:rStyle w:val="Hyperlink"/>
            <w:rFonts w:ascii="Arial" w:hAnsi="Arial" w:cs="Arial"/>
            <w:highlight w:val="cyan"/>
            <w:lang w:val="en-GB"/>
          </w:rPr>
          <w:t>mapping templates</w:t>
        </w:r>
      </w:hyperlink>
      <w:r w:rsidR="001E224B" w:rsidRPr="00A61825">
        <w:rPr>
          <w:rFonts w:ascii="Arial" w:hAnsi="Arial" w:cs="Arial"/>
          <w:highlight w:val="cyan"/>
          <w:lang w:val="en-GB"/>
        </w:rPr>
        <w:t>.</w:t>
      </w:r>
      <w:r w:rsidR="00A61825">
        <w:rPr>
          <w:rFonts w:ascii="Arial" w:hAnsi="Arial" w:cs="Arial"/>
          <w:highlight w:val="cyan"/>
          <w:lang w:val="en-GB"/>
        </w:rPr>
        <w:t xml:space="preserve"> </w:t>
      </w:r>
      <w:r w:rsidR="00E61E80" w:rsidRPr="00A61825">
        <w:rPr>
          <w:rFonts w:ascii="Arial" w:hAnsi="Arial" w:cs="Arial"/>
          <w:highlight w:val="cyan"/>
          <w:lang w:val="en-GB"/>
        </w:rPr>
        <w:t xml:space="preserve">Please contact the </w:t>
      </w:r>
    </w:p>
    <w:p w14:paraId="63633CA2" w14:textId="0A199419" w:rsidR="003772CE" w:rsidRPr="00A61825" w:rsidRDefault="00E61E80" w:rsidP="00E61E80">
      <w:pPr>
        <w:suppressAutoHyphens/>
        <w:ind w:left="720"/>
        <w:contextualSpacing/>
        <w:rPr>
          <w:rFonts w:ascii="Arial" w:hAnsi="Arial" w:cs="Arial"/>
          <w:highlight w:val="cyan"/>
          <w:lang w:val="en-GB"/>
        </w:rPr>
      </w:pPr>
      <w:r w:rsidRPr="00A61825">
        <w:rPr>
          <w:rFonts w:ascii="Arial" w:hAnsi="Arial" w:cs="Arial"/>
          <w:highlight w:val="cyan"/>
          <w:lang w:val="en-GB"/>
        </w:rPr>
        <w:t>Head of Academic Office for further information.</w:t>
      </w:r>
    </w:p>
    <w:p w14:paraId="55950B1E" w14:textId="77777777" w:rsidR="00E61E80" w:rsidRPr="008D66B2" w:rsidRDefault="00E61E80" w:rsidP="00E61E80">
      <w:pPr>
        <w:suppressAutoHyphens/>
        <w:ind w:left="720"/>
        <w:contextualSpacing/>
        <w:rPr>
          <w:rFonts w:ascii="Arial" w:hAnsi="Arial" w:cs="Arial"/>
          <w:highlight w:val="cyan"/>
          <w:lang w:val="en-GB"/>
        </w:rPr>
      </w:pPr>
    </w:p>
    <w:p w14:paraId="711A015E" w14:textId="77777777" w:rsidR="003772CE" w:rsidRPr="008D66B2" w:rsidRDefault="003772CE" w:rsidP="003772CE">
      <w:pPr>
        <w:tabs>
          <w:tab w:val="num" w:pos="720"/>
          <w:tab w:val="left" w:pos="1440"/>
        </w:tabs>
        <w:spacing w:after="0" w:line="240" w:lineRule="auto"/>
        <w:ind w:left="1440" w:hanging="720"/>
        <w:jc w:val="both"/>
        <w:rPr>
          <w:rFonts w:ascii="Arial" w:hAnsi="Arial" w:cs="Arial"/>
          <w:color w:val="000000"/>
          <w:lang w:val="en-GB"/>
        </w:rPr>
      </w:pPr>
      <w:r w:rsidRPr="008D66B2">
        <w:rPr>
          <w:rFonts w:ascii="Arial" w:hAnsi="Arial" w:cs="Arial"/>
          <w:color w:val="000000"/>
          <w:highlight w:val="cyan"/>
          <w:lang w:val="en-GB"/>
        </w:rPr>
        <w:t>Normally there should be between 12 and 24 PLOs in total</w:t>
      </w:r>
      <w:r w:rsidRPr="008D66B2">
        <w:rPr>
          <w:rFonts w:ascii="Arial" w:hAnsi="Arial" w:cs="Arial"/>
          <w:color w:val="000000"/>
          <w:lang w:val="en-GB"/>
        </w:rPr>
        <w:t>.</w:t>
      </w:r>
    </w:p>
    <w:p w14:paraId="0DB37048" w14:textId="77777777" w:rsidR="003772CE" w:rsidRPr="008D66B2" w:rsidRDefault="003772CE" w:rsidP="003772CE">
      <w:pPr>
        <w:tabs>
          <w:tab w:val="num" w:pos="720"/>
          <w:tab w:val="left" w:pos="1440"/>
        </w:tabs>
        <w:spacing w:after="0" w:line="240" w:lineRule="auto"/>
        <w:ind w:left="720" w:hanging="720"/>
        <w:jc w:val="both"/>
        <w:rPr>
          <w:rFonts w:ascii="Arial" w:hAnsi="Arial" w:cs="Arial"/>
          <w:color w:val="000000"/>
          <w:lang w:val="en-GB"/>
        </w:rPr>
      </w:pPr>
    </w:p>
    <w:p w14:paraId="37E73AD2" w14:textId="77777777" w:rsidR="003772CE" w:rsidRPr="008D66B2" w:rsidRDefault="003772CE" w:rsidP="003772CE">
      <w:pPr>
        <w:tabs>
          <w:tab w:val="num" w:pos="720"/>
          <w:tab w:val="left" w:pos="1440"/>
        </w:tabs>
        <w:spacing w:after="0" w:line="240" w:lineRule="auto"/>
        <w:ind w:left="720"/>
        <w:jc w:val="both"/>
        <w:rPr>
          <w:rFonts w:ascii="Arial" w:hAnsi="Arial" w:cs="Arial"/>
          <w:color w:val="000000"/>
          <w:highlight w:val="cyan"/>
          <w:lang w:val="en-GB"/>
        </w:rPr>
      </w:pPr>
      <w:r w:rsidRPr="008D66B2">
        <w:rPr>
          <w:rFonts w:ascii="Arial" w:hAnsi="Arial" w:cs="Arial"/>
          <w:color w:val="000000"/>
          <w:highlight w:val="cyan"/>
          <w:lang w:val="en-GB"/>
        </w:rPr>
        <w:t>After each heading there must be a statement confirming that each PLO in the heading is covered by at least two modules at the level which a student will study (taking into account optional modules available).</w:t>
      </w:r>
      <w:r w:rsidRPr="008D66B2">
        <w:rPr>
          <w:lang w:val="en-GB"/>
        </w:rPr>
        <w:t xml:space="preserve"> </w:t>
      </w:r>
      <w:r w:rsidRPr="008D66B2">
        <w:rPr>
          <w:rFonts w:ascii="Arial" w:hAnsi="Arial" w:cs="Arial"/>
          <w:color w:val="000000"/>
          <w:highlight w:val="cyan"/>
          <w:lang w:val="en-GB"/>
        </w:rPr>
        <w:t>If this statement is included, a curriculum map does not need to be provided, unless programme teams prefer to do so.</w:t>
      </w:r>
    </w:p>
    <w:p w14:paraId="3CC85AC3" w14:textId="77777777" w:rsidR="003772CE" w:rsidRPr="008D66B2" w:rsidRDefault="003772CE" w:rsidP="003772CE">
      <w:pPr>
        <w:tabs>
          <w:tab w:val="num" w:pos="720"/>
          <w:tab w:val="left" w:pos="1440"/>
        </w:tabs>
        <w:spacing w:after="0" w:line="240" w:lineRule="auto"/>
        <w:jc w:val="both"/>
        <w:rPr>
          <w:rFonts w:ascii="Arial" w:hAnsi="Arial" w:cs="Arial"/>
          <w:color w:val="000000"/>
          <w:highlight w:val="cyan"/>
          <w:lang w:val="en-GB"/>
        </w:rPr>
      </w:pPr>
    </w:p>
    <w:p w14:paraId="6D4EC7D3" w14:textId="77777777" w:rsidR="003772CE" w:rsidRPr="008D66B2" w:rsidRDefault="003772CE" w:rsidP="003772CE">
      <w:pPr>
        <w:suppressAutoHyphens/>
        <w:spacing w:line="240" w:lineRule="auto"/>
        <w:ind w:left="720"/>
        <w:jc w:val="both"/>
        <w:rPr>
          <w:rFonts w:ascii="Arial" w:hAnsi="Arial" w:cs="Arial"/>
          <w:highlight w:val="cyan"/>
          <w:lang w:val="en-GB"/>
        </w:rPr>
      </w:pPr>
      <w:r w:rsidRPr="008D66B2">
        <w:rPr>
          <w:rFonts w:ascii="Arial" w:hAnsi="Arial" w:cs="Arial"/>
          <w:highlight w:val="cyan"/>
          <w:lang w:val="en-GB"/>
        </w:rPr>
        <w:t>Where there is no specific subject statement for the discipline area, reference should be made to statements for cognate areas and to the qualifications descriptors set out in QAA’s Frameworks for Higher Education Qualifications of UK Degree-Awarding Bodies.</w:t>
      </w:r>
    </w:p>
    <w:p w14:paraId="0254D375" w14:textId="77777777" w:rsidR="003772CE" w:rsidRPr="008D66B2" w:rsidRDefault="003772CE" w:rsidP="003772CE">
      <w:pPr>
        <w:spacing w:after="0" w:line="240" w:lineRule="auto"/>
        <w:ind w:left="720"/>
        <w:rPr>
          <w:rFonts w:ascii="Arial" w:hAnsi="Arial" w:cs="Arial"/>
          <w:b/>
          <w:bCs/>
          <w:color w:val="000000" w:themeColor="text1"/>
          <w:highlight w:val="cyan"/>
          <w:lang w:val="en-GB"/>
        </w:rPr>
      </w:pPr>
      <w:r w:rsidRPr="008D66B2">
        <w:rPr>
          <w:rFonts w:ascii="Arial" w:hAnsi="Arial" w:cs="Arial"/>
          <w:color w:val="000000"/>
          <w:highlight w:val="cyan"/>
          <w:lang w:val="en-GB"/>
        </w:rPr>
        <w:t>Level descriptors of FHEQ should normally be met in full and the vocabulary of PLOs should reflect the vocabulary of the FHEQ and subject benchmarks.</w:t>
      </w:r>
    </w:p>
    <w:p w14:paraId="0B40CEE7" w14:textId="77777777" w:rsidR="003772CE" w:rsidRPr="008D66B2" w:rsidRDefault="003772CE" w:rsidP="003772CE">
      <w:pPr>
        <w:pStyle w:val="Default"/>
        <w:ind w:left="720"/>
        <w:rPr>
          <w:color w:val="000000" w:themeColor="text1"/>
          <w:sz w:val="22"/>
          <w:szCs w:val="22"/>
          <w:highlight w:val="cyan"/>
        </w:rPr>
      </w:pPr>
    </w:p>
    <w:p w14:paraId="504E2B84" w14:textId="77777777" w:rsidR="003772CE" w:rsidRPr="008D66B2" w:rsidRDefault="003772CE" w:rsidP="003772CE">
      <w:pPr>
        <w:pStyle w:val="Default"/>
        <w:ind w:left="720"/>
        <w:rPr>
          <w:color w:val="000000" w:themeColor="text1"/>
          <w:sz w:val="22"/>
          <w:szCs w:val="22"/>
          <w:highlight w:val="cyan"/>
        </w:rPr>
      </w:pPr>
      <w:r w:rsidRPr="008D66B2">
        <w:rPr>
          <w:color w:val="000000" w:themeColor="text1"/>
          <w:sz w:val="22"/>
          <w:szCs w:val="22"/>
          <w:highlight w:val="cyan"/>
        </w:rPr>
        <w:t xml:space="preserve">PLOs should: </w:t>
      </w:r>
    </w:p>
    <w:p w14:paraId="61E84F3E" w14:textId="77777777" w:rsidR="003772CE" w:rsidRPr="008D66B2" w:rsidRDefault="003772CE" w:rsidP="003772CE">
      <w:pPr>
        <w:pStyle w:val="Default"/>
        <w:ind w:left="720"/>
        <w:rPr>
          <w:color w:val="000000" w:themeColor="text1"/>
          <w:sz w:val="22"/>
          <w:szCs w:val="22"/>
          <w:highlight w:val="cyan"/>
        </w:rPr>
      </w:pPr>
    </w:p>
    <w:p w14:paraId="2834E873" w14:textId="77777777" w:rsidR="003772CE" w:rsidRPr="008D66B2" w:rsidRDefault="003772CE" w:rsidP="003772CE">
      <w:pPr>
        <w:pStyle w:val="Default"/>
        <w:numPr>
          <w:ilvl w:val="0"/>
          <w:numId w:val="23"/>
        </w:numPr>
        <w:ind w:left="1440"/>
        <w:rPr>
          <w:color w:val="000000" w:themeColor="text1"/>
          <w:sz w:val="22"/>
          <w:szCs w:val="22"/>
          <w:highlight w:val="cyan"/>
        </w:rPr>
      </w:pPr>
      <w:r w:rsidRPr="008D66B2">
        <w:rPr>
          <w:color w:val="000000" w:themeColor="text1"/>
          <w:sz w:val="22"/>
          <w:szCs w:val="22"/>
          <w:highlight w:val="cyan"/>
        </w:rPr>
        <w:t xml:space="preserve">have a verb </w:t>
      </w:r>
      <w:r w:rsidRPr="008D66B2">
        <w:rPr>
          <w:rFonts w:eastAsia="Times New Roman"/>
          <w:color w:val="000000" w:themeColor="text1"/>
          <w:sz w:val="22"/>
          <w:szCs w:val="22"/>
          <w:highlight w:val="cyan"/>
          <w:lang w:eastAsia="en-GB"/>
        </w:rPr>
        <w:t>to describe the behaviour which demonstrates the student's learning;</w:t>
      </w:r>
    </w:p>
    <w:p w14:paraId="10C63EF9" w14:textId="77777777" w:rsidR="003772CE" w:rsidRPr="008D66B2" w:rsidRDefault="003772CE" w:rsidP="003772CE">
      <w:pPr>
        <w:pStyle w:val="Default"/>
        <w:numPr>
          <w:ilvl w:val="0"/>
          <w:numId w:val="23"/>
        </w:numPr>
        <w:ind w:left="1440"/>
        <w:rPr>
          <w:color w:val="000000" w:themeColor="text1"/>
          <w:sz w:val="22"/>
          <w:szCs w:val="22"/>
          <w:highlight w:val="cyan"/>
        </w:rPr>
      </w:pPr>
      <w:r w:rsidRPr="008D66B2">
        <w:rPr>
          <w:color w:val="000000" w:themeColor="text1"/>
          <w:sz w:val="22"/>
          <w:szCs w:val="22"/>
          <w:highlight w:val="cyan"/>
        </w:rPr>
        <w:t>be written in the future tense;</w:t>
      </w:r>
    </w:p>
    <w:p w14:paraId="206A9CF8" w14:textId="77777777" w:rsidR="003772CE" w:rsidRPr="008D66B2" w:rsidRDefault="003772CE" w:rsidP="003772CE">
      <w:pPr>
        <w:pStyle w:val="Default"/>
        <w:numPr>
          <w:ilvl w:val="0"/>
          <w:numId w:val="23"/>
        </w:numPr>
        <w:ind w:left="1440"/>
        <w:rPr>
          <w:color w:val="000000" w:themeColor="text1"/>
          <w:sz w:val="22"/>
          <w:szCs w:val="22"/>
          <w:highlight w:val="cyan"/>
        </w:rPr>
      </w:pPr>
      <w:r w:rsidRPr="008D66B2">
        <w:rPr>
          <w:color w:val="000000" w:themeColor="text1"/>
          <w:sz w:val="22"/>
          <w:szCs w:val="22"/>
          <w:highlight w:val="cyan"/>
        </w:rPr>
        <w:t>identify important learning requirements;</w:t>
      </w:r>
    </w:p>
    <w:p w14:paraId="351486A6" w14:textId="77777777" w:rsidR="003772CE" w:rsidRPr="008D66B2" w:rsidRDefault="003772CE" w:rsidP="003772CE">
      <w:pPr>
        <w:pStyle w:val="Default"/>
        <w:numPr>
          <w:ilvl w:val="0"/>
          <w:numId w:val="23"/>
        </w:numPr>
        <w:ind w:left="1440"/>
        <w:rPr>
          <w:color w:val="000000" w:themeColor="text1"/>
          <w:sz w:val="22"/>
          <w:szCs w:val="22"/>
          <w:highlight w:val="cyan"/>
        </w:rPr>
      </w:pPr>
      <w:r w:rsidRPr="008D66B2">
        <w:rPr>
          <w:color w:val="000000" w:themeColor="text1"/>
          <w:sz w:val="22"/>
          <w:szCs w:val="22"/>
          <w:highlight w:val="cyan"/>
        </w:rPr>
        <w:t>be achievable and assessable;</w:t>
      </w:r>
    </w:p>
    <w:p w14:paraId="6F7E5CC1" w14:textId="77777777" w:rsidR="003772CE" w:rsidRPr="008D66B2" w:rsidRDefault="003772CE" w:rsidP="003772CE">
      <w:pPr>
        <w:pStyle w:val="Default"/>
        <w:numPr>
          <w:ilvl w:val="0"/>
          <w:numId w:val="23"/>
        </w:numPr>
        <w:ind w:left="1440"/>
        <w:rPr>
          <w:color w:val="000000" w:themeColor="text1"/>
          <w:sz w:val="22"/>
          <w:szCs w:val="22"/>
          <w:highlight w:val="cyan"/>
        </w:rPr>
      </w:pPr>
      <w:r w:rsidRPr="008D66B2">
        <w:rPr>
          <w:color w:val="000000" w:themeColor="text1"/>
          <w:sz w:val="22"/>
          <w:szCs w:val="22"/>
          <w:highlight w:val="cyan"/>
        </w:rPr>
        <w:t>use clear language easily understandable to students;</w:t>
      </w:r>
    </w:p>
    <w:p w14:paraId="5DB938C5" w14:textId="77777777" w:rsidR="007F342F" w:rsidRPr="008D66B2" w:rsidRDefault="007F342F" w:rsidP="007F342F">
      <w:pPr>
        <w:tabs>
          <w:tab w:val="left" w:pos="1134"/>
          <w:tab w:val="num" w:pos="2880"/>
        </w:tabs>
        <w:spacing w:after="0" w:line="240" w:lineRule="auto"/>
        <w:ind w:left="720"/>
        <w:jc w:val="both"/>
        <w:rPr>
          <w:rFonts w:ascii="Arial" w:hAnsi="Arial" w:cs="Arial"/>
          <w:b/>
          <w:color w:val="000000"/>
          <w:lang w:val="en-GB"/>
        </w:rPr>
      </w:pPr>
    </w:p>
    <w:p w14:paraId="25C3C3B2" w14:textId="77777777" w:rsidR="007F342F" w:rsidRPr="008D66B2" w:rsidRDefault="007F342F" w:rsidP="007F342F">
      <w:pPr>
        <w:tabs>
          <w:tab w:val="left" w:pos="1134"/>
          <w:tab w:val="num" w:pos="2880"/>
        </w:tabs>
        <w:spacing w:after="0" w:line="240" w:lineRule="auto"/>
        <w:ind w:left="720"/>
        <w:jc w:val="both"/>
        <w:rPr>
          <w:rFonts w:ascii="Arial" w:hAnsi="Arial" w:cs="Arial"/>
          <w:b/>
          <w:color w:val="000000"/>
          <w:u w:val="single"/>
          <w:lang w:val="en-GB"/>
        </w:rPr>
      </w:pPr>
      <w:r w:rsidRPr="008D66B2">
        <w:rPr>
          <w:rFonts w:ascii="Arial" w:hAnsi="Arial" w:cs="Arial"/>
          <w:b/>
          <w:color w:val="000000"/>
          <w:u w:val="single"/>
          <w:lang w:val="en-GB"/>
        </w:rPr>
        <w:t xml:space="preserve">Main Award: </w:t>
      </w:r>
      <w:r w:rsidRPr="008D66B2">
        <w:rPr>
          <w:rFonts w:ascii="Arial" w:hAnsi="Arial" w:cs="Arial"/>
          <w:b/>
          <w:color w:val="000000"/>
          <w:highlight w:val="yellow"/>
          <w:u w:val="single"/>
          <w:lang w:val="en-GB"/>
        </w:rPr>
        <w:t>e.g. BA</w:t>
      </w:r>
    </w:p>
    <w:p w14:paraId="62374D3E" w14:textId="77777777" w:rsidR="007F342F" w:rsidRPr="008D66B2" w:rsidRDefault="007F342F" w:rsidP="007F342F">
      <w:pPr>
        <w:tabs>
          <w:tab w:val="left" w:pos="1134"/>
          <w:tab w:val="num" w:pos="2880"/>
        </w:tabs>
        <w:spacing w:after="0" w:line="240" w:lineRule="auto"/>
        <w:ind w:left="720"/>
        <w:jc w:val="both"/>
        <w:rPr>
          <w:rFonts w:ascii="Arial" w:hAnsi="Arial" w:cs="Arial"/>
          <w:b/>
          <w:color w:val="000000"/>
          <w:lang w:val="en-GB"/>
        </w:rPr>
      </w:pPr>
    </w:p>
    <w:p w14:paraId="7E9B2B98" w14:textId="77777777" w:rsidR="007F342F" w:rsidRPr="008D66B2" w:rsidRDefault="007F342F" w:rsidP="007F342F">
      <w:pPr>
        <w:tabs>
          <w:tab w:val="left" w:pos="1134"/>
          <w:tab w:val="num" w:pos="2880"/>
        </w:tabs>
        <w:spacing w:after="0" w:line="240" w:lineRule="auto"/>
        <w:ind w:left="720"/>
        <w:jc w:val="both"/>
        <w:rPr>
          <w:rFonts w:ascii="Arial" w:hAnsi="Arial" w:cs="Arial"/>
          <w:b/>
          <w:color w:val="000000"/>
          <w:lang w:val="en-GB"/>
        </w:rPr>
      </w:pPr>
      <w:r w:rsidRPr="008D66B2">
        <w:rPr>
          <w:rFonts w:ascii="Arial" w:hAnsi="Arial" w:cs="Arial"/>
          <w:b/>
          <w:color w:val="000000"/>
          <w:lang w:val="en-GB"/>
        </w:rPr>
        <w:t>Knowledge and understanding (KU)</w:t>
      </w:r>
    </w:p>
    <w:p w14:paraId="21E471E3" w14:textId="77777777" w:rsidR="007F342F" w:rsidRPr="008D66B2" w:rsidRDefault="007F342F" w:rsidP="007F342F">
      <w:pPr>
        <w:tabs>
          <w:tab w:val="left" w:pos="1134"/>
          <w:tab w:val="num" w:pos="2880"/>
        </w:tabs>
        <w:spacing w:after="0" w:line="240" w:lineRule="auto"/>
        <w:ind w:left="720"/>
        <w:jc w:val="both"/>
        <w:rPr>
          <w:rFonts w:ascii="Arial" w:hAnsi="Arial" w:cs="Arial"/>
          <w:b/>
          <w:color w:val="000000"/>
          <w:lang w:val="en-GB"/>
        </w:rPr>
      </w:pPr>
    </w:p>
    <w:tbl>
      <w:tblPr>
        <w:tblStyle w:val="TableGrid"/>
        <w:tblW w:w="0" w:type="auto"/>
        <w:tblInd w:w="720" w:type="dxa"/>
        <w:tblLook w:val="04A0" w:firstRow="1" w:lastRow="0" w:firstColumn="1" w:lastColumn="0" w:noHBand="0" w:noVBand="1"/>
      </w:tblPr>
      <w:tblGrid>
        <w:gridCol w:w="693"/>
        <w:gridCol w:w="7647"/>
      </w:tblGrid>
      <w:tr w:rsidR="007F342F" w:rsidRPr="008D66B2" w14:paraId="63478ABB" w14:textId="77777777" w:rsidTr="00120BD7">
        <w:tc>
          <w:tcPr>
            <w:tcW w:w="693" w:type="dxa"/>
          </w:tcPr>
          <w:p w14:paraId="53F1DB1E" w14:textId="77777777" w:rsidR="007F342F" w:rsidRPr="008D66B2" w:rsidRDefault="007F342F" w:rsidP="00120BD7">
            <w:pPr>
              <w:tabs>
                <w:tab w:val="left" w:pos="1134"/>
                <w:tab w:val="num" w:pos="2880"/>
              </w:tabs>
              <w:spacing w:after="0" w:line="240" w:lineRule="auto"/>
              <w:jc w:val="both"/>
              <w:rPr>
                <w:rFonts w:ascii="Arial" w:hAnsi="Arial" w:cs="Arial"/>
                <w:b/>
                <w:color w:val="000000"/>
                <w:highlight w:val="yellow"/>
                <w:lang w:val="en-GB"/>
              </w:rPr>
            </w:pPr>
            <w:r w:rsidRPr="008D66B2">
              <w:rPr>
                <w:rFonts w:ascii="Arial" w:hAnsi="Arial" w:cs="Arial"/>
                <w:b/>
                <w:color w:val="000000"/>
                <w:highlight w:val="yellow"/>
                <w:lang w:val="en-GB"/>
              </w:rPr>
              <w:t>KU1</w:t>
            </w:r>
          </w:p>
        </w:tc>
        <w:tc>
          <w:tcPr>
            <w:tcW w:w="7647" w:type="dxa"/>
          </w:tcPr>
          <w:p w14:paraId="006FFCF2" w14:textId="77777777" w:rsidR="007F342F" w:rsidRPr="008D66B2" w:rsidRDefault="007F342F" w:rsidP="00120BD7">
            <w:pPr>
              <w:tabs>
                <w:tab w:val="left" w:pos="1134"/>
                <w:tab w:val="num" w:pos="2880"/>
              </w:tabs>
              <w:spacing w:after="0" w:line="240" w:lineRule="auto"/>
              <w:jc w:val="both"/>
              <w:rPr>
                <w:rFonts w:ascii="Arial" w:hAnsi="Arial" w:cs="Arial"/>
                <w:b/>
                <w:color w:val="000000"/>
                <w:highlight w:val="yellow"/>
                <w:lang w:val="en-GB"/>
              </w:rPr>
            </w:pPr>
          </w:p>
        </w:tc>
      </w:tr>
      <w:tr w:rsidR="007F342F" w:rsidRPr="008D66B2" w14:paraId="65936CA3" w14:textId="77777777" w:rsidTr="00120BD7">
        <w:tc>
          <w:tcPr>
            <w:tcW w:w="693" w:type="dxa"/>
          </w:tcPr>
          <w:p w14:paraId="4AA21854" w14:textId="77777777" w:rsidR="007F342F" w:rsidRPr="008D66B2" w:rsidRDefault="007F342F" w:rsidP="00120BD7">
            <w:pPr>
              <w:tabs>
                <w:tab w:val="left" w:pos="1134"/>
                <w:tab w:val="num" w:pos="2880"/>
              </w:tabs>
              <w:spacing w:after="0" w:line="240" w:lineRule="auto"/>
              <w:jc w:val="both"/>
              <w:rPr>
                <w:rFonts w:ascii="Arial" w:hAnsi="Arial" w:cs="Arial"/>
                <w:b/>
                <w:color w:val="000000"/>
                <w:highlight w:val="yellow"/>
                <w:lang w:val="en-GB"/>
              </w:rPr>
            </w:pPr>
            <w:r w:rsidRPr="008D66B2">
              <w:rPr>
                <w:rFonts w:ascii="Arial" w:hAnsi="Arial" w:cs="Arial"/>
                <w:b/>
                <w:color w:val="000000"/>
                <w:highlight w:val="yellow"/>
                <w:lang w:val="en-GB"/>
              </w:rPr>
              <w:lastRenderedPageBreak/>
              <w:t>KU2</w:t>
            </w:r>
          </w:p>
        </w:tc>
        <w:tc>
          <w:tcPr>
            <w:tcW w:w="7647" w:type="dxa"/>
          </w:tcPr>
          <w:p w14:paraId="478C1F23" w14:textId="77777777" w:rsidR="007F342F" w:rsidRPr="008D66B2" w:rsidRDefault="007F342F" w:rsidP="00120BD7">
            <w:pPr>
              <w:tabs>
                <w:tab w:val="left" w:pos="1134"/>
                <w:tab w:val="num" w:pos="2880"/>
              </w:tabs>
              <w:spacing w:after="0" w:line="240" w:lineRule="auto"/>
              <w:jc w:val="both"/>
              <w:rPr>
                <w:rFonts w:ascii="Arial" w:hAnsi="Arial" w:cs="Arial"/>
                <w:b/>
                <w:color w:val="000000"/>
                <w:highlight w:val="yellow"/>
                <w:lang w:val="en-GB"/>
              </w:rPr>
            </w:pPr>
          </w:p>
        </w:tc>
      </w:tr>
      <w:tr w:rsidR="007F342F" w:rsidRPr="008D66B2" w14:paraId="7F96639A" w14:textId="77777777" w:rsidTr="00120BD7">
        <w:tc>
          <w:tcPr>
            <w:tcW w:w="693" w:type="dxa"/>
          </w:tcPr>
          <w:p w14:paraId="63BB8AC5" w14:textId="77777777" w:rsidR="007F342F" w:rsidRPr="008D66B2" w:rsidRDefault="007F342F" w:rsidP="00120BD7">
            <w:pPr>
              <w:tabs>
                <w:tab w:val="left" w:pos="1134"/>
                <w:tab w:val="num" w:pos="2880"/>
              </w:tabs>
              <w:spacing w:after="0" w:line="240" w:lineRule="auto"/>
              <w:jc w:val="both"/>
              <w:rPr>
                <w:rFonts w:ascii="Arial" w:hAnsi="Arial" w:cs="Arial"/>
                <w:b/>
                <w:color w:val="000000"/>
                <w:highlight w:val="yellow"/>
                <w:lang w:val="en-GB"/>
              </w:rPr>
            </w:pPr>
            <w:r w:rsidRPr="008D66B2">
              <w:rPr>
                <w:rFonts w:ascii="Arial" w:hAnsi="Arial" w:cs="Arial"/>
                <w:b/>
                <w:color w:val="000000"/>
                <w:highlight w:val="yellow"/>
                <w:lang w:val="en-GB"/>
              </w:rPr>
              <w:t>KU3</w:t>
            </w:r>
          </w:p>
        </w:tc>
        <w:tc>
          <w:tcPr>
            <w:tcW w:w="7647" w:type="dxa"/>
          </w:tcPr>
          <w:p w14:paraId="2CC79470" w14:textId="77777777" w:rsidR="007F342F" w:rsidRPr="008D66B2" w:rsidRDefault="007F342F" w:rsidP="00120BD7">
            <w:pPr>
              <w:tabs>
                <w:tab w:val="left" w:pos="1134"/>
                <w:tab w:val="num" w:pos="2880"/>
              </w:tabs>
              <w:spacing w:after="0" w:line="240" w:lineRule="auto"/>
              <w:jc w:val="both"/>
              <w:rPr>
                <w:rFonts w:ascii="Arial" w:hAnsi="Arial" w:cs="Arial"/>
                <w:b/>
                <w:color w:val="000000"/>
                <w:highlight w:val="yellow"/>
                <w:lang w:val="en-GB"/>
              </w:rPr>
            </w:pPr>
          </w:p>
        </w:tc>
      </w:tr>
    </w:tbl>
    <w:p w14:paraId="4777FFC2" w14:textId="77777777" w:rsidR="007F342F" w:rsidRPr="008D66B2" w:rsidRDefault="007F342F" w:rsidP="007F342F">
      <w:pPr>
        <w:tabs>
          <w:tab w:val="left" w:pos="1134"/>
          <w:tab w:val="num" w:pos="2880"/>
        </w:tabs>
        <w:spacing w:after="0" w:line="240" w:lineRule="auto"/>
        <w:ind w:left="720"/>
        <w:jc w:val="both"/>
        <w:rPr>
          <w:rFonts w:ascii="Arial" w:hAnsi="Arial" w:cs="Arial"/>
          <w:color w:val="000000"/>
          <w:lang w:val="en-GB"/>
        </w:rPr>
      </w:pPr>
      <w:r w:rsidRPr="008D66B2">
        <w:rPr>
          <w:rFonts w:ascii="Arial" w:hAnsi="Arial" w:cs="Arial"/>
          <w:color w:val="000000"/>
          <w:lang w:val="en-GB"/>
        </w:rPr>
        <w:t>Each of the above PLOs is covered by at least 2 modules at the appropriate level (taking into account individual patterns of study)</w:t>
      </w:r>
    </w:p>
    <w:p w14:paraId="619B9635" w14:textId="77777777" w:rsidR="007F342F" w:rsidRPr="008D66B2" w:rsidRDefault="007F342F" w:rsidP="007F342F">
      <w:pPr>
        <w:tabs>
          <w:tab w:val="left" w:pos="1134"/>
          <w:tab w:val="num" w:pos="1494"/>
          <w:tab w:val="num" w:pos="2880"/>
        </w:tabs>
        <w:spacing w:after="0" w:line="240" w:lineRule="auto"/>
        <w:ind w:left="720"/>
        <w:jc w:val="both"/>
        <w:rPr>
          <w:rFonts w:ascii="Arial" w:hAnsi="Arial" w:cs="Arial"/>
          <w:b/>
          <w:color w:val="000000"/>
          <w:lang w:val="en-GB"/>
        </w:rPr>
      </w:pPr>
    </w:p>
    <w:p w14:paraId="28DE5C34" w14:textId="77777777" w:rsidR="007F342F" w:rsidRPr="008D66B2" w:rsidRDefault="007F342F" w:rsidP="007F342F">
      <w:pPr>
        <w:tabs>
          <w:tab w:val="num" w:pos="2160"/>
        </w:tabs>
        <w:spacing w:after="0" w:line="240" w:lineRule="auto"/>
        <w:ind w:left="720"/>
        <w:jc w:val="both"/>
        <w:rPr>
          <w:rFonts w:ascii="Arial" w:hAnsi="Arial" w:cs="Arial"/>
          <w:b/>
          <w:color w:val="000000"/>
          <w:lang w:val="en-GB"/>
        </w:rPr>
      </w:pPr>
      <w:r w:rsidRPr="008D66B2">
        <w:rPr>
          <w:rFonts w:ascii="Arial" w:hAnsi="Arial" w:cs="Arial"/>
          <w:b/>
          <w:color w:val="000000"/>
          <w:lang w:val="en-GB"/>
        </w:rPr>
        <w:t xml:space="preserve">Cognitive (thinking) skills (CS) </w:t>
      </w:r>
    </w:p>
    <w:p w14:paraId="7583EE69" w14:textId="77777777" w:rsidR="007F342F" w:rsidRPr="008D66B2" w:rsidRDefault="007F342F" w:rsidP="007F342F">
      <w:pPr>
        <w:tabs>
          <w:tab w:val="num" w:pos="2160"/>
        </w:tabs>
        <w:spacing w:after="0" w:line="240" w:lineRule="auto"/>
        <w:ind w:left="720"/>
        <w:jc w:val="both"/>
        <w:rPr>
          <w:rFonts w:ascii="Arial" w:hAnsi="Arial" w:cs="Arial"/>
          <w:b/>
          <w:color w:val="000000"/>
          <w:lang w:val="en-GB"/>
        </w:rPr>
      </w:pPr>
    </w:p>
    <w:tbl>
      <w:tblPr>
        <w:tblStyle w:val="TableGrid"/>
        <w:tblW w:w="0" w:type="auto"/>
        <w:tblInd w:w="720" w:type="dxa"/>
        <w:tblLook w:val="04A0" w:firstRow="1" w:lastRow="0" w:firstColumn="1" w:lastColumn="0" w:noHBand="0" w:noVBand="1"/>
      </w:tblPr>
      <w:tblGrid>
        <w:gridCol w:w="693"/>
        <w:gridCol w:w="7647"/>
      </w:tblGrid>
      <w:tr w:rsidR="007F342F" w:rsidRPr="008D66B2" w14:paraId="766D2A62" w14:textId="77777777" w:rsidTr="00120BD7">
        <w:tc>
          <w:tcPr>
            <w:tcW w:w="693" w:type="dxa"/>
          </w:tcPr>
          <w:p w14:paraId="615E22D6" w14:textId="77777777" w:rsidR="007F342F" w:rsidRPr="008D66B2" w:rsidRDefault="007F342F" w:rsidP="00120BD7">
            <w:pPr>
              <w:tabs>
                <w:tab w:val="left" w:pos="1134"/>
                <w:tab w:val="num" w:pos="2880"/>
              </w:tabs>
              <w:spacing w:after="0" w:line="240" w:lineRule="auto"/>
              <w:jc w:val="both"/>
              <w:rPr>
                <w:rFonts w:ascii="Arial" w:hAnsi="Arial" w:cs="Arial"/>
                <w:b/>
                <w:color w:val="000000"/>
                <w:highlight w:val="yellow"/>
                <w:lang w:val="en-GB"/>
              </w:rPr>
            </w:pPr>
            <w:r w:rsidRPr="008D66B2">
              <w:rPr>
                <w:rFonts w:ascii="Arial" w:hAnsi="Arial" w:cs="Arial"/>
                <w:b/>
                <w:color w:val="000000"/>
                <w:highlight w:val="yellow"/>
                <w:lang w:val="en-GB"/>
              </w:rPr>
              <w:t>CS1</w:t>
            </w:r>
          </w:p>
        </w:tc>
        <w:tc>
          <w:tcPr>
            <w:tcW w:w="7647" w:type="dxa"/>
          </w:tcPr>
          <w:p w14:paraId="736B4CC6" w14:textId="77777777" w:rsidR="007F342F" w:rsidRPr="008D66B2" w:rsidRDefault="007F342F" w:rsidP="00120BD7">
            <w:pPr>
              <w:tabs>
                <w:tab w:val="left" w:pos="1134"/>
                <w:tab w:val="num" w:pos="2880"/>
              </w:tabs>
              <w:spacing w:after="0" w:line="240" w:lineRule="auto"/>
              <w:jc w:val="both"/>
              <w:rPr>
                <w:rFonts w:ascii="Arial" w:hAnsi="Arial" w:cs="Arial"/>
                <w:b/>
                <w:color w:val="000000"/>
                <w:highlight w:val="yellow"/>
                <w:lang w:val="en-GB"/>
              </w:rPr>
            </w:pPr>
          </w:p>
        </w:tc>
      </w:tr>
      <w:tr w:rsidR="007F342F" w:rsidRPr="008D66B2" w14:paraId="51E7876B" w14:textId="77777777" w:rsidTr="00120BD7">
        <w:tc>
          <w:tcPr>
            <w:tcW w:w="693" w:type="dxa"/>
          </w:tcPr>
          <w:p w14:paraId="54FFE584" w14:textId="77777777" w:rsidR="007F342F" w:rsidRPr="008D66B2" w:rsidRDefault="007F342F" w:rsidP="00120BD7">
            <w:pPr>
              <w:tabs>
                <w:tab w:val="left" w:pos="1134"/>
                <w:tab w:val="num" w:pos="2880"/>
              </w:tabs>
              <w:spacing w:after="0" w:line="240" w:lineRule="auto"/>
              <w:jc w:val="both"/>
              <w:rPr>
                <w:rFonts w:ascii="Arial" w:hAnsi="Arial" w:cs="Arial"/>
                <w:b/>
                <w:color w:val="000000"/>
                <w:highlight w:val="yellow"/>
                <w:lang w:val="en-GB"/>
              </w:rPr>
            </w:pPr>
            <w:r w:rsidRPr="008D66B2">
              <w:rPr>
                <w:rFonts w:ascii="Arial" w:hAnsi="Arial" w:cs="Arial"/>
                <w:b/>
                <w:color w:val="000000"/>
                <w:highlight w:val="yellow"/>
                <w:lang w:val="en-GB"/>
              </w:rPr>
              <w:t>CS2</w:t>
            </w:r>
          </w:p>
        </w:tc>
        <w:tc>
          <w:tcPr>
            <w:tcW w:w="7647" w:type="dxa"/>
          </w:tcPr>
          <w:p w14:paraId="7814D2CA" w14:textId="77777777" w:rsidR="007F342F" w:rsidRPr="008D66B2" w:rsidRDefault="007F342F" w:rsidP="00120BD7">
            <w:pPr>
              <w:tabs>
                <w:tab w:val="left" w:pos="1134"/>
                <w:tab w:val="num" w:pos="2880"/>
              </w:tabs>
              <w:spacing w:after="0" w:line="240" w:lineRule="auto"/>
              <w:jc w:val="both"/>
              <w:rPr>
                <w:rFonts w:ascii="Arial" w:hAnsi="Arial" w:cs="Arial"/>
                <w:b/>
                <w:color w:val="000000"/>
                <w:highlight w:val="yellow"/>
                <w:lang w:val="en-GB"/>
              </w:rPr>
            </w:pPr>
          </w:p>
        </w:tc>
      </w:tr>
      <w:tr w:rsidR="007F342F" w:rsidRPr="008D66B2" w14:paraId="2D90E736" w14:textId="77777777" w:rsidTr="00120BD7">
        <w:tc>
          <w:tcPr>
            <w:tcW w:w="693" w:type="dxa"/>
          </w:tcPr>
          <w:p w14:paraId="3A42ED69" w14:textId="77777777" w:rsidR="007F342F" w:rsidRPr="008D66B2" w:rsidRDefault="007F342F" w:rsidP="00120BD7">
            <w:pPr>
              <w:tabs>
                <w:tab w:val="left" w:pos="1134"/>
                <w:tab w:val="num" w:pos="2880"/>
              </w:tabs>
              <w:spacing w:after="0" w:line="240" w:lineRule="auto"/>
              <w:jc w:val="both"/>
              <w:rPr>
                <w:rFonts w:ascii="Arial" w:hAnsi="Arial" w:cs="Arial"/>
                <w:b/>
                <w:color w:val="000000"/>
                <w:highlight w:val="yellow"/>
                <w:lang w:val="en-GB"/>
              </w:rPr>
            </w:pPr>
            <w:r w:rsidRPr="008D66B2">
              <w:rPr>
                <w:rFonts w:ascii="Arial" w:hAnsi="Arial" w:cs="Arial"/>
                <w:b/>
                <w:color w:val="000000"/>
                <w:highlight w:val="yellow"/>
                <w:lang w:val="en-GB"/>
              </w:rPr>
              <w:t>CS3</w:t>
            </w:r>
          </w:p>
        </w:tc>
        <w:tc>
          <w:tcPr>
            <w:tcW w:w="7647" w:type="dxa"/>
          </w:tcPr>
          <w:p w14:paraId="349AB14F" w14:textId="77777777" w:rsidR="007F342F" w:rsidRPr="008D66B2" w:rsidRDefault="007F342F" w:rsidP="00120BD7">
            <w:pPr>
              <w:tabs>
                <w:tab w:val="left" w:pos="1134"/>
                <w:tab w:val="num" w:pos="2880"/>
              </w:tabs>
              <w:spacing w:after="0" w:line="240" w:lineRule="auto"/>
              <w:jc w:val="both"/>
              <w:rPr>
                <w:rFonts w:ascii="Arial" w:hAnsi="Arial" w:cs="Arial"/>
                <w:b/>
                <w:color w:val="000000"/>
                <w:highlight w:val="yellow"/>
                <w:lang w:val="en-GB"/>
              </w:rPr>
            </w:pPr>
          </w:p>
        </w:tc>
      </w:tr>
    </w:tbl>
    <w:p w14:paraId="2B02CF58" w14:textId="77777777" w:rsidR="007F342F" w:rsidRPr="008D66B2" w:rsidRDefault="007F342F" w:rsidP="007F342F">
      <w:pPr>
        <w:tabs>
          <w:tab w:val="left" w:pos="1134"/>
          <w:tab w:val="num" w:pos="2880"/>
        </w:tabs>
        <w:spacing w:after="0" w:line="240" w:lineRule="auto"/>
        <w:ind w:left="720"/>
        <w:jc w:val="both"/>
        <w:rPr>
          <w:rFonts w:ascii="Arial" w:hAnsi="Arial" w:cs="Arial"/>
          <w:color w:val="000000"/>
          <w:lang w:val="en-GB"/>
        </w:rPr>
      </w:pPr>
      <w:r w:rsidRPr="008D66B2">
        <w:rPr>
          <w:rFonts w:ascii="Arial" w:hAnsi="Arial" w:cs="Arial"/>
          <w:color w:val="000000"/>
          <w:lang w:val="en-GB"/>
        </w:rPr>
        <w:t>Each of the above PLOs is covered by at least 2 modules at the appropriate level (taking into account individual patterns of study)</w:t>
      </w:r>
    </w:p>
    <w:p w14:paraId="25D93CCF" w14:textId="77777777" w:rsidR="007F342F" w:rsidRPr="008D66B2" w:rsidRDefault="007F342F" w:rsidP="007F342F">
      <w:pPr>
        <w:tabs>
          <w:tab w:val="num" w:pos="1134"/>
          <w:tab w:val="num" w:pos="2160"/>
        </w:tabs>
        <w:spacing w:after="0" w:line="240" w:lineRule="auto"/>
        <w:ind w:left="720"/>
        <w:jc w:val="both"/>
        <w:rPr>
          <w:rFonts w:ascii="Arial" w:hAnsi="Arial" w:cs="Arial"/>
          <w:b/>
          <w:color w:val="000000"/>
          <w:lang w:val="en-GB"/>
        </w:rPr>
      </w:pPr>
    </w:p>
    <w:p w14:paraId="19FEA2E0" w14:textId="77777777" w:rsidR="007F342F" w:rsidRPr="008D66B2" w:rsidRDefault="007F342F" w:rsidP="007F342F">
      <w:pPr>
        <w:tabs>
          <w:tab w:val="num" w:pos="2016"/>
          <w:tab w:val="num" w:pos="2160"/>
        </w:tabs>
        <w:spacing w:after="0" w:line="240" w:lineRule="auto"/>
        <w:ind w:left="720"/>
        <w:jc w:val="both"/>
        <w:rPr>
          <w:rFonts w:ascii="Arial" w:hAnsi="Arial" w:cs="Arial"/>
          <w:b/>
          <w:color w:val="000000"/>
          <w:lang w:val="en-GB"/>
        </w:rPr>
      </w:pPr>
      <w:r w:rsidRPr="008D66B2">
        <w:rPr>
          <w:rFonts w:ascii="Arial" w:hAnsi="Arial" w:cs="Arial"/>
          <w:b/>
          <w:color w:val="000000"/>
          <w:lang w:val="en-GB"/>
        </w:rPr>
        <w:t>Practical skills (PS)</w:t>
      </w:r>
    </w:p>
    <w:p w14:paraId="58BB1E66" w14:textId="77777777" w:rsidR="007F342F" w:rsidRPr="008D66B2" w:rsidRDefault="007F342F" w:rsidP="007F342F">
      <w:pPr>
        <w:tabs>
          <w:tab w:val="num" w:pos="2016"/>
          <w:tab w:val="num" w:pos="2160"/>
        </w:tabs>
        <w:spacing w:after="0" w:line="240" w:lineRule="auto"/>
        <w:ind w:left="720"/>
        <w:jc w:val="both"/>
        <w:rPr>
          <w:rFonts w:ascii="Arial" w:hAnsi="Arial" w:cs="Arial"/>
          <w:b/>
          <w:color w:val="000000"/>
          <w:lang w:val="en-GB"/>
        </w:rPr>
      </w:pPr>
    </w:p>
    <w:tbl>
      <w:tblPr>
        <w:tblStyle w:val="TableGrid"/>
        <w:tblW w:w="0" w:type="auto"/>
        <w:tblInd w:w="720" w:type="dxa"/>
        <w:tblLook w:val="04A0" w:firstRow="1" w:lastRow="0" w:firstColumn="1" w:lastColumn="0" w:noHBand="0" w:noVBand="1"/>
      </w:tblPr>
      <w:tblGrid>
        <w:gridCol w:w="693"/>
        <w:gridCol w:w="7647"/>
      </w:tblGrid>
      <w:tr w:rsidR="007F342F" w:rsidRPr="008D66B2" w14:paraId="53D344A4" w14:textId="77777777" w:rsidTr="00120BD7">
        <w:tc>
          <w:tcPr>
            <w:tcW w:w="693" w:type="dxa"/>
          </w:tcPr>
          <w:p w14:paraId="1D8A23A5" w14:textId="77777777" w:rsidR="007F342F" w:rsidRPr="008D66B2" w:rsidRDefault="007F342F" w:rsidP="00120BD7">
            <w:pPr>
              <w:tabs>
                <w:tab w:val="left" w:pos="1134"/>
                <w:tab w:val="num" w:pos="2880"/>
              </w:tabs>
              <w:spacing w:after="0" w:line="240" w:lineRule="auto"/>
              <w:jc w:val="both"/>
              <w:rPr>
                <w:rFonts w:ascii="Arial" w:hAnsi="Arial" w:cs="Arial"/>
                <w:b/>
                <w:color w:val="000000"/>
                <w:highlight w:val="yellow"/>
                <w:lang w:val="en-GB"/>
              </w:rPr>
            </w:pPr>
            <w:r w:rsidRPr="008D66B2">
              <w:rPr>
                <w:rFonts w:ascii="Arial" w:hAnsi="Arial" w:cs="Arial"/>
                <w:b/>
                <w:color w:val="000000"/>
                <w:highlight w:val="yellow"/>
                <w:lang w:val="en-GB"/>
              </w:rPr>
              <w:t>PS1</w:t>
            </w:r>
          </w:p>
        </w:tc>
        <w:tc>
          <w:tcPr>
            <w:tcW w:w="7647" w:type="dxa"/>
          </w:tcPr>
          <w:p w14:paraId="57863CB1" w14:textId="77777777" w:rsidR="007F342F" w:rsidRPr="008D66B2" w:rsidRDefault="007F342F" w:rsidP="00120BD7">
            <w:pPr>
              <w:tabs>
                <w:tab w:val="left" w:pos="1134"/>
                <w:tab w:val="num" w:pos="2880"/>
              </w:tabs>
              <w:spacing w:after="0" w:line="240" w:lineRule="auto"/>
              <w:jc w:val="both"/>
              <w:rPr>
                <w:rFonts w:ascii="Arial" w:hAnsi="Arial" w:cs="Arial"/>
                <w:b/>
                <w:color w:val="000000"/>
                <w:highlight w:val="yellow"/>
                <w:lang w:val="en-GB"/>
              </w:rPr>
            </w:pPr>
          </w:p>
        </w:tc>
      </w:tr>
      <w:tr w:rsidR="007F342F" w:rsidRPr="008D66B2" w14:paraId="3BEFAA9C" w14:textId="77777777" w:rsidTr="00120BD7">
        <w:tc>
          <w:tcPr>
            <w:tcW w:w="693" w:type="dxa"/>
          </w:tcPr>
          <w:p w14:paraId="6AFD2875" w14:textId="77777777" w:rsidR="007F342F" w:rsidRPr="008D66B2" w:rsidRDefault="007F342F" w:rsidP="00120BD7">
            <w:pPr>
              <w:tabs>
                <w:tab w:val="left" w:pos="1134"/>
                <w:tab w:val="num" w:pos="2880"/>
              </w:tabs>
              <w:spacing w:after="0" w:line="240" w:lineRule="auto"/>
              <w:jc w:val="both"/>
              <w:rPr>
                <w:rFonts w:ascii="Arial" w:hAnsi="Arial" w:cs="Arial"/>
                <w:b/>
                <w:color w:val="000000"/>
                <w:highlight w:val="yellow"/>
                <w:lang w:val="en-GB"/>
              </w:rPr>
            </w:pPr>
            <w:r w:rsidRPr="008D66B2">
              <w:rPr>
                <w:rFonts w:ascii="Arial" w:hAnsi="Arial" w:cs="Arial"/>
                <w:b/>
                <w:color w:val="000000"/>
                <w:highlight w:val="yellow"/>
                <w:lang w:val="en-GB"/>
              </w:rPr>
              <w:t>PS2</w:t>
            </w:r>
          </w:p>
        </w:tc>
        <w:tc>
          <w:tcPr>
            <w:tcW w:w="7647" w:type="dxa"/>
          </w:tcPr>
          <w:p w14:paraId="0D060B64" w14:textId="77777777" w:rsidR="007F342F" w:rsidRPr="008D66B2" w:rsidRDefault="007F342F" w:rsidP="00120BD7">
            <w:pPr>
              <w:tabs>
                <w:tab w:val="left" w:pos="1134"/>
                <w:tab w:val="num" w:pos="2880"/>
              </w:tabs>
              <w:spacing w:after="0" w:line="240" w:lineRule="auto"/>
              <w:jc w:val="both"/>
              <w:rPr>
                <w:rFonts w:ascii="Arial" w:hAnsi="Arial" w:cs="Arial"/>
                <w:b/>
                <w:color w:val="000000"/>
                <w:highlight w:val="yellow"/>
                <w:lang w:val="en-GB"/>
              </w:rPr>
            </w:pPr>
          </w:p>
        </w:tc>
      </w:tr>
      <w:tr w:rsidR="007F342F" w:rsidRPr="008D66B2" w14:paraId="45850A58" w14:textId="77777777" w:rsidTr="00120BD7">
        <w:tc>
          <w:tcPr>
            <w:tcW w:w="693" w:type="dxa"/>
          </w:tcPr>
          <w:p w14:paraId="7470EDBF" w14:textId="77777777" w:rsidR="007F342F" w:rsidRPr="008D66B2" w:rsidRDefault="007F342F" w:rsidP="00120BD7">
            <w:pPr>
              <w:tabs>
                <w:tab w:val="left" w:pos="1134"/>
                <w:tab w:val="num" w:pos="2880"/>
              </w:tabs>
              <w:spacing w:after="0" w:line="240" w:lineRule="auto"/>
              <w:jc w:val="both"/>
              <w:rPr>
                <w:rFonts w:ascii="Arial" w:hAnsi="Arial" w:cs="Arial"/>
                <w:b/>
                <w:color w:val="000000"/>
                <w:highlight w:val="yellow"/>
                <w:lang w:val="en-GB"/>
              </w:rPr>
            </w:pPr>
            <w:r w:rsidRPr="008D66B2">
              <w:rPr>
                <w:rFonts w:ascii="Arial" w:hAnsi="Arial" w:cs="Arial"/>
                <w:b/>
                <w:color w:val="000000"/>
                <w:highlight w:val="yellow"/>
                <w:lang w:val="en-GB"/>
              </w:rPr>
              <w:t>PS3</w:t>
            </w:r>
          </w:p>
        </w:tc>
        <w:tc>
          <w:tcPr>
            <w:tcW w:w="7647" w:type="dxa"/>
          </w:tcPr>
          <w:p w14:paraId="2B5DB8BE" w14:textId="77777777" w:rsidR="007F342F" w:rsidRPr="008D66B2" w:rsidRDefault="007F342F" w:rsidP="00120BD7">
            <w:pPr>
              <w:tabs>
                <w:tab w:val="left" w:pos="1134"/>
                <w:tab w:val="num" w:pos="2880"/>
              </w:tabs>
              <w:spacing w:after="0" w:line="240" w:lineRule="auto"/>
              <w:jc w:val="both"/>
              <w:rPr>
                <w:rFonts w:ascii="Arial" w:hAnsi="Arial" w:cs="Arial"/>
                <w:b/>
                <w:color w:val="000000"/>
                <w:highlight w:val="yellow"/>
                <w:lang w:val="en-GB"/>
              </w:rPr>
            </w:pPr>
          </w:p>
        </w:tc>
      </w:tr>
    </w:tbl>
    <w:p w14:paraId="1BEAAA16" w14:textId="77777777" w:rsidR="007F342F" w:rsidRPr="008D66B2" w:rsidRDefault="007F342F" w:rsidP="007F342F">
      <w:pPr>
        <w:tabs>
          <w:tab w:val="left" w:pos="1134"/>
          <w:tab w:val="num" w:pos="2880"/>
        </w:tabs>
        <w:spacing w:after="0" w:line="240" w:lineRule="auto"/>
        <w:ind w:left="720"/>
        <w:jc w:val="both"/>
        <w:rPr>
          <w:rFonts w:ascii="Arial" w:hAnsi="Arial" w:cs="Arial"/>
          <w:color w:val="000000"/>
          <w:lang w:val="en-GB"/>
        </w:rPr>
      </w:pPr>
      <w:r w:rsidRPr="008D66B2">
        <w:rPr>
          <w:rFonts w:ascii="Arial" w:hAnsi="Arial" w:cs="Arial"/>
          <w:color w:val="000000"/>
          <w:lang w:val="en-GB"/>
        </w:rPr>
        <w:t>Each of the above PLOs is covered by at least 2 modules at the appropriate level (taking into account individual patterns of study)</w:t>
      </w:r>
    </w:p>
    <w:p w14:paraId="148BD8D9" w14:textId="77777777" w:rsidR="007F342F" w:rsidRPr="008D66B2" w:rsidRDefault="007F342F" w:rsidP="007F342F">
      <w:pPr>
        <w:tabs>
          <w:tab w:val="num" w:pos="1134"/>
          <w:tab w:val="num" w:pos="2016"/>
          <w:tab w:val="num" w:pos="2160"/>
        </w:tabs>
        <w:spacing w:after="0" w:line="240" w:lineRule="auto"/>
        <w:jc w:val="both"/>
        <w:rPr>
          <w:rFonts w:ascii="Arial" w:hAnsi="Arial" w:cs="Arial"/>
          <w:b/>
          <w:color w:val="000000"/>
          <w:lang w:val="en-GB"/>
        </w:rPr>
      </w:pPr>
    </w:p>
    <w:p w14:paraId="540AC1EA" w14:textId="77777777" w:rsidR="007F342F" w:rsidRPr="008D66B2" w:rsidRDefault="007F342F" w:rsidP="007F342F">
      <w:pPr>
        <w:tabs>
          <w:tab w:val="num" w:pos="1134"/>
          <w:tab w:val="num" w:pos="1440"/>
          <w:tab w:val="num" w:pos="2016"/>
        </w:tabs>
        <w:spacing w:after="0" w:line="240" w:lineRule="auto"/>
        <w:ind w:left="720"/>
        <w:jc w:val="both"/>
        <w:rPr>
          <w:rFonts w:ascii="Arial" w:hAnsi="Arial" w:cs="Arial"/>
          <w:b/>
          <w:color w:val="000000"/>
          <w:lang w:val="en-GB"/>
        </w:rPr>
      </w:pPr>
      <w:r w:rsidRPr="008D66B2">
        <w:rPr>
          <w:rFonts w:ascii="Arial" w:hAnsi="Arial" w:cs="Arial"/>
          <w:b/>
          <w:color w:val="000000"/>
          <w:lang w:val="en-GB"/>
        </w:rPr>
        <w:t xml:space="preserve">Key skills (KS) </w:t>
      </w:r>
    </w:p>
    <w:p w14:paraId="3BBE19FB" w14:textId="77777777" w:rsidR="007F342F" w:rsidRPr="008D66B2" w:rsidRDefault="007F342F" w:rsidP="007F342F">
      <w:pPr>
        <w:tabs>
          <w:tab w:val="num" w:pos="720"/>
          <w:tab w:val="left" w:pos="1440"/>
        </w:tabs>
        <w:spacing w:after="0" w:line="240" w:lineRule="auto"/>
        <w:ind w:left="720" w:hanging="720"/>
        <w:jc w:val="both"/>
        <w:rPr>
          <w:rFonts w:ascii="Arial" w:hAnsi="Arial" w:cs="Arial"/>
          <w:color w:val="000000"/>
          <w:highlight w:val="cyan"/>
          <w:lang w:val="en-GB"/>
        </w:rPr>
      </w:pPr>
    </w:p>
    <w:tbl>
      <w:tblPr>
        <w:tblStyle w:val="TableGrid"/>
        <w:tblW w:w="0" w:type="auto"/>
        <w:tblInd w:w="720" w:type="dxa"/>
        <w:tblLook w:val="04A0" w:firstRow="1" w:lastRow="0" w:firstColumn="1" w:lastColumn="0" w:noHBand="0" w:noVBand="1"/>
      </w:tblPr>
      <w:tblGrid>
        <w:gridCol w:w="693"/>
        <w:gridCol w:w="7647"/>
      </w:tblGrid>
      <w:tr w:rsidR="007F342F" w:rsidRPr="008D66B2" w14:paraId="3903BBE9" w14:textId="77777777" w:rsidTr="00120BD7">
        <w:tc>
          <w:tcPr>
            <w:tcW w:w="693" w:type="dxa"/>
          </w:tcPr>
          <w:p w14:paraId="06F78236" w14:textId="77777777" w:rsidR="007F342F" w:rsidRPr="008D66B2" w:rsidRDefault="007F342F" w:rsidP="00120BD7">
            <w:pPr>
              <w:tabs>
                <w:tab w:val="left" w:pos="1134"/>
                <w:tab w:val="num" w:pos="2880"/>
              </w:tabs>
              <w:spacing w:after="0" w:line="240" w:lineRule="auto"/>
              <w:jc w:val="both"/>
              <w:rPr>
                <w:rFonts w:ascii="Arial" w:hAnsi="Arial" w:cs="Arial"/>
                <w:b/>
                <w:color w:val="000000"/>
                <w:highlight w:val="yellow"/>
                <w:lang w:val="en-GB"/>
              </w:rPr>
            </w:pPr>
            <w:r w:rsidRPr="008D66B2">
              <w:rPr>
                <w:rFonts w:ascii="Arial" w:hAnsi="Arial" w:cs="Arial"/>
                <w:b/>
                <w:color w:val="000000"/>
                <w:highlight w:val="yellow"/>
                <w:lang w:val="en-GB"/>
              </w:rPr>
              <w:t>KS1</w:t>
            </w:r>
          </w:p>
        </w:tc>
        <w:tc>
          <w:tcPr>
            <w:tcW w:w="7647" w:type="dxa"/>
          </w:tcPr>
          <w:p w14:paraId="604B04CB" w14:textId="77777777" w:rsidR="007F342F" w:rsidRPr="008D66B2" w:rsidRDefault="007F342F" w:rsidP="00120BD7">
            <w:pPr>
              <w:tabs>
                <w:tab w:val="left" w:pos="1134"/>
                <w:tab w:val="num" w:pos="2880"/>
              </w:tabs>
              <w:spacing w:after="0" w:line="240" w:lineRule="auto"/>
              <w:jc w:val="both"/>
              <w:rPr>
                <w:rFonts w:ascii="Arial" w:hAnsi="Arial" w:cs="Arial"/>
                <w:b/>
                <w:color w:val="000000"/>
                <w:highlight w:val="yellow"/>
                <w:lang w:val="en-GB"/>
              </w:rPr>
            </w:pPr>
          </w:p>
        </w:tc>
      </w:tr>
      <w:tr w:rsidR="007F342F" w:rsidRPr="008D66B2" w14:paraId="411CC1D1" w14:textId="77777777" w:rsidTr="00120BD7">
        <w:tc>
          <w:tcPr>
            <w:tcW w:w="693" w:type="dxa"/>
          </w:tcPr>
          <w:p w14:paraId="5F4C9D27" w14:textId="77777777" w:rsidR="007F342F" w:rsidRPr="008D66B2" w:rsidRDefault="007F342F" w:rsidP="00120BD7">
            <w:pPr>
              <w:tabs>
                <w:tab w:val="left" w:pos="1134"/>
                <w:tab w:val="num" w:pos="2880"/>
              </w:tabs>
              <w:spacing w:after="0" w:line="240" w:lineRule="auto"/>
              <w:jc w:val="both"/>
              <w:rPr>
                <w:rFonts w:ascii="Arial" w:hAnsi="Arial" w:cs="Arial"/>
                <w:b/>
                <w:color w:val="000000"/>
                <w:highlight w:val="yellow"/>
                <w:lang w:val="en-GB"/>
              </w:rPr>
            </w:pPr>
            <w:r w:rsidRPr="008D66B2">
              <w:rPr>
                <w:rFonts w:ascii="Arial" w:hAnsi="Arial" w:cs="Arial"/>
                <w:b/>
                <w:color w:val="000000"/>
                <w:highlight w:val="yellow"/>
                <w:lang w:val="en-GB"/>
              </w:rPr>
              <w:t>KS2</w:t>
            </w:r>
          </w:p>
        </w:tc>
        <w:tc>
          <w:tcPr>
            <w:tcW w:w="7647" w:type="dxa"/>
          </w:tcPr>
          <w:p w14:paraId="1935D443" w14:textId="77777777" w:rsidR="007F342F" w:rsidRPr="008D66B2" w:rsidRDefault="007F342F" w:rsidP="00120BD7">
            <w:pPr>
              <w:tabs>
                <w:tab w:val="left" w:pos="1134"/>
                <w:tab w:val="num" w:pos="2880"/>
              </w:tabs>
              <w:spacing w:after="0" w:line="240" w:lineRule="auto"/>
              <w:jc w:val="both"/>
              <w:rPr>
                <w:rFonts w:ascii="Arial" w:hAnsi="Arial" w:cs="Arial"/>
                <w:b/>
                <w:color w:val="000000"/>
                <w:highlight w:val="yellow"/>
                <w:lang w:val="en-GB"/>
              </w:rPr>
            </w:pPr>
          </w:p>
        </w:tc>
      </w:tr>
      <w:tr w:rsidR="007F342F" w:rsidRPr="008D66B2" w14:paraId="1E6B4CAF" w14:textId="77777777" w:rsidTr="00120BD7">
        <w:tc>
          <w:tcPr>
            <w:tcW w:w="693" w:type="dxa"/>
          </w:tcPr>
          <w:p w14:paraId="0744409A" w14:textId="77777777" w:rsidR="007F342F" w:rsidRPr="008D66B2" w:rsidRDefault="007F342F" w:rsidP="00120BD7">
            <w:pPr>
              <w:tabs>
                <w:tab w:val="left" w:pos="1134"/>
                <w:tab w:val="num" w:pos="2880"/>
              </w:tabs>
              <w:spacing w:after="0" w:line="240" w:lineRule="auto"/>
              <w:jc w:val="both"/>
              <w:rPr>
                <w:rFonts w:ascii="Arial" w:hAnsi="Arial" w:cs="Arial"/>
                <w:b/>
                <w:color w:val="000000"/>
                <w:highlight w:val="yellow"/>
                <w:lang w:val="en-GB"/>
              </w:rPr>
            </w:pPr>
            <w:r w:rsidRPr="008D66B2">
              <w:rPr>
                <w:rFonts w:ascii="Arial" w:hAnsi="Arial" w:cs="Arial"/>
                <w:b/>
                <w:color w:val="000000"/>
                <w:highlight w:val="yellow"/>
                <w:lang w:val="en-GB"/>
              </w:rPr>
              <w:t>KS3</w:t>
            </w:r>
          </w:p>
        </w:tc>
        <w:tc>
          <w:tcPr>
            <w:tcW w:w="7647" w:type="dxa"/>
          </w:tcPr>
          <w:p w14:paraId="606F06F8" w14:textId="77777777" w:rsidR="007F342F" w:rsidRPr="008D66B2" w:rsidRDefault="007F342F" w:rsidP="00120BD7">
            <w:pPr>
              <w:tabs>
                <w:tab w:val="left" w:pos="1134"/>
                <w:tab w:val="num" w:pos="2880"/>
              </w:tabs>
              <w:spacing w:after="0" w:line="240" w:lineRule="auto"/>
              <w:jc w:val="both"/>
              <w:rPr>
                <w:rFonts w:ascii="Arial" w:hAnsi="Arial" w:cs="Arial"/>
                <w:b/>
                <w:color w:val="000000"/>
                <w:highlight w:val="yellow"/>
                <w:lang w:val="en-GB"/>
              </w:rPr>
            </w:pPr>
          </w:p>
        </w:tc>
      </w:tr>
    </w:tbl>
    <w:p w14:paraId="1569A154" w14:textId="77777777" w:rsidR="007F342F" w:rsidRPr="008D66B2" w:rsidRDefault="007F342F" w:rsidP="007F342F">
      <w:pPr>
        <w:tabs>
          <w:tab w:val="left" w:pos="1134"/>
          <w:tab w:val="num" w:pos="2880"/>
        </w:tabs>
        <w:spacing w:after="0" w:line="240" w:lineRule="auto"/>
        <w:ind w:left="720"/>
        <w:jc w:val="both"/>
        <w:rPr>
          <w:rFonts w:ascii="Arial" w:hAnsi="Arial" w:cs="Arial"/>
          <w:color w:val="000000"/>
          <w:lang w:val="en-GB"/>
        </w:rPr>
      </w:pPr>
      <w:r w:rsidRPr="008D66B2">
        <w:rPr>
          <w:rFonts w:ascii="Arial" w:hAnsi="Arial" w:cs="Arial"/>
          <w:color w:val="000000"/>
          <w:lang w:val="en-GB"/>
        </w:rPr>
        <w:t>Each of the above PLOs is covered by at least 2 modules at the appropriate level (taking into account individual patterns of study)</w:t>
      </w:r>
    </w:p>
    <w:p w14:paraId="105EDF7F" w14:textId="77777777" w:rsidR="007F342F" w:rsidRPr="008D66B2" w:rsidRDefault="007F342F" w:rsidP="007F342F">
      <w:pPr>
        <w:tabs>
          <w:tab w:val="num" w:pos="720"/>
          <w:tab w:val="left" w:pos="1440"/>
        </w:tabs>
        <w:spacing w:after="0" w:line="240" w:lineRule="auto"/>
        <w:ind w:left="720" w:hanging="720"/>
        <w:jc w:val="both"/>
        <w:rPr>
          <w:rFonts w:ascii="Arial" w:hAnsi="Arial" w:cs="Arial"/>
          <w:color w:val="000000"/>
          <w:highlight w:val="cyan"/>
          <w:lang w:val="en-GB"/>
        </w:rPr>
      </w:pPr>
    </w:p>
    <w:p w14:paraId="22B0C5A8" w14:textId="77777777" w:rsidR="007F342F" w:rsidRPr="008D66B2" w:rsidRDefault="007F342F" w:rsidP="0011372B">
      <w:pPr>
        <w:tabs>
          <w:tab w:val="num" w:pos="720"/>
          <w:tab w:val="left" w:pos="1440"/>
        </w:tabs>
        <w:spacing w:after="0" w:line="240" w:lineRule="auto"/>
        <w:ind w:left="720" w:hanging="720"/>
        <w:jc w:val="both"/>
        <w:rPr>
          <w:rFonts w:ascii="Arial" w:hAnsi="Arial" w:cs="Arial"/>
          <w:highlight w:val="cyan"/>
          <w:lang w:val="en-GB"/>
        </w:rPr>
      </w:pPr>
      <w:r w:rsidRPr="008D66B2">
        <w:rPr>
          <w:rFonts w:ascii="Arial" w:hAnsi="Arial" w:cs="Arial"/>
          <w:color w:val="000000"/>
          <w:lang w:val="en-GB"/>
        </w:rPr>
        <w:tab/>
      </w:r>
    </w:p>
    <w:p w14:paraId="729B928C" w14:textId="77777777" w:rsidR="007F342F" w:rsidRPr="008D66B2" w:rsidRDefault="007F342F" w:rsidP="007F342F">
      <w:pPr>
        <w:suppressAutoHyphens/>
        <w:spacing w:line="240" w:lineRule="auto"/>
        <w:ind w:left="720"/>
        <w:jc w:val="both"/>
        <w:rPr>
          <w:rFonts w:ascii="Arial" w:hAnsi="Arial" w:cs="Arial"/>
          <w:b/>
          <w:u w:val="single"/>
          <w:lang w:val="en-GB"/>
        </w:rPr>
      </w:pPr>
      <w:r w:rsidRPr="008D66B2">
        <w:rPr>
          <w:rFonts w:ascii="Arial" w:hAnsi="Arial" w:cs="Arial"/>
          <w:b/>
          <w:u w:val="single"/>
          <w:lang w:val="en-GB"/>
        </w:rPr>
        <w:t>Intermediate/Exit Awards</w:t>
      </w:r>
    </w:p>
    <w:p w14:paraId="555200DD" w14:textId="77777777" w:rsidR="007F342F" w:rsidRPr="008D66B2" w:rsidRDefault="007F342F" w:rsidP="007F342F">
      <w:pPr>
        <w:tabs>
          <w:tab w:val="num" w:pos="720"/>
          <w:tab w:val="left" w:pos="1440"/>
        </w:tabs>
        <w:spacing w:after="0" w:line="240" w:lineRule="auto"/>
        <w:ind w:left="720"/>
        <w:jc w:val="both"/>
        <w:rPr>
          <w:rFonts w:ascii="Arial" w:hAnsi="Arial" w:cs="Arial"/>
          <w:color w:val="000000"/>
          <w:highlight w:val="cyan"/>
          <w:lang w:val="en-GB"/>
        </w:rPr>
      </w:pPr>
      <w:r w:rsidRPr="008D66B2">
        <w:rPr>
          <w:rFonts w:ascii="Arial" w:hAnsi="Arial" w:cs="Arial"/>
          <w:color w:val="000000"/>
          <w:highlight w:val="cyan"/>
          <w:lang w:val="en-GB"/>
        </w:rPr>
        <w:t xml:space="preserve">In accordance with the requirements of QAA’s Frameworks for Higher Education Qualifications of UK Degree-Awarding Bodies, from 2015/16 onwards separate Programme Learning Outcomes must be provided for </w:t>
      </w:r>
      <w:r w:rsidRPr="008D66B2">
        <w:rPr>
          <w:rFonts w:ascii="Arial" w:hAnsi="Arial" w:cs="Arial"/>
          <w:b/>
          <w:color w:val="000000"/>
          <w:highlight w:val="cyan"/>
          <w:lang w:val="en-GB"/>
        </w:rPr>
        <w:t>all possible awards</w:t>
      </w:r>
      <w:r w:rsidRPr="008D66B2">
        <w:rPr>
          <w:rFonts w:ascii="Arial" w:hAnsi="Arial" w:cs="Arial"/>
          <w:color w:val="000000"/>
          <w:highlight w:val="cyan"/>
          <w:lang w:val="en-GB"/>
        </w:rPr>
        <w:t xml:space="preserve"> including exit awards. </w:t>
      </w:r>
    </w:p>
    <w:p w14:paraId="45F80FCD" w14:textId="77777777" w:rsidR="007F342F" w:rsidRPr="008D66B2" w:rsidRDefault="007F342F" w:rsidP="007F342F">
      <w:pPr>
        <w:tabs>
          <w:tab w:val="num" w:pos="720"/>
          <w:tab w:val="left" w:pos="1440"/>
        </w:tabs>
        <w:spacing w:after="0" w:line="240" w:lineRule="auto"/>
        <w:ind w:left="720"/>
        <w:jc w:val="both"/>
        <w:rPr>
          <w:rFonts w:ascii="Arial" w:hAnsi="Arial" w:cs="Arial"/>
          <w:color w:val="000000"/>
          <w:highlight w:val="cyan"/>
          <w:lang w:val="en-GB"/>
        </w:rPr>
      </w:pPr>
    </w:p>
    <w:p w14:paraId="58830C6E" w14:textId="77777777" w:rsidR="007F342F" w:rsidRPr="008D66B2" w:rsidRDefault="007F342F" w:rsidP="007F342F">
      <w:pPr>
        <w:tabs>
          <w:tab w:val="num" w:pos="720"/>
          <w:tab w:val="left" w:pos="1440"/>
        </w:tabs>
        <w:spacing w:after="0" w:line="240" w:lineRule="auto"/>
        <w:ind w:left="720"/>
        <w:jc w:val="both"/>
        <w:rPr>
          <w:rFonts w:ascii="Arial" w:hAnsi="Arial" w:cs="Arial"/>
          <w:b/>
          <w:color w:val="000000"/>
          <w:highlight w:val="cyan"/>
          <w:lang w:val="en-GB"/>
        </w:rPr>
      </w:pPr>
      <w:r w:rsidRPr="008D66B2">
        <w:rPr>
          <w:rFonts w:ascii="Arial" w:hAnsi="Arial" w:cs="Arial"/>
          <w:b/>
          <w:color w:val="000000"/>
          <w:highlight w:val="cyan"/>
          <w:lang w:val="en-GB"/>
        </w:rPr>
        <w:t xml:space="preserve">For Honours award: </w:t>
      </w:r>
    </w:p>
    <w:p w14:paraId="3680B373" w14:textId="77777777" w:rsidR="007F342F" w:rsidRPr="008D66B2" w:rsidRDefault="007F342F" w:rsidP="007F342F">
      <w:pPr>
        <w:tabs>
          <w:tab w:val="num" w:pos="720"/>
          <w:tab w:val="left" w:pos="1440"/>
        </w:tabs>
        <w:spacing w:after="0" w:line="240" w:lineRule="auto"/>
        <w:ind w:left="720"/>
        <w:jc w:val="both"/>
        <w:rPr>
          <w:rFonts w:ascii="Arial" w:hAnsi="Arial" w:cs="Arial"/>
          <w:color w:val="000000"/>
          <w:highlight w:val="cyan"/>
          <w:lang w:val="en-GB"/>
        </w:rPr>
      </w:pPr>
      <w:r w:rsidRPr="008D66B2">
        <w:rPr>
          <w:rFonts w:ascii="Arial" w:hAnsi="Arial" w:cs="Arial"/>
          <w:color w:val="000000"/>
          <w:highlight w:val="cyan"/>
          <w:lang w:val="en-GB"/>
        </w:rPr>
        <w:t xml:space="preserve">PLOs must be provided for the </w:t>
      </w:r>
      <w:proofErr w:type="spellStart"/>
      <w:r w:rsidRPr="008D66B2">
        <w:rPr>
          <w:rFonts w:ascii="Arial" w:hAnsi="Arial" w:cs="Arial"/>
          <w:color w:val="000000"/>
          <w:highlight w:val="cyan"/>
          <w:lang w:val="en-GB"/>
        </w:rPr>
        <w:t>CertHE</w:t>
      </w:r>
      <w:proofErr w:type="spellEnd"/>
      <w:r w:rsidRPr="008D66B2">
        <w:rPr>
          <w:rFonts w:ascii="Arial" w:hAnsi="Arial" w:cs="Arial"/>
          <w:color w:val="000000"/>
          <w:highlight w:val="cyan"/>
          <w:lang w:val="en-GB"/>
        </w:rPr>
        <w:t>, the DipHE, and the Honours award;</w:t>
      </w:r>
    </w:p>
    <w:p w14:paraId="0271144E" w14:textId="77777777" w:rsidR="007F342F" w:rsidRPr="008D66B2" w:rsidRDefault="007F342F" w:rsidP="007F342F">
      <w:pPr>
        <w:tabs>
          <w:tab w:val="num" w:pos="720"/>
          <w:tab w:val="left" w:pos="1440"/>
        </w:tabs>
        <w:spacing w:after="0" w:line="240" w:lineRule="auto"/>
        <w:ind w:left="720"/>
        <w:jc w:val="both"/>
        <w:rPr>
          <w:rFonts w:ascii="Arial" w:hAnsi="Arial" w:cs="Arial"/>
          <w:b/>
          <w:color w:val="000000"/>
          <w:highlight w:val="cyan"/>
          <w:lang w:val="en-GB"/>
        </w:rPr>
      </w:pPr>
      <w:r w:rsidRPr="008D66B2">
        <w:rPr>
          <w:rFonts w:ascii="Arial" w:hAnsi="Arial" w:cs="Arial"/>
          <w:b/>
          <w:color w:val="000000"/>
          <w:highlight w:val="cyan"/>
          <w:lang w:val="en-GB"/>
        </w:rPr>
        <w:t xml:space="preserve">For Integrated Master’s award: </w:t>
      </w:r>
    </w:p>
    <w:p w14:paraId="4724996D" w14:textId="77777777" w:rsidR="007F342F" w:rsidRPr="008D66B2" w:rsidRDefault="007F342F" w:rsidP="007F342F">
      <w:pPr>
        <w:tabs>
          <w:tab w:val="num" w:pos="720"/>
          <w:tab w:val="left" w:pos="1440"/>
        </w:tabs>
        <w:spacing w:after="0" w:line="240" w:lineRule="auto"/>
        <w:ind w:left="720"/>
        <w:jc w:val="both"/>
        <w:rPr>
          <w:rFonts w:ascii="Arial" w:hAnsi="Arial" w:cs="Arial"/>
          <w:b/>
          <w:color w:val="000000"/>
          <w:highlight w:val="cyan"/>
          <w:lang w:val="en-GB"/>
        </w:rPr>
      </w:pPr>
      <w:r w:rsidRPr="008D66B2">
        <w:rPr>
          <w:rFonts w:ascii="Arial" w:hAnsi="Arial" w:cs="Arial"/>
          <w:color w:val="000000"/>
          <w:highlight w:val="cyan"/>
          <w:lang w:val="en-GB"/>
        </w:rPr>
        <w:t xml:space="preserve">PLOs must be provided for the </w:t>
      </w:r>
      <w:proofErr w:type="spellStart"/>
      <w:r w:rsidRPr="008D66B2">
        <w:rPr>
          <w:rFonts w:ascii="Arial" w:hAnsi="Arial" w:cs="Arial"/>
          <w:color w:val="000000"/>
          <w:highlight w:val="cyan"/>
          <w:lang w:val="en-GB"/>
        </w:rPr>
        <w:t>CertHE</w:t>
      </w:r>
      <w:proofErr w:type="spellEnd"/>
      <w:r w:rsidRPr="008D66B2">
        <w:rPr>
          <w:rFonts w:ascii="Arial" w:hAnsi="Arial" w:cs="Arial"/>
          <w:color w:val="000000"/>
          <w:highlight w:val="cyan"/>
          <w:lang w:val="en-GB"/>
        </w:rPr>
        <w:t>, the DipHE, the appropriate Honours degree, the PgCert, and the Integrated Master’s;</w:t>
      </w:r>
    </w:p>
    <w:p w14:paraId="621EC111" w14:textId="77777777" w:rsidR="007F342F" w:rsidRPr="008D66B2" w:rsidRDefault="007F342F" w:rsidP="007F342F">
      <w:pPr>
        <w:tabs>
          <w:tab w:val="num" w:pos="720"/>
          <w:tab w:val="left" w:pos="1440"/>
        </w:tabs>
        <w:spacing w:after="0" w:line="240" w:lineRule="auto"/>
        <w:ind w:left="720"/>
        <w:jc w:val="both"/>
        <w:rPr>
          <w:rFonts w:ascii="Arial" w:hAnsi="Arial" w:cs="Arial"/>
          <w:b/>
          <w:color w:val="000000"/>
          <w:highlight w:val="cyan"/>
          <w:lang w:val="en-GB"/>
        </w:rPr>
      </w:pPr>
      <w:r w:rsidRPr="008D66B2">
        <w:rPr>
          <w:rFonts w:ascii="Arial" w:hAnsi="Arial" w:cs="Arial"/>
          <w:b/>
          <w:color w:val="000000"/>
          <w:highlight w:val="cyan"/>
          <w:lang w:val="en-GB"/>
        </w:rPr>
        <w:t xml:space="preserve">For Master’s award:  </w:t>
      </w:r>
    </w:p>
    <w:p w14:paraId="50E18B2E" w14:textId="77777777" w:rsidR="007F342F" w:rsidRPr="008D66B2" w:rsidRDefault="007F342F" w:rsidP="007F342F">
      <w:pPr>
        <w:tabs>
          <w:tab w:val="num" w:pos="720"/>
          <w:tab w:val="left" w:pos="1440"/>
        </w:tabs>
        <w:spacing w:after="0" w:line="240" w:lineRule="auto"/>
        <w:ind w:left="720"/>
        <w:jc w:val="both"/>
        <w:rPr>
          <w:rFonts w:ascii="Arial" w:hAnsi="Arial" w:cs="Arial"/>
          <w:color w:val="000000"/>
          <w:highlight w:val="cyan"/>
          <w:lang w:val="en-GB"/>
        </w:rPr>
      </w:pPr>
      <w:r w:rsidRPr="008D66B2">
        <w:rPr>
          <w:rFonts w:ascii="Arial" w:hAnsi="Arial" w:cs="Arial"/>
          <w:color w:val="000000"/>
          <w:highlight w:val="cyan"/>
          <w:lang w:val="en-GB"/>
        </w:rPr>
        <w:t xml:space="preserve">PLOs must be provided for the PgCert, </w:t>
      </w:r>
      <w:proofErr w:type="spellStart"/>
      <w:r w:rsidRPr="008D66B2">
        <w:rPr>
          <w:rFonts w:ascii="Arial" w:hAnsi="Arial" w:cs="Arial"/>
          <w:color w:val="000000"/>
          <w:highlight w:val="cyan"/>
          <w:lang w:val="en-GB"/>
        </w:rPr>
        <w:t>PgDip</w:t>
      </w:r>
      <w:proofErr w:type="spellEnd"/>
      <w:r w:rsidRPr="008D66B2">
        <w:rPr>
          <w:rFonts w:ascii="Arial" w:hAnsi="Arial" w:cs="Arial"/>
          <w:color w:val="000000"/>
          <w:highlight w:val="cyan"/>
          <w:lang w:val="en-GB"/>
        </w:rPr>
        <w:t xml:space="preserve">, and the Master’s </w:t>
      </w:r>
    </w:p>
    <w:p w14:paraId="77A55406" w14:textId="77777777" w:rsidR="007F342F" w:rsidRPr="008D66B2" w:rsidRDefault="007F342F" w:rsidP="007F342F">
      <w:pPr>
        <w:tabs>
          <w:tab w:val="num" w:pos="720"/>
          <w:tab w:val="left" w:pos="1440"/>
        </w:tabs>
        <w:spacing w:after="0" w:line="240" w:lineRule="auto"/>
        <w:ind w:left="720"/>
        <w:jc w:val="both"/>
        <w:rPr>
          <w:rFonts w:ascii="Arial" w:hAnsi="Arial" w:cs="Arial"/>
          <w:b/>
          <w:color w:val="000000"/>
          <w:highlight w:val="cyan"/>
          <w:lang w:val="en-GB"/>
        </w:rPr>
      </w:pPr>
    </w:p>
    <w:p w14:paraId="1C957519" w14:textId="77777777" w:rsidR="007F342F" w:rsidRPr="008D66B2" w:rsidRDefault="007F342F" w:rsidP="007F342F">
      <w:pPr>
        <w:tabs>
          <w:tab w:val="num" w:pos="720"/>
          <w:tab w:val="left" w:pos="1440"/>
        </w:tabs>
        <w:spacing w:after="0" w:line="240" w:lineRule="auto"/>
        <w:ind w:left="720"/>
        <w:jc w:val="both"/>
        <w:rPr>
          <w:rFonts w:ascii="Arial" w:hAnsi="Arial" w:cs="Arial"/>
          <w:color w:val="000000"/>
          <w:highlight w:val="cyan"/>
          <w:lang w:val="en-GB"/>
        </w:rPr>
      </w:pPr>
      <w:r w:rsidRPr="008D66B2">
        <w:rPr>
          <w:rFonts w:ascii="Arial" w:hAnsi="Arial" w:cs="Arial"/>
          <w:color w:val="000000"/>
          <w:highlight w:val="cyan"/>
          <w:lang w:val="en-GB"/>
        </w:rPr>
        <w:t>The PLOs must clearly differentiate between each award level. One of the following approaches may be used:</w:t>
      </w:r>
    </w:p>
    <w:p w14:paraId="2CBA10EE" w14:textId="77777777" w:rsidR="007F342F" w:rsidRPr="008D66B2" w:rsidRDefault="007F342F" w:rsidP="007F342F">
      <w:pPr>
        <w:tabs>
          <w:tab w:val="num" w:pos="720"/>
          <w:tab w:val="left" w:pos="1440"/>
        </w:tabs>
        <w:spacing w:after="0" w:line="240" w:lineRule="auto"/>
        <w:ind w:left="720"/>
        <w:jc w:val="both"/>
        <w:rPr>
          <w:rFonts w:ascii="Arial" w:hAnsi="Arial" w:cs="Arial"/>
          <w:color w:val="000000"/>
          <w:highlight w:val="cyan"/>
          <w:lang w:val="en-GB"/>
        </w:rPr>
      </w:pPr>
    </w:p>
    <w:p w14:paraId="792853EC" w14:textId="77777777" w:rsidR="007F342F" w:rsidRPr="008D66B2" w:rsidRDefault="007F342F" w:rsidP="007F342F">
      <w:pPr>
        <w:pStyle w:val="ListParagraph"/>
        <w:numPr>
          <w:ilvl w:val="0"/>
          <w:numId w:val="12"/>
        </w:numPr>
        <w:tabs>
          <w:tab w:val="num" w:pos="720"/>
          <w:tab w:val="left" w:pos="1440"/>
        </w:tabs>
        <w:spacing w:after="0" w:line="240" w:lineRule="auto"/>
        <w:jc w:val="both"/>
        <w:rPr>
          <w:rFonts w:ascii="Arial" w:hAnsi="Arial" w:cs="Arial"/>
          <w:color w:val="000000"/>
          <w:highlight w:val="cyan"/>
          <w:lang w:val="en-GB"/>
        </w:rPr>
      </w:pPr>
      <w:r w:rsidRPr="008D66B2">
        <w:rPr>
          <w:rFonts w:ascii="Arial" w:hAnsi="Arial" w:cs="Arial"/>
          <w:color w:val="000000"/>
          <w:highlight w:val="cyan"/>
          <w:lang w:val="en-GB"/>
        </w:rPr>
        <w:t>Use similar PLOs, but reduce numbers at lower levels to differentiate levels;</w:t>
      </w:r>
    </w:p>
    <w:p w14:paraId="1B28804B" w14:textId="77777777" w:rsidR="007F342F" w:rsidRPr="008D66B2" w:rsidRDefault="007F342F" w:rsidP="007F342F">
      <w:pPr>
        <w:pStyle w:val="ListParagraph"/>
        <w:numPr>
          <w:ilvl w:val="0"/>
          <w:numId w:val="12"/>
        </w:numPr>
        <w:tabs>
          <w:tab w:val="num" w:pos="720"/>
          <w:tab w:val="left" w:pos="1440"/>
        </w:tabs>
        <w:spacing w:after="0" w:line="240" w:lineRule="auto"/>
        <w:jc w:val="both"/>
        <w:rPr>
          <w:rFonts w:ascii="Arial" w:hAnsi="Arial" w:cs="Arial"/>
          <w:color w:val="000000"/>
          <w:highlight w:val="cyan"/>
          <w:lang w:val="en-GB"/>
        </w:rPr>
      </w:pPr>
      <w:r w:rsidRPr="008D66B2">
        <w:rPr>
          <w:rFonts w:ascii="Arial" w:hAnsi="Arial" w:cs="Arial"/>
          <w:color w:val="000000"/>
          <w:highlight w:val="cyan"/>
          <w:lang w:val="en-GB"/>
        </w:rPr>
        <w:t>Use same PLOs, but use level specific words to differentiate levels as per the FHEQ;</w:t>
      </w:r>
    </w:p>
    <w:p w14:paraId="7BCE84F3" w14:textId="77777777" w:rsidR="007F342F" w:rsidRPr="008D66B2" w:rsidRDefault="007F342F" w:rsidP="007F342F">
      <w:pPr>
        <w:pStyle w:val="ListParagraph"/>
        <w:numPr>
          <w:ilvl w:val="0"/>
          <w:numId w:val="12"/>
        </w:numPr>
        <w:tabs>
          <w:tab w:val="num" w:pos="720"/>
          <w:tab w:val="left" w:pos="1440"/>
        </w:tabs>
        <w:spacing w:after="0" w:line="240" w:lineRule="auto"/>
        <w:jc w:val="both"/>
        <w:rPr>
          <w:rFonts w:ascii="Arial" w:hAnsi="Arial" w:cs="Arial"/>
          <w:color w:val="000000"/>
          <w:highlight w:val="cyan"/>
          <w:lang w:val="en-GB"/>
        </w:rPr>
      </w:pPr>
      <w:r w:rsidRPr="008D66B2">
        <w:rPr>
          <w:rFonts w:ascii="Arial" w:hAnsi="Arial" w:cs="Arial"/>
          <w:color w:val="000000"/>
          <w:highlight w:val="cyan"/>
          <w:lang w:val="en-GB"/>
        </w:rPr>
        <w:t>Use combination of 1) and 2).</w:t>
      </w:r>
    </w:p>
    <w:p w14:paraId="3CCF57F6" w14:textId="77777777" w:rsidR="007F342F" w:rsidRPr="008D66B2" w:rsidRDefault="007F342F" w:rsidP="007F342F">
      <w:pPr>
        <w:spacing w:after="0" w:line="240" w:lineRule="auto"/>
        <w:ind w:left="720"/>
        <w:jc w:val="both"/>
        <w:rPr>
          <w:rFonts w:ascii="Arial" w:hAnsi="Arial" w:cs="Arial"/>
          <w:color w:val="000000"/>
          <w:lang w:val="en-GB"/>
        </w:rPr>
      </w:pPr>
    </w:p>
    <w:p w14:paraId="796E519B" w14:textId="77777777" w:rsidR="007F342F" w:rsidRPr="008D66B2" w:rsidRDefault="007F342F" w:rsidP="007F342F">
      <w:pPr>
        <w:spacing w:after="0" w:line="240" w:lineRule="auto"/>
        <w:ind w:left="720"/>
        <w:jc w:val="both"/>
        <w:rPr>
          <w:rFonts w:ascii="Arial" w:hAnsi="Arial" w:cs="Arial"/>
          <w:b/>
          <w:color w:val="000000"/>
          <w:lang w:val="en-GB"/>
        </w:rPr>
      </w:pPr>
      <w:r w:rsidRPr="008D66B2">
        <w:rPr>
          <w:rFonts w:ascii="Arial" w:hAnsi="Arial" w:cs="Arial"/>
          <w:b/>
          <w:color w:val="000000"/>
          <w:highlight w:val="yellow"/>
          <w:lang w:val="en-GB"/>
        </w:rPr>
        <w:t>Intermediate/Exit Award 1</w:t>
      </w:r>
      <w:r w:rsidRPr="008D66B2">
        <w:rPr>
          <w:rFonts w:ascii="Arial" w:hAnsi="Arial" w:cs="Arial"/>
          <w:b/>
          <w:color w:val="000000"/>
          <w:lang w:val="en-GB"/>
        </w:rPr>
        <w:t xml:space="preserve"> </w:t>
      </w:r>
      <w:r w:rsidRPr="008D66B2">
        <w:rPr>
          <w:rFonts w:ascii="Arial" w:hAnsi="Arial" w:cs="Arial"/>
          <w:b/>
          <w:color w:val="000000"/>
          <w:highlight w:val="yellow"/>
          <w:lang w:val="en-GB"/>
        </w:rPr>
        <w:t>e.g. DipHE</w:t>
      </w:r>
    </w:p>
    <w:p w14:paraId="183D8DF7" w14:textId="77777777" w:rsidR="007F342F" w:rsidRPr="008D66B2" w:rsidRDefault="007F342F" w:rsidP="007F342F">
      <w:pPr>
        <w:spacing w:after="0" w:line="240" w:lineRule="auto"/>
        <w:ind w:left="720"/>
        <w:jc w:val="both"/>
        <w:rPr>
          <w:rFonts w:ascii="Arial" w:hAnsi="Arial" w:cs="Arial"/>
          <w:b/>
          <w:color w:val="000000"/>
          <w:lang w:val="en-GB"/>
        </w:rPr>
      </w:pPr>
    </w:p>
    <w:p w14:paraId="0C7BEA84" w14:textId="77777777" w:rsidR="007F342F" w:rsidRPr="008D66B2" w:rsidRDefault="007F342F" w:rsidP="007F342F">
      <w:pPr>
        <w:tabs>
          <w:tab w:val="left" w:pos="1134"/>
          <w:tab w:val="num" w:pos="2880"/>
        </w:tabs>
        <w:spacing w:after="0" w:line="240" w:lineRule="auto"/>
        <w:ind w:left="720"/>
        <w:jc w:val="both"/>
        <w:rPr>
          <w:rFonts w:ascii="Arial" w:hAnsi="Arial" w:cs="Arial"/>
          <w:b/>
          <w:color w:val="000000"/>
          <w:lang w:val="en-GB"/>
        </w:rPr>
      </w:pPr>
      <w:r w:rsidRPr="008D66B2">
        <w:rPr>
          <w:rFonts w:ascii="Arial" w:hAnsi="Arial" w:cs="Arial"/>
          <w:b/>
          <w:color w:val="000000"/>
          <w:lang w:val="en-GB"/>
        </w:rPr>
        <w:t>Knowledge and understanding (KU)</w:t>
      </w:r>
    </w:p>
    <w:p w14:paraId="08E07CC2" w14:textId="77777777" w:rsidR="007F342F" w:rsidRPr="008D66B2" w:rsidRDefault="007F342F" w:rsidP="007F342F">
      <w:pPr>
        <w:tabs>
          <w:tab w:val="left" w:pos="1134"/>
          <w:tab w:val="num" w:pos="2880"/>
        </w:tabs>
        <w:spacing w:after="0" w:line="240" w:lineRule="auto"/>
        <w:ind w:left="720"/>
        <w:jc w:val="both"/>
        <w:rPr>
          <w:rFonts w:ascii="Arial" w:hAnsi="Arial" w:cs="Arial"/>
          <w:b/>
          <w:color w:val="000000"/>
          <w:lang w:val="en-GB"/>
        </w:rPr>
      </w:pPr>
    </w:p>
    <w:tbl>
      <w:tblPr>
        <w:tblStyle w:val="TableGrid"/>
        <w:tblW w:w="0" w:type="auto"/>
        <w:tblInd w:w="720" w:type="dxa"/>
        <w:tblLook w:val="04A0" w:firstRow="1" w:lastRow="0" w:firstColumn="1" w:lastColumn="0" w:noHBand="0" w:noVBand="1"/>
      </w:tblPr>
      <w:tblGrid>
        <w:gridCol w:w="693"/>
        <w:gridCol w:w="7647"/>
      </w:tblGrid>
      <w:tr w:rsidR="007F342F" w:rsidRPr="008D66B2" w14:paraId="5088CCEC" w14:textId="77777777" w:rsidTr="00120BD7">
        <w:tc>
          <w:tcPr>
            <w:tcW w:w="693" w:type="dxa"/>
          </w:tcPr>
          <w:p w14:paraId="271ED7CC" w14:textId="77777777" w:rsidR="007F342F" w:rsidRPr="008D66B2" w:rsidRDefault="007F342F" w:rsidP="00120BD7">
            <w:pPr>
              <w:tabs>
                <w:tab w:val="left" w:pos="1134"/>
                <w:tab w:val="num" w:pos="2880"/>
              </w:tabs>
              <w:spacing w:after="0" w:line="240" w:lineRule="auto"/>
              <w:jc w:val="both"/>
              <w:rPr>
                <w:rFonts w:ascii="Arial" w:hAnsi="Arial" w:cs="Arial"/>
                <w:b/>
                <w:color w:val="000000"/>
                <w:highlight w:val="yellow"/>
                <w:lang w:val="en-GB"/>
              </w:rPr>
            </w:pPr>
            <w:r w:rsidRPr="008D66B2">
              <w:rPr>
                <w:rFonts w:ascii="Arial" w:hAnsi="Arial" w:cs="Arial"/>
                <w:b/>
                <w:color w:val="000000"/>
                <w:highlight w:val="yellow"/>
                <w:lang w:val="en-GB"/>
              </w:rPr>
              <w:t>KU1</w:t>
            </w:r>
          </w:p>
        </w:tc>
        <w:tc>
          <w:tcPr>
            <w:tcW w:w="7647" w:type="dxa"/>
          </w:tcPr>
          <w:p w14:paraId="65498539" w14:textId="77777777" w:rsidR="007F342F" w:rsidRPr="008D66B2" w:rsidRDefault="007F342F" w:rsidP="00120BD7">
            <w:pPr>
              <w:tabs>
                <w:tab w:val="left" w:pos="1134"/>
                <w:tab w:val="num" w:pos="2880"/>
              </w:tabs>
              <w:spacing w:after="0" w:line="240" w:lineRule="auto"/>
              <w:jc w:val="both"/>
              <w:rPr>
                <w:rFonts w:ascii="Arial" w:hAnsi="Arial" w:cs="Arial"/>
                <w:b/>
                <w:color w:val="000000"/>
                <w:highlight w:val="yellow"/>
                <w:lang w:val="en-GB"/>
              </w:rPr>
            </w:pPr>
          </w:p>
        </w:tc>
      </w:tr>
      <w:tr w:rsidR="007F342F" w:rsidRPr="008D66B2" w14:paraId="6E13E698" w14:textId="77777777" w:rsidTr="00120BD7">
        <w:tc>
          <w:tcPr>
            <w:tcW w:w="693" w:type="dxa"/>
          </w:tcPr>
          <w:p w14:paraId="2B2A652F" w14:textId="77777777" w:rsidR="007F342F" w:rsidRPr="008D66B2" w:rsidRDefault="007F342F" w:rsidP="00120BD7">
            <w:pPr>
              <w:tabs>
                <w:tab w:val="left" w:pos="1134"/>
                <w:tab w:val="num" w:pos="2880"/>
              </w:tabs>
              <w:spacing w:after="0" w:line="240" w:lineRule="auto"/>
              <w:jc w:val="both"/>
              <w:rPr>
                <w:rFonts w:ascii="Arial" w:hAnsi="Arial" w:cs="Arial"/>
                <w:b/>
                <w:color w:val="000000"/>
                <w:highlight w:val="yellow"/>
                <w:lang w:val="en-GB"/>
              </w:rPr>
            </w:pPr>
            <w:r w:rsidRPr="008D66B2">
              <w:rPr>
                <w:rFonts w:ascii="Arial" w:hAnsi="Arial" w:cs="Arial"/>
                <w:b/>
                <w:color w:val="000000"/>
                <w:highlight w:val="yellow"/>
                <w:lang w:val="en-GB"/>
              </w:rPr>
              <w:t>KU2</w:t>
            </w:r>
          </w:p>
        </w:tc>
        <w:tc>
          <w:tcPr>
            <w:tcW w:w="7647" w:type="dxa"/>
          </w:tcPr>
          <w:p w14:paraId="147881B0" w14:textId="77777777" w:rsidR="007F342F" w:rsidRPr="008D66B2" w:rsidRDefault="007F342F" w:rsidP="00120BD7">
            <w:pPr>
              <w:tabs>
                <w:tab w:val="left" w:pos="1134"/>
                <w:tab w:val="num" w:pos="2880"/>
              </w:tabs>
              <w:spacing w:after="0" w:line="240" w:lineRule="auto"/>
              <w:jc w:val="both"/>
              <w:rPr>
                <w:rFonts w:ascii="Arial" w:hAnsi="Arial" w:cs="Arial"/>
                <w:b/>
                <w:color w:val="000000"/>
                <w:highlight w:val="yellow"/>
                <w:lang w:val="en-GB"/>
              </w:rPr>
            </w:pPr>
          </w:p>
        </w:tc>
      </w:tr>
      <w:tr w:rsidR="007F342F" w:rsidRPr="008D66B2" w14:paraId="7FB792FA" w14:textId="77777777" w:rsidTr="00120BD7">
        <w:tc>
          <w:tcPr>
            <w:tcW w:w="693" w:type="dxa"/>
          </w:tcPr>
          <w:p w14:paraId="0C825520" w14:textId="77777777" w:rsidR="007F342F" w:rsidRPr="008D66B2" w:rsidRDefault="007F342F" w:rsidP="00120BD7">
            <w:pPr>
              <w:tabs>
                <w:tab w:val="left" w:pos="1134"/>
                <w:tab w:val="num" w:pos="2880"/>
              </w:tabs>
              <w:spacing w:after="0" w:line="240" w:lineRule="auto"/>
              <w:jc w:val="both"/>
              <w:rPr>
                <w:rFonts w:ascii="Arial" w:hAnsi="Arial" w:cs="Arial"/>
                <w:b/>
                <w:color w:val="000000"/>
                <w:highlight w:val="yellow"/>
                <w:lang w:val="en-GB"/>
              </w:rPr>
            </w:pPr>
            <w:r w:rsidRPr="008D66B2">
              <w:rPr>
                <w:rFonts w:ascii="Arial" w:hAnsi="Arial" w:cs="Arial"/>
                <w:b/>
                <w:color w:val="000000"/>
                <w:highlight w:val="yellow"/>
                <w:lang w:val="en-GB"/>
              </w:rPr>
              <w:t>KU3</w:t>
            </w:r>
          </w:p>
        </w:tc>
        <w:tc>
          <w:tcPr>
            <w:tcW w:w="7647" w:type="dxa"/>
          </w:tcPr>
          <w:p w14:paraId="7F08627F" w14:textId="77777777" w:rsidR="007F342F" w:rsidRPr="008D66B2" w:rsidRDefault="007F342F" w:rsidP="00120BD7">
            <w:pPr>
              <w:tabs>
                <w:tab w:val="left" w:pos="1134"/>
                <w:tab w:val="num" w:pos="2880"/>
              </w:tabs>
              <w:spacing w:after="0" w:line="240" w:lineRule="auto"/>
              <w:jc w:val="both"/>
              <w:rPr>
                <w:rFonts w:ascii="Arial" w:hAnsi="Arial" w:cs="Arial"/>
                <w:b/>
                <w:color w:val="000000"/>
                <w:highlight w:val="yellow"/>
                <w:lang w:val="en-GB"/>
              </w:rPr>
            </w:pPr>
          </w:p>
        </w:tc>
      </w:tr>
    </w:tbl>
    <w:p w14:paraId="408E6FF0" w14:textId="77777777" w:rsidR="007F342F" w:rsidRPr="008D66B2" w:rsidRDefault="007F342F" w:rsidP="007F342F">
      <w:pPr>
        <w:tabs>
          <w:tab w:val="left" w:pos="1134"/>
          <w:tab w:val="num" w:pos="2880"/>
        </w:tabs>
        <w:spacing w:after="0" w:line="240" w:lineRule="auto"/>
        <w:ind w:left="720"/>
        <w:jc w:val="both"/>
        <w:rPr>
          <w:rFonts w:ascii="Arial" w:hAnsi="Arial" w:cs="Arial"/>
          <w:color w:val="000000"/>
          <w:lang w:val="en-GB"/>
        </w:rPr>
      </w:pPr>
      <w:r w:rsidRPr="008D66B2">
        <w:rPr>
          <w:rFonts w:ascii="Arial" w:hAnsi="Arial" w:cs="Arial"/>
          <w:color w:val="000000"/>
          <w:lang w:val="en-GB"/>
        </w:rPr>
        <w:t>Each of the above PLOs is covered by at least 2 modules at the appropriate level (taking into account individual patterns of study)</w:t>
      </w:r>
    </w:p>
    <w:p w14:paraId="3369326A" w14:textId="77777777" w:rsidR="007F342F" w:rsidRPr="008D66B2" w:rsidRDefault="007F342F" w:rsidP="007F342F">
      <w:pPr>
        <w:tabs>
          <w:tab w:val="left" w:pos="1134"/>
          <w:tab w:val="num" w:pos="1494"/>
          <w:tab w:val="num" w:pos="2880"/>
        </w:tabs>
        <w:spacing w:after="0" w:line="240" w:lineRule="auto"/>
        <w:ind w:left="720"/>
        <w:jc w:val="both"/>
        <w:rPr>
          <w:rFonts w:ascii="Arial" w:hAnsi="Arial" w:cs="Arial"/>
          <w:b/>
          <w:color w:val="000000"/>
          <w:lang w:val="en-GB"/>
        </w:rPr>
      </w:pPr>
    </w:p>
    <w:p w14:paraId="65BFD962" w14:textId="77777777" w:rsidR="007F342F" w:rsidRPr="008D66B2" w:rsidRDefault="007F342F" w:rsidP="007F342F">
      <w:pPr>
        <w:tabs>
          <w:tab w:val="num" w:pos="2160"/>
        </w:tabs>
        <w:spacing w:after="0" w:line="240" w:lineRule="auto"/>
        <w:ind w:left="720"/>
        <w:jc w:val="both"/>
        <w:rPr>
          <w:rFonts w:ascii="Arial" w:hAnsi="Arial" w:cs="Arial"/>
          <w:b/>
          <w:color w:val="000000"/>
          <w:lang w:val="en-GB"/>
        </w:rPr>
      </w:pPr>
      <w:r w:rsidRPr="008D66B2">
        <w:rPr>
          <w:rFonts w:ascii="Arial" w:hAnsi="Arial" w:cs="Arial"/>
          <w:b/>
          <w:color w:val="000000"/>
          <w:lang w:val="en-GB"/>
        </w:rPr>
        <w:t xml:space="preserve">Cognitive (thinking) skills (CS) </w:t>
      </w:r>
    </w:p>
    <w:p w14:paraId="0C036C61" w14:textId="77777777" w:rsidR="007F342F" w:rsidRPr="008D66B2" w:rsidRDefault="007F342F" w:rsidP="007F342F">
      <w:pPr>
        <w:tabs>
          <w:tab w:val="num" w:pos="2160"/>
        </w:tabs>
        <w:spacing w:after="0" w:line="240" w:lineRule="auto"/>
        <w:ind w:left="720"/>
        <w:jc w:val="both"/>
        <w:rPr>
          <w:rFonts w:ascii="Arial" w:hAnsi="Arial" w:cs="Arial"/>
          <w:b/>
          <w:color w:val="000000"/>
          <w:lang w:val="en-GB"/>
        </w:rPr>
      </w:pPr>
    </w:p>
    <w:tbl>
      <w:tblPr>
        <w:tblStyle w:val="TableGrid"/>
        <w:tblW w:w="0" w:type="auto"/>
        <w:tblInd w:w="720" w:type="dxa"/>
        <w:tblLook w:val="04A0" w:firstRow="1" w:lastRow="0" w:firstColumn="1" w:lastColumn="0" w:noHBand="0" w:noVBand="1"/>
      </w:tblPr>
      <w:tblGrid>
        <w:gridCol w:w="693"/>
        <w:gridCol w:w="7647"/>
      </w:tblGrid>
      <w:tr w:rsidR="007F342F" w:rsidRPr="008D66B2" w14:paraId="3C9BA199" w14:textId="77777777" w:rsidTr="00120BD7">
        <w:tc>
          <w:tcPr>
            <w:tcW w:w="693" w:type="dxa"/>
          </w:tcPr>
          <w:p w14:paraId="7A618EAA" w14:textId="77777777" w:rsidR="007F342F" w:rsidRPr="008D66B2" w:rsidRDefault="007F342F" w:rsidP="00120BD7">
            <w:pPr>
              <w:tabs>
                <w:tab w:val="left" w:pos="1134"/>
                <w:tab w:val="num" w:pos="2880"/>
              </w:tabs>
              <w:spacing w:after="0" w:line="240" w:lineRule="auto"/>
              <w:jc w:val="both"/>
              <w:rPr>
                <w:rFonts w:ascii="Arial" w:hAnsi="Arial" w:cs="Arial"/>
                <w:b/>
                <w:color w:val="000000"/>
                <w:highlight w:val="yellow"/>
                <w:lang w:val="en-GB"/>
              </w:rPr>
            </w:pPr>
            <w:r w:rsidRPr="008D66B2">
              <w:rPr>
                <w:rFonts w:ascii="Arial" w:hAnsi="Arial" w:cs="Arial"/>
                <w:b/>
                <w:color w:val="000000"/>
                <w:highlight w:val="yellow"/>
                <w:lang w:val="en-GB"/>
              </w:rPr>
              <w:t>CS1</w:t>
            </w:r>
          </w:p>
        </w:tc>
        <w:tc>
          <w:tcPr>
            <w:tcW w:w="7647" w:type="dxa"/>
          </w:tcPr>
          <w:p w14:paraId="0BAB1043" w14:textId="77777777" w:rsidR="007F342F" w:rsidRPr="008D66B2" w:rsidRDefault="007F342F" w:rsidP="00120BD7">
            <w:pPr>
              <w:tabs>
                <w:tab w:val="left" w:pos="1134"/>
                <w:tab w:val="num" w:pos="2880"/>
              </w:tabs>
              <w:spacing w:after="0" w:line="240" w:lineRule="auto"/>
              <w:jc w:val="both"/>
              <w:rPr>
                <w:rFonts w:ascii="Arial" w:hAnsi="Arial" w:cs="Arial"/>
                <w:b/>
                <w:color w:val="000000"/>
                <w:highlight w:val="yellow"/>
                <w:lang w:val="en-GB"/>
              </w:rPr>
            </w:pPr>
          </w:p>
        </w:tc>
      </w:tr>
      <w:tr w:rsidR="007F342F" w:rsidRPr="008D66B2" w14:paraId="21F7FE37" w14:textId="77777777" w:rsidTr="00120BD7">
        <w:tc>
          <w:tcPr>
            <w:tcW w:w="693" w:type="dxa"/>
          </w:tcPr>
          <w:p w14:paraId="39933A75" w14:textId="77777777" w:rsidR="007F342F" w:rsidRPr="008D66B2" w:rsidRDefault="007F342F" w:rsidP="00120BD7">
            <w:pPr>
              <w:tabs>
                <w:tab w:val="left" w:pos="1134"/>
                <w:tab w:val="num" w:pos="2880"/>
              </w:tabs>
              <w:spacing w:after="0" w:line="240" w:lineRule="auto"/>
              <w:jc w:val="both"/>
              <w:rPr>
                <w:rFonts w:ascii="Arial" w:hAnsi="Arial" w:cs="Arial"/>
                <w:b/>
                <w:color w:val="000000"/>
                <w:highlight w:val="yellow"/>
                <w:lang w:val="en-GB"/>
              </w:rPr>
            </w:pPr>
            <w:r w:rsidRPr="008D66B2">
              <w:rPr>
                <w:rFonts w:ascii="Arial" w:hAnsi="Arial" w:cs="Arial"/>
                <w:b/>
                <w:color w:val="000000"/>
                <w:highlight w:val="yellow"/>
                <w:lang w:val="en-GB"/>
              </w:rPr>
              <w:t>CS2</w:t>
            </w:r>
          </w:p>
        </w:tc>
        <w:tc>
          <w:tcPr>
            <w:tcW w:w="7647" w:type="dxa"/>
          </w:tcPr>
          <w:p w14:paraId="6036661B" w14:textId="77777777" w:rsidR="007F342F" w:rsidRPr="008D66B2" w:rsidRDefault="007F342F" w:rsidP="00120BD7">
            <w:pPr>
              <w:tabs>
                <w:tab w:val="left" w:pos="1134"/>
                <w:tab w:val="num" w:pos="2880"/>
              </w:tabs>
              <w:spacing w:after="0" w:line="240" w:lineRule="auto"/>
              <w:jc w:val="both"/>
              <w:rPr>
                <w:rFonts w:ascii="Arial" w:hAnsi="Arial" w:cs="Arial"/>
                <w:b/>
                <w:color w:val="000000"/>
                <w:highlight w:val="yellow"/>
                <w:lang w:val="en-GB"/>
              </w:rPr>
            </w:pPr>
          </w:p>
        </w:tc>
      </w:tr>
      <w:tr w:rsidR="007F342F" w:rsidRPr="008D66B2" w14:paraId="2138DA6F" w14:textId="77777777" w:rsidTr="00120BD7">
        <w:tc>
          <w:tcPr>
            <w:tcW w:w="693" w:type="dxa"/>
          </w:tcPr>
          <w:p w14:paraId="41E046BE" w14:textId="77777777" w:rsidR="007F342F" w:rsidRPr="008D66B2" w:rsidRDefault="007F342F" w:rsidP="00120BD7">
            <w:pPr>
              <w:tabs>
                <w:tab w:val="left" w:pos="1134"/>
                <w:tab w:val="num" w:pos="2880"/>
              </w:tabs>
              <w:spacing w:after="0" w:line="240" w:lineRule="auto"/>
              <w:jc w:val="both"/>
              <w:rPr>
                <w:rFonts w:ascii="Arial" w:hAnsi="Arial" w:cs="Arial"/>
                <w:b/>
                <w:color w:val="000000"/>
                <w:highlight w:val="yellow"/>
                <w:lang w:val="en-GB"/>
              </w:rPr>
            </w:pPr>
            <w:r w:rsidRPr="008D66B2">
              <w:rPr>
                <w:rFonts w:ascii="Arial" w:hAnsi="Arial" w:cs="Arial"/>
                <w:b/>
                <w:color w:val="000000"/>
                <w:highlight w:val="yellow"/>
                <w:lang w:val="en-GB"/>
              </w:rPr>
              <w:t>CS3</w:t>
            </w:r>
          </w:p>
        </w:tc>
        <w:tc>
          <w:tcPr>
            <w:tcW w:w="7647" w:type="dxa"/>
          </w:tcPr>
          <w:p w14:paraId="5406BACB" w14:textId="77777777" w:rsidR="007F342F" w:rsidRPr="008D66B2" w:rsidRDefault="007F342F" w:rsidP="00120BD7">
            <w:pPr>
              <w:tabs>
                <w:tab w:val="left" w:pos="1134"/>
                <w:tab w:val="num" w:pos="2880"/>
              </w:tabs>
              <w:spacing w:after="0" w:line="240" w:lineRule="auto"/>
              <w:jc w:val="both"/>
              <w:rPr>
                <w:rFonts w:ascii="Arial" w:hAnsi="Arial" w:cs="Arial"/>
                <w:b/>
                <w:color w:val="000000"/>
                <w:highlight w:val="yellow"/>
                <w:lang w:val="en-GB"/>
              </w:rPr>
            </w:pPr>
          </w:p>
        </w:tc>
      </w:tr>
    </w:tbl>
    <w:p w14:paraId="1D20A241" w14:textId="77777777" w:rsidR="007F342F" w:rsidRPr="008D66B2" w:rsidRDefault="007F342F" w:rsidP="007F342F">
      <w:pPr>
        <w:tabs>
          <w:tab w:val="left" w:pos="1134"/>
          <w:tab w:val="num" w:pos="2880"/>
        </w:tabs>
        <w:spacing w:after="0" w:line="240" w:lineRule="auto"/>
        <w:ind w:left="720"/>
        <w:jc w:val="both"/>
        <w:rPr>
          <w:rFonts w:ascii="Arial" w:hAnsi="Arial" w:cs="Arial"/>
          <w:color w:val="000000"/>
          <w:lang w:val="en-GB"/>
        </w:rPr>
      </w:pPr>
      <w:r w:rsidRPr="008D66B2">
        <w:rPr>
          <w:rFonts w:ascii="Arial" w:hAnsi="Arial" w:cs="Arial"/>
          <w:color w:val="000000"/>
          <w:lang w:val="en-GB"/>
        </w:rPr>
        <w:t>Each of the above PLOs is covered by at least 2 modules at the appropriate level (taking into account individual patterns of study)</w:t>
      </w:r>
    </w:p>
    <w:p w14:paraId="07FD477F" w14:textId="77777777" w:rsidR="007F342F" w:rsidRPr="008D66B2" w:rsidRDefault="007F342F" w:rsidP="007F342F">
      <w:pPr>
        <w:tabs>
          <w:tab w:val="num" w:pos="1134"/>
          <w:tab w:val="num" w:pos="2160"/>
        </w:tabs>
        <w:spacing w:after="0" w:line="240" w:lineRule="auto"/>
        <w:ind w:left="720"/>
        <w:jc w:val="both"/>
        <w:rPr>
          <w:rFonts w:ascii="Arial" w:hAnsi="Arial" w:cs="Arial"/>
          <w:b/>
          <w:color w:val="000000"/>
          <w:lang w:val="en-GB"/>
        </w:rPr>
      </w:pPr>
    </w:p>
    <w:p w14:paraId="1AAC893D" w14:textId="77777777" w:rsidR="007F342F" w:rsidRPr="008D66B2" w:rsidRDefault="007F342F" w:rsidP="007F342F">
      <w:pPr>
        <w:tabs>
          <w:tab w:val="num" w:pos="2016"/>
          <w:tab w:val="num" w:pos="2160"/>
        </w:tabs>
        <w:spacing w:after="0" w:line="240" w:lineRule="auto"/>
        <w:ind w:left="720"/>
        <w:jc w:val="both"/>
        <w:rPr>
          <w:rFonts w:ascii="Arial" w:hAnsi="Arial" w:cs="Arial"/>
          <w:b/>
          <w:color w:val="000000"/>
          <w:lang w:val="en-GB"/>
        </w:rPr>
      </w:pPr>
      <w:r w:rsidRPr="008D66B2">
        <w:rPr>
          <w:rFonts w:ascii="Arial" w:hAnsi="Arial" w:cs="Arial"/>
          <w:b/>
          <w:color w:val="000000"/>
          <w:lang w:val="en-GB"/>
        </w:rPr>
        <w:t>Practical skills (PS)</w:t>
      </w:r>
    </w:p>
    <w:p w14:paraId="6819A22E" w14:textId="77777777" w:rsidR="007F342F" w:rsidRPr="008D66B2" w:rsidRDefault="007F342F" w:rsidP="007F342F">
      <w:pPr>
        <w:tabs>
          <w:tab w:val="num" w:pos="2016"/>
          <w:tab w:val="num" w:pos="2160"/>
        </w:tabs>
        <w:spacing w:after="0" w:line="240" w:lineRule="auto"/>
        <w:ind w:left="720"/>
        <w:jc w:val="both"/>
        <w:rPr>
          <w:rFonts w:ascii="Arial" w:hAnsi="Arial" w:cs="Arial"/>
          <w:b/>
          <w:color w:val="000000"/>
          <w:lang w:val="en-GB"/>
        </w:rPr>
      </w:pPr>
    </w:p>
    <w:tbl>
      <w:tblPr>
        <w:tblStyle w:val="TableGrid"/>
        <w:tblW w:w="0" w:type="auto"/>
        <w:tblInd w:w="720" w:type="dxa"/>
        <w:tblLook w:val="04A0" w:firstRow="1" w:lastRow="0" w:firstColumn="1" w:lastColumn="0" w:noHBand="0" w:noVBand="1"/>
      </w:tblPr>
      <w:tblGrid>
        <w:gridCol w:w="693"/>
        <w:gridCol w:w="7647"/>
      </w:tblGrid>
      <w:tr w:rsidR="007F342F" w:rsidRPr="008D66B2" w14:paraId="1374D1CB" w14:textId="77777777" w:rsidTr="00120BD7">
        <w:tc>
          <w:tcPr>
            <w:tcW w:w="693" w:type="dxa"/>
          </w:tcPr>
          <w:p w14:paraId="3A6FA151" w14:textId="77777777" w:rsidR="007F342F" w:rsidRPr="008D66B2" w:rsidRDefault="007F342F" w:rsidP="00120BD7">
            <w:pPr>
              <w:tabs>
                <w:tab w:val="left" w:pos="1134"/>
                <w:tab w:val="num" w:pos="2880"/>
              </w:tabs>
              <w:spacing w:after="0" w:line="240" w:lineRule="auto"/>
              <w:jc w:val="both"/>
              <w:rPr>
                <w:rFonts w:ascii="Arial" w:hAnsi="Arial" w:cs="Arial"/>
                <w:b/>
                <w:color w:val="000000"/>
                <w:highlight w:val="yellow"/>
                <w:lang w:val="en-GB"/>
              </w:rPr>
            </w:pPr>
            <w:r w:rsidRPr="008D66B2">
              <w:rPr>
                <w:rFonts w:ascii="Arial" w:hAnsi="Arial" w:cs="Arial"/>
                <w:b/>
                <w:color w:val="000000"/>
                <w:highlight w:val="yellow"/>
                <w:lang w:val="en-GB"/>
              </w:rPr>
              <w:t>PS1</w:t>
            </w:r>
          </w:p>
        </w:tc>
        <w:tc>
          <w:tcPr>
            <w:tcW w:w="7647" w:type="dxa"/>
          </w:tcPr>
          <w:p w14:paraId="678C7BC3" w14:textId="77777777" w:rsidR="007F342F" w:rsidRPr="008D66B2" w:rsidRDefault="007F342F" w:rsidP="00120BD7">
            <w:pPr>
              <w:tabs>
                <w:tab w:val="left" w:pos="1134"/>
                <w:tab w:val="num" w:pos="2880"/>
              </w:tabs>
              <w:spacing w:after="0" w:line="240" w:lineRule="auto"/>
              <w:jc w:val="both"/>
              <w:rPr>
                <w:rFonts w:ascii="Arial" w:hAnsi="Arial" w:cs="Arial"/>
                <w:b/>
                <w:color w:val="000000"/>
                <w:highlight w:val="yellow"/>
                <w:lang w:val="en-GB"/>
              </w:rPr>
            </w:pPr>
          </w:p>
        </w:tc>
      </w:tr>
      <w:tr w:rsidR="007F342F" w:rsidRPr="008D66B2" w14:paraId="7E464F97" w14:textId="77777777" w:rsidTr="00120BD7">
        <w:tc>
          <w:tcPr>
            <w:tcW w:w="693" w:type="dxa"/>
          </w:tcPr>
          <w:p w14:paraId="03A10615" w14:textId="77777777" w:rsidR="007F342F" w:rsidRPr="008D66B2" w:rsidRDefault="007F342F" w:rsidP="00120BD7">
            <w:pPr>
              <w:tabs>
                <w:tab w:val="left" w:pos="1134"/>
                <w:tab w:val="num" w:pos="2880"/>
              </w:tabs>
              <w:spacing w:after="0" w:line="240" w:lineRule="auto"/>
              <w:jc w:val="both"/>
              <w:rPr>
                <w:rFonts w:ascii="Arial" w:hAnsi="Arial" w:cs="Arial"/>
                <w:b/>
                <w:color w:val="000000"/>
                <w:highlight w:val="yellow"/>
                <w:lang w:val="en-GB"/>
              </w:rPr>
            </w:pPr>
            <w:r w:rsidRPr="008D66B2">
              <w:rPr>
                <w:rFonts w:ascii="Arial" w:hAnsi="Arial" w:cs="Arial"/>
                <w:b/>
                <w:color w:val="000000"/>
                <w:highlight w:val="yellow"/>
                <w:lang w:val="en-GB"/>
              </w:rPr>
              <w:t>PS2</w:t>
            </w:r>
          </w:p>
        </w:tc>
        <w:tc>
          <w:tcPr>
            <w:tcW w:w="7647" w:type="dxa"/>
          </w:tcPr>
          <w:p w14:paraId="537302FC" w14:textId="77777777" w:rsidR="007F342F" w:rsidRPr="008D66B2" w:rsidRDefault="007F342F" w:rsidP="00120BD7">
            <w:pPr>
              <w:tabs>
                <w:tab w:val="left" w:pos="1134"/>
                <w:tab w:val="num" w:pos="2880"/>
              </w:tabs>
              <w:spacing w:after="0" w:line="240" w:lineRule="auto"/>
              <w:jc w:val="both"/>
              <w:rPr>
                <w:rFonts w:ascii="Arial" w:hAnsi="Arial" w:cs="Arial"/>
                <w:b/>
                <w:color w:val="000000"/>
                <w:highlight w:val="yellow"/>
                <w:lang w:val="en-GB"/>
              </w:rPr>
            </w:pPr>
          </w:p>
        </w:tc>
      </w:tr>
      <w:tr w:rsidR="007F342F" w:rsidRPr="008D66B2" w14:paraId="15707331" w14:textId="77777777" w:rsidTr="00120BD7">
        <w:tc>
          <w:tcPr>
            <w:tcW w:w="693" w:type="dxa"/>
          </w:tcPr>
          <w:p w14:paraId="6A685016" w14:textId="77777777" w:rsidR="007F342F" w:rsidRPr="008D66B2" w:rsidRDefault="007F342F" w:rsidP="00120BD7">
            <w:pPr>
              <w:tabs>
                <w:tab w:val="left" w:pos="1134"/>
                <w:tab w:val="num" w:pos="2880"/>
              </w:tabs>
              <w:spacing w:after="0" w:line="240" w:lineRule="auto"/>
              <w:jc w:val="both"/>
              <w:rPr>
                <w:rFonts w:ascii="Arial" w:hAnsi="Arial" w:cs="Arial"/>
                <w:b/>
                <w:color w:val="000000"/>
                <w:highlight w:val="yellow"/>
                <w:lang w:val="en-GB"/>
              </w:rPr>
            </w:pPr>
            <w:r w:rsidRPr="008D66B2">
              <w:rPr>
                <w:rFonts w:ascii="Arial" w:hAnsi="Arial" w:cs="Arial"/>
                <w:b/>
                <w:color w:val="000000"/>
                <w:highlight w:val="yellow"/>
                <w:lang w:val="en-GB"/>
              </w:rPr>
              <w:t>PS3</w:t>
            </w:r>
          </w:p>
        </w:tc>
        <w:tc>
          <w:tcPr>
            <w:tcW w:w="7647" w:type="dxa"/>
          </w:tcPr>
          <w:p w14:paraId="3ED53C20" w14:textId="77777777" w:rsidR="007F342F" w:rsidRPr="008D66B2" w:rsidRDefault="007F342F" w:rsidP="00120BD7">
            <w:pPr>
              <w:tabs>
                <w:tab w:val="left" w:pos="1134"/>
                <w:tab w:val="num" w:pos="2880"/>
              </w:tabs>
              <w:spacing w:after="0" w:line="240" w:lineRule="auto"/>
              <w:jc w:val="both"/>
              <w:rPr>
                <w:rFonts w:ascii="Arial" w:hAnsi="Arial" w:cs="Arial"/>
                <w:b/>
                <w:color w:val="000000"/>
                <w:highlight w:val="yellow"/>
                <w:lang w:val="en-GB"/>
              </w:rPr>
            </w:pPr>
          </w:p>
        </w:tc>
      </w:tr>
    </w:tbl>
    <w:p w14:paraId="15FFD0EE" w14:textId="77777777" w:rsidR="007F342F" w:rsidRPr="008D66B2" w:rsidRDefault="007F342F" w:rsidP="007F342F">
      <w:pPr>
        <w:tabs>
          <w:tab w:val="left" w:pos="1134"/>
          <w:tab w:val="num" w:pos="2880"/>
        </w:tabs>
        <w:spacing w:after="0" w:line="240" w:lineRule="auto"/>
        <w:ind w:left="720"/>
        <w:jc w:val="both"/>
        <w:rPr>
          <w:rFonts w:ascii="Arial" w:hAnsi="Arial" w:cs="Arial"/>
          <w:color w:val="000000"/>
          <w:lang w:val="en-GB"/>
        </w:rPr>
      </w:pPr>
      <w:r w:rsidRPr="008D66B2">
        <w:rPr>
          <w:rFonts w:ascii="Arial" w:hAnsi="Arial" w:cs="Arial"/>
          <w:color w:val="000000"/>
          <w:lang w:val="en-GB"/>
        </w:rPr>
        <w:t>Each of the above PLOs is covered by at least 2 modules at the appropriate level (taking into account individual patterns of study)</w:t>
      </w:r>
    </w:p>
    <w:p w14:paraId="11FF01CC" w14:textId="77777777" w:rsidR="007F342F" w:rsidRPr="008D66B2" w:rsidRDefault="007F342F" w:rsidP="007F342F">
      <w:pPr>
        <w:tabs>
          <w:tab w:val="num" w:pos="1134"/>
          <w:tab w:val="num" w:pos="2016"/>
          <w:tab w:val="num" w:pos="2160"/>
        </w:tabs>
        <w:spacing w:after="0" w:line="240" w:lineRule="auto"/>
        <w:jc w:val="both"/>
        <w:rPr>
          <w:rFonts w:ascii="Arial" w:hAnsi="Arial" w:cs="Arial"/>
          <w:b/>
          <w:color w:val="000000"/>
          <w:lang w:val="en-GB"/>
        </w:rPr>
      </w:pPr>
    </w:p>
    <w:p w14:paraId="7EF49F96" w14:textId="77777777" w:rsidR="007F342F" w:rsidRPr="008D66B2" w:rsidRDefault="007F342F" w:rsidP="007F342F">
      <w:pPr>
        <w:tabs>
          <w:tab w:val="num" w:pos="1134"/>
          <w:tab w:val="num" w:pos="1440"/>
          <w:tab w:val="num" w:pos="2016"/>
        </w:tabs>
        <w:spacing w:after="0" w:line="240" w:lineRule="auto"/>
        <w:ind w:left="720"/>
        <w:jc w:val="both"/>
        <w:rPr>
          <w:rFonts w:ascii="Arial" w:hAnsi="Arial" w:cs="Arial"/>
          <w:b/>
          <w:color w:val="000000"/>
          <w:lang w:val="en-GB"/>
        </w:rPr>
      </w:pPr>
      <w:r w:rsidRPr="008D66B2">
        <w:rPr>
          <w:rFonts w:ascii="Arial" w:hAnsi="Arial" w:cs="Arial"/>
          <w:b/>
          <w:color w:val="000000"/>
          <w:lang w:val="en-GB"/>
        </w:rPr>
        <w:t xml:space="preserve">Key skills (KS) </w:t>
      </w:r>
    </w:p>
    <w:p w14:paraId="099B2B57" w14:textId="77777777" w:rsidR="007F342F" w:rsidRPr="008D66B2" w:rsidRDefault="007F342F" w:rsidP="007F342F">
      <w:pPr>
        <w:tabs>
          <w:tab w:val="num" w:pos="720"/>
          <w:tab w:val="left" w:pos="1440"/>
        </w:tabs>
        <w:spacing w:after="0" w:line="240" w:lineRule="auto"/>
        <w:ind w:left="720" w:hanging="720"/>
        <w:jc w:val="both"/>
        <w:rPr>
          <w:rFonts w:ascii="Arial" w:hAnsi="Arial" w:cs="Arial"/>
          <w:color w:val="000000"/>
          <w:highlight w:val="cyan"/>
          <w:lang w:val="en-GB"/>
        </w:rPr>
      </w:pPr>
    </w:p>
    <w:tbl>
      <w:tblPr>
        <w:tblStyle w:val="TableGrid"/>
        <w:tblW w:w="0" w:type="auto"/>
        <w:tblInd w:w="720" w:type="dxa"/>
        <w:tblLook w:val="04A0" w:firstRow="1" w:lastRow="0" w:firstColumn="1" w:lastColumn="0" w:noHBand="0" w:noVBand="1"/>
      </w:tblPr>
      <w:tblGrid>
        <w:gridCol w:w="693"/>
        <w:gridCol w:w="7647"/>
      </w:tblGrid>
      <w:tr w:rsidR="007F342F" w:rsidRPr="008D66B2" w14:paraId="34A2922E" w14:textId="77777777" w:rsidTr="00120BD7">
        <w:tc>
          <w:tcPr>
            <w:tcW w:w="693" w:type="dxa"/>
          </w:tcPr>
          <w:p w14:paraId="20DA672C" w14:textId="77777777" w:rsidR="007F342F" w:rsidRPr="008D66B2" w:rsidRDefault="007F342F" w:rsidP="00120BD7">
            <w:pPr>
              <w:tabs>
                <w:tab w:val="left" w:pos="1134"/>
                <w:tab w:val="num" w:pos="2880"/>
              </w:tabs>
              <w:spacing w:after="0" w:line="240" w:lineRule="auto"/>
              <w:jc w:val="both"/>
              <w:rPr>
                <w:rFonts w:ascii="Arial" w:hAnsi="Arial" w:cs="Arial"/>
                <w:b/>
                <w:color w:val="000000"/>
                <w:highlight w:val="yellow"/>
                <w:lang w:val="en-GB"/>
              </w:rPr>
            </w:pPr>
            <w:r w:rsidRPr="008D66B2">
              <w:rPr>
                <w:rFonts w:ascii="Arial" w:hAnsi="Arial" w:cs="Arial"/>
                <w:b/>
                <w:color w:val="000000"/>
                <w:highlight w:val="yellow"/>
                <w:lang w:val="en-GB"/>
              </w:rPr>
              <w:t>KS1</w:t>
            </w:r>
          </w:p>
        </w:tc>
        <w:tc>
          <w:tcPr>
            <w:tcW w:w="7647" w:type="dxa"/>
          </w:tcPr>
          <w:p w14:paraId="75B4D028" w14:textId="77777777" w:rsidR="007F342F" w:rsidRPr="008D66B2" w:rsidRDefault="007F342F" w:rsidP="00120BD7">
            <w:pPr>
              <w:tabs>
                <w:tab w:val="left" w:pos="1134"/>
                <w:tab w:val="num" w:pos="2880"/>
              </w:tabs>
              <w:spacing w:after="0" w:line="240" w:lineRule="auto"/>
              <w:jc w:val="both"/>
              <w:rPr>
                <w:rFonts w:ascii="Arial" w:hAnsi="Arial" w:cs="Arial"/>
                <w:b/>
                <w:color w:val="000000"/>
                <w:highlight w:val="yellow"/>
                <w:lang w:val="en-GB"/>
              </w:rPr>
            </w:pPr>
          </w:p>
        </w:tc>
      </w:tr>
      <w:tr w:rsidR="007F342F" w:rsidRPr="008D66B2" w14:paraId="57CDB87D" w14:textId="77777777" w:rsidTr="00120BD7">
        <w:tc>
          <w:tcPr>
            <w:tcW w:w="693" w:type="dxa"/>
          </w:tcPr>
          <w:p w14:paraId="5BCECE18" w14:textId="77777777" w:rsidR="007F342F" w:rsidRPr="008D66B2" w:rsidRDefault="007F342F" w:rsidP="00120BD7">
            <w:pPr>
              <w:tabs>
                <w:tab w:val="left" w:pos="1134"/>
                <w:tab w:val="num" w:pos="2880"/>
              </w:tabs>
              <w:spacing w:after="0" w:line="240" w:lineRule="auto"/>
              <w:jc w:val="both"/>
              <w:rPr>
                <w:rFonts w:ascii="Arial" w:hAnsi="Arial" w:cs="Arial"/>
                <w:b/>
                <w:color w:val="000000"/>
                <w:highlight w:val="yellow"/>
                <w:lang w:val="en-GB"/>
              </w:rPr>
            </w:pPr>
            <w:r w:rsidRPr="008D66B2">
              <w:rPr>
                <w:rFonts w:ascii="Arial" w:hAnsi="Arial" w:cs="Arial"/>
                <w:b/>
                <w:color w:val="000000"/>
                <w:highlight w:val="yellow"/>
                <w:lang w:val="en-GB"/>
              </w:rPr>
              <w:t>KS2</w:t>
            </w:r>
          </w:p>
        </w:tc>
        <w:tc>
          <w:tcPr>
            <w:tcW w:w="7647" w:type="dxa"/>
          </w:tcPr>
          <w:p w14:paraId="27C55154" w14:textId="77777777" w:rsidR="007F342F" w:rsidRPr="008D66B2" w:rsidRDefault="007F342F" w:rsidP="00120BD7">
            <w:pPr>
              <w:tabs>
                <w:tab w:val="left" w:pos="1134"/>
                <w:tab w:val="num" w:pos="2880"/>
              </w:tabs>
              <w:spacing w:after="0" w:line="240" w:lineRule="auto"/>
              <w:jc w:val="both"/>
              <w:rPr>
                <w:rFonts w:ascii="Arial" w:hAnsi="Arial" w:cs="Arial"/>
                <w:b/>
                <w:color w:val="000000"/>
                <w:highlight w:val="yellow"/>
                <w:lang w:val="en-GB"/>
              </w:rPr>
            </w:pPr>
          </w:p>
        </w:tc>
      </w:tr>
      <w:tr w:rsidR="007F342F" w:rsidRPr="008D66B2" w14:paraId="4178829E" w14:textId="77777777" w:rsidTr="00120BD7">
        <w:tc>
          <w:tcPr>
            <w:tcW w:w="693" w:type="dxa"/>
          </w:tcPr>
          <w:p w14:paraId="0A2B7D5D" w14:textId="77777777" w:rsidR="007F342F" w:rsidRPr="008D66B2" w:rsidRDefault="007F342F" w:rsidP="00120BD7">
            <w:pPr>
              <w:tabs>
                <w:tab w:val="left" w:pos="1134"/>
                <w:tab w:val="num" w:pos="2880"/>
              </w:tabs>
              <w:spacing w:after="0" w:line="240" w:lineRule="auto"/>
              <w:jc w:val="both"/>
              <w:rPr>
                <w:rFonts w:ascii="Arial" w:hAnsi="Arial" w:cs="Arial"/>
                <w:b/>
                <w:color w:val="000000"/>
                <w:highlight w:val="yellow"/>
                <w:lang w:val="en-GB"/>
              </w:rPr>
            </w:pPr>
            <w:r w:rsidRPr="008D66B2">
              <w:rPr>
                <w:rFonts w:ascii="Arial" w:hAnsi="Arial" w:cs="Arial"/>
                <w:b/>
                <w:color w:val="000000"/>
                <w:highlight w:val="yellow"/>
                <w:lang w:val="en-GB"/>
              </w:rPr>
              <w:t>KS3</w:t>
            </w:r>
          </w:p>
        </w:tc>
        <w:tc>
          <w:tcPr>
            <w:tcW w:w="7647" w:type="dxa"/>
          </w:tcPr>
          <w:p w14:paraId="4175061E" w14:textId="77777777" w:rsidR="007F342F" w:rsidRPr="008D66B2" w:rsidRDefault="007F342F" w:rsidP="00120BD7">
            <w:pPr>
              <w:tabs>
                <w:tab w:val="left" w:pos="1134"/>
                <w:tab w:val="num" w:pos="2880"/>
              </w:tabs>
              <w:spacing w:after="0" w:line="240" w:lineRule="auto"/>
              <w:jc w:val="both"/>
              <w:rPr>
                <w:rFonts w:ascii="Arial" w:hAnsi="Arial" w:cs="Arial"/>
                <w:b/>
                <w:color w:val="000000"/>
                <w:highlight w:val="yellow"/>
                <w:lang w:val="en-GB"/>
              </w:rPr>
            </w:pPr>
          </w:p>
        </w:tc>
      </w:tr>
    </w:tbl>
    <w:p w14:paraId="4737B972" w14:textId="77777777" w:rsidR="007F342F" w:rsidRPr="008D66B2" w:rsidRDefault="007F342F" w:rsidP="007F342F">
      <w:pPr>
        <w:tabs>
          <w:tab w:val="left" w:pos="1134"/>
          <w:tab w:val="num" w:pos="2880"/>
        </w:tabs>
        <w:spacing w:after="0" w:line="240" w:lineRule="auto"/>
        <w:ind w:left="720"/>
        <w:jc w:val="both"/>
        <w:rPr>
          <w:rFonts w:ascii="Arial" w:hAnsi="Arial" w:cs="Arial"/>
          <w:color w:val="000000"/>
          <w:lang w:val="en-GB"/>
        </w:rPr>
      </w:pPr>
      <w:r w:rsidRPr="008D66B2">
        <w:rPr>
          <w:rFonts w:ascii="Arial" w:hAnsi="Arial" w:cs="Arial"/>
          <w:color w:val="000000"/>
          <w:lang w:val="en-GB"/>
        </w:rPr>
        <w:t>Each of the above PLOs is covered by at least 2 modules at the appropriate level (taking into account individual patterns of study)</w:t>
      </w:r>
    </w:p>
    <w:p w14:paraId="3FD22048" w14:textId="77777777" w:rsidR="007F342F" w:rsidRPr="008D66B2" w:rsidRDefault="007F342F" w:rsidP="007F342F">
      <w:pPr>
        <w:spacing w:after="0" w:line="240" w:lineRule="auto"/>
        <w:ind w:left="720"/>
        <w:jc w:val="both"/>
        <w:rPr>
          <w:rFonts w:ascii="Arial" w:hAnsi="Arial" w:cs="Arial"/>
          <w:b/>
          <w:color w:val="000000"/>
          <w:lang w:val="en-GB"/>
        </w:rPr>
      </w:pPr>
    </w:p>
    <w:p w14:paraId="00611E21" w14:textId="77777777" w:rsidR="007F342F" w:rsidRPr="008D66B2" w:rsidRDefault="007F342F" w:rsidP="007F342F">
      <w:pPr>
        <w:spacing w:after="0" w:line="240" w:lineRule="auto"/>
        <w:ind w:left="720"/>
        <w:jc w:val="both"/>
        <w:rPr>
          <w:rFonts w:ascii="Arial" w:hAnsi="Arial" w:cs="Arial"/>
          <w:b/>
          <w:color w:val="000000"/>
          <w:lang w:val="en-GB"/>
        </w:rPr>
      </w:pPr>
      <w:r w:rsidRPr="008D66B2">
        <w:rPr>
          <w:rFonts w:ascii="Arial" w:hAnsi="Arial" w:cs="Arial"/>
          <w:b/>
          <w:color w:val="000000"/>
          <w:highlight w:val="yellow"/>
          <w:lang w:val="en-GB"/>
        </w:rPr>
        <w:t>Intermediate/Exit Award 2</w:t>
      </w:r>
      <w:r w:rsidRPr="008D66B2">
        <w:rPr>
          <w:rFonts w:ascii="Arial" w:hAnsi="Arial" w:cs="Arial"/>
          <w:b/>
          <w:color w:val="000000"/>
          <w:lang w:val="en-GB"/>
        </w:rPr>
        <w:t xml:space="preserve"> </w:t>
      </w:r>
      <w:r w:rsidRPr="008D66B2">
        <w:rPr>
          <w:rFonts w:ascii="Arial" w:hAnsi="Arial" w:cs="Arial"/>
          <w:b/>
          <w:color w:val="000000"/>
          <w:highlight w:val="yellow"/>
          <w:lang w:val="en-GB"/>
        </w:rPr>
        <w:t xml:space="preserve">e.g. </w:t>
      </w:r>
      <w:proofErr w:type="spellStart"/>
      <w:r w:rsidRPr="008D66B2">
        <w:rPr>
          <w:rFonts w:ascii="Arial" w:hAnsi="Arial" w:cs="Arial"/>
          <w:b/>
          <w:color w:val="000000"/>
          <w:highlight w:val="yellow"/>
          <w:lang w:val="en-GB"/>
        </w:rPr>
        <w:t>CertHE</w:t>
      </w:r>
      <w:proofErr w:type="spellEnd"/>
    </w:p>
    <w:p w14:paraId="28CD7836" w14:textId="77777777" w:rsidR="007F342F" w:rsidRPr="008D66B2" w:rsidRDefault="007F342F" w:rsidP="007F342F">
      <w:pPr>
        <w:spacing w:after="0" w:line="240" w:lineRule="auto"/>
        <w:ind w:left="720"/>
        <w:jc w:val="both"/>
        <w:rPr>
          <w:rFonts w:ascii="Arial" w:hAnsi="Arial" w:cs="Arial"/>
          <w:b/>
          <w:color w:val="000000"/>
          <w:lang w:val="en-GB"/>
        </w:rPr>
      </w:pPr>
    </w:p>
    <w:p w14:paraId="6D896723" w14:textId="77777777" w:rsidR="007F342F" w:rsidRPr="008D66B2" w:rsidRDefault="007F342F" w:rsidP="007F342F">
      <w:pPr>
        <w:tabs>
          <w:tab w:val="left" w:pos="1134"/>
          <w:tab w:val="num" w:pos="2880"/>
        </w:tabs>
        <w:spacing w:after="0" w:line="240" w:lineRule="auto"/>
        <w:ind w:left="720"/>
        <w:jc w:val="both"/>
        <w:rPr>
          <w:rFonts w:ascii="Arial" w:hAnsi="Arial" w:cs="Arial"/>
          <w:b/>
          <w:color w:val="000000"/>
          <w:lang w:val="en-GB"/>
        </w:rPr>
      </w:pPr>
      <w:r w:rsidRPr="008D66B2">
        <w:rPr>
          <w:rFonts w:ascii="Arial" w:hAnsi="Arial" w:cs="Arial"/>
          <w:b/>
          <w:color w:val="000000"/>
          <w:lang w:val="en-GB"/>
        </w:rPr>
        <w:t>Knowledge and understanding (KU)</w:t>
      </w:r>
    </w:p>
    <w:p w14:paraId="4B46A8CB" w14:textId="77777777" w:rsidR="007F342F" w:rsidRPr="008D66B2" w:rsidRDefault="007F342F" w:rsidP="007F342F">
      <w:pPr>
        <w:tabs>
          <w:tab w:val="left" w:pos="1134"/>
          <w:tab w:val="num" w:pos="2880"/>
        </w:tabs>
        <w:spacing w:after="0" w:line="240" w:lineRule="auto"/>
        <w:ind w:left="720"/>
        <w:jc w:val="both"/>
        <w:rPr>
          <w:rFonts w:ascii="Arial" w:hAnsi="Arial" w:cs="Arial"/>
          <w:b/>
          <w:color w:val="000000"/>
          <w:lang w:val="en-GB"/>
        </w:rPr>
      </w:pPr>
    </w:p>
    <w:tbl>
      <w:tblPr>
        <w:tblStyle w:val="TableGrid"/>
        <w:tblW w:w="0" w:type="auto"/>
        <w:tblInd w:w="720" w:type="dxa"/>
        <w:tblLook w:val="04A0" w:firstRow="1" w:lastRow="0" w:firstColumn="1" w:lastColumn="0" w:noHBand="0" w:noVBand="1"/>
      </w:tblPr>
      <w:tblGrid>
        <w:gridCol w:w="693"/>
        <w:gridCol w:w="7647"/>
      </w:tblGrid>
      <w:tr w:rsidR="007F342F" w:rsidRPr="008D66B2" w14:paraId="6286724C" w14:textId="77777777" w:rsidTr="00120BD7">
        <w:tc>
          <w:tcPr>
            <w:tcW w:w="693" w:type="dxa"/>
          </w:tcPr>
          <w:p w14:paraId="70C64FFB" w14:textId="77777777" w:rsidR="007F342F" w:rsidRPr="008D66B2" w:rsidRDefault="007F342F" w:rsidP="00120BD7">
            <w:pPr>
              <w:tabs>
                <w:tab w:val="left" w:pos="1134"/>
                <w:tab w:val="num" w:pos="2880"/>
              </w:tabs>
              <w:spacing w:after="0" w:line="240" w:lineRule="auto"/>
              <w:jc w:val="both"/>
              <w:rPr>
                <w:rFonts w:ascii="Arial" w:hAnsi="Arial" w:cs="Arial"/>
                <w:b/>
                <w:color w:val="000000"/>
                <w:highlight w:val="yellow"/>
                <w:lang w:val="en-GB"/>
              </w:rPr>
            </w:pPr>
            <w:r w:rsidRPr="008D66B2">
              <w:rPr>
                <w:rFonts w:ascii="Arial" w:hAnsi="Arial" w:cs="Arial"/>
                <w:b/>
                <w:color w:val="000000"/>
                <w:highlight w:val="yellow"/>
                <w:lang w:val="en-GB"/>
              </w:rPr>
              <w:t>KU1</w:t>
            </w:r>
          </w:p>
        </w:tc>
        <w:tc>
          <w:tcPr>
            <w:tcW w:w="7647" w:type="dxa"/>
          </w:tcPr>
          <w:p w14:paraId="02F74108" w14:textId="77777777" w:rsidR="007F342F" w:rsidRPr="008D66B2" w:rsidRDefault="007F342F" w:rsidP="00120BD7">
            <w:pPr>
              <w:tabs>
                <w:tab w:val="left" w:pos="1134"/>
                <w:tab w:val="num" w:pos="2880"/>
              </w:tabs>
              <w:spacing w:after="0" w:line="240" w:lineRule="auto"/>
              <w:jc w:val="both"/>
              <w:rPr>
                <w:rFonts w:ascii="Arial" w:hAnsi="Arial" w:cs="Arial"/>
                <w:b/>
                <w:color w:val="000000"/>
                <w:highlight w:val="yellow"/>
                <w:lang w:val="en-GB"/>
              </w:rPr>
            </w:pPr>
          </w:p>
        </w:tc>
      </w:tr>
      <w:tr w:rsidR="007F342F" w:rsidRPr="008D66B2" w14:paraId="4EB36694" w14:textId="77777777" w:rsidTr="00120BD7">
        <w:tc>
          <w:tcPr>
            <w:tcW w:w="693" w:type="dxa"/>
          </w:tcPr>
          <w:p w14:paraId="5ADBB5C3" w14:textId="77777777" w:rsidR="007F342F" w:rsidRPr="008D66B2" w:rsidRDefault="007F342F" w:rsidP="00120BD7">
            <w:pPr>
              <w:tabs>
                <w:tab w:val="left" w:pos="1134"/>
                <w:tab w:val="num" w:pos="2880"/>
              </w:tabs>
              <w:spacing w:after="0" w:line="240" w:lineRule="auto"/>
              <w:jc w:val="both"/>
              <w:rPr>
                <w:rFonts w:ascii="Arial" w:hAnsi="Arial" w:cs="Arial"/>
                <w:b/>
                <w:color w:val="000000"/>
                <w:highlight w:val="yellow"/>
                <w:lang w:val="en-GB"/>
              </w:rPr>
            </w:pPr>
            <w:r w:rsidRPr="008D66B2">
              <w:rPr>
                <w:rFonts w:ascii="Arial" w:hAnsi="Arial" w:cs="Arial"/>
                <w:b/>
                <w:color w:val="000000"/>
                <w:highlight w:val="yellow"/>
                <w:lang w:val="en-GB"/>
              </w:rPr>
              <w:t>KU2</w:t>
            </w:r>
          </w:p>
        </w:tc>
        <w:tc>
          <w:tcPr>
            <w:tcW w:w="7647" w:type="dxa"/>
          </w:tcPr>
          <w:p w14:paraId="39D8D6C0" w14:textId="77777777" w:rsidR="007F342F" w:rsidRPr="008D66B2" w:rsidRDefault="007F342F" w:rsidP="00120BD7">
            <w:pPr>
              <w:tabs>
                <w:tab w:val="left" w:pos="1134"/>
                <w:tab w:val="num" w:pos="2880"/>
              </w:tabs>
              <w:spacing w:after="0" w:line="240" w:lineRule="auto"/>
              <w:jc w:val="both"/>
              <w:rPr>
                <w:rFonts w:ascii="Arial" w:hAnsi="Arial" w:cs="Arial"/>
                <w:b/>
                <w:color w:val="000000"/>
                <w:highlight w:val="yellow"/>
                <w:lang w:val="en-GB"/>
              </w:rPr>
            </w:pPr>
          </w:p>
        </w:tc>
      </w:tr>
      <w:tr w:rsidR="007F342F" w:rsidRPr="008D66B2" w14:paraId="44069FE2" w14:textId="77777777" w:rsidTr="00120BD7">
        <w:tc>
          <w:tcPr>
            <w:tcW w:w="693" w:type="dxa"/>
          </w:tcPr>
          <w:p w14:paraId="53732C02" w14:textId="77777777" w:rsidR="007F342F" w:rsidRPr="008D66B2" w:rsidRDefault="007F342F" w:rsidP="00120BD7">
            <w:pPr>
              <w:tabs>
                <w:tab w:val="left" w:pos="1134"/>
                <w:tab w:val="num" w:pos="2880"/>
              </w:tabs>
              <w:spacing w:after="0" w:line="240" w:lineRule="auto"/>
              <w:jc w:val="both"/>
              <w:rPr>
                <w:rFonts w:ascii="Arial" w:hAnsi="Arial" w:cs="Arial"/>
                <w:b/>
                <w:color w:val="000000"/>
                <w:highlight w:val="yellow"/>
                <w:lang w:val="en-GB"/>
              </w:rPr>
            </w:pPr>
            <w:r w:rsidRPr="008D66B2">
              <w:rPr>
                <w:rFonts w:ascii="Arial" w:hAnsi="Arial" w:cs="Arial"/>
                <w:b/>
                <w:color w:val="000000"/>
                <w:highlight w:val="yellow"/>
                <w:lang w:val="en-GB"/>
              </w:rPr>
              <w:t>KU3</w:t>
            </w:r>
          </w:p>
        </w:tc>
        <w:tc>
          <w:tcPr>
            <w:tcW w:w="7647" w:type="dxa"/>
          </w:tcPr>
          <w:p w14:paraId="046C2651" w14:textId="77777777" w:rsidR="007F342F" w:rsidRPr="008D66B2" w:rsidRDefault="007F342F" w:rsidP="00120BD7">
            <w:pPr>
              <w:tabs>
                <w:tab w:val="left" w:pos="1134"/>
                <w:tab w:val="num" w:pos="2880"/>
              </w:tabs>
              <w:spacing w:after="0" w:line="240" w:lineRule="auto"/>
              <w:jc w:val="both"/>
              <w:rPr>
                <w:rFonts w:ascii="Arial" w:hAnsi="Arial" w:cs="Arial"/>
                <w:b/>
                <w:color w:val="000000"/>
                <w:highlight w:val="yellow"/>
                <w:lang w:val="en-GB"/>
              </w:rPr>
            </w:pPr>
          </w:p>
        </w:tc>
      </w:tr>
    </w:tbl>
    <w:p w14:paraId="4D306C41" w14:textId="77777777" w:rsidR="007F342F" w:rsidRPr="008D66B2" w:rsidRDefault="007F342F" w:rsidP="007F342F">
      <w:pPr>
        <w:tabs>
          <w:tab w:val="left" w:pos="1134"/>
          <w:tab w:val="num" w:pos="2880"/>
        </w:tabs>
        <w:spacing w:after="0" w:line="240" w:lineRule="auto"/>
        <w:ind w:left="720"/>
        <w:jc w:val="both"/>
        <w:rPr>
          <w:rFonts w:ascii="Arial" w:hAnsi="Arial" w:cs="Arial"/>
          <w:color w:val="000000"/>
          <w:lang w:val="en-GB"/>
        </w:rPr>
      </w:pPr>
      <w:r w:rsidRPr="008D66B2">
        <w:rPr>
          <w:rFonts w:ascii="Arial" w:hAnsi="Arial" w:cs="Arial"/>
          <w:color w:val="000000"/>
          <w:lang w:val="en-GB"/>
        </w:rPr>
        <w:t>Each of the above PLOs is covered by at least 2 modules at the appropriate level (taking into account individual patterns of study)</w:t>
      </w:r>
    </w:p>
    <w:p w14:paraId="55B5DA92" w14:textId="77777777" w:rsidR="007F342F" w:rsidRPr="008D66B2" w:rsidRDefault="007F342F" w:rsidP="007F342F">
      <w:pPr>
        <w:tabs>
          <w:tab w:val="left" w:pos="1134"/>
          <w:tab w:val="num" w:pos="1494"/>
          <w:tab w:val="num" w:pos="2880"/>
        </w:tabs>
        <w:spacing w:after="0" w:line="240" w:lineRule="auto"/>
        <w:ind w:left="720"/>
        <w:jc w:val="both"/>
        <w:rPr>
          <w:rFonts w:ascii="Arial" w:hAnsi="Arial" w:cs="Arial"/>
          <w:b/>
          <w:color w:val="000000"/>
          <w:lang w:val="en-GB"/>
        </w:rPr>
      </w:pPr>
    </w:p>
    <w:p w14:paraId="3C8EEE87" w14:textId="77777777" w:rsidR="007F342F" w:rsidRPr="008D66B2" w:rsidRDefault="007F342F" w:rsidP="007F342F">
      <w:pPr>
        <w:tabs>
          <w:tab w:val="num" w:pos="2160"/>
        </w:tabs>
        <w:spacing w:after="0" w:line="240" w:lineRule="auto"/>
        <w:ind w:left="720"/>
        <w:jc w:val="both"/>
        <w:rPr>
          <w:rFonts w:ascii="Arial" w:hAnsi="Arial" w:cs="Arial"/>
          <w:b/>
          <w:color w:val="000000"/>
          <w:lang w:val="en-GB"/>
        </w:rPr>
      </w:pPr>
      <w:r w:rsidRPr="008D66B2">
        <w:rPr>
          <w:rFonts w:ascii="Arial" w:hAnsi="Arial" w:cs="Arial"/>
          <w:b/>
          <w:color w:val="000000"/>
          <w:lang w:val="en-GB"/>
        </w:rPr>
        <w:t xml:space="preserve">Cognitive (thinking) skills (CS) </w:t>
      </w:r>
    </w:p>
    <w:p w14:paraId="52618290" w14:textId="77777777" w:rsidR="007F342F" w:rsidRPr="008D66B2" w:rsidRDefault="007F342F" w:rsidP="007F342F">
      <w:pPr>
        <w:tabs>
          <w:tab w:val="num" w:pos="2160"/>
        </w:tabs>
        <w:spacing w:after="0" w:line="240" w:lineRule="auto"/>
        <w:ind w:left="720"/>
        <w:jc w:val="both"/>
        <w:rPr>
          <w:rFonts w:ascii="Arial" w:hAnsi="Arial" w:cs="Arial"/>
          <w:b/>
          <w:color w:val="000000"/>
          <w:lang w:val="en-GB"/>
        </w:rPr>
      </w:pPr>
    </w:p>
    <w:tbl>
      <w:tblPr>
        <w:tblStyle w:val="TableGrid"/>
        <w:tblW w:w="0" w:type="auto"/>
        <w:tblInd w:w="720" w:type="dxa"/>
        <w:tblLook w:val="04A0" w:firstRow="1" w:lastRow="0" w:firstColumn="1" w:lastColumn="0" w:noHBand="0" w:noVBand="1"/>
      </w:tblPr>
      <w:tblGrid>
        <w:gridCol w:w="693"/>
        <w:gridCol w:w="7647"/>
      </w:tblGrid>
      <w:tr w:rsidR="007F342F" w:rsidRPr="008D66B2" w14:paraId="48C4BB82" w14:textId="77777777" w:rsidTr="00120BD7">
        <w:tc>
          <w:tcPr>
            <w:tcW w:w="693" w:type="dxa"/>
          </w:tcPr>
          <w:p w14:paraId="01DAC022" w14:textId="77777777" w:rsidR="007F342F" w:rsidRPr="008D66B2" w:rsidRDefault="007F342F" w:rsidP="00120BD7">
            <w:pPr>
              <w:tabs>
                <w:tab w:val="left" w:pos="1134"/>
                <w:tab w:val="num" w:pos="2880"/>
              </w:tabs>
              <w:spacing w:after="0" w:line="240" w:lineRule="auto"/>
              <w:jc w:val="both"/>
              <w:rPr>
                <w:rFonts w:ascii="Arial" w:hAnsi="Arial" w:cs="Arial"/>
                <w:b/>
                <w:color w:val="000000"/>
                <w:highlight w:val="yellow"/>
                <w:lang w:val="en-GB"/>
              </w:rPr>
            </w:pPr>
            <w:r w:rsidRPr="008D66B2">
              <w:rPr>
                <w:rFonts w:ascii="Arial" w:hAnsi="Arial" w:cs="Arial"/>
                <w:b/>
                <w:color w:val="000000"/>
                <w:highlight w:val="yellow"/>
                <w:lang w:val="en-GB"/>
              </w:rPr>
              <w:t>CS1</w:t>
            </w:r>
          </w:p>
        </w:tc>
        <w:tc>
          <w:tcPr>
            <w:tcW w:w="7647" w:type="dxa"/>
          </w:tcPr>
          <w:p w14:paraId="40098875" w14:textId="77777777" w:rsidR="007F342F" w:rsidRPr="008D66B2" w:rsidRDefault="007F342F" w:rsidP="00120BD7">
            <w:pPr>
              <w:tabs>
                <w:tab w:val="left" w:pos="1134"/>
                <w:tab w:val="num" w:pos="2880"/>
              </w:tabs>
              <w:spacing w:after="0" w:line="240" w:lineRule="auto"/>
              <w:jc w:val="both"/>
              <w:rPr>
                <w:rFonts w:ascii="Arial" w:hAnsi="Arial" w:cs="Arial"/>
                <w:b/>
                <w:color w:val="000000"/>
                <w:highlight w:val="yellow"/>
                <w:lang w:val="en-GB"/>
              </w:rPr>
            </w:pPr>
          </w:p>
        </w:tc>
      </w:tr>
      <w:tr w:rsidR="007F342F" w:rsidRPr="008D66B2" w14:paraId="180CE39C" w14:textId="77777777" w:rsidTr="00120BD7">
        <w:tc>
          <w:tcPr>
            <w:tcW w:w="693" w:type="dxa"/>
          </w:tcPr>
          <w:p w14:paraId="3E5A5440" w14:textId="77777777" w:rsidR="007F342F" w:rsidRPr="008D66B2" w:rsidRDefault="007F342F" w:rsidP="00120BD7">
            <w:pPr>
              <w:tabs>
                <w:tab w:val="left" w:pos="1134"/>
                <w:tab w:val="num" w:pos="2880"/>
              </w:tabs>
              <w:spacing w:after="0" w:line="240" w:lineRule="auto"/>
              <w:jc w:val="both"/>
              <w:rPr>
                <w:rFonts w:ascii="Arial" w:hAnsi="Arial" w:cs="Arial"/>
                <w:b/>
                <w:color w:val="000000"/>
                <w:highlight w:val="yellow"/>
                <w:lang w:val="en-GB"/>
              </w:rPr>
            </w:pPr>
            <w:r w:rsidRPr="008D66B2">
              <w:rPr>
                <w:rFonts w:ascii="Arial" w:hAnsi="Arial" w:cs="Arial"/>
                <w:b/>
                <w:color w:val="000000"/>
                <w:highlight w:val="yellow"/>
                <w:lang w:val="en-GB"/>
              </w:rPr>
              <w:t>CS2</w:t>
            </w:r>
          </w:p>
        </w:tc>
        <w:tc>
          <w:tcPr>
            <w:tcW w:w="7647" w:type="dxa"/>
          </w:tcPr>
          <w:p w14:paraId="2A5EF5EA" w14:textId="77777777" w:rsidR="007F342F" w:rsidRPr="008D66B2" w:rsidRDefault="007F342F" w:rsidP="00120BD7">
            <w:pPr>
              <w:tabs>
                <w:tab w:val="left" w:pos="1134"/>
                <w:tab w:val="num" w:pos="2880"/>
              </w:tabs>
              <w:spacing w:after="0" w:line="240" w:lineRule="auto"/>
              <w:jc w:val="both"/>
              <w:rPr>
                <w:rFonts w:ascii="Arial" w:hAnsi="Arial" w:cs="Arial"/>
                <w:b/>
                <w:color w:val="000000"/>
                <w:highlight w:val="yellow"/>
                <w:lang w:val="en-GB"/>
              </w:rPr>
            </w:pPr>
          </w:p>
        </w:tc>
      </w:tr>
      <w:tr w:rsidR="007F342F" w:rsidRPr="008D66B2" w14:paraId="0BBFE88A" w14:textId="77777777" w:rsidTr="00120BD7">
        <w:tc>
          <w:tcPr>
            <w:tcW w:w="693" w:type="dxa"/>
          </w:tcPr>
          <w:p w14:paraId="418483BB" w14:textId="77777777" w:rsidR="007F342F" w:rsidRPr="008D66B2" w:rsidRDefault="007F342F" w:rsidP="00120BD7">
            <w:pPr>
              <w:tabs>
                <w:tab w:val="left" w:pos="1134"/>
                <w:tab w:val="num" w:pos="2880"/>
              </w:tabs>
              <w:spacing w:after="0" w:line="240" w:lineRule="auto"/>
              <w:jc w:val="both"/>
              <w:rPr>
                <w:rFonts w:ascii="Arial" w:hAnsi="Arial" w:cs="Arial"/>
                <w:b/>
                <w:color w:val="000000"/>
                <w:highlight w:val="yellow"/>
                <w:lang w:val="en-GB"/>
              </w:rPr>
            </w:pPr>
            <w:r w:rsidRPr="008D66B2">
              <w:rPr>
                <w:rFonts w:ascii="Arial" w:hAnsi="Arial" w:cs="Arial"/>
                <w:b/>
                <w:color w:val="000000"/>
                <w:highlight w:val="yellow"/>
                <w:lang w:val="en-GB"/>
              </w:rPr>
              <w:t>CS3</w:t>
            </w:r>
          </w:p>
        </w:tc>
        <w:tc>
          <w:tcPr>
            <w:tcW w:w="7647" w:type="dxa"/>
          </w:tcPr>
          <w:p w14:paraId="13BE6F48" w14:textId="77777777" w:rsidR="007F342F" w:rsidRPr="008D66B2" w:rsidRDefault="007F342F" w:rsidP="00120BD7">
            <w:pPr>
              <w:tabs>
                <w:tab w:val="left" w:pos="1134"/>
                <w:tab w:val="num" w:pos="2880"/>
              </w:tabs>
              <w:spacing w:after="0" w:line="240" w:lineRule="auto"/>
              <w:jc w:val="both"/>
              <w:rPr>
                <w:rFonts w:ascii="Arial" w:hAnsi="Arial" w:cs="Arial"/>
                <w:b/>
                <w:color w:val="000000"/>
                <w:highlight w:val="yellow"/>
                <w:lang w:val="en-GB"/>
              </w:rPr>
            </w:pPr>
          </w:p>
        </w:tc>
      </w:tr>
    </w:tbl>
    <w:p w14:paraId="5C489F44" w14:textId="77777777" w:rsidR="007F342F" w:rsidRPr="008D66B2" w:rsidRDefault="007F342F" w:rsidP="007F342F">
      <w:pPr>
        <w:tabs>
          <w:tab w:val="left" w:pos="1134"/>
          <w:tab w:val="num" w:pos="2880"/>
        </w:tabs>
        <w:spacing w:after="0" w:line="240" w:lineRule="auto"/>
        <w:ind w:left="720"/>
        <w:jc w:val="both"/>
        <w:rPr>
          <w:rFonts w:ascii="Arial" w:hAnsi="Arial" w:cs="Arial"/>
          <w:color w:val="000000"/>
          <w:lang w:val="en-GB"/>
        </w:rPr>
      </w:pPr>
      <w:r w:rsidRPr="008D66B2">
        <w:rPr>
          <w:rFonts w:ascii="Arial" w:hAnsi="Arial" w:cs="Arial"/>
          <w:color w:val="000000"/>
          <w:lang w:val="en-GB"/>
        </w:rPr>
        <w:t>Each of the above PLOs is covered by at least 2 modules at the appropriate level (taking into account individual patterns of study)</w:t>
      </w:r>
    </w:p>
    <w:p w14:paraId="6912E930" w14:textId="77777777" w:rsidR="007F342F" w:rsidRPr="008D66B2" w:rsidRDefault="007F342F" w:rsidP="007F342F">
      <w:pPr>
        <w:tabs>
          <w:tab w:val="num" w:pos="1134"/>
          <w:tab w:val="num" w:pos="2160"/>
        </w:tabs>
        <w:spacing w:after="0" w:line="240" w:lineRule="auto"/>
        <w:ind w:left="720"/>
        <w:jc w:val="both"/>
        <w:rPr>
          <w:rFonts w:ascii="Arial" w:hAnsi="Arial" w:cs="Arial"/>
          <w:b/>
          <w:color w:val="000000"/>
          <w:lang w:val="en-GB"/>
        </w:rPr>
      </w:pPr>
    </w:p>
    <w:p w14:paraId="1588CF73" w14:textId="77777777" w:rsidR="007F342F" w:rsidRPr="008D66B2" w:rsidRDefault="007F342F" w:rsidP="007F342F">
      <w:pPr>
        <w:tabs>
          <w:tab w:val="num" w:pos="2016"/>
          <w:tab w:val="num" w:pos="2160"/>
        </w:tabs>
        <w:spacing w:after="0" w:line="240" w:lineRule="auto"/>
        <w:ind w:left="720"/>
        <w:jc w:val="both"/>
        <w:rPr>
          <w:rFonts w:ascii="Arial" w:hAnsi="Arial" w:cs="Arial"/>
          <w:b/>
          <w:color w:val="000000"/>
          <w:lang w:val="en-GB"/>
        </w:rPr>
      </w:pPr>
      <w:r w:rsidRPr="008D66B2">
        <w:rPr>
          <w:rFonts w:ascii="Arial" w:hAnsi="Arial" w:cs="Arial"/>
          <w:b/>
          <w:color w:val="000000"/>
          <w:lang w:val="en-GB"/>
        </w:rPr>
        <w:t>Practical skills (PS)</w:t>
      </w:r>
    </w:p>
    <w:p w14:paraId="3C8B2FAA" w14:textId="77777777" w:rsidR="007F342F" w:rsidRPr="008D66B2" w:rsidRDefault="007F342F" w:rsidP="007F342F">
      <w:pPr>
        <w:tabs>
          <w:tab w:val="num" w:pos="2016"/>
          <w:tab w:val="num" w:pos="2160"/>
        </w:tabs>
        <w:spacing w:after="0" w:line="240" w:lineRule="auto"/>
        <w:ind w:left="720"/>
        <w:jc w:val="both"/>
        <w:rPr>
          <w:rFonts w:ascii="Arial" w:hAnsi="Arial" w:cs="Arial"/>
          <w:b/>
          <w:color w:val="000000"/>
          <w:lang w:val="en-GB"/>
        </w:rPr>
      </w:pPr>
    </w:p>
    <w:tbl>
      <w:tblPr>
        <w:tblStyle w:val="TableGrid"/>
        <w:tblW w:w="0" w:type="auto"/>
        <w:tblInd w:w="720" w:type="dxa"/>
        <w:tblLook w:val="04A0" w:firstRow="1" w:lastRow="0" w:firstColumn="1" w:lastColumn="0" w:noHBand="0" w:noVBand="1"/>
      </w:tblPr>
      <w:tblGrid>
        <w:gridCol w:w="693"/>
        <w:gridCol w:w="7647"/>
      </w:tblGrid>
      <w:tr w:rsidR="007F342F" w:rsidRPr="008D66B2" w14:paraId="4D96C32A" w14:textId="77777777" w:rsidTr="00120BD7">
        <w:tc>
          <w:tcPr>
            <w:tcW w:w="693" w:type="dxa"/>
          </w:tcPr>
          <w:p w14:paraId="42B07223" w14:textId="77777777" w:rsidR="007F342F" w:rsidRPr="008D66B2" w:rsidRDefault="007F342F" w:rsidP="00120BD7">
            <w:pPr>
              <w:tabs>
                <w:tab w:val="left" w:pos="1134"/>
                <w:tab w:val="num" w:pos="2880"/>
              </w:tabs>
              <w:spacing w:after="0" w:line="240" w:lineRule="auto"/>
              <w:jc w:val="both"/>
              <w:rPr>
                <w:rFonts w:ascii="Arial" w:hAnsi="Arial" w:cs="Arial"/>
                <w:b/>
                <w:color w:val="000000"/>
                <w:highlight w:val="yellow"/>
                <w:lang w:val="en-GB"/>
              </w:rPr>
            </w:pPr>
            <w:r w:rsidRPr="008D66B2">
              <w:rPr>
                <w:rFonts w:ascii="Arial" w:hAnsi="Arial" w:cs="Arial"/>
                <w:b/>
                <w:color w:val="000000"/>
                <w:highlight w:val="yellow"/>
                <w:lang w:val="en-GB"/>
              </w:rPr>
              <w:t>PS1</w:t>
            </w:r>
          </w:p>
        </w:tc>
        <w:tc>
          <w:tcPr>
            <w:tcW w:w="7647" w:type="dxa"/>
          </w:tcPr>
          <w:p w14:paraId="06177957" w14:textId="77777777" w:rsidR="007F342F" w:rsidRPr="008D66B2" w:rsidRDefault="007F342F" w:rsidP="00120BD7">
            <w:pPr>
              <w:tabs>
                <w:tab w:val="left" w:pos="1134"/>
                <w:tab w:val="num" w:pos="2880"/>
              </w:tabs>
              <w:spacing w:after="0" w:line="240" w:lineRule="auto"/>
              <w:jc w:val="both"/>
              <w:rPr>
                <w:rFonts w:ascii="Arial" w:hAnsi="Arial" w:cs="Arial"/>
                <w:b/>
                <w:color w:val="000000"/>
                <w:highlight w:val="yellow"/>
                <w:lang w:val="en-GB"/>
              </w:rPr>
            </w:pPr>
          </w:p>
        </w:tc>
      </w:tr>
      <w:tr w:rsidR="007F342F" w:rsidRPr="008D66B2" w14:paraId="48858C3E" w14:textId="77777777" w:rsidTr="00120BD7">
        <w:tc>
          <w:tcPr>
            <w:tcW w:w="693" w:type="dxa"/>
          </w:tcPr>
          <w:p w14:paraId="2BCA03D1" w14:textId="77777777" w:rsidR="007F342F" w:rsidRPr="008D66B2" w:rsidRDefault="007F342F" w:rsidP="00120BD7">
            <w:pPr>
              <w:tabs>
                <w:tab w:val="left" w:pos="1134"/>
                <w:tab w:val="num" w:pos="2880"/>
              </w:tabs>
              <w:spacing w:after="0" w:line="240" w:lineRule="auto"/>
              <w:jc w:val="both"/>
              <w:rPr>
                <w:rFonts w:ascii="Arial" w:hAnsi="Arial" w:cs="Arial"/>
                <w:b/>
                <w:color w:val="000000"/>
                <w:highlight w:val="yellow"/>
                <w:lang w:val="en-GB"/>
              </w:rPr>
            </w:pPr>
            <w:r w:rsidRPr="008D66B2">
              <w:rPr>
                <w:rFonts w:ascii="Arial" w:hAnsi="Arial" w:cs="Arial"/>
                <w:b/>
                <w:color w:val="000000"/>
                <w:highlight w:val="yellow"/>
                <w:lang w:val="en-GB"/>
              </w:rPr>
              <w:lastRenderedPageBreak/>
              <w:t>PS2</w:t>
            </w:r>
          </w:p>
        </w:tc>
        <w:tc>
          <w:tcPr>
            <w:tcW w:w="7647" w:type="dxa"/>
          </w:tcPr>
          <w:p w14:paraId="00012F70" w14:textId="77777777" w:rsidR="007F342F" w:rsidRPr="008D66B2" w:rsidRDefault="007F342F" w:rsidP="00120BD7">
            <w:pPr>
              <w:tabs>
                <w:tab w:val="left" w:pos="1134"/>
                <w:tab w:val="num" w:pos="2880"/>
              </w:tabs>
              <w:spacing w:after="0" w:line="240" w:lineRule="auto"/>
              <w:jc w:val="both"/>
              <w:rPr>
                <w:rFonts w:ascii="Arial" w:hAnsi="Arial" w:cs="Arial"/>
                <w:b/>
                <w:color w:val="000000"/>
                <w:highlight w:val="yellow"/>
                <w:lang w:val="en-GB"/>
              </w:rPr>
            </w:pPr>
          </w:p>
        </w:tc>
      </w:tr>
      <w:tr w:rsidR="007F342F" w:rsidRPr="008D66B2" w14:paraId="11B36797" w14:textId="77777777" w:rsidTr="00120BD7">
        <w:tc>
          <w:tcPr>
            <w:tcW w:w="693" w:type="dxa"/>
          </w:tcPr>
          <w:p w14:paraId="4661F4FA" w14:textId="77777777" w:rsidR="007F342F" w:rsidRPr="008D66B2" w:rsidRDefault="007F342F" w:rsidP="00120BD7">
            <w:pPr>
              <w:tabs>
                <w:tab w:val="left" w:pos="1134"/>
                <w:tab w:val="num" w:pos="2880"/>
              </w:tabs>
              <w:spacing w:after="0" w:line="240" w:lineRule="auto"/>
              <w:jc w:val="both"/>
              <w:rPr>
                <w:rFonts w:ascii="Arial" w:hAnsi="Arial" w:cs="Arial"/>
                <w:b/>
                <w:color w:val="000000"/>
                <w:highlight w:val="yellow"/>
                <w:lang w:val="en-GB"/>
              </w:rPr>
            </w:pPr>
            <w:r w:rsidRPr="008D66B2">
              <w:rPr>
                <w:rFonts w:ascii="Arial" w:hAnsi="Arial" w:cs="Arial"/>
                <w:b/>
                <w:color w:val="000000"/>
                <w:highlight w:val="yellow"/>
                <w:lang w:val="en-GB"/>
              </w:rPr>
              <w:t>PS3</w:t>
            </w:r>
          </w:p>
        </w:tc>
        <w:tc>
          <w:tcPr>
            <w:tcW w:w="7647" w:type="dxa"/>
          </w:tcPr>
          <w:p w14:paraId="36FFE2FA" w14:textId="77777777" w:rsidR="007F342F" w:rsidRPr="008D66B2" w:rsidRDefault="007F342F" w:rsidP="00120BD7">
            <w:pPr>
              <w:tabs>
                <w:tab w:val="left" w:pos="1134"/>
                <w:tab w:val="num" w:pos="2880"/>
              </w:tabs>
              <w:spacing w:after="0" w:line="240" w:lineRule="auto"/>
              <w:jc w:val="both"/>
              <w:rPr>
                <w:rFonts w:ascii="Arial" w:hAnsi="Arial" w:cs="Arial"/>
                <w:b/>
                <w:color w:val="000000"/>
                <w:highlight w:val="yellow"/>
                <w:lang w:val="en-GB"/>
              </w:rPr>
            </w:pPr>
          </w:p>
        </w:tc>
      </w:tr>
    </w:tbl>
    <w:p w14:paraId="2A99CC5F" w14:textId="77777777" w:rsidR="007F342F" w:rsidRPr="008D66B2" w:rsidRDefault="007F342F" w:rsidP="007F342F">
      <w:pPr>
        <w:tabs>
          <w:tab w:val="left" w:pos="1134"/>
          <w:tab w:val="num" w:pos="2880"/>
        </w:tabs>
        <w:spacing w:after="0" w:line="240" w:lineRule="auto"/>
        <w:ind w:left="720"/>
        <w:jc w:val="both"/>
        <w:rPr>
          <w:rFonts w:ascii="Arial" w:hAnsi="Arial" w:cs="Arial"/>
          <w:color w:val="000000"/>
          <w:lang w:val="en-GB"/>
        </w:rPr>
      </w:pPr>
      <w:r w:rsidRPr="008D66B2">
        <w:rPr>
          <w:rFonts w:ascii="Arial" w:hAnsi="Arial" w:cs="Arial"/>
          <w:color w:val="000000"/>
          <w:lang w:val="en-GB"/>
        </w:rPr>
        <w:t>Each of the above PLOs is covered by at least 2 modules at the appropriate level (taking into account individual patterns of study)</w:t>
      </w:r>
    </w:p>
    <w:p w14:paraId="69421B0C" w14:textId="77777777" w:rsidR="007F342F" w:rsidRPr="008D66B2" w:rsidRDefault="007F342F" w:rsidP="007F342F">
      <w:pPr>
        <w:tabs>
          <w:tab w:val="num" w:pos="1134"/>
          <w:tab w:val="num" w:pos="2016"/>
          <w:tab w:val="num" w:pos="2160"/>
        </w:tabs>
        <w:spacing w:after="0" w:line="240" w:lineRule="auto"/>
        <w:jc w:val="both"/>
        <w:rPr>
          <w:rFonts w:ascii="Arial" w:hAnsi="Arial" w:cs="Arial"/>
          <w:b/>
          <w:color w:val="000000"/>
          <w:lang w:val="en-GB"/>
        </w:rPr>
      </w:pPr>
    </w:p>
    <w:p w14:paraId="28148097" w14:textId="77777777" w:rsidR="007F342F" w:rsidRPr="008D66B2" w:rsidRDefault="007F342F" w:rsidP="007F342F">
      <w:pPr>
        <w:tabs>
          <w:tab w:val="num" w:pos="1134"/>
          <w:tab w:val="num" w:pos="1440"/>
          <w:tab w:val="num" w:pos="2016"/>
        </w:tabs>
        <w:spacing w:after="0" w:line="240" w:lineRule="auto"/>
        <w:ind w:left="720"/>
        <w:jc w:val="both"/>
        <w:rPr>
          <w:rFonts w:ascii="Arial" w:hAnsi="Arial" w:cs="Arial"/>
          <w:b/>
          <w:color w:val="000000"/>
          <w:lang w:val="en-GB"/>
        </w:rPr>
      </w:pPr>
      <w:r w:rsidRPr="008D66B2">
        <w:rPr>
          <w:rFonts w:ascii="Arial" w:hAnsi="Arial" w:cs="Arial"/>
          <w:b/>
          <w:color w:val="000000"/>
          <w:lang w:val="en-GB"/>
        </w:rPr>
        <w:t xml:space="preserve">Key skills (KS) </w:t>
      </w:r>
    </w:p>
    <w:p w14:paraId="3595E38B" w14:textId="77777777" w:rsidR="007F342F" w:rsidRPr="008D66B2" w:rsidRDefault="007F342F" w:rsidP="007F342F">
      <w:pPr>
        <w:tabs>
          <w:tab w:val="num" w:pos="720"/>
          <w:tab w:val="left" w:pos="1440"/>
        </w:tabs>
        <w:spacing w:after="0" w:line="240" w:lineRule="auto"/>
        <w:ind w:left="720" w:hanging="720"/>
        <w:jc w:val="both"/>
        <w:rPr>
          <w:rFonts w:ascii="Arial" w:hAnsi="Arial" w:cs="Arial"/>
          <w:color w:val="000000"/>
          <w:highlight w:val="cyan"/>
          <w:lang w:val="en-GB"/>
        </w:rPr>
      </w:pPr>
    </w:p>
    <w:tbl>
      <w:tblPr>
        <w:tblStyle w:val="TableGrid"/>
        <w:tblW w:w="0" w:type="auto"/>
        <w:tblInd w:w="720" w:type="dxa"/>
        <w:tblLook w:val="04A0" w:firstRow="1" w:lastRow="0" w:firstColumn="1" w:lastColumn="0" w:noHBand="0" w:noVBand="1"/>
      </w:tblPr>
      <w:tblGrid>
        <w:gridCol w:w="693"/>
        <w:gridCol w:w="7647"/>
      </w:tblGrid>
      <w:tr w:rsidR="007F342F" w:rsidRPr="008D66B2" w14:paraId="0B8F626D" w14:textId="77777777" w:rsidTr="00120BD7">
        <w:tc>
          <w:tcPr>
            <w:tcW w:w="693" w:type="dxa"/>
          </w:tcPr>
          <w:p w14:paraId="5247184C" w14:textId="77777777" w:rsidR="007F342F" w:rsidRPr="008D66B2" w:rsidRDefault="007F342F" w:rsidP="00120BD7">
            <w:pPr>
              <w:tabs>
                <w:tab w:val="left" w:pos="1134"/>
                <w:tab w:val="num" w:pos="2880"/>
              </w:tabs>
              <w:spacing w:after="0" w:line="240" w:lineRule="auto"/>
              <w:jc w:val="both"/>
              <w:rPr>
                <w:rFonts w:ascii="Arial" w:hAnsi="Arial" w:cs="Arial"/>
                <w:b/>
                <w:color w:val="000000"/>
                <w:highlight w:val="yellow"/>
                <w:lang w:val="en-GB"/>
              </w:rPr>
            </w:pPr>
            <w:r w:rsidRPr="008D66B2">
              <w:rPr>
                <w:rFonts w:ascii="Arial" w:hAnsi="Arial" w:cs="Arial"/>
                <w:b/>
                <w:color w:val="000000"/>
                <w:highlight w:val="yellow"/>
                <w:lang w:val="en-GB"/>
              </w:rPr>
              <w:t>KS1</w:t>
            </w:r>
          </w:p>
        </w:tc>
        <w:tc>
          <w:tcPr>
            <w:tcW w:w="7647" w:type="dxa"/>
          </w:tcPr>
          <w:p w14:paraId="0C7BFC6C" w14:textId="77777777" w:rsidR="007F342F" w:rsidRPr="008D66B2" w:rsidRDefault="007F342F" w:rsidP="00120BD7">
            <w:pPr>
              <w:tabs>
                <w:tab w:val="left" w:pos="1134"/>
                <w:tab w:val="num" w:pos="2880"/>
              </w:tabs>
              <w:spacing w:after="0" w:line="240" w:lineRule="auto"/>
              <w:jc w:val="both"/>
              <w:rPr>
                <w:rFonts w:ascii="Arial" w:hAnsi="Arial" w:cs="Arial"/>
                <w:b/>
                <w:color w:val="000000"/>
                <w:highlight w:val="yellow"/>
                <w:lang w:val="en-GB"/>
              </w:rPr>
            </w:pPr>
          </w:p>
        </w:tc>
      </w:tr>
      <w:tr w:rsidR="007F342F" w:rsidRPr="008D66B2" w14:paraId="499733E7" w14:textId="77777777" w:rsidTr="00120BD7">
        <w:tc>
          <w:tcPr>
            <w:tcW w:w="693" w:type="dxa"/>
          </w:tcPr>
          <w:p w14:paraId="16BFA300" w14:textId="77777777" w:rsidR="007F342F" w:rsidRPr="008D66B2" w:rsidRDefault="007F342F" w:rsidP="00120BD7">
            <w:pPr>
              <w:tabs>
                <w:tab w:val="left" w:pos="1134"/>
                <w:tab w:val="num" w:pos="2880"/>
              </w:tabs>
              <w:spacing w:after="0" w:line="240" w:lineRule="auto"/>
              <w:jc w:val="both"/>
              <w:rPr>
                <w:rFonts w:ascii="Arial" w:hAnsi="Arial" w:cs="Arial"/>
                <w:b/>
                <w:color w:val="000000"/>
                <w:highlight w:val="yellow"/>
                <w:lang w:val="en-GB"/>
              </w:rPr>
            </w:pPr>
            <w:r w:rsidRPr="008D66B2">
              <w:rPr>
                <w:rFonts w:ascii="Arial" w:hAnsi="Arial" w:cs="Arial"/>
                <w:b/>
                <w:color w:val="000000"/>
                <w:highlight w:val="yellow"/>
                <w:lang w:val="en-GB"/>
              </w:rPr>
              <w:t>KS2</w:t>
            </w:r>
          </w:p>
        </w:tc>
        <w:tc>
          <w:tcPr>
            <w:tcW w:w="7647" w:type="dxa"/>
          </w:tcPr>
          <w:p w14:paraId="50DD01B4" w14:textId="77777777" w:rsidR="007F342F" w:rsidRPr="008D66B2" w:rsidRDefault="007F342F" w:rsidP="00120BD7">
            <w:pPr>
              <w:tabs>
                <w:tab w:val="left" w:pos="1134"/>
                <w:tab w:val="num" w:pos="2880"/>
              </w:tabs>
              <w:spacing w:after="0" w:line="240" w:lineRule="auto"/>
              <w:jc w:val="both"/>
              <w:rPr>
                <w:rFonts w:ascii="Arial" w:hAnsi="Arial" w:cs="Arial"/>
                <w:b/>
                <w:color w:val="000000"/>
                <w:highlight w:val="yellow"/>
                <w:lang w:val="en-GB"/>
              </w:rPr>
            </w:pPr>
          </w:p>
        </w:tc>
      </w:tr>
      <w:tr w:rsidR="007F342F" w:rsidRPr="008D66B2" w14:paraId="0A0B9EB1" w14:textId="77777777" w:rsidTr="00120BD7">
        <w:tc>
          <w:tcPr>
            <w:tcW w:w="693" w:type="dxa"/>
          </w:tcPr>
          <w:p w14:paraId="48AEF2C5" w14:textId="77777777" w:rsidR="007F342F" w:rsidRPr="008D66B2" w:rsidRDefault="007F342F" w:rsidP="00120BD7">
            <w:pPr>
              <w:tabs>
                <w:tab w:val="left" w:pos="1134"/>
                <w:tab w:val="num" w:pos="2880"/>
              </w:tabs>
              <w:spacing w:after="0" w:line="240" w:lineRule="auto"/>
              <w:jc w:val="both"/>
              <w:rPr>
                <w:rFonts w:ascii="Arial" w:hAnsi="Arial" w:cs="Arial"/>
                <w:b/>
                <w:color w:val="000000"/>
                <w:highlight w:val="yellow"/>
                <w:lang w:val="en-GB"/>
              </w:rPr>
            </w:pPr>
            <w:r w:rsidRPr="008D66B2">
              <w:rPr>
                <w:rFonts w:ascii="Arial" w:hAnsi="Arial" w:cs="Arial"/>
                <w:b/>
                <w:color w:val="000000"/>
                <w:highlight w:val="yellow"/>
                <w:lang w:val="en-GB"/>
              </w:rPr>
              <w:t>KS3</w:t>
            </w:r>
          </w:p>
        </w:tc>
        <w:tc>
          <w:tcPr>
            <w:tcW w:w="7647" w:type="dxa"/>
          </w:tcPr>
          <w:p w14:paraId="7AA43ED6" w14:textId="77777777" w:rsidR="007F342F" w:rsidRPr="008D66B2" w:rsidRDefault="007F342F" w:rsidP="00120BD7">
            <w:pPr>
              <w:tabs>
                <w:tab w:val="left" w:pos="1134"/>
                <w:tab w:val="num" w:pos="2880"/>
              </w:tabs>
              <w:spacing w:after="0" w:line="240" w:lineRule="auto"/>
              <w:jc w:val="both"/>
              <w:rPr>
                <w:rFonts w:ascii="Arial" w:hAnsi="Arial" w:cs="Arial"/>
                <w:b/>
                <w:color w:val="000000"/>
                <w:highlight w:val="yellow"/>
                <w:lang w:val="en-GB"/>
              </w:rPr>
            </w:pPr>
          </w:p>
        </w:tc>
      </w:tr>
    </w:tbl>
    <w:p w14:paraId="7AD3A505" w14:textId="77777777" w:rsidR="007F342F" w:rsidRPr="008D66B2" w:rsidRDefault="007F342F" w:rsidP="007F342F">
      <w:pPr>
        <w:tabs>
          <w:tab w:val="left" w:pos="1134"/>
          <w:tab w:val="num" w:pos="2880"/>
        </w:tabs>
        <w:spacing w:after="0" w:line="240" w:lineRule="auto"/>
        <w:ind w:left="720"/>
        <w:jc w:val="both"/>
        <w:rPr>
          <w:rFonts w:ascii="Arial" w:hAnsi="Arial" w:cs="Arial"/>
          <w:color w:val="000000"/>
          <w:lang w:val="en-GB"/>
        </w:rPr>
      </w:pPr>
      <w:r w:rsidRPr="008D66B2">
        <w:rPr>
          <w:rFonts w:ascii="Arial" w:hAnsi="Arial" w:cs="Arial"/>
          <w:color w:val="000000"/>
          <w:lang w:val="en-GB"/>
        </w:rPr>
        <w:t>Each of the above PLOs is covered by at least 2 modules at the appropriate level (taking into account individual patterns of study)</w:t>
      </w:r>
    </w:p>
    <w:p w14:paraId="246E9DEA" w14:textId="77777777" w:rsidR="007F342F" w:rsidRPr="008D66B2" w:rsidRDefault="007F342F">
      <w:pPr>
        <w:spacing w:after="0" w:line="240" w:lineRule="auto"/>
        <w:rPr>
          <w:rFonts w:ascii="Arial" w:hAnsi="Arial" w:cs="Arial"/>
          <w:color w:val="000000"/>
          <w:lang w:val="en-GB"/>
        </w:rPr>
      </w:pPr>
      <w:r w:rsidRPr="008D66B2">
        <w:rPr>
          <w:rFonts w:ascii="Arial" w:hAnsi="Arial" w:cs="Arial"/>
          <w:color w:val="000000"/>
          <w:lang w:val="en-GB"/>
        </w:rPr>
        <w:br w:type="page"/>
      </w:r>
    </w:p>
    <w:p w14:paraId="42ACDF77" w14:textId="77777777" w:rsidR="007F342F" w:rsidRPr="008D66B2" w:rsidRDefault="007F342F" w:rsidP="000541F1">
      <w:pPr>
        <w:tabs>
          <w:tab w:val="left" w:pos="1134"/>
          <w:tab w:val="num" w:pos="2880"/>
        </w:tabs>
        <w:spacing w:after="0" w:line="240" w:lineRule="auto"/>
        <w:ind w:left="720"/>
        <w:jc w:val="both"/>
        <w:rPr>
          <w:rFonts w:ascii="Arial" w:hAnsi="Arial" w:cs="Arial"/>
          <w:color w:val="000000"/>
          <w:lang w:val="en-GB"/>
        </w:rPr>
      </w:pPr>
    </w:p>
    <w:p w14:paraId="7D05C0AD" w14:textId="77777777" w:rsidR="00B7261A" w:rsidRPr="008D66B2" w:rsidRDefault="00B7261A" w:rsidP="0011372B">
      <w:pPr>
        <w:pStyle w:val="Heading2"/>
      </w:pPr>
      <w:bookmarkStart w:id="78" w:name="_Toc527731500"/>
      <w:bookmarkStart w:id="79" w:name="_Toc527731501"/>
      <w:bookmarkStart w:id="80" w:name="_Toc527731502"/>
      <w:bookmarkStart w:id="81" w:name="_Toc527731503"/>
      <w:bookmarkStart w:id="82" w:name="_Toc527731504"/>
      <w:bookmarkStart w:id="83" w:name="_Toc527731514"/>
      <w:bookmarkStart w:id="84" w:name="_Toc527731515"/>
      <w:bookmarkStart w:id="85" w:name="_Toc527731516"/>
      <w:bookmarkStart w:id="86" w:name="_Toc527731517"/>
      <w:bookmarkStart w:id="87" w:name="_Toc527731518"/>
      <w:bookmarkStart w:id="88" w:name="_Toc527731519"/>
      <w:bookmarkStart w:id="89" w:name="_Toc527731529"/>
      <w:bookmarkStart w:id="90" w:name="_Toc527731530"/>
      <w:bookmarkStart w:id="91" w:name="_Toc527731531"/>
      <w:bookmarkStart w:id="92" w:name="_Toc527731532"/>
      <w:bookmarkStart w:id="93" w:name="_Toc527731533"/>
      <w:bookmarkStart w:id="94" w:name="_Toc527731534"/>
      <w:bookmarkStart w:id="95" w:name="_Toc527731544"/>
      <w:bookmarkStart w:id="96" w:name="_Toc527731545"/>
      <w:bookmarkStart w:id="97" w:name="_Toc527731546"/>
      <w:bookmarkStart w:id="98" w:name="_Toc527731547"/>
      <w:bookmarkStart w:id="99" w:name="_Toc527731548"/>
      <w:bookmarkStart w:id="100" w:name="_Toc527731549"/>
      <w:bookmarkStart w:id="101" w:name="_Toc527731559"/>
      <w:bookmarkStart w:id="102" w:name="_Toc527731560"/>
      <w:bookmarkStart w:id="103" w:name="_Toc527731561"/>
      <w:bookmarkStart w:id="104" w:name="_Toc527731562"/>
      <w:bookmarkStart w:id="105" w:name="_Toc527731563"/>
      <w:bookmarkStart w:id="106" w:name="_Toc527731564"/>
      <w:bookmarkStart w:id="107" w:name="_Toc527731565"/>
      <w:bookmarkStart w:id="108" w:name="_Toc527731566"/>
      <w:bookmarkStart w:id="109" w:name="_Toc527731567"/>
      <w:bookmarkStart w:id="110" w:name="_Toc527731568"/>
      <w:bookmarkStart w:id="111" w:name="_Toc527731569"/>
      <w:bookmarkStart w:id="112" w:name="_Toc527731570"/>
      <w:bookmarkStart w:id="113" w:name="_Toc527731571"/>
      <w:bookmarkStart w:id="114" w:name="_Toc527731572"/>
      <w:bookmarkStart w:id="115" w:name="_Toc527731573"/>
      <w:bookmarkStart w:id="116" w:name="_Toc527731574"/>
      <w:bookmarkStart w:id="117" w:name="_Toc527731575"/>
      <w:bookmarkStart w:id="118" w:name="_Toc527731576"/>
      <w:bookmarkStart w:id="119" w:name="_Toc527731577"/>
      <w:bookmarkStart w:id="120" w:name="_Toc527731578"/>
      <w:bookmarkStart w:id="121" w:name="_Toc527731579"/>
      <w:bookmarkStart w:id="122" w:name="_Toc527731580"/>
      <w:bookmarkStart w:id="123" w:name="_Toc527731581"/>
      <w:bookmarkStart w:id="124" w:name="_Toc527731582"/>
      <w:bookmarkStart w:id="125" w:name="_Toc527731583"/>
      <w:bookmarkStart w:id="126" w:name="_Toc527731584"/>
      <w:bookmarkStart w:id="127" w:name="_Toc527731585"/>
      <w:bookmarkStart w:id="128" w:name="_Toc527731586"/>
      <w:bookmarkStart w:id="129" w:name="_Toc527731587"/>
      <w:bookmarkStart w:id="130" w:name="_Toc527731588"/>
      <w:bookmarkStart w:id="131" w:name="_Toc527731589"/>
      <w:bookmarkStart w:id="132" w:name="_Toc527731590"/>
      <w:bookmarkStart w:id="133" w:name="_Toc473021773"/>
      <w:bookmarkStart w:id="134" w:name="_Toc473021774"/>
      <w:bookmarkStart w:id="135" w:name="_Toc473021775"/>
      <w:bookmarkStart w:id="136" w:name="_Toc473021776"/>
      <w:bookmarkStart w:id="137" w:name="_Toc473021777"/>
      <w:bookmarkStart w:id="138" w:name="_Toc473021778"/>
      <w:bookmarkStart w:id="139" w:name="_Toc473021779"/>
      <w:bookmarkStart w:id="140" w:name="_Toc473021780"/>
      <w:bookmarkStart w:id="141" w:name="_Toc473021781"/>
      <w:bookmarkStart w:id="142" w:name="_Toc473021782"/>
      <w:bookmarkStart w:id="143" w:name="_Toc473021784"/>
      <w:bookmarkStart w:id="144" w:name="_Toc473021785"/>
      <w:bookmarkStart w:id="145" w:name="_Toc473021786"/>
      <w:bookmarkStart w:id="146" w:name="_Toc473021787"/>
      <w:bookmarkStart w:id="147" w:name="_Toc473021788"/>
      <w:bookmarkStart w:id="148" w:name="_Toc473021789"/>
      <w:bookmarkStart w:id="149" w:name="_Toc473021790"/>
      <w:bookmarkStart w:id="150" w:name="_Toc473021791"/>
      <w:bookmarkStart w:id="151" w:name="_Toc527731591"/>
      <w:bookmarkStart w:id="152" w:name="_Toc14262756"/>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r w:rsidRPr="008D66B2">
        <w:t>Module Details</w:t>
      </w:r>
      <w:bookmarkEnd w:id="152"/>
    </w:p>
    <w:p w14:paraId="60BDB4FE" w14:textId="04BFAF97" w:rsidR="000A0F6B" w:rsidRPr="008D66B2" w:rsidRDefault="000D6702" w:rsidP="002D7551">
      <w:pPr>
        <w:spacing w:line="240" w:lineRule="auto"/>
        <w:ind w:left="720"/>
        <w:jc w:val="both"/>
        <w:rPr>
          <w:rFonts w:ascii="Arial" w:hAnsi="Arial" w:cs="Arial"/>
          <w:color w:val="000000"/>
          <w:highlight w:val="cyan"/>
          <w:lang w:val="en-GB"/>
        </w:rPr>
      </w:pPr>
      <w:r w:rsidRPr="008D66B2">
        <w:rPr>
          <w:rFonts w:ascii="Arial" w:hAnsi="Arial" w:cs="Arial"/>
          <w:color w:val="000000"/>
          <w:highlight w:val="cyan"/>
          <w:lang w:val="en-GB"/>
        </w:rPr>
        <w:t>Append</w:t>
      </w:r>
      <w:r w:rsidR="002779E6" w:rsidRPr="008D66B2">
        <w:rPr>
          <w:rFonts w:ascii="Arial" w:hAnsi="Arial" w:cs="Arial"/>
          <w:color w:val="000000"/>
          <w:highlight w:val="cyan"/>
          <w:lang w:val="en-GB"/>
        </w:rPr>
        <w:t xml:space="preserve"> </w:t>
      </w:r>
      <w:r w:rsidRPr="008D66B2">
        <w:rPr>
          <w:rFonts w:ascii="Arial" w:hAnsi="Arial" w:cs="Arial"/>
          <w:color w:val="000000"/>
          <w:highlight w:val="cyan"/>
          <w:lang w:val="en-GB"/>
        </w:rPr>
        <w:t>PV3s</w:t>
      </w:r>
      <w:r w:rsidR="002779E6" w:rsidRPr="008D66B2">
        <w:rPr>
          <w:rFonts w:ascii="Arial" w:hAnsi="Arial" w:cs="Arial"/>
          <w:color w:val="000000"/>
          <w:highlight w:val="cyan"/>
          <w:lang w:val="en-GB"/>
        </w:rPr>
        <w:t xml:space="preserve"> </w:t>
      </w:r>
      <w:r w:rsidRPr="008D66B2">
        <w:rPr>
          <w:rFonts w:ascii="Arial" w:hAnsi="Arial" w:cs="Arial"/>
          <w:color w:val="000000"/>
          <w:highlight w:val="cyan"/>
          <w:lang w:val="en-GB"/>
        </w:rPr>
        <w:t>for</w:t>
      </w:r>
      <w:r w:rsidR="002779E6" w:rsidRPr="008D66B2">
        <w:rPr>
          <w:rFonts w:ascii="Arial" w:hAnsi="Arial" w:cs="Arial"/>
          <w:color w:val="000000"/>
          <w:highlight w:val="cyan"/>
          <w:lang w:val="en-GB"/>
        </w:rPr>
        <w:t xml:space="preserve"> each module</w:t>
      </w:r>
      <w:r w:rsidR="00732B1D" w:rsidRPr="008D66B2">
        <w:rPr>
          <w:rFonts w:ascii="Arial" w:hAnsi="Arial" w:cs="Arial"/>
          <w:color w:val="000000"/>
          <w:highlight w:val="cyan"/>
          <w:lang w:val="en-GB"/>
        </w:rPr>
        <w:t>.</w:t>
      </w:r>
      <w:r w:rsidR="002779E6" w:rsidRPr="008D66B2">
        <w:rPr>
          <w:rFonts w:ascii="Arial" w:hAnsi="Arial" w:cs="Arial"/>
          <w:color w:val="000000"/>
          <w:highlight w:val="cyan"/>
          <w:lang w:val="en-GB"/>
        </w:rPr>
        <w:t xml:space="preserve"> </w:t>
      </w:r>
      <w:r w:rsidR="00A32C56" w:rsidRPr="008D66B2">
        <w:rPr>
          <w:rFonts w:ascii="Arial" w:hAnsi="Arial" w:cs="Arial"/>
          <w:color w:val="000000"/>
          <w:highlight w:val="cyan"/>
          <w:lang w:val="en-GB"/>
        </w:rPr>
        <w:t>The modules should be developed with reference to Appendix PV3a Using the Module Template</w:t>
      </w:r>
      <w:r w:rsidR="00A4148B" w:rsidRPr="008D66B2">
        <w:rPr>
          <w:rFonts w:ascii="Arial" w:hAnsi="Arial" w:cs="Arial"/>
          <w:color w:val="000000"/>
          <w:highlight w:val="cyan"/>
          <w:lang w:val="en-GB"/>
        </w:rPr>
        <w:t xml:space="preserve"> and the PV4 Assessment Equivalence Policy</w:t>
      </w:r>
      <w:r w:rsidR="00A32C56" w:rsidRPr="008D66B2">
        <w:rPr>
          <w:rFonts w:ascii="Arial" w:hAnsi="Arial" w:cs="Arial"/>
          <w:color w:val="000000"/>
          <w:highlight w:val="cyan"/>
          <w:lang w:val="en-GB"/>
        </w:rPr>
        <w:t>.</w:t>
      </w:r>
      <w:r w:rsidR="00120BD7" w:rsidRPr="008D66B2">
        <w:rPr>
          <w:lang w:val="en-GB"/>
        </w:rPr>
        <w:t xml:space="preserve"> </w:t>
      </w:r>
      <w:r w:rsidR="00120BD7" w:rsidRPr="008D66B2">
        <w:rPr>
          <w:rFonts w:ascii="Arial" w:hAnsi="Arial" w:cs="Arial"/>
          <w:color w:val="000000"/>
          <w:highlight w:val="cyan"/>
          <w:lang w:val="en-GB"/>
        </w:rPr>
        <w:t xml:space="preserve">Please check that all entries in Section 1.2 </w:t>
      </w:r>
      <w:r w:rsidR="00E916A3" w:rsidRPr="008D66B2">
        <w:rPr>
          <w:rFonts w:ascii="Arial" w:hAnsi="Arial" w:cs="Arial"/>
          <w:color w:val="000000"/>
          <w:highlight w:val="cyan"/>
          <w:lang w:val="en-GB"/>
        </w:rPr>
        <w:t xml:space="preserve">Module </w:t>
      </w:r>
      <w:r w:rsidR="00120BD7" w:rsidRPr="008D66B2">
        <w:rPr>
          <w:rFonts w:ascii="Arial" w:hAnsi="Arial" w:cs="Arial"/>
          <w:color w:val="000000"/>
          <w:highlight w:val="cyan"/>
          <w:lang w:val="en-GB"/>
        </w:rPr>
        <w:t>Summary Table match the corresponding entries in the module specifications.</w:t>
      </w:r>
      <w:r w:rsidR="003772CE" w:rsidRPr="008D66B2">
        <w:rPr>
          <w:rFonts w:ascii="Arial" w:hAnsi="Arial" w:cs="Arial"/>
          <w:color w:val="000000"/>
          <w:highlight w:val="cyan"/>
          <w:lang w:val="en-GB"/>
        </w:rPr>
        <w:t xml:space="preserve"> It is permissible to provide the module specifications in a separate document</w:t>
      </w:r>
      <w:r w:rsidR="00FB3FC1">
        <w:rPr>
          <w:rFonts w:ascii="Arial" w:hAnsi="Arial" w:cs="Arial"/>
          <w:color w:val="000000"/>
          <w:highlight w:val="cyan"/>
          <w:lang w:val="en-GB"/>
        </w:rPr>
        <w:t xml:space="preserve"> if the document is very large, but the modules should form part of this document if at all possible</w:t>
      </w:r>
      <w:r w:rsidR="003772CE" w:rsidRPr="008D66B2">
        <w:rPr>
          <w:rFonts w:ascii="Arial" w:hAnsi="Arial" w:cs="Arial"/>
          <w:color w:val="000000"/>
          <w:highlight w:val="cyan"/>
          <w:lang w:val="en-GB"/>
        </w:rPr>
        <w:t>.</w:t>
      </w:r>
    </w:p>
    <w:p w14:paraId="68D54FC2" w14:textId="77777777" w:rsidR="000A0F6B" w:rsidRPr="008D66B2" w:rsidRDefault="000A0F6B" w:rsidP="00B7261A">
      <w:pPr>
        <w:tabs>
          <w:tab w:val="num" w:pos="720"/>
          <w:tab w:val="left" w:pos="1440"/>
        </w:tabs>
        <w:jc w:val="both"/>
        <w:rPr>
          <w:rFonts w:ascii="Arial" w:hAnsi="Arial" w:cs="Arial"/>
          <w:lang w:val="en-GB"/>
        </w:rPr>
      </w:pPr>
    </w:p>
    <w:p w14:paraId="5A61BD5C" w14:textId="77777777" w:rsidR="000A0F6B" w:rsidRPr="008D66B2" w:rsidRDefault="000A0F6B" w:rsidP="00B7261A">
      <w:pPr>
        <w:tabs>
          <w:tab w:val="num" w:pos="720"/>
          <w:tab w:val="left" w:pos="1440"/>
        </w:tabs>
        <w:jc w:val="both"/>
        <w:rPr>
          <w:rFonts w:ascii="Arial" w:hAnsi="Arial" w:cs="Arial"/>
          <w:lang w:val="en-GB"/>
        </w:rPr>
      </w:pPr>
    </w:p>
    <w:p w14:paraId="72AA643C" w14:textId="77777777" w:rsidR="000A0F6B" w:rsidRPr="008D66B2" w:rsidRDefault="000A0F6B" w:rsidP="00B7261A">
      <w:pPr>
        <w:tabs>
          <w:tab w:val="num" w:pos="720"/>
          <w:tab w:val="left" w:pos="1440"/>
        </w:tabs>
        <w:jc w:val="both"/>
        <w:rPr>
          <w:rFonts w:ascii="Arial" w:hAnsi="Arial" w:cs="Arial"/>
          <w:lang w:val="en-GB"/>
        </w:rPr>
      </w:pPr>
    </w:p>
    <w:p w14:paraId="0DD44EA1" w14:textId="77777777" w:rsidR="000A0F6B" w:rsidRPr="008D66B2" w:rsidRDefault="000A0F6B" w:rsidP="00B7261A">
      <w:pPr>
        <w:tabs>
          <w:tab w:val="num" w:pos="720"/>
          <w:tab w:val="left" w:pos="1440"/>
        </w:tabs>
        <w:jc w:val="both"/>
        <w:rPr>
          <w:rFonts w:ascii="Arial" w:hAnsi="Arial" w:cs="Arial"/>
          <w:lang w:val="en-GB"/>
        </w:rPr>
      </w:pPr>
    </w:p>
    <w:p w14:paraId="24D941A5" w14:textId="77777777" w:rsidR="000A0F6B" w:rsidRPr="008D66B2" w:rsidRDefault="000A0F6B" w:rsidP="00B7261A">
      <w:pPr>
        <w:tabs>
          <w:tab w:val="num" w:pos="720"/>
          <w:tab w:val="left" w:pos="1440"/>
        </w:tabs>
        <w:jc w:val="both"/>
        <w:rPr>
          <w:rFonts w:ascii="Arial" w:hAnsi="Arial" w:cs="Arial"/>
          <w:lang w:val="en-GB"/>
        </w:rPr>
      </w:pPr>
    </w:p>
    <w:p w14:paraId="3DB81189" w14:textId="77777777" w:rsidR="002B524E" w:rsidRPr="008D66B2" w:rsidRDefault="002B524E" w:rsidP="000D6702">
      <w:pPr>
        <w:pStyle w:val="fixed"/>
        <w:ind w:left="0" w:firstLine="0"/>
        <w:rPr>
          <w:rFonts w:ascii="Arial" w:hAnsi="Arial" w:cs="Arial"/>
          <w:sz w:val="22"/>
          <w:szCs w:val="22"/>
        </w:rPr>
      </w:pPr>
      <w:bookmarkStart w:id="153" w:name="StartP"/>
      <w:bookmarkEnd w:id="153"/>
    </w:p>
    <w:sectPr w:rsidR="002B524E" w:rsidRPr="008D66B2" w:rsidSect="009423C4">
      <w:footerReference w:type="default" r:id="rId22"/>
      <w:pgSz w:w="11906" w:h="16838"/>
      <w:pgMar w:top="1418" w:right="1418" w:bottom="1418" w:left="1418"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44734F" w14:textId="77777777" w:rsidR="0065530A" w:rsidRDefault="0065530A" w:rsidP="00495872">
      <w:pPr>
        <w:spacing w:after="0" w:line="240" w:lineRule="auto"/>
      </w:pPr>
      <w:r>
        <w:separator/>
      </w:r>
    </w:p>
  </w:endnote>
  <w:endnote w:type="continuationSeparator" w:id="0">
    <w:p w14:paraId="7CB39CBE" w14:textId="77777777" w:rsidR="0065530A" w:rsidRDefault="0065530A" w:rsidP="0049587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023285" w14:textId="427D6B24" w:rsidR="006509E0" w:rsidRPr="00495872" w:rsidRDefault="006509E0" w:rsidP="00495872">
    <w:pPr>
      <w:pStyle w:val="Footer"/>
      <w:jc w:val="center"/>
      <w:rPr>
        <w:rFonts w:ascii="Arial" w:hAnsi="Arial" w:cs="Arial"/>
        <w:sz w:val="20"/>
        <w:szCs w:val="20"/>
      </w:rPr>
    </w:pPr>
    <w:r w:rsidRPr="00495872">
      <w:rPr>
        <w:rFonts w:ascii="Arial" w:hAnsi="Arial" w:cs="Arial"/>
        <w:sz w:val="20"/>
        <w:szCs w:val="20"/>
      </w:rPr>
      <w:fldChar w:fldCharType="begin"/>
    </w:r>
    <w:r w:rsidRPr="00495872">
      <w:rPr>
        <w:rFonts w:ascii="Arial" w:hAnsi="Arial" w:cs="Arial"/>
        <w:sz w:val="20"/>
        <w:szCs w:val="20"/>
      </w:rPr>
      <w:instrText xml:space="preserve"> PAGE   \* MERGEFORMAT </w:instrText>
    </w:r>
    <w:r w:rsidRPr="00495872">
      <w:rPr>
        <w:rFonts w:ascii="Arial" w:hAnsi="Arial" w:cs="Arial"/>
        <w:sz w:val="20"/>
        <w:szCs w:val="20"/>
      </w:rPr>
      <w:fldChar w:fldCharType="separate"/>
    </w:r>
    <w:r w:rsidR="007B4234">
      <w:rPr>
        <w:rFonts w:ascii="Arial" w:hAnsi="Arial" w:cs="Arial"/>
        <w:noProof/>
        <w:sz w:val="20"/>
        <w:szCs w:val="20"/>
      </w:rPr>
      <w:t>10</w:t>
    </w:r>
    <w:r w:rsidRPr="00495872">
      <w:rPr>
        <w:rFonts w:ascii="Arial" w:hAnsi="Arial" w:cs="Arial"/>
        <w:noProof/>
        <w:sz w:val="20"/>
        <w:szCs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53CBFA" w14:textId="46A5EEAD" w:rsidR="006509E0" w:rsidRPr="00495872" w:rsidRDefault="006509E0" w:rsidP="00495872">
    <w:pPr>
      <w:pStyle w:val="Footer"/>
      <w:jc w:val="center"/>
      <w:rPr>
        <w:rFonts w:ascii="Arial" w:hAnsi="Arial" w:cs="Arial"/>
        <w:sz w:val="20"/>
        <w:szCs w:val="20"/>
      </w:rPr>
    </w:pPr>
    <w:r w:rsidRPr="00495872">
      <w:rPr>
        <w:rFonts w:ascii="Arial" w:hAnsi="Arial" w:cs="Arial"/>
        <w:sz w:val="20"/>
        <w:szCs w:val="20"/>
      </w:rPr>
      <w:fldChar w:fldCharType="begin"/>
    </w:r>
    <w:r w:rsidRPr="00495872">
      <w:rPr>
        <w:rFonts w:ascii="Arial" w:hAnsi="Arial" w:cs="Arial"/>
        <w:sz w:val="20"/>
        <w:szCs w:val="20"/>
      </w:rPr>
      <w:instrText xml:space="preserve"> PAGE   \* MERGEFORMAT </w:instrText>
    </w:r>
    <w:r w:rsidRPr="00495872">
      <w:rPr>
        <w:rFonts w:ascii="Arial" w:hAnsi="Arial" w:cs="Arial"/>
        <w:sz w:val="20"/>
        <w:szCs w:val="20"/>
      </w:rPr>
      <w:fldChar w:fldCharType="separate"/>
    </w:r>
    <w:r w:rsidR="007B4234">
      <w:rPr>
        <w:rFonts w:ascii="Arial" w:hAnsi="Arial" w:cs="Arial"/>
        <w:noProof/>
        <w:sz w:val="20"/>
        <w:szCs w:val="20"/>
      </w:rPr>
      <w:t>20</w:t>
    </w:r>
    <w:r w:rsidRPr="00495872">
      <w:rPr>
        <w:rFonts w:ascii="Arial" w:hAnsi="Arial" w:cs="Arial"/>
        <w:noProof/>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B677D1" w14:textId="77777777" w:rsidR="0065530A" w:rsidRDefault="0065530A" w:rsidP="00495872">
      <w:pPr>
        <w:spacing w:after="0" w:line="240" w:lineRule="auto"/>
      </w:pPr>
      <w:r>
        <w:separator/>
      </w:r>
    </w:p>
  </w:footnote>
  <w:footnote w:type="continuationSeparator" w:id="0">
    <w:p w14:paraId="52099B20" w14:textId="77777777" w:rsidR="0065530A" w:rsidRDefault="0065530A" w:rsidP="0049587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4446D9"/>
    <w:multiLevelType w:val="hybridMultilevel"/>
    <w:tmpl w:val="86944C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2A060E3"/>
    <w:multiLevelType w:val="hybridMultilevel"/>
    <w:tmpl w:val="41D4CD9E"/>
    <w:lvl w:ilvl="0" w:tplc="08090001">
      <w:start w:val="1"/>
      <w:numFmt w:val="bullet"/>
      <w:lvlText w:val=""/>
      <w:lvlJc w:val="left"/>
      <w:pPr>
        <w:ind w:left="754" w:hanging="360"/>
      </w:pPr>
      <w:rPr>
        <w:rFonts w:ascii="Symbol" w:hAnsi="Symbol" w:hint="default"/>
      </w:rPr>
    </w:lvl>
    <w:lvl w:ilvl="1" w:tplc="08090003" w:tentative="1">
      <w:start w:val="1"/>
      <w:numFmt w:val="bullet"/>
      <w:lvlText w:val="o"/>
      <w:lvlJc w:val="left"/>
      <w:pPr>
        <w:ind w:left="1474" w:hanging="360"/>
      </w:pPr>
      <w:rPr>
        <w:rFonts w:ascii="Courier New" w:hAnsi="Courier New" w:cs="Courier New" w:hint="default"/>
      </w:rPr>
    </w:lvl>
    <w:lvl w:ilvl="2" w:tplc="08090005" w:tentative="1">
      <w:start w:val="1"/>
      <w:numFmt w:val="bullet"/>
      <w:lvlText w:val=""/>
      <w:lvlJc w:val="left"/>
      <w:pPr>
        <w:ind w:left="2194" w:hanging="360"/>
      </w:pPr>
      <w:rPr>
        <w:rFonts w:ascii="Wingdings" w:hAnsi="Wingdings" w:hint="default"/>
      </w:rPr>
    </w:lvl>
    <w:lvl w:ilvl="3" w:tplc="08090001" w:tentative="1">
      <w:start w:val="1"/>
      <w:numFmt w:val="bullet"/>
      <w:lvlText w:val=""/>
      <w:lvlJc w:val="left"/>
      <w:pPr>
        <w:ind w:left="2914" w:hanging="360"/>
      </w:pPr>
      <w:rPr>
        <w:rFonts w:ascii="Symbol" w:hAnsi="Symbol" w:hint="default"/>
      </w:rPr>
    </w:lvl>
    <w:lvl w:ilvl="4" w:tplc="08090003" w:tentative="1">
      <w:start w:val="1"/>
      <w:numFmt w:val="bullet"/>
      <w:lvlText w:val="o"/>
      <w:lvlJc w:val="left"/>
      <w:pPr>
        <w:ind w:left="3634" w:hanging="360"/>
      </w:pPr>
      <w:rPr>
        <w:rFonts w:ascii="Courier New" w:hAnsi="Courier New" w:cs="Courier New" w:hint="default"/>
      </w:rPr>
    </w:lvl>
    <w:lvl w:ilvl="5" w:tplc="08090005" w:tentative="1">
      <w:start w:val="1"/>
      <w:numFmt w:val="bullet"/>
      <w:lvlText w:val=""/>
      <w:lvlJc w:val="left"/>
      <w:pPr>
        <w:ind w:left="4354" w:hanging="360"/>
      </w:pPr>
      <w:rPr>
        <w:rFonts w:ascii="Wingdings" w:hAnsi="Wingdings" w:hint="default"/>
      </w:rPr>
    </w:lvl>
    <w:lvl w:ilvl="6" w:tplc="08090001" w:tentative="1">
      <w:start w:val="1"/>
      <w:numFmt w:val="bullet"/>
      <w:lvlText w:val=""/>
      <w:lvlJc w:val="left"/>
      <w:pPr>
        <w:ind w:left="5074" w:hanging="360"/>
      </w:pPr>
      <w:rPr>
        <w:rFonts w:ascii="Symbol" w:hAnsi="Symbol" w:hint="default"/>
      </w:rPr>
    </w:lvl>
    <w:lvl w:ilvl="7" w:tplc="08090003" w:tentative="1">
      <w:start w:val="1"/>
      <w:numFmt w:val="bullet"/>
      <w:lvlText w:val="o"/>
      <w:lvlJc w:val="left"/>
      <w:pPr>
        <w:ind w:left="5794" w:hanging="360"/>
      </w:pPr>
      <w:rPr>
        <w:rFonts w:ascii="Courier New" w:hAnsi="Courier New" w:cs="Courier New" w:hint="default"/>
      </w:rPr>
    </w:lvl>
    <w:lvl w:ilvl="8" w:tplc="08090005" w:tentative="1">
      <w:start w:val="1"/>
      <w:numFmt w:val="bullet"/>
      <w:lvlText w:val=""/>
      <w:lvlJc w:val="left"/>
      <w:pPr>
        <w:ind w:left="6514" w:hanging="360"/>
      </w:pPr>
      <w:rPr>
        <w:rFonts w:ascii="Wingdings" w:hAnsi="Wingdings" w:hint="default"/>
      </w:rPr>
    </w:lvl>
  </w:abstractNum>
  <w:abstractNum w:abstractNumId="2" w15:restartNumberingAfterBreak="0">
    <w:nsid w:val="06F750FA"/>
    <w:multiLevelType w:val="hybridMultilevel"/>
    <w:tmpl w:val="4AF2AF50"/>
    <w:lvl w:ilvl="0" w:tplc="397E0312">
      <w:start w:val="1"/>
      <w:numFmt w:val="decimal"/>
      <w:pStyle w:val="AQHSub-1"/>
      <w:lvlText w:val="3.%1"/>
      <w:lvlJc w:val="left"/>
      <w:pPr>
        <w:ind w:left="720" w:hanging="360"/>
      </w:pPr>
      <w:rPr>
        <w:rFonts w:hint="default"/>
      </w:rPr>
    </w:lvl>
    <w:lvl w:ilvl="1" w:tplc="04090019" w:tentative="1">
      <w:start w:val="1"/>
      <w:numFmt w:val="lowerLetter"/>
      <w:pStyle w:val="AQHSub-1"/>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978728B"/>
    <w:multiLevelType w:val="multilevel"/>
    <w:tmpl w:val="5E0ECB28"/>
    <w:styleLink w:val="Headings"/>
    <w:lvl w:ilvl="0">
      <w:start w:val="1"/>
      <w:numFmt w:val="none"/>
      <w:lvlText w:val=""/>
      <w:lvlJc w:val="left"/>
      <w:pPr>
        <w:ind w:left="0" w:firstLine="0"/>
      </w:pPr>
      <w:rPr>
        <w:rFonts w:ascii="Arial" w:hAnsi="Arial" w:hint="default"/>
        <w:b/>
        <w:i w:val="0"/>
        <w:sz w:val="22"/>
      </w:rPr>
    </w:lvl>
    <w:lvl w:ilvl="1">
      <w:start w:val="1"/>
      <w:numFmt w:val="decimal"/>
      <w:lvlText w:val="%2."/>
      <w:lvlJc w:val="left"/>
      <w:pPr>
        <w:ind w:left="0" w:firstLine="0"/>
      </w:pPr>
      <w:rPr>
        <w:rFonts w:ascii="Arial" w:hAnsi="Arial" w:hint="default"/>
        <w:b/>
        <w:i w:val="0"/>
        <w:sz w:val="22"/>
      </w:rPr>
    </w:lvl>
    <w:lvl w:ilvl="2">
      <w:start w:val="1"/>
      <w:numFmt w:val="decimal"/>
      <w:lvlText w:val="%2.%3"/>
      <w:lvlJc w:val="left"/>
      <w:pPr>
        <w:ind w:left="0" w:firstLine="0"/>
      </w:pPr>
      <w:rPr>
        <w:rFonts w:ascii="Arial" w:hAnsi="Arial" w:hint="default"/>
        <w:b w:val="0"/>
        <w:i w:val="0"/>
        <w:sz w:val="22"/>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righ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right"/>
      <w:pPr>
        <w:ind w:left="0" w:firstLine="0"/>
      </w:pPr>
      <w:rPr>
        <w:rFonts w:hint="default"/>
      </w:rPr>
    </w:lvl>
  </w:abstractNum>
  <w:abstractNum w:abstractNumId="4" w15:restartNumberingAfterBreak="0">
    <w:nsid w:val="0B1007B1"/>
    <w:multiLevelType w:val="hybridMultilevel"/>
    <w:tmpl w:val="A5B22820"/>
    <w:lvl w:ilvl="0" w:tplc="6CF214EA">
      <w:start w:val="1"/>
      <w:numFmt w:val="decimal"/>
      <w:lvlText w:val="%1)"/>
      <w:lvlJc w:val="left"/>
      <w:pPr>
        <w:ind w:left="1440" w:hanging="36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5" w15:restartNumberingAfterBreak="0">
    <w:nsid w:val="14595E27"/>
    <w:multiLevelType w:val="hybridMultilevel"/>
    <w:tmpl w:val="9A8EE7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E39346C"/>
    <w:multiLevelType w:val="hybridMultilevel"/>
    <w:tmpl w:val="7E3AF974"/>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7" w15:restartNumberingAfterBreak="0">
    <w:nsid w:val="1F8E32DC"/>
    <w:multiLevelType w:val="hybridMultilevel"/>
    <w:tmpl w:val="7E3AF974"/>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8" w15:restartNumberingAfterBreak="0">
    <w:nsid w:val="202E4ADE"/>
    <w:multiLevelType w:val="hybridMultilevel"/>
    <w:tmpl w:val="1E0044A0"/>
    <w:lvl w:ilvl="0" w:tplc="08090001">
      <w:start w:val="1"/>
      <w:numFmt w:val="bullet"/>
      <w:lvlText w:val=""/>
      <w:lvlJc w:val="left"/>
      <w:pPr>
        <w:ind w:left="720" w:hanging="360"/>
      </w:pPr>
      <w:rPr>
        <w:rFonts w:ascii="Symbol" w:hAnsi="Symbol" w:hint="default"/>
      </w:rPr>
    </w:lvl>
    <w:lvl w:ilvl="1" w:tplc="1DD61A0A">
      <w:numFmt w:val="bullet"/>
      <w:lvlText w:val="-"/>
      <w:lvlJc w:val="left"/>
      <w:pPr>
        <w:ind w:left="1440" w:hanging="360"/>
      </w:pPr>
      <w:rPr>
        <w:rFonts w:ascii="Arial" w:eastAsiaTheme="minorHAnsi" w:hAnsi="Arial" w:cs="Aria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53C357E"/>
    <w:multiLevelType w:val="hybridMultilevel"/>
    <w:tmpl w:val="E564AB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7F51B5F"/>
    <w:multiLevelType w:val="hybridMultilevel"/>
    <w:tmpl w:val="94AABEC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F601FD3"/>
    <w:multiLevelType w:val="hybridMultilevel"/>
    <w:tmpl w:val="7E3AF974"/>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2" w15:restartNumberingAfterBreak="0">
    <w:nsid w:val="32D024B2"/>
    <w:multiLevelType w:val="hybridMultilevel"/>
    <w:tmpl w:val="0A744A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46E27D2"/>
    <w:multiLevelType w:val="multilevel"/>
    <w:tmpl w:val="218A199C"/>
    <w:lvl w:ilvl="0">
      <w:start w:val="1"/>
      <w:numFmt w:val="none"/>
      <w:pStyle w:val="Heading1"/>
      <w:lvlText w:val=""/>
      <w:lvlJc w:val="left"/>
      <w:pPr>
        <w:ind w:left="0" w:firstLine="0"/>
      </w:pPr>
      <w:rPr>
        <w:rFonts w:ascii="Arial" w:hAnsi="Arial" w:hint="default"/>
        <w:b/>
        <w:i w:val="0"/>
        <w:sz w:val="22"/>
      </w:rPr>
    </w:lvl>
    <w:lvl w:ilvl="1">
      <w:start w:val="1"/>
      <w:numFmt w:val="decimal"/>
      <w:pStyle w:val="Heading2"/>
      <w:lvlText w:val="%2."/>
      <w:lvlJc w:val="left"/>
      <w:pPr>
        <w:ind w:left="0" w:firstLine="0"/>
      </w:pPr>
      <w:rPr>
        <w:rFonts w:ascii="Arial" w:hAnsi="Arial" w:hint="default"/>
        <w:b/>
        <w:i w:val="0"/>
        <w:sz w:val="22"/>
      </w:rPr>
    </w:lvl>
    <w:lvl w:ilvl="2">
      <w:start w:val="1"/>
      <w:numFmt w:val="decimal"/>
      <w:pStyle w:val="Heading3"/>
      <w:lvlText w:val="%2.%3"/>
      <w:lvlJc w:val="left"/>
      <w:pPr>
        <w:ind w:left="0" w:firstLine="0"/>
      </w:pPr>
      <w:rPr>
        <w:rFonts w:ascii="Arial" w:hAnsi="Arial" w:hint="default"/>
        <w:b w:val="0"/>
        <w:i w:val="0"/>
        <w:sz w:val="22"/>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righ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right"/>
      <w:pPr>
        <w:ind w:left="0" w:firstLine="0"/>
      </w:pPr>
      <w:rPr>
        <w:rFonts w:hint="default"/>
      </w:rPr>
    </w:lvl>
  </w:abstractNum>
  <w:abstractNum w:abstractNumId="14" w15:restartNumberingAfterBreak="0">
    <w:nsid w:val="3A5A5F77"/>
    <w:multiLevelType w:val="multilevel"/>
    <w:tmpl w:val="4C14066C"/>
    <w:lvl w:ilvl="0">
      <w:start w:val="3"/>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5" w15:restartNumberingAfterBreak="0">
    <w:nsid w:val="3C74774E"/>
    <w:multiLevelType w:val="hybridMultilevel"/>
    <w:tmpl w:val="6980F52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15:restartNumberingAfterBreak="0">
    <w:nsid w:val="3FBB3A1A"/>
    <w:multiLevelType w:val="hybridMultilevel"/>
    <w:tmpl w:val="8B4AFB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5B14A4D"/>
    <w:multiLevelType w:val="hybridMultilevel"/>
    <w:tmpl w:val="3CC000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49C559DB"/>
    <w:multiLevelType w:val="hybridMultilevel"/>
    <w:tmpl w:val="E2BE4824"/>
    <w:lvl w:ilvl="0" w:tplc="E7A8C45E">
      <w:start w:val="1"/>
      <w:numFmt w:val="decimal"/>
      <w:pStyle w:val="Sub-headingAQH"/>
      <w:lvlText w:val="11.%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3A81CB2"/>
    <w:multiLevelType w:val="hybridMultilevel"/>
    <w:tmpl w:val="1DB644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5642702F"/>
    <w:multiLevelType w:val="multilevel"/>
    <w:tmpl w:val="B0E02C9C"/>
    <w:lvl w:ilvl="0">
      <w:start w:val="3"/>
      <w:numFmt w:val="decimal"/>
      <w:pStyle w:val="AQHMain"/>
      <w:lvlText w:val="%1."/>
      <w:lvlJc w:val="left"/>
      <w:pPr>
        <w:tabs>
          <w:tab w:val="num" w:pos="360"/>
        </w:tabs>
        <w:ind w:left="360" w:hanging="360"/>
      </w:pPr>
      <w:rPr>
        <w:rFonts w:hint="default"/>
        <w:b/>
        <w:i w:val="0"/>
        <w:sz w:val="22"/>
        <w:szCs w:val="22"/>
      </w:rPr>
    </w:lvl>
    <w:lvl w:ilvl="1">
      <w:start w:val="2"/>
      <w:numFmt w:val="decimal"/>
      <w:isLgl/>
      <w:lvlText w:val="%1.%2"/>
      <w:lvlJc w:val="left"/>
      <w:pPr>
        <w:tabs>
          <w:tab w:val="num" w:pos="360"/>
        </w:tabs>
        <w:ind w:left="360" w:hanging="36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21" w15:restartNumberingAfterBreak="0">
    <w:nsid w:val="6B8774F5"/>
    <w:multiLevelType w:val="hybridMultilevel"/>
    <w:tmpl w:val="4334A3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70554047"/>
    <w:multiLevelType w:val="hybridMultilevel"/>
    <w:tmpl w:val="40E4BD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736549D2"/>
    <w:multiLevelType w:val="singleLevel"/>
    <w:tmpl w:val="5D840F9A"/>
    <w:lvl w:ilvl="0">
      <w:start w:val="26"/>
      <w:numFmt w:val="bullet"/>
      <w:lvlText w:val=""/>
      <w:lvlJc w:val="left"/>
      <w:pPr>
        <w:ind w:left="0" w:firstLine="0"/>
      </w:pPr>
      <w:rPr>
        <w:rFonts w:ascii="Wingdings" w:eastAsia="Times New Roman" w:hAnsi="Wingdings" w:hint="default"/>
        <w:b/>
        <w:i w:val="0"/>
        <w:sz w:val="22"/>
      </w:rPr>
    </w:lvl>
  </w:abstractNum>
  <w:abstractNum w:abstractNumId="24" w15:restartNumberingAfterBreak="0">
    <w:nsid w:val="777210E6"/>
    <w:multiLevelType w:val="hybridMultilevel"/>
    <w:tmpl w:val="E26E2B66"/>
    <w:lvl w:ilvl="0" w:tplc="B0CE75B2">
      <w:start w:val="1"/>
      <w:numFmt w:val="bullet"/>
      <w:lvlText w:val=""/>
      <w:lvlJc w:val="left"/>
      <w:pPr>
        <w:ind w:left="720" w:hanging="360"/>
      </w:pPr>
      <w:rPr>
        <w:rFonts w:ascii="Symbol" w:hAnsi="Symbol" w:hint="default"/>
      </w:rPr>
    </w:lvl>
    <w:lvl w:ilvl="1" w:tplc="8E84C2E8" w:tentative="1">
      <w:start w:val="1"/>
      <w:numFmt w:val="bullet"/>
      <w:lvlText w:val="o"/>
      <w:lvlJc w:val="left"/>
      <w:pPr>
        <w:ind w:left="1440" w:hanging="360"/>
      </w:pPr>
      <w:rPr>
        <w:rFonts w:ascii="Courier New" w:hAnsi="Courier New" w:cs="Courier New" w:hint="default"/>
      </w:rPr>
    </w:lvl>
    <w:lvl w:ilvl="2" w:tplc="B0CADB7C" w:tentative="1">
      <w:start w:val="1"/>
      <w:numFmt w:val="bullet"/>
      <w:lvlText w:val=""/>
      <w:lvlJc w:val="left"/>
      <w:pPr>
        <w:ind w:left="2160" w:hanging="360"/>
      </w:pPr>
      <w:rPr>
        <w:rFonts w:ascii="Wingdings" w:hAnsi="Wingdings" w:hint="default"/>
      </w:rPr>
    </w:lvl>
    <w:lvl w:ilvl="3" w:tplc="BF9A0A02" w:tentative="1">
      <w:start w:val="1"/>
      <w:numFmt w:val="bullet"/>
      <w:lvlText w:val=""/>
      <w:lvlJc w:val="left"/>
      <w:pPr>
        <w:ind w:left="2880" w:hanging="360"/>
      </w:pPr>
      <w:rPr>
        <w:rFonts w:ascii="Symbol" w:hAnsi="Symbol" w:hint="default"/>
      </w:rPr>
    </w:lvl>
    <w:lvl w:ilvl="4" w:tplc="2E26B3C2" w:tentative="1">
      <w:start w:val="1"/>
      <w:numFmt w:val="bullet"/>
      <w:lvlText w:val="o"/>
      <w:lvlJc w:val="left"/>
      <w:pPr>
        <w:ind w:left="3600" w:hanging="360"/>
      </w:pPr>
      <w:rPr>
        <w:rFonts w:ascii="Courier New" w:hAnsi="Courier New" w:cs="Courier New" w:hint="default"/>
      </w:rPr>
    </w:lvl>
    <w:lvl w:ilvl="5" w:tplc="A68E2F36" w:tentative="1">
      <w:start w:val="1"/>
      <w:numFmt w:val="bullet"/>
      <w:lvlText w:val=""/>
      <w:lvlJc w:val="left"/>
      <w:pPr>
        <w:ind w:left="4320" w:hanging="360"/>
      </w:pPr>
      <w:rPr>
        <w:rFonts w:ascii="Wingdings" w:hAnsi="Wingdings" w:hint="default"/>
      </w:rPr>
    </w:lvl>
    <w:lvl w:ilvl="6" w:tplc="99BAEDE0" w:tentative="1">
      <w:start w:val="1"/>
      <w:numFmt w:val="bullet"/>
      <w:lvlText w:val=""/>
      <w:lvlJc w:val="left"/>
      <w:pPr>
        <w:ind w:left="5040" w:hanging="360"/>
      </w:pPr>
      <w:rPr>
        <w:rFonts w:ascii="Symbol" w:hAnsi="Symbol" w:hint="default"/>
      </w:rPr>
    </w:lvl>
    <w:lvl w:ilvl="7" w:tplc="37CCE0E0" w:tentative="1">
      <w:start w:val="1"/>
      <w:numFmt w:val="bullet"/>
      <w:lvlText w:val="o"/>
      <w:lvlJc w:val="left"/>
      <w:pPr>
        <w:ind w:left="5760" w:hanging="360"/>
      </w:pPr>
      <w:rPr>
        <w:rFonts w:ascii="Courier New" w:hAnsi="Courier New" w:cs="Courier New" w:hint="default"/>
      </w:rPr>
    </w:lvl>
    <w:lvl w:ilvl="8" w:tplc="B6FEC694" w:tentative="1">
      <w:start w:val="1"/>
      <w:numFmt w:val="bullet"/>
      <w:lvlText w:val=""/>
      <w:lvlJc w:val="left"/>
      <w:pPr>
        <w:ind w:left="6480" w:hanging="360"/>
      </w:pPr>
      <w:rPr>
        <w:rFonts w:ascii="Wingdings" w:hAnsi="Wingdings" w:hint="default"/>
      </w:rPr>
    </w:lvl>
  </w:abstractNum>
  <w:abstractNum w:abstractNumId="25" w15:restartNumberingAfterBreak="0">
    <w:nsid w:val="7ACB00FD"/>
    <w:multiLevelType w:val="hybridMultilevel"/>
    <w:tmpl w:val="AB5C9768"/>
    <w:lvl w:ilvl="0" w:tplc="E118E06A">
      <w:start w:val="1"/>
      <w:numFmt w:val="decimal"/>
      <w:lvlText w:val="3.%1"/>
      <w:lvlJc w:val="left"/>
      <w:pPr>
        <w:ind w:left="144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65173820">
    <w:abstractNumId w:val="18"/>
  </w:num>
  <w:num w:numId="2" w16cid:durableId="75901656">
    <w:abstractNumId w:val="20"/>
  </w:num>
  <w:num w:numId="3" w16cid:durableId="935017112">
    <w:abstractNumId w:val="2"/>
  </w:num>
  <w:num w:numId="4" w16cid:durableId="1988656873">
    <w:abstractNumId w:val="3"/>
  </w:num>
  <w:num w:numId="5" w16cid:durableId="2008243604">
    <w:abstractNumId w:val="13"/>
  </w:num>
  <w:num w:numId="6" w16cid:durableId="2026442662">
    <w:abstractNumId w:val="15"/>
  </w:num>
  <w:num w:numId="7" w16cid:durableId="1006053522">
    <w:abstractNumId w:val="24"/>
  </w:num>
  <w:num w:numId="8" w16cid:durableId="972442083">
    <w:abstractNumId w:val="23"/>
  </w:num>
  <w:num w:numId="9" w16cid:durableId="1947958885">
    <w:abstractNumId w:val="25"/>
  </w:num>
  <w:num w:numId="10" w16cid:durableId="322896630">
    <w:abstractNumId w:val="13"/>
    <w:lvlOverride w:ilvl="0">
      <w:startOverride w:val="1"/>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32724084">
    <w:abstractNumId w:val="1"/>
  </w:num>
  <w:num w:numId="12" w16cid:durableId="312489576">
    <w:abstractNumId w:val="4"/>
  </w:num>
  <w:num w:numId="13" w16cid:durableId="1150631579">
    <w:abstractNumId w:val="19"/>
  </w:num>
  <w:num w:numId="14" w16cid:durableId="1714891578">
    <w:abstractNumId w:val="21"/>
  </w:num>
  <w:num w:numId="15" w16cid:durableId="1813476514">
    <w:abstractNumId w:val="0"/>
  </w:num>
  <w:num w:numId="16" w16cid:durableId="112677579">
    <w:abstractNumId w:val="12"/>
  </w:num>
  <w:num w:numId="17" w16cid:durableId="98380775">
    <w:abstractNumId w:val="16"/>
  </w:num>
  <w:num w:numId="18" w16cid:durableId="423650440">
    <w:abstractNumId w:val="8"/>
  </w:num>
  <w:num w:numId="19" w16cid:durableId="714083690">
    <w:abstractNumId w:val="22"/>
  </w:num>
  <w:num w:numId="20" w16cid:durableId="1172649712">
    <w:abstractNumId w:val="10"/>
  </w:num>
  <w:num w:numId="21" w16cid:durableId="1560245915">
    <w:abstractNumId w:val="5"/>
  </w:num>
  <w:num w:numId="22" w16cid:durableId="724063707">
    <w:abstractNumId w:val="9"/>
  </w:num>
  <w:num w:numId="23" w16cid:durableId="1250458763">
    <w:abstractNumId w:val="17"/>
  </w:num>
  <w:num w:numId="24" w16cid:durableId="567611319">
    <w:abstractNumId w:val="6"/>
  </w:num>
  <w:num w:numId="25" w16cid:durableId="1763918679">
    <w:abstractNumId w:val="7"/>
  </w:num>
  <w:num w:numId="26" w16cid:durableId="1156191897">
    <w:abstractNumId w:val="14"/>
  </w:num>
  <w:num w:numId="27" w16cid:durableId="361520179">
    <w:abstractNumId w:val="13"/>
  </w:num>
  <w:num w:numId="28" w16cid:durableId="1273782021">
    <w:abstractNumId w:val="13"/>
  </w:num>
  <w:num w:numId="29" w16cid:durableId="287703891">
    <w:abstractNumId w:val="11"/>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defaultTabStop w:val="720"/>
  <w:characterSpacingControl w:val="doNotCompress"/>
  <w:hdrShapeDefaults>
    <o:shapedefaults v:ext="edit" spidmax="7987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95872"/>
    <w:rsid w:val="00004E83"/>
    <w:rsid w:val="00011284"/>
    <w:rsid w:val="00011D4A"/>
    <w:rsid w:val="00012B3F"/>
    <w:rsid w:val="00012C35"/>
    <w:rsid w:val="00013E1F"/>
    <w:rsid w:val="00014C9A"/>
    <w:rsid w:val="00014D5A"/>
    <w:rsid w:val="000150DC"/>
    <w:rsid w:val="00015975"/>
    <w:rsid w:val="00015A9F"/>
    <w:rsid w:val="00021789"/>
    <w:rsid w:val="000262E9"/>
    <w:rsid w:val="00026D71"/>
    <w:rsid w:val="00032907"/>
    <w:rsid w:val="000354E9"/>
    <w:rsid w:val="00035CFA"/>
    <w:rsid w:val="0003735F"/>
    <w:rsid w:val="000407E2"/>
    <w:rsid w:val="000415AB"/>
    <w:rsid w:val="00041F05"/>
    <w:rsid w:val="00044615"/>
    <w:rsid w:val="00045BD1"/>
    <w:rsid w:val="00047761"/>
    <w:rsid w:val="00047DFC"/>
    <w:rsid w:val="0005245A"/>
    <w:rsid w:val="00052971"/>
    <w:rsid w:val="00052D4C"/>
    <w:rsid w:val="000541F1"/>
    <w:rsid w:val="00054576"/>
    <w:rsid w:val="00056A68"/>
    <w:rsid w:val="00056B80"/>
    <w:rsid w:val="000601F4"/>
    <w:rsid w:val="0006207A"/>
    <w:rsid w:val="00062D1F"/>
    <w:rsid w:val="0006777E"/>
    <w:rsid w:val="0007445A"/>
    <w:rsid w:val="00081823"/>
    <w:rsid w:val="00086160"/>
    <w:rsid w:val="00093FCB"/>
    <w:rsid w:val="00094BF7"/>
    <w:rsid w:val="000950C9"/>
    <w:rsid w:val="00096804"/>
    <w:rsid w:val="00097C1C"/>
    <w:rsid w:val="000A0F6B"/>
    <w:rsid w:val="000A1284"/>
    <w:rsid w:val="000A17DB"/>
    <w:rsid w:val="000A3581"/>
    <w:rsid w:val="000A53D6"/>
    <w:rsid w:val="000A78F7"/>
    <w:rsid w:val="000A7C89"/>
    <w:rsid w:val="000B0003"/>
    <w:rsid w:val="000B10E7"/>
    <w:rsid w:val="000B409C"/>
    <w:rsid w:val="000B7A14"/>
    <w:rsid w:val="000C4F62"/>
    <w:rsid w:val="000C5FAE"/>
    <w:rsid w:val="000C6A96"/>
    <w:rsid w:val="000D1D7F"/>
    <w:rsid w:val="000D3433"/>
    <w:rsid w:val="000D3946"/>
    <w:rsid w:val="000D5D40"/>
    <w:rsid w:val="000D6571"/>
    <w:rsid w:val="000D6702"/>
    <w:rsid w:val="000D733E"/>
    <w:rsid w:val="000E1F9F"/>
    <w:rsid w:val="000E4900"/>
    <w:rsid w:val="000F1DF1"/>
    <w:rsid w:val="000F4E58"/>
    <w:rsid w:val="000F5660"/>
    <w:rsid w:val="000F6F14"/>
    <w:rsid w:val="000F7666"/>
    <w:rsid w:val="00100C51"/>
    <w:rsid w:val="00100DDC"/>
    <w:rsid w:val="0010121D"/>
    <w:rsid w:val="0011030F"/>
    <w:rsid w:val="0011372B"/>
    <w:rsid w:val="00116B11"/>
    <w:rsid w:val="0012095B"/>
    <w:rsid w:val="00120BD7"/>
    <w:rsid w:val="00121C5B"/>
    <w:rsid w:val="0012621F"/>
    <w:rsid w:val="001263D2"/>
    <w:rsid w:val="0012778E"/>
    <w:rsid w:val="001315A6"/>
    <w:rsid w:val="00131A14"/>
    <w:rsid w:val="001324A7"/>
    <w:rsid w:val="001361E2"/>
    <w:rsid w:val="00140647"/>
    <w:rsid w:val="00140F05"/>
    <w:rsid w:val="00147149"/>
    <w:rsid w:val="00152487"/>
    <w:rsid w:val="00160B7F"/>
    <w:rsid w:val="00163026"/>
    <w:rsid w:val="001637D2"/>
    <w:rsid w:val="00171A46"/>
    <w:rsid w:val="00172488"/>
    <w:rsid w:val="0017329E"/>
    <w:rsid w:val="0017739D"/>
    <w:rsid w:val="001773FF"/>
    <w:rsid w:val="00183671"/>
    <w:rsid w:val="001847A0"/>
    <w:rsid w:val="00185648"/>
    <w:rsid w:val="00191EA6"/>
    <w:rsid w:val="001920C2"/>
    <w:rsid w:val="001A04D8"/>
    <w:rsid w:val="001A156E"/>
    <w:rsid w:val="001A1644"/>
    <w:rsid w:val="001A1B00"/>
    <w:rsid w:val="001A37E2"/>
    <w:rsid w:val="001B04B0"/>
    <w:rsid w:val="001B2BFC"/>
    <w:rsid w:val="001C070B"/>
    <w:rsid w:val="001C33FB"/>
    <w:rsid w:val="001C3718"/>
    <w:rsid w:val="001D0831"/>
    <w:rsid w:val="001D192F"/>
    <w:rsid w:val="001D3922"/>
    <w:rsid w:val="001E0F04"/>
    <w:rsid w:val="001E1773"/>
    <w:rsid w:val="001E224B"/>
    <w:rsid w:val="001E6F7C"/>
    <w:rsid w:val="001F0375"/>
    <w:rsid w:val="001F1006"/>
    <w:rsid w:val="001F1531"/>
    <w:rsid w:val="001F58E3"/>
    <w:rsid w:val="001F63A4"/>
    <w:rsid w:val="001F6F6D"/>
    <w:rsid w:val="002008EE"/>
    <w:rsid w:val="00202B5B"/>
    <w:rsid w:val="00203AD3"/>
    <w:rsid w:val="00203D3C"/>
    <w:rsid w:val="00212E8A"/>
    <w:rsid w:val="00214D19"/>
    <w:rsid w:val="002167FB"/>
    <w:rsid w:val="00224D73"/>
    <w:rsid w:val="002254C7"/>
    <w:rsid w:val="00226585"/>
    <w:rsid w:val="002277D1"/>
    <w:rsid w:val="002323E0"/>
    <w:rsid w:val="00232D1B"/>
    <w:rsid w:val="00233A49"/>
    <w:rsid w:val="002400F5"/>
    <w:rsid w:val="00242CAC"/>
    <w:rsid w:val="00242D68"/>
    <w:rsid w:val="002436C1"/>
    <w:rsid w:val="002457F0"/>
    <w:rsid w:val="00246F3A"/>
    <w:rsid w:val="0025011A"/>
    <w:rsid w:val="002504B8"/>
    <w:rsid w:val="00251E58"/>
    <w:rsid w:val="002572F7"/>
    <w:rsid w:val="002573D7"/>
    <w:rsid w:val="00260613"/>
    <w:rsid w:val="00266D8F"/>
    <w:rsid w:val="00270156"/>
    <w:rsid w:val="002732D3"/>
    <w:rsid w:val="00274107"/>
    <w:rsid w:val="00274880"/>
    <w:rsid w:val="00274B90"/>
    <w:rsid w:val="002758B1"/>
    <w:rsid w:val="00275BB5"/>
    <w:rsid w:val="002779E6"/>
    <w:rsid w:val="0028073B"/>
    <w:rsid w:val="00280CDE"/>
    <w:rsid w:val="00281663"/>
    <w:rsid w:val="0028202D"/>
    <w:rsid w:val="0028305C"/>
    <w:rsid w:val="002833B1"/>
    <w:rsid w:val="002849C9"/>
    <w:rsid w:val="002866E7"/>
    <w:rsid w:val="00287604"/>
    <w:rsid w:val="0028766D"/>
    <w:rsid w:val="00292C6A"/>
    <w:rsid w:val="00293720"/>
    <w:rsid w:val="00295FA7"/>
    <w:rsid w:val="002A069A"/>
    <w:rsid w:val="002A0AA8"/>
    <w:rsid w:val="002A2A93"/>
    <w:rsid w:val="002A2ED0"/>
    <w:rsid w:val="002A3960"/>
    <w:rsid w:val="002A4B56"/>
    <w:rsid w:val="002B4A6E"/>
    <w:rsid w:val="002B524E"/>
    <w:rsid w:val="002B7C0D"/>
    <w:rsid w:val="002C1085"/>
    <w:rsid w:val="002C224A"/>
    <w:rsid w:val="002C2549"/>
    <w:rsid w:val="002C347A"/>
    <w:rsid w:val="002D1A2A"/>
    <w:rsid w:val="002D3999"/>
    <w:rsid w:val="002D7551"/>
    <w:rsid w:val="002E29AC"/>
    <w:rsid w:val="002E4EFB"/>
    <w:rsid w:val="002E73AF"/>
    <w:rsid w:val="002F143B"/>
    <w:rsid w:val="003005C7"/>
    <w:rsid w:val="00302870"/>
    <w:rsid w:val="003039A9"/>
    <w:rsid w:val="00306A5B"/>
    <w:rsid w:val="00311577"/>
    <w:rsid w:val="003120C8"/>
    <w:rsid w:val="00312ACB"/>
    <w:rsid w:val="00316103"/>
    <w:rsid w:val="0031719E"/>
    <w:rsid w:val="00317554"/>
    <w:rsid w:val="0032056B"/>
    <w:rsid w:val="0032245B"/>
    <w:rsid w:val="00326A72"/>
    <w:rsid w:val="00330B5E"/>
    <w:rsid w:val="003328EA"/>
    <w:rsid w:val="00332BE5"/>
    <w:rsid w:val="0033326F"/>
    <w:rsid w:val="00333A65"/>
    <w:rsid w:val="00336746"/>
    <w:rsid w:val="00337375"/>
    <w:rsid w:val="0033746A"/>
    <w:rsid w:val="003410D5"/>
    <w:rsid w:val="00341429"/>
    <w:rsid w:val="00342B45"/>
    <w:rsid w:val="00342BA5"/>
    <w:rsid w:val="0034588A"/>
    <w:rsid w:val="0034598E"/>
    <w:rsid w:val="003475DC"/>
    <w:rsid w:val="0035163E"/>
    <w:rsid w:val="0035386A"/>
    <w:rsid w:val="00354A02"/>
    <w:rsid w:val="00356032"/>
    <w:rsid w:val="003604EA"/>
    <w:rsid w:val="003637F2"/>
    <w:rsid w:val="00364CD8"/>
    <w:rsid w:val="00366FCB"/>
    <w:rsid w:val="00367B4F"/>
    <w:rsid w:val="0037138A"/>
    <w:rsid w:val="0037191D"/>
    <w:rsid w:val="00372CBD"/>
    <w:rsid w:val="003737AC"/>
    <w:rsid w:val="00373D65"/>
    <w:rsid w:val="00374B2A"/>
    <w:rsid w:val="0037539C"/>
    <w:rsid w:val="003772CE"/>
    <w:rsid w:val="00392123"/>
    <w:rsid w:val="00392FD5"/>
    <w:rsid w:val="003937B8"/>
    <w:rsid w:val="00395131"/>
    <w:rsid w:val="00396938"/>
    <w:rsid w:val="003970FA"/>
    <w:rsid w:val="003A68DD"/>
    <w:rsid w:val="003B1CE7"/>
    <w:rsid w:val="003B3669"/>
    <w:rsid w:val="003B4CD5"/>
    <w:rsid w:val="003C1801"/>
    <w:rsid w:val="003C31B6"/>
    <w:rsid w:val="003C444D"/>
    <w:rsid w:val="003C4824"/>
    <w:rsid w:val="003C6C64"/>
    <w:rsid w:val="003D0CF5"/>
    <w:rsid w:val="003D0D45"/>
    <w:rsid w:val="003D10A2"/>
    <w:rsid w:val="003D30C7"/>
    <w:rsid w:val="003E04C1"/>
    <w:rsid w:val="003F2E7F"/>
    <w:rsid w:val="003F3ECF"/>
    <w:rsid w:val="003F401D"/>
    <w:rsid w:val="00402623"/>
    <w:rsid w:val="00402719"/>
    <w:rsid w:val="00412539"/>
    <w:rsid w:val="00412EC1"/>
    <w:rsid w:val="0041642F"/>
    <w:rsid w:val="00420B47"/>
    <w:rsid w:val="00422C02"/>
    <w:rsid w:val="0042381C"/>
    <w:rsid w:val="00426B62"/>
    <w:rsid w:val="00426BFE"/>
    <w:rsid w:val="00430938"/>
    <w:rsid w:val="00433566"/>
    <w:rsid w:val="00433D56"/>
    <w:rsid w:val="00437BE5"/>
    <w:rsid w:val="00441F6A"/>
    <w:rsid w:val="00442E02"/>
    <w:rsid w:val="00447135"/>
    <w:rsid w:val="004478BE"/>
    <w:rsid w:val="00452EC6"/>
    <w:rsid w:val="00453516"/>
    <w:rsid w:val="004564CF"/>
    <w:rsid w:val="004632C5"/>
    <w:rsid w:val="00465004"/>
    <w:rsid w:val="0046716E"/>
    <w:rsid w:val="00470CDB"/>
    <w:rsid w:val="00472BA2"/>
    <w:rsid w:val="00473C30"/>
    <w:rsid w:val="00475BFD"/>
    <w:rsid w:val="00476ACD"/>
    <w:rsid w:val="004770F8"/>
    <w:rsid w:val="00477263"/>
    <w:rsid w:val="0047740E"/>
    <w:rsid w:val="00481FBC"/>
    <w:rsid w:val="00483626"/>
    <w:rsid w:val="00484AE3"/>
    <w:rsid w:val="00485E94"/>
    <w:rsid w:val="00486CC0"/>
    <w:rsid w:val="0049295E"/>
    <w:rsid w:val="00493FF3"/>
    <w:rsid w:val="00495872"/>
    <w:rsid w:val="0049621C"/>
    <w:rsid w:val="004A353B"/>
    <w:rsid w:val="004A46B0"/>
    <w:rsid w:val="004A4C78"/>
    <w:rsid w:val="004A6DDB"/>
    <w:rsid w:val="004A7955"/>
    <w:rsid w:val="004B0147"/>
    <w:rsid w:val="004B116F"/>
    <w:rsid w:val="004B1C6A"/>
    <w:rsid w:val="004B3BCB"/>
    <w:rsid w:val="004B6967"/>
    <w:rsid w:val="004B73D1"/>
    <w:rsid w:val="004B7EC1"/>
    <w:rsid w:val="004C0E10"/>
    <w:rsid w:val="004C3C33"/>
    <w:rsid w:val="004C5E7C"/>
    <w:rsid w:val="004D237C"/>
    <w:rsid w:val="004D38BF"/>
    <w:rsid w:val="004D4239"/>
    <w:rsid w:val="004D5939"/>
    <w:rsid w:val="004D7314"/>
    <w:rsid w:val="004E0964"/>
    <w:rsid w:val="004E459E"/>
    <w:rsid w:val="004E5283"/>
    <w:rsid w:val="004E5FC0"/>
    <w:rsid w:val="004E6555"/>
    <w:rsid w:val="004E6BA0"/>
    <w:rsid w:val="004F0569"/>
    <w:rsid w:val="004F07FB"/>
    <w:rsid w:val="004F0802"/>
    <w:rsid w:val="004F4274"/>
    <w:rsid w:val="00500CBF"/>
    <w:rsid w:val="005012CD"/>
    <w:rsid w:val="00501445"/>
    <w:rsid w:val="005025FA"/>
    <w:rsid w:val="00504609"/>
    <w:rsid w:val="00504AEB"/>
    <w:rsid w:val="00505025"/>
    <w:rsid w:val="00507BC8"/>
    <w:rsid w:val="00511221"/>
    <w:rsid w:val="00513B98"/>
    <w:rsid w:val="0052535A"/>
    <w:rsid w:val="00527656"/>
    <w:rsid w:val="00535852"/>
    <w:rsid w:val="005433AB"/>
    <w:rsid w:val="005433D6"/>
    <w:rsid w:val="00551EA2"/>
    <w:rsid w:val="00553175"/>
    <w:rsid w:val="00554F7A"/>
    <w:rsid w:val="005560A0"/>
    <w:rsid w:val="00556B71"/>
    <w:rsid w:val="00560F92"/>
    <w:rsid w:val="0056270E"/>
    <w:rsid w:val="00564A9F"/>
    <w:rsid w:val="00566E6B"/>
    <w:rsid w:val="00571143"/>
    <w:rsid w:val="00572379"/>
    <w:rsid w:val="00573AC9"/>
    <w:rsid w:val="00573F95"/>
    <w:rsid w:val="0057471C"/>
    <w:rsid w:val="00577133"/>
    <w:rsid w:val="00580B09"/>
    <w:rsid w:val="00581DE6"/>
    <w:rsid w:val="005900B2"/>
    <w:rsid w:val="005900C4"/>
    <w:rsid w:val="00590B5B"/>
    <w:rsid w:val="00592756"/>
    <w:rsid w:val="00592A4C"/>
    <w:rsid w:val="00594451"/>
    <w:rsid w:val="005A0216"/>
    <w:rsid w:val="005B129F"/>
    <w:rsid w:val="005B3C88"/>
    <w:rsid w:val="005C004C"/>
    <w:rsid w:val="005C00C4"/>
    <w:rsid w:val="005C1895"/>
    <w:rsid w:val="005C375F"/>
    <w:rsid w:val="005D0895"/>
    <w:rsid w:val="005D0D16"/>
    <w:rsid w:val="005D12EC"/>
    <w:rsid w:val="005D6B0F"/>
    <w:rsid w:val="005D7DAE"/>
    <w:rsid w:val="005E0673"/>
    <w:rsid w:val="005E1522"/>
    <w:rsid w:val="005E3896"/>
    <w:rsid w:val="005E548C"/>
    <w:rsid w:val="005F30B4"/>
    <w:rsid w:val="005F520F"/>
    <w:rsid w:val="005F67A9"/>
    <w:rsid w:val="00600C55"/>
    <w:rsid w:val="0060113B"/>
    <w:rsid w:val="006022AB"/>
    <w:rsid w:val="0060264D"/>
    <w:rsid w:val="006038CA"/>
    <w:rsid w:val="00604B97"/>
    <w:rsid w:val="00605378"/>
    <w:rsid w:val="00606021"/>
    <w:rsid w:val="006125C0"/>
    <w:rsid w:val="00613DAA"/>
    <w:rsid w:val="00615113"/>
    <w:rsid w:val="00616292"/>
    <w:rsid w:val="00621CBA"/>
    <w:rsid w:val="00631922"/>
    <w:rsid w:val="006325B2"/>
    <w:rsid w:val="00633AE7"/>
    <w:rsid w:val="00633EC8"/>
    <w:rsid w:val="0063779B"/>
    <w:rsid w:val="00644048"/>
    <w:rsid w:val="00647032"/>
    <w:rsid w:val="00647A2A"/>
    <w:rsid w:val="006509E0"/>
    <w:rsid w:val="006514B4"/>
    <w:rsid w:val="00652EBF"/>
    <w:rsid w:val="0065530A"/>
    <w:rsid w:val="0066013A"/>
    <w:rsid w:val="00662EAF"/>
    <w:rsid w:val="006635A3"/>
    <w:rsid w:val="00670D90"/>
    <w:rsid w:val="00676596"/>
    <w:rsid w:val="0067766B"/>
    <w:rsid w:val="00682FE3"/>
    <w:rsid w:val="00683524"/>
    <w:rsid w:val="00684BF5"/>
    <w:rsid w:val="00687408"/>
    <w:rsid w:val="006933EF"/>
    <w:rsid w:val="0069613D"/>
    <w:rsid w:val="00696B6D"/>
    <w:rsid w:val="00696F59"/>
    <w:rsid w:val="006A04F4"/>
    <w:rsid w:val="006A5CC5"/>
    <w:rsid w:val="006A7B24"/>
    <w:rsid w:val="006B5E99"/>
    <w:rsid w:val="006B709C"/>
    <w:rsid w:val="006B79D7"/>
    <w:rsid w:val="006C24C3"/>
    <w:rsid w:val="006C47E6"/>
    <w:rsid w:val="006D0C84"/>
    <w:rsid w:val="006D7475"/>
    <w:rsid w:val="006E4EF0"/>
    <w:rsid w:val="006E6941"/>
    <w:rsid w:val="006E757B"/>
    <w:rsid w:val="006F0867"/>
    <w:rsid w:val="006F0C96"/>
    <w:rsid w:val="006F1136"/>
    <w:rsid w:val="006F17F8"/>
    <w:rsid w:val="006F30C8"/>
    <w:rsid w:val="006F3195"/>
    <w:rsid w:val="006F3C4F"/>
    <w:rsid w:val="006F561C"/>
    <w:rsid w:val="006F6F6F"/>
    <w:rsid w:val="00707951"/>
    <w:rsid w:val="007110D7"/>
    <w:rsid w:val="00711E60"/>
    <w:rsid w:val="007173F9"/>
    <w:rsid w:val="00717D22"/>
    <w:rsid w:val="007210FB"/>
    <w:rsid w:val="0072226E"/>
    <w:rsid w:val="007222D8"/>
    <w:rsid w:val="00722707"/>
    <w:rsid w:val="00722C2E"/>
    <w:rsid w:val="0072383F"/>
    <w:rsid w:val="00723C4E"/>
    <w:rsid w:val="00724513"/>
    <w:rsid w:val="00726C72"/>
    <w:rsid w:val="00726DE9"/>
    <w:rsid w:val="00726E43"/>
    <w:rsid w:val="0073142B"/>
    <w:rsid w:val="00731E5E"/>
    <w:rsid w:val="00732755"/>
    <w:rsid w:val="00732B1D"/>
    <w:rsid w:val="00732F9B"/>
    <w:rsid w:val="007375E1"/>
    <w:rsid w:val="0074018C"/>
    <w:rsid w:val="00741246"/>
    <w:rsid w:val="007415A3"/>
    <w:rsid w:val="007428EA"/>
    <w:rsid w:val="00743AEF"/>
    <w:rsid w:val="0074577A"/>
    <w:rsid w:val="00746925"/>
    <w:rsid w:val="00746D1D"/>
    <w:rsid w:val="00750C2C"/>
    <w:rsid w:val="007517C2"/>
    <w:rsid w:val="00752F19"/>
    <w:rsid w:val="00761F57"/>
    <w:rsid w:val="00762B6B"/>
    <w:rsid w:val="00763305"/>
    <w:rsid w:val="00763609"/>
    <w:rsid w:val="00766090"/>
    <w:rsid w:val="00766E0D"/>
    <w:rsid w:val="00772CB5"/>
    <w:rsid w:val="00775FC9"/>
    <w:rsid w:val="00776477"/>
    <w:rsid w:val="00776D75"/>
    <w:rsid w:val="007805CA"/>
    <w:rsid w:val="00781F92"/>
    <w:rsid w:val="007825D6"/>
    <w:rsid w:val="007830FB"/>
    <w:rsid w:val="00784B63"/>
    <w:rsid w:val="00790B75"/>
    <w:rsid w:val="007915D6"/>
    <w:rsid w:val="00792E1F"/>
    <w:rsid w:val="00793DC8"/>
    <w:rsid w:val="00793F93"/>
    <w:rsid w:val="007956A6"/>
    <w:rsid w:val="007A086C"/>
    <w:rsid w:val="007A1CFB"/>
    <w:rsid w:val="007A56F2"/>
    <w:rsid w:val="007A5C39"/>
    <w:rsid w:val="007A6824"/>
    <w:rsid w:val="007A7DC4"/>
    <w:rsid w:val="007B4234"/>
    <w:rsid w:val="007B4907"/>
    <w:rsid w:val="007C03C5"/>
    <w:rsid w:val="007C3119"/>
    <w:rsid w:val="007C3D03"/>
    <w:rsid w:val="007C501B"/>
    <w:rsid w:val="007D1358"/>
    <w:rsid w:val="007D28EF"/>
    <w:rsid w:val="007D5F28"/>
    <w:rsid w:val="007D78FE"/>
    <w:rsid w:val="007E1059"/>
    <w:rsid w:val="007E4AD7"/>
    <w:rsid w:val="007E5219"/>
    <w:rsid w:val="007F30F0"/>
    <w:rsid w:val="007F342F"/>
    <w:rsid w:val="007F3919"/>
    <w:rsid w:val="007F5A62"/>
    <w:rsid w:val="007F5AF4"/>
    <w:rsid w:val="0081044D"/>
    <w:rsid w:val="00811262"/>
    <w:rsid w:val="008118EC"/>
    <w:rsid w:val="0082076E"/>
    <w:rsid w:val="00823090"/>
    <w:rsid w:val="008260A4"/>
    <w:rsid w:val="008266AA"/>
    <w:rsid w:val="0082680A"/>
    <w:rsid w:val="00827612"/>
    <w:rsid w:val="008279D0"/>
    <w:rsid w:val="00832B35"/>
    <w:rsid w:val="0083517A"/>
    <w:rsid w:val="00840065"/>
    <w:rsid w:val="00840885"/>
    <w:rsid w:val="00840F06"/>
    <w:rsid w:val="00841467"/>
    <w:rsid w:val="00844597"/>
    <w:rsid w:val="00853B2C"/>
    <w:rsid w:val="00854390"/>
    <w:rsid w:val="00856FAF"/>
    <w:rsid w:val="00865EDA"/>
    <w:rsid w:val="00866390"/>
    <w:rsid w:val="00872AA1"/>
    <w:rsid w:val="00873267"/>
    <w:rsid w:val="008743C6"/>
    <w:rsid w:val="00880DD4"/>
    <w:rsid w:val="008844CC"/>
    <w:rsid w:val="00886C2F"/>
    <w:rsid w:val="0089547B"/>
    <w:rsid w:val="008965A3"/>
    <w:rsid w:val="008965A8"/>
    <w:rsid w:val="00897DCD"/>
    <w:rsid w:val="00897F80"/>
    <w:rsid w:val="008A1759"/>
    <w:rsid w:val="008A66F9"/>
    <w:rsid w:val="008A6C25"/>
    <w:rsid w:val="008A6F05"/>
    <w:rsid w:val="008A71CF"/>
    <w:rsid w:val="008B1B3A"/>
    <w:rsid w:val="008B29BE"/>
    <w:rsid w:val="008B3331"/>
    <w:rsid w:val="008B6E75"/>
    <w:rsid w:val="008B7C5E"/>
    <w:rsid w:val="008C036A"/>
    <w:rsid w:val="008C04FF"/>
    <w:rsid w:val="008C2F50"/>
    <w:rsid w:val="008D0A5B"/>
    <w:rsid w:val="008D659F"/>
    <w:rsid w:val="008D66B2"/>
    <w:rsid w:val="008E0479"/>
    <w:rsid w:val="008E17F5"/>
    <w:rsid w:val="008E1F3B"/>
    <w:rsid w:val="008E3351"/>
    <w:rsid w:val="008E5836"/>
    <w:rsid w:val="008E7333"/>
    <w:rsid w:val="008F318A"/>
    <w:rsid w:val="008F4749"/>
    <w:rsid w:val="008F66B9"/>
    <w:rsid w:val="008F7A6D"/>
    <w:rsid w:val="009005A1"/>
    <w:rsid w:val="0090283F"/>
    <w:rsid w:val="00903C95"/>
    <w:rsid w:val="00905739"/>
    <w:rsid w:val="009058F2"/>
    <w:rsid w:val="00906726"/>
    <w:rsid w:val="00906B4E"/>
    <w:rsid w:val="00907366"/>
    <w:rsid w:val="0091027E"/>
    <w:rsid w:val="0091045F"/>
    <w:rsid w:val="00911BCD"/>
    <w:rsid w:val="009121BF"/>
    <w:rsid w:val="009138DC"/>
    <w:rsid w:val="00913AFC"/>
    <w:rsid w:val="00916F9C"/>
    <w:rsid w:val="0092303B"/>
    <w:rsid w:val="0092582F"/>
    <w:rsid w:val="009278CA"/>
    <w:rsid w:val="00927B32"/>
    <w:rsid w:val="00931238"/>
    <w:rsid w:val="0093231B"/>
    <w:rsid w:val="00932715"/>
    <w:rsid w:val="00940FCB"/>
    <w:rsid w:val="00941978"/>
    <w:rsid w:val="009423C4"/>
    <w:rsid w:val="009454BC"/>
    <w:rsid w:val="0095132A"/>
    <w:rsid w:val="00951A92"/>
    <w:rsid w:val="00953275"/>
    <w:rsid w:val="009542A5"/>
    <w:rsid w:val="00955112"/>
    <w:rsid w:val="00957A81"/>
    <w:rsid w:val="00962454"/>
    <w:rsid w:val="00966BE8"/>
    <w:rsid w:val="00967882"/>
    <w:rsid w:val="0097078D"/>
    <w:rsid w:val="009709B3"/>
    <w:rsid w:val="00972861"/>
    <w:rsid w:val="0097304D"/>
    <w:rsid w:val="0097648E"/>
    <w:rsid w:val="00980F3F"/>
    <w:rsid w:val="009835A8"/>
    <w:rsid w:val="0098363E"/>
    <w:rsid w:val="00983655"/>
    <w:rsid w:val="0099541B"/>
    <w:rsid w:val="009A28F3"/>
    <w:rsid w:val="009A5591"/>
    <w:rsid w:val="009B0960"/>
    <w:rsid w:val="009B6A9E"/>
    <w:rsid w:val="009C03A1"/>
    <w:rsid w:val="009C294A"/>
    <w:rsid w:val="009C30FF"/>
    <w:rsid w:val="009C3109"/>
    <w:rsid w:val="009C7B49"/>
    <w:rsid w:val="009D2D42"/>
    <w:rsid w:val="009D367F"/>
    <w:rsid w:val="009D4000"/>
    <w:rsid w:val="009D536E"/>
    <w:rsid w:val="009D606B"/>
    <w:rsid w:val="009D7C45"/>
    <w:rsid w:val="009E1AE9"/>
    <w:rsid w:val="009E4030"/>
    <w:rsid w:val="009E7C8C"/>
    <w:rsid w:val="009F14BB"/>
    <w:rsid w:val="009F1DFE"/>
    <w:rsid w:val="009F5920"/>
    <w:rsid w:val="009F5C7D"/>
    <w:rsid w:val="009F6951"/>
    <w:rsid w:val="00A10608"/>
    <w:rsid w:val="00A12433"/>
    <w:rsid w:val="00A13B32"/>
    <w:rsid w:val="00A1418F"/>
    <w:rsid w:val="00A14724"/>
    <w:rsid w:val="00A175F0"/>
    <w:rsid w:val="00A232AD"/>
    <w:rsid w:val="00A27F23"/>
    <w:rsid w:val="00A30F9E"/>
    <w:rsid w:val="00A31C05"/>
    <w:rsid w:val="00A32C56"/>
    <w:rsid w:val="00A3419D"/>
    <w:rsid w:val="00A342F8"/>
    <w:rsid w:val="00A35880"/>
    <w:rsid w:val="00A36485"/>
    <w:rsid w:val="00A37024"/>
    <w:rsid w:val="00A37D6F"/>
    <w:rsid w:val="00A4148B"/>
    <w:rsid w:val="00A41557"/>
    <w:rsid w:val="00A4297C"/>
    <w:rsid w:val="00A43F29"/>
    <w:rsid w:val="00A51E04"/>
    <w:rsid w:val="00A522DE"/>
    <w:rsid w:val="00A56139"/>
    <w:rsid w:val="00A56A0E"/>
    <w:rsid w:val="00A57813"/>
    <w:rsid w:val="00A60DA7"/>
    <w:rsid w:val="00A61825"/>
    <w:rsid w:val="00A6258C"/>
    <w:rsid w:val="00A72726"/>
    <w:rsid w:val="00A75C6B"/>
    <w:rsid w:val="00A765D4"/>
    <w:rsid w:val="00A80BC3"/>
    <w:rsid w:val="00A877C3"/>
    <w:rsid w:val="00A93DD9"/>
    <w:rsid w:val="00A9537B"/>
    <w:rsid w:val="00A95825"/>
    <w:rsid w:val="00A960EE"/>
    <w:rsid w:val="00A96464"/>
    <w:rsid w:val="00A979F1"/>
    <w:rsid w:val="00AA2364"/>
    <w:rsid w:val="00AA4007"/>
    <w:rsid w:val="00AA43E9"/>
    <w:rsid w:val="00AB2038"/>
    <w:rsid w:val="00AB42B1"/>
    <w:rsid w:val="00AB66C8"/>
    <w:rsid w:val="00AC138D"/>
    <w:rsid w:val="00AC7F27"/>
    <w:rsid w:val="00AD0903"/>
    <w:rsid w:val="00AD3054"/>
    <w:rsid w:val="00AD4181"/>
    <w:rsid w:val="00AD5A29"/>
    <w:rsid w:val="00AD6F3B"/>
    <w:rsid w:val="00AD712C"/>
    <w:rsid w:val="00AD7155"/>
    <w:rsid w:val="00AE0394"/>
    <w:rsid w:val="00AE11B8"/>
    <w:rsid w:val="00AE6553"/>
    <w:rsid w:val="00AE789E"/>
    <w:rsid w:val="00AF3CC9"/>
    <w:rsid w:val="00AF470A"/>
    <w:rsid w:val="00AF4ABC"/>
    <w:rsid w:val="00AF4DB8"/>
    <w:rsid w:val="00AF52BC"/>
    <w:rsid w:val="00B00412"/>
    <w:rsid w:val="00B01479"/>
    <w:rsid w:val="00B0280D"/>
    <w:rsid w:val="00B02A4E"/>
    <w:rsid w:val="00B0539B"/>
    <w:rsid w:val="00B11CA5"/>
    <w:rsid w:val="00B12380"/>
    <w:rsid w:val="00B1341C"/>
    <w:rsid w:val="00B13D3C"/>
    <w:rsid w:val="00B15B8F"/>
    <w:rsid w:val="00B245B5"/>
    <w:rsid w:val="00B24962"/>
    <w:rsid w:val="00B249C6"/>
    <w:rsid w:val="00B25613"/>
    <w:rsid w:val="00B269F8"/>
    <w:rsid w:val="00B302B2"/>
    <w:rsid w:val="00B314DB"/>
    <w:rsid w:val="00B35B12"/>
    <w:rsid w:val="00B365C1"/>
    <w:rsid w:val="00B36E51"/>
    <w:rsid w:val="00B4334A"/>
    <w:rsid w:val="00B47D7B"/>
    <w:rsid w:val="00B51DD7"/>
    <w:rsid w:val="00B52716"/>
    <w:rsid w:val="00B55325"/>
    <w:rsid w:val="00B5755E"/>
    <w:rsid w:val="00B64338"/>
    <w:rsid w:val="00B65CBA"/>
    <w:rsid w:val="00B7261A"/>
    <w:rsid w:val="00B73994"/>
    <w:rsid w:val="00B74188"/>
    <w:rsid w:val="00B779CF"/>
    <w:rsid w:val="00B81E77"/>
    <w:rsid w:val="00B8442D"/>
    <w:rsid w:val="00BA1EA9"/>
    <w:rsid w:val="00BA5591"/>
    <w:rsid w:val="00BA61A2"/>
    <w:rsid w:val="00BA6606"/>
    <w:rsid w:val="00BB09CE"/>
    <w:rsid w:val="00BB5255"/>
    <w:rsid w:val="00BB5AF1"/>
    <w:rsid w:val="00BB7C93"/>
    <w:rsid w:val="00BC1098"/>
    <w:rsid w:val="00BC3884"/>
    <w:rsid w:val="00BC3993"/>
    <w:rsid w:val="00BC40AA"/>
    <w:rsid w:val="00BC5A82"/>
    <w:rsid w:val="00BD178B"/>
    <w:rsid w:val="00BD2BCD"/>
    <w:rsid w:val="00BD38EF"/>
    <w:rsid w:val="00BD49A8"/>
    <w:rsid w:val="00BD7F4B"/>
    <w:rsid w:val="00BE5969"/>
    <w:rsid w:val="00BF0193"/>
    <w:rsid w:val="00BF3381"/>
    <w:rsid w:val="00BF369C"/>
    <w:rsid w:val="00BF3B28"/>
    <w:rsid w:val="00BF4E38"/>
    <w:rsid w:val="00BF72F2"/>
    <w:rsid w:val="00C00F6C"/>
    <w:rsid w:val="00C06C76"/>
    <w:rsid w:val="00C06EFC"/>
    <w:rsid w:val="00C07920"/>
    <w:rsid w:val="00C11712"/>
    <w:rsid w:val="00C1629B"/>
    <w:rsid w:val="00C16AA4"/>
    <w:rsid w:val="00C1748A"/>
    <w:rsid w:val="00C21240"/>
    <w:rsid w:val="00C217ED"/>
    <w:rsid w:val="00C26A57"/>
    <w:rsid w:val="00C2794F"/>
    <w:rsid w:val="00C366C7"/>
    <w:rsid w:val="00C4132E"/>
    <w:rsid w:val="00C42761"/>
    <w:rsid w:val="00C4498C"/>
    <w:rsid w:val="00C5179F"/>
    <w:rsid w:val="00C51F77"/>
    <w:rsid w:val="00C54D2A"/>
    <w:rsid w:val="00C65277"/>
    <w:rsid w:val="00C674A1"/>
    <w:rsid w:val="00C67B98"/>
    <w:rsid w:val="00C7033E"/>
    <w:rsid w:val="00C75261"/>
    <w:rsid w:val="00C76FCA"/>
    <w:rsid w:val="00C816E0"/>
    <w:rsid w:val="00C84A99"/>
    <w:rsid w:val="00C857C2"/>
    <w:rsid w:val="00C872F1"/>
    <w:rsid w:val="00C91B41"/>
    <w:rsid w:val="00C95655"/>
    <w:rsid w:val="00C96026"/>
    <w:rsid w:val="00C97BD2"/>
    <w:rsid w:val="00CA05E9"/>
    <w:rsid w:val="00CA1659"/>
    <w:rsid w:val="00CA241C"/>
    <w:rsid w:val="00CA2C74"/>
    <w:rsid w:val="00CA4A9B"/>
    <w:rsid w:val="00CA666A"/>
    <w:rsid w:val="00CB23F8"/>
    <w:rsid w:val="00CB299F"/>
    <w:rsid w:val="00CB7ED1"/>
    <w:rsid w:val="00CC00E4"/>
    <w:rsid w:val="00CC0F10"/>
    <w:rsid w:val="00CC0FE0"/>
    <w:rsid w:val="00CC59BA"/>
    <w:rsid w:val="00CD1F3E"/>
    <w:rsid w:val="00CD2AF3"/>
    <w:rsid w:val="00CD482D"/>
    <w:rsid w:val="00CD7D58"/>
    <w:rsid w:val="00CE12E6"/>
    <w:rsid w:val="00CE1506"/>
    <w:rsid w:val="00CE2AC3"/>
    <w:rsid w:val="00CE418A"/>
    <w:rsid w:val="00CE4A6B"/>
    <w:rsid w:val="00CF6709"/>
    <w:rsid w:val="00CF7788"/>
    <w:rsid w:val="00D03560"/>
    <w:rsid w:val="00D03628"/>
    <w:rsid w:val="00D07014"/>
    <w:rsid w:val="00D115D0"/>
    <w:rsid w:val="00D11958"/>
    <w:rsid w:val="00D119CF"/>
    <w:rsid w:val="00D1407D"/>
    <w:rsid w:val="00D17231"/>
    <w:rsid w:val="00D179E8"/>
    <w:rsid w:val="00D212C9"/>
    <w:rsid w:val="00D27AA6"/>
    <w:rsid w:val="00D3028E"/>
    <w:rsid w:val="00D306A0"/>
    <w:rsid w:val="00D3370F"/>
    <w:rsid w:val="00D361F8"/>
    <w:rsid w:val="00D42F9D"/>
    <w:rsid w:val="00D538A4"/>
    <w:rsid w:val="00D57C33"/>
    <w:rsid w:val="00D57D29"/>
    <w:rsid w:val="00D57D5F"/>
    <w:rsid w:val="00D60011"/>
    <w:rsid w:val="00D6203D"/>
    <w:rsid w:val="00D63AD5"/>
    <w:rsid w:val="00D63B47"/>
    <w:rsid w:val="00D63C81"/>
    <w:rsid w:val="00D653FC"/>
    <w:rsid w:val="00D65930"/>
    <w:rsid w:val="00D71CC7"/>
    <w:rsid w:val="00D72CA1"/>
    <w:rsid w:val="00D72E71"/>
    <w:rsid w:val="00D731BB"/>
    <w:rsid w:val="00D738FB"/>
    <w:rsid w:val="00D73A7A"/>
    <w:rsid w:val="00D75648"/>
    <w:rsid w:val="00D76526"/>
    <w:rsid w:val="00D76D17"/>
    <w:rsid w:val="00D8188B"/>
    <w:rsid w:val="00D8387C"/>
    <w:rsid w:val="00D84619"/>
    <w:rsid w:val="00D862D2"/>
    <w:rsid w:val="00D86715"/>
    <w:rsid w:val="00D86EDF"/>
    <w:rsid w:val="00D87B00"/>
    <w:rsid w:val="00D9141E"/>
    <w:rsid w:val="00D92A4A"/>
    <w:rsid w:val="00D936C1"/>
    <w:rsid w:val="00D9671B"/>
    <w:rsid w:val="00DA0428"/>
    <w:rsid w:val="00DA228F"/>
    <w:rsid w:val="00DA23D2"/>
    <w:rsid w:val="00DA434A"/>
    <w:rsid w:val="00DA6BBB"/>
    <w:rsid w:val="00DB43BB"/>
    <w:rsid w:val="00DB7841"/>
    <w:rsid w:val="00DB793F"/>
    <w:rsid w:val="00DD1613"/>
    <w:rsid w:val="00DD4E0E"/>
    <w:rsid w:val="00DD545F"/>
    <w:rsid w:val="00DE0177"/>
    <w:rsid w:val="00DE5712"/>
    <w:rsid w:val="00DF0FDE"/>
    <w:rsid w:val="00DF2C60"/>
    <w:rsid w:val="00DF6DE8"/>
    <w:rsid w:val="00E01747"/>
    <w:rsid w:val="00E0247F"/>
    <w:rsid w:val="00E049A0"/>
    <w:rsid w:val="00E06907"/>
    <w:rsid w:val="00E105A6"/>
    <w:rsid w:val="00E12E4A"/>
    <w:rsid w:val="00E23522"/>
    <w:rsid w:val="00E24E40"/>
    <w:rsid w:val="00E25732"/>
    <w:rsid w:val="00E30F69"/>
    <w:rsid w:val="00E32F6A"/>
    <w:rsid w:val="00E37902"/>
    <w:rsid w:val="00E510BE"/>
    <w:rsid w:val="00E545D9"/>
    <w:rsid w:val="00E57E10"/>
    <w:rsid w:val="00E61E80"/>
    <w:rsid w:val="00E63261"/>
    <w:rsid w:val="00E64FEF"/>
    <w:rsid w:val="00E65D21"/>
    <w:rsid w:val="00E74504"/>
    <w:rsid w:val="00E77106"/>
    <w:rsid w:val="00E7782B"/>
    <w:rsid w:val="00E81778"/>
    <w:rsid w:val="00E824EE"/>
    <w:rsid w:val="00E83B1B"/>
    <w:rsid w:val="00E8456F"/>
    <w:rsid w:val="00E9101A"/>
    <w:rsid w:val="00E916A3"/>
    <w:rsid w:val="00E92648"/>
    <w:rsid w:val="00E963A0"/>
    <w:rsid w:val="00E979A6"/>
    <w:rsid w:val="00E97DB6"/>
    <w:rsid w:val="00EA0A20"/>
    <w:rsid w:val="00EA0D63"/>
    <w:rsid w:val="00EA3434"/>
    <w:rsid w:val="00EA3AB3"/>
    <w:rsid w:val="00EA66B5"/>
    <w:rsid w:val="00EA70F8"/>
    <w:rsid w:val="00EA783C"/>
    <w:rsid w:val="00EB0E5C"/>
    <w:rsid w:val="00EB3398"/>
    <w:rsid w:val="00EB46F1"/>
    <w:rsid w:val="00EB4EC8"/>
    <w:rsid w:val="00EB6B9A"/>
    <w:rsid w:val="00EB6C61"/>
    <w:rsid w:val="00EC7B0A"/>
    <w:rsid w:val="00ED1849"/>
    <w:rsid w:val="00ED69AC"/>
    <w:rsid w:val="00EE0E15"/>
    <w:rsid w:val="00EE36A6"/>
    <w:rsid w:val="00EF2A66"/>
    <w:rsid w:val="00EF3BEA"/>
    <w:rsid w:val="00EF5A48"/>
    <w:rsid w:val="00F0065C"/>
    <w:rsid w:val="00F01E05"/>
    <w:rsid w:val="00F04066"/>
    <w:rsid w:val="00F06142"/>
    <w:rsid w:val="00F11C64"/>
    <w:rsid w:val="00F11E48"/>
    <w:rsid w:val="00F13ED4"/>
    <w:rsid w:val="00F15F85"/>
    <w:rsid w:val="00F2326F"/>
    <w:rsid w:val="00F24B53"/>
    <w:rsid w:val="00F25AFB"/>
    <w:rsid w:val="00F30EAC"/>
    <w:rsid w:val="00F32DA4"/>
    <w:rsid w:val="00F35BEA"/>
    <w:rsid w:val="00F35D5E"/>
    <w:rsid w:val="00F4063A"/>
    <w:rsid w:val="00F43717"/>
    <w:rsid w:val="00F541A1"/>
    <w:rsid w:val="00F61C8F"/>
    <w:rsid w:val="00F63DF5"/>
    <w:rsid w:val="00F65234"/>
    <w:rsid w:val="00F70776"/>
    <w:rsid w:val="00F71D38"/>
    <w:rsid w:val="00F74D0E"/>
    <w:rsid w:val="00F74E7C"/>
    <w:rsid w:val="00F75142"/>
    <w:rsid w:val="00F753C8"/>
    <w:rsid w:val="00F77AB5"/>
    <w:rsid w:val="00F77DFF"/>
    <w:rsid w:val="00F84117"/>
    <w:rsid w:val="00F8471A"/>
    <w:rsid w:val="00F8764C"/>
    <w:rsid w:val="00F91EB0"/>
    <w:rsid w:val="00F95469"/>
    <w:rsid w:val="00F9756A"/>
    <w:rsid w:val="00FA0200"/>
    <w:rsid w:val="00FA343C"/>
    <w:rsid w:val="00FA5B8C"/>
    <w:rsid w:val="00FA6468"/>
    <w:rsid w:val="00FA7147"/>
    <w:rsid w:val="00FB2670"/>
    <w:rsid w:val="00FB29B7"/>
    <w:rsid w:val="00FB3FC1"/>
    <w:rsid w:val="00FB7414"/>
    <w:rsid w:val="00FB76E9"/>
    <w:rsid w:val="00FC0D20"/>
    <w:rsid w:val="00FC151C"/>
    <w:rsid w:val="00FC2370"/>
    <w:rsid w:val="00FC515C"/>
    <w:rsid w:val="00FD022D"/>
    <w:rsid w:val="00FD19AD"/>
    <w:rsid w:val="00FD1F79"/>
    <w:rsid w:val="00FD2679"/>
    <w:rsid w:val="00FD5CA0"/>
    <w:rsid w:val="00FE0669"/>
    <w:rsid w:val="00FE1DA2"/>
    <w:rsid w:val="00FE23D3"/>
    <w:rsid w:val="00FE76C1"/>
    <w:rsid w:val="00FE77CD"/>
    <w:rsid w:val="00FF2375"/>
    <w:rsid w:val="00FF2981"/>
    <w:rsid w:val="00FF5191"/>
    <w:rsid w:val="00FF5570"/>
    <w:rsid w:val="00FF6C59"/>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79873"/>
    <o:shapelayout v:ext="edit">
      <o:idmap v:ext="edit" data="1"/>
    </o:shapelayout>
  </w:shapeDefaults>
  <w:decimalSymbol w:val="."/>
  <w:listSeparator w:val=","/>
  <w14:docId w14:val="43EEA601"/>
  <w15:docId w15:val="{B9AE9AA4-0C2D-46FB-B948-56AF096385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72CBD"/>
    <w:pPr>
      <w:spacing w:after="200" w:line="276" w:lineRule="auto"/>
    </w:pPr>
    <w:rPr>
      <w:sz w:val="22"/>
      <w:szCs w:val="22"/>
      <w:lang w:val="en-US" w:eastAsia="en-US"/>
    </w:rPr>
  </w:style>
  <w:style w:type="paragraph" w:styleId="Heading1">
    <w:name w:val="heading 1"/>
    <w:next w:val="Normal"/>
    <w:link w:val="Heading1Char"/>
    <w:qFormat/>
    <w:rsid w:val="00B11CA5"/>
    <w:pPr>
      <w:keepNext/>
      <w:numPr>
        <w:numId w:val="5"/>
      </w:numPr>
      <w:spacing w:after="240"/>
      <w:jc w:val="both"/>
      <w:outlineLvl w:val="0"/>
    </w:pPr>
    <w:rPr>
      <w:rFonts w:ascii="Arial" w:eastAsia="Times New Roman" w:hAnsi="Arial"/>
      <w:b/>
      <w:sz w:val="22"/>
    </w:rPr>
  </w:style>
  <w:style w:type="paragraph" w:styleId="Heading2">
    <w:name w:val="heading 2"/>
    <w:basedOn w:val="Heading1"/>
    <w:next w:val="Normal"/>
    <w:link w:val="Heading2Char"/>
    <w:autoRedefine/>
    <w:uiPriority w:val="9"/>
    <w:qFormat/>
    <w:rsid w:val="0011372B"/>
    <w:pPr>
      <w:numPr>
        <w:ilvl w:val="1"/>
      </w:numPr>
      <w:spacing w:before="240"/>
      <w:outlineLvl w:val="1"/>
    </w:pPr>
    <w:rPr>
      <w:rFonts w:cs="Arial"/>
      <w:color w:val="000000"/>
    </w:rPr>
  </w:style>
  <w:style w:type="paragraph" w:styleId="Heading3">
    <w:name w:val="heading 3"/>
    <w:basedOn w:val="Heading2"/>
    <w:next w:val="Normal"/>
    <w:link w:val="Heading3Char"/>
    <w:uiPriority w:val="9"/>
    <w:unhideWhenUsed/>
    <w:qFormat/>
    <w:rsid w:val="00B11CA5"/>
    <w:pPr>
      <w:numPr>
        <w:ilvl w:val="2"/>
      </w:numPr>
      <w:outlineLvl w:val="2"/>
    </w:pPr>
  </w:style>
  <w:style w:type="paragraph" w:styleId="Heading5">
    <w:name w:val="heading 5"/>
    <w:basedOn w:val="Normal"/>
    <w:next w:val="Normal"/>
    <w:link w:val="Heading5Char"/>
    <w:qFormat/>
    <w:rsid w:val="003D30C7"/>
    <w:pPr>
      <w:keepNext/>
      <w:tabs>
        <w:tab w:val="left" w:pos="-1440"/>
        <w:tab w:val="left" w:pos="-720"/>
        <w:tab w:val="left" w:pos="0"/>
        <w:tab w:val="left" w:pos="720"/>
        <w:tab w:val="left" w:pos="1440"/>
        <w:tab w:val="left" w:pos="2160"/>
        <w:tab w:val="left" w:pos="2880"/>
      </w:tabs>
      <w:spacing w:after="0" w:line="240" w:lineRule="auto"/>
      <w:ind w:left="720" w:hanging="720"/>
      <w:jc w:val="both"/>
      <w:outlineLvl w:val="4"/>
    </w:pPr>
    <w:rPr>
      <w:rFonts w:ascii="Times New Roman" w:eastAsia="Times New Roman" w:hAnsi="Times New Roman"/>
      <w:b/>
      <w:sz w:val="2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5Char">
    <w:name w:val="Heading 5 Char"/>
    <w:link w:val="Heading5"/>
    <w:rsid w:val="003D30C7"/>
    <w:rPr>
      <w:rFonts w:ascii="Times New Roman" w:eastAsia="Times New Roman" w:hAnsi="Times New Roman" w:cs="Times New Roman"/>
      <w:b/>
      <w:sz w:val="28"/>
      <w:szCs w:val="20"/>
    </w:rPr>
  </w:style>
  <w:style w:type="paragraph" w:styleId="ListParagraph">
    <w:name w:val="List Paragraph"/>
    <w:basedOn w:val="Normal"/>
    <w:link w:val="ListParagraphChar"/>
    <w:uiPriority w:val="34"/>
    <w:qFormat/>
    <w:rsid w:val="003D30C7"/>
    <w:pPr>
      <w:ind w:left="720"/>
      <w:contextualSpacing/>
    </w:pPr>
  </w:style>
  <w:style w:type="paragraph" w:customStyle="1" w:styleId="Sub-headingAQH">
    <w:name w:val="Sub-heading AQH"/>
    <w:qFormat/>
    <w:rsid w:val="00447135"/>
    <w:pPr>
      <w:numPr>
        <w:numId w:val="1"/>
      </w:numPr>
      <w:spacing w:before="200" w:after="200"/>
    </w:pPr>
    <w:rPr>
      <w:rFonts w:ascii="Arial" w:eastAsia="Times New Roman" w:hAnsi="Arial" w:cs="Arial"/>
      <w:b/>
      <w:bCs/>
      <w:sz w:val="22"/>
      <w:szCs w:val="26"/>
      <w:lang w:val="en-US"/>
    </w:rPr>
  </w:style>
  <w:style w:type="paragraph" w:customStyle="1" w:styleId="AQHSub-heading2">
    <w:name w:val="AQH Sub-heading 2"/>
    <w:basedOn w:val="Normal"/>
    <w:qFormat/>
    <w:rsid w:val="00447135"/>
    <w:pPr>
      <w:spacing w:before="200" w:line="240" w:lineRule="auto"/>
      <w:jc w:val="both"/>
    </w:pPr>
    <w:rPr>
      <w:rFonts w:ascii="Arial" w:eastAsia="Times New Roman" w:hAnsi="Arial" w:cs="Arial"/>
      <w:b/>
      <w:lang w:eastAsia="en-GB"/>
    </w:rPr>
  </w:style>
  <w:style w:type="paragraph" w:customStyle="1" w:styleId="AQHMain">
    <w:name w:val="AQH Main"/>
    <w:basedOn w:val="Heading5"/>
    <w:link w:val="AQHMainChar"/>
    <w:qFormat/>
    <w:rsid w:val="00A51E04"/>
    <w:pPr>
      <w:numPr>
        <w:numId w:val="2"/>
      </w:numPr>
      <w:tabs>
        <w:tab w:val="clear" w:pos="720"/>
      </w:tabs>
      <w:ind w:left="720" w:hanging="720"/>
    </w:pPr>
    <w:rPr>
      <w:rFonts w:ascii="Arial" w:hAnsi="Arial" w:cs="Arial"/>
      <w:lang w:val="en-GB" w:eastAsia="en-GB"/>
    </w:rPr>
  </w:style>
  <w:style w:type="character" w:customStyle="1" w:styleId="AQHMainChar">
    <w:name w:val="AQH Main Char"/>
    <w:link w:val="AQHMain"/>
    <w:rsid w:val="00A51E04"/>
    <w:rPr>
      <w:rFonts w:ascii="Arial" w:eastAsia="Times New Roman" w:hAnsi="Arial" w:cs="Arial"/>
      <w:b/>
      <w:sz w:val="28"/>
    </w:rPr>
  </w:style>
  <w:style w:type="paragraph" w:customStyle="1" w:styleId="AQHSub-1">
    <w:name w:val="AQH Sub-1"/>
    <w:basedOn w:val="Heading2"/>
    <w:link w:val="AQHSub-1Char"/>
    <w:qFormat/>
    <w:rsid w:val="00A51E04"/>
    <w:pPr>
      <w:numPr>
        <w:numId w:val="3"/>
      </w:numPr>
    </w:pPr>
    <w:rPr>
      <w:bCs/>
    </w:rPr>
  </w:style>
  <w:style w:type="character" w:customStyle="1" w:styleId="AQHSub-1Char">
    <w:name w:val="AQH Sub-1 Char"/>
    <w:link w:val="AQHSub-1"/>
    <w:rsid w:val="00A51E04"/>
    <w:rPr>
      <w:rFonts w:ascii="Arial" w:eastAsia="Times New Roman" w:hAnsi="Arial" w:cs="Arial"/>
      <w:b/>
      <w:bCs/>
      <w:color w:val="000000"/>
      <w:sz w:val="22"/>
    </w:rPr>
  </w:style>
  <w:style w:type="character" w:customStyle="1" w:styleId="Heading2Char">
    <w:name w:val="Heading 2 Char"/>
    <w:link w:val="Heading2"/>
    <w:uiPriority w:val="9"/>
    <w:rsid w:val="0011372B"/>
    <w:rPr>
      <w:rFonts w:ascii="Arial" w:eastAsia="Times New Roman" w:hAnsi="Arial" w:cs="Arial"/>
      <w:b/>
      <w:color w:val="000000"/>
      <w:sz w:val="22"/>
    </w:rPr>
  </w:style>
  <w:style w:type="character" w:customStyle="1" w:styleId="Heading1Char">
    <w:name w:val="Heading 1 Char"/>
    <w:link w:val="Heading1"/>
    <w:rsid w:val="00B11CA5"/>
    <w:rPr>
      <w:rFonts w:ascii="Arial" w:eastAsia="Times New Roman" w:hAnsi="Arial"/>
      <w:b/>
      <w:sz w:val="22"/>
    </w:rPr>
  </w:style>
  <w:style w:type="paragraph" w:styleId="Header">
    <w:name w:val="header"/>
    <w:basedOn w:val="Normal"/>
    <w:link w:val="HeaderChar"/>
    <w:uiPriority w:val="99"/>
    <w:unhideWhenUsed/>
    <w:rsid w:val="00495872"/>
    <w:pPr>
      <w:tabs>
        <w:tab w:val="center" w:pos="4513"/>
        <w:tab w:val="right" w:pos="9026"/>
      </w:tabs>
    </w:pPr>
  </w:style>
  <w:style w:type="character" w:customStyle="1" w:styleId="HeaderChar">
    <w:name w:val="Header Char"/>
    <w:link w:val="Header"/>
    <w:uiPriority w:val="99"/>
    <w:rsid w:val="00495872"/>
    <w:rPr>
      <w:sz w:val="22"/>
      <w:szCs w:val="22"/>
      <w:lang w:val="en-US" w:eastAsia="en-US"/>
    </w:rPr>
  </w:style>
  <w:style w:type="paragraph" w:styleId="Footer">
    <w:name w:val="footer"/>
    <w:basedOn w:val="Normal"/>
    <w:link w:val="FooterChar"/>
    <w:uiPriority w:val="99"/>
    <w:unhideWhenUsed/>
    <w:rsid w:val="00495872"/>
    <w:pPr>
      <w:tabs>
        <w:tab w:val="center" w:pos="4513"/>
        <w:tab w:val="right" w:pos="9026"/>
      </w:tabs>
    </w:pPr>
  </w:style>
  <w:style w:type="character" w:customStyle="1" w:styleId="FooterChar">
    <w:name w:val="Footer Char"/>
    <w:link w:val="Footer"/>
    <w:uiPriority w:val="99"/>
    <w:rsid w:val="00495872"/>
    <w:rPr>
      <w:sz w:val="22"/>
      <w:szCs w:val="22"/>
      <w:lang w:val="en-US" w:eastAsia="en-US"/>
    </w:rPr>
  </w:style>
  <w:style w:type="character" w:customStyle="1" w:styleId="Heading3Char">
    <w:name w:val="Heading 3 Char"/>
    <w:link w:val="Heading3"/>
    <w:uiPriority w:val="9"/>
    <w:rsid w:val="00B11CA5"/>
    <w:rPr>
      <w:rFonts w:ascii="Arial" w:eastAsia="Times New Roman" w:hAnsi="Arial" w:cs="Arial"/>
      <w:b/>
      <w:color w:val="000000"/>
      <w:sz w:val="22"/>
    </w:rPr>
  </w:style>
  <w:style w:type="table" w:styleId="TableGrid">
    <w:name w:val="Table Grid"/>
    <w:basedOn w:val="TableNormal"/>
    <w:rsid w:val="00F0614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2">
    <w:name w:val="toc 2"/>
    <w:basedOn w:val="Normal"/>
    <w:next w:val="Normal"/>
    <w:autoRedefine/>
    <w:uiPriority w:val="39"/>
    <w:unhideWhenUsed/>
    <w:rsid w:val="0012095B"/>
    <w:pPr>
      <w:ind w:left="220"/>
    </w:pPr>
    <w:rPr>
      <w:rFonts w:ascii="Arial" w:hAnsi="Arial"/>
    </w:rPr>
  </w:style>
  <w:style w:type="paragraph" w:styleId="TOC1">
    <w:name w:val="toc 1"/>
    <w:basedOn w:val="Normal"/>
    <w:next w:val="Normal"/>
    <w:autoRedefine/>
    <w:uiPriority w:val="39"/>
    <w:unhideWhenUsed/>
    <w:rsid w:val="00A765D4"/>
    <w:pPr>
      <w:tabs>
        <w:tab w:val="right" w:leader="dot" w:pos="9060"/>
      </w:tabs>
    </w:pPr>
    <w:rPr>
      <w:rFonts w:ascii="Arial" w:hAnsi="Arial"/>
      <w:b/>
      <w:noProof/>
    </w:rPr>
  </w:style>
  <w:style w:type="character" w:styleId="Hyperlink">
    <w:name w:val="Hyperlink"/>
    <w:uiPriority w:val="99"/>
    <w:unhideWhenUsed/>
    <w:rsid w:val="00326A72"/>
    <w:rPr>
      <w:color w:val="0000FF"/>
      <w:u w:val="single"/>
    </w:rPr>
  </w:style>
  <w:style w:type="paragraph" w:styleId="TOC3">
    <w:name w:val="toc 3"/>
    <w:basedOn w:val="Normal"/>
    <w:next w:val="Normal"/>
    <w:autoRedefine/>
    <w:uiPriority w:val="39"/>
    <w:unhideWhenUsed/>
    <w:rsid w:val="008743C6"/>
    <w:pPr>
      <w:tabs>
        <w:tab w:val="right" w:leader="dot" w:pos="9060"/>
      </w:tabs>
      <w:ind w:left="1134" w:hanging="708"/>
    </w:pPr>
    <w:rPr>
      <w:rFonts w:ascii="Arial" w:hAnsi="Arial"/>
    </w:rPr>
  </w:style>
  <w:style w:type="numbering" w:customStyle="1" w:styleId="Headings">
    <w:name w:val="Headings"/>
    <w:uiPriority w:val="99"/>
    <w:rsid w:val="00B11CA5"/>
    <w:pPr>
      <w:numPr>
        <w:numId w:val="4"/>
      </w:numPr>
    </w:pPr>
  </w:style>
  <w:style w:type="character" w:customStyle="1" w:styleId="CommentTextChar">
    <w:name w:val="Comment Text Char"/>
    <w:link w:val="CommentText"/>
    <w:semiHidden/>
    <w:rsid w:val="00B11CA5"/>
    <w:rPr>
      <w:lang w:val="en-US"/>
    </w:rPr>
  </w:style>
  <w:style w:type="paragraph" w:styleId="CommentText">
    <w:name w:val="annotation text"/>
    <w:basedOn w:val="Normal"/>
    <w:link w:val="CommentTextChar"/>
    <w:semiHidden/>
    <w:rsid w:val="00B11CA5"/>
    <w:pPr>
      <w:spacing w:after="0" w:line="240" w:lineRule="auto"/>
    </w:pPr>
    <w:rPr>
      <w:sz w:val="20"/>
      <w:szCs w:val="20"/>
      <w:lang w:eastAsia="en-GB"/>
    </w:rPr>
  </w:style>
  <w:style w:type="character" w:customStyle="1" w:styleId="CommentTextChar1">
    <w:name w:val="Comment Text Char1"/>
    <w:uiPriority w:val="99"/>
    <w:semiHidden/>
    <w:rsid w:val="00B11CA5"/>
    <w:rPr>
      <w:lang w:val="en-US" w:eastAsia="en-US"/>
    </w:rPr>
  </w:style>
  <w:style w:type="character" w:styleId="CommentReference">
    <w:name w:val="annotation reference"/>
    <w:semiHidden/>
    <w:rsid w:val="00B11CA5"/>
    <w:rPr>
      <w:sz w:val="16"/>
      <w:szCs w:val="16"/>
    </w:rPr>
  </w:style>
  <w:style w:type="paragraph" w:styleId="BalloonText">
    <w:name w:val="Balloon Text"/>
    <w:basedOn w:val="Normal"/>
    <w:link w:val="BalloonTextChar"/>
    <w:uiPriority w:val="99"/>
    <w:semiHidden/>
    <w:unhideWhenUsed/>
    <w:rsid w:val="00B11CA5"/>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B11CA5"/>
    <w:rPr>
      <w:rFonts w:ascii="Tahoma" w:hAnsi="Tahoma" w:cs="Tahoma"/>
      <w:sz w:val="16"/>
      <w:szCs w:val="16"/>
      <w:lang w:val="en-US" w:eastAsia="en-US"/>
    </w:rPr>
  </w:style>
  <w:style w:type="paragraph" w:customStyle="1" w:styleId="heading">
    <w:name w:val="heading"/>
    <w:basedOn w:val="fixed"/>
    <w:link w:val="headingChar"/>
    <w:rsid w:val="000A0F6B"/>
    <w:pPr>
      <w:spacing w:before="240" w:after="120"/>
    </w:pPr>
  </w:style>
  <w:style w:type="paragraph" w:customStyle="1" w:styleId="fixed">
    <w:name w:val="fixed"/>
    <w:link w:val="fixedChar"/>
    <w:rsid w:val="000A0F6B"/>
    <w:pPr>
      <w:tabs>
        <w:tab w:val="left" w:pos="720"/>
        <w:tab w:val="left" w:pos="1440"/>
        <w:tab w:val="left" w:pos="2160"/>
        <w:tab w:val="left" w:pos="2880"/>
      </w:tabs>
      <w:overflowPunct w:val="0"/>
      <w:autoSpaceDE w:val="0"/>
      <w:autoSpaceDN w:val="0"/>
      <w:adjustRightInd w:val="0"/>
      <w:ind w:left="3600" w:hanging="3600"/>
      <w:textAlignment w:val="baseline"/>
    </w:pPr>
    <w:rPr>
      <w:rFonts w:ascii="Times New Roman" w:eastAsia="Times New Roman" w:hAnsi="Times New Roman"/>
      <w:b/>
      <w:sz w:val="24"/>
    </w:rPr>
  </w:style>
  <w:style w:type="paragraph" w:customStyle="1" w:styleId="bullet">
    <w:name w:val="bullet"/>
    <w:link w:val="bulletChar"/>
    <w:rsid w:val="000A0F6B"/>
    <w:pPr>
      <w:overflowPunct w:val="0"/>
      <w:autoSpaceDE w:val="0"/>
      <w:autoSpaceDN w:val="0"/>
      <w:adjustRightInd w:val="0"/>
      <w:spacing w:before="120"/>
      <w:ind w:left="1004" w:hanging="284"/>
      <w:jc w:val="both"/>
      <w:textAlignment w:val="baseline"/>
    </w:pPr>
    <w:rPr>
      <w:rFonts w:ascii="Times New Roman" w:eastAsia="Times New Roman" w:hAnsi="Times New Roman"/>
      <w:sz w:val="24"/>
    </w:rPr>
  </w:style>
  <w:style w:type="character" w:customStyle="1" w:styleId="fixedChar">
    <w:name w:val="fixed Char"/>
    <w:link w:val="fixed"/>
    <w:rsid w:val="000A0F6B"/>
    <w:rPr>
      <w:rFonts w:ascii="Times New Roman" w:eastAsia="Times New Roman" w:hAnsi="Times New Roman"/>
      <w:b/>
      <w:sz w:val="24"/>
    </w:rPr>
  </w:style>
  <w:style w:type="character" w:customStyle="1" w:styleId="headingChar">
    <w:name w:val="heading Char"/>
    <w:link w:val="heading"/>
    <w:rsid w:val="000A0F6B"/>
    <w:rPr>
      <w:rFonts w:ascii="Times New Roman" w:eastAsia="Times New Roman" w:hAnsi="Times New Roman"/>
      <w:b/>
      <w:sz w:val="24"/>
    </w:rPr>
  </w:style>
  <w:style w:type="character" w:customStyle="1" w:styleId="bulletChar">
    <w:name w:val="bullet Char"/>
    <w:link w:val="bullet"/>
    <w:rsid w:val="000A0F6B"/>
    <w:rPr>
      <w:rFonts w:ascii="Times New Roman" w:eastAsia="Times New Roman" w:hAnsi="Times New Roman"/>
      <w:sz w:val="24"/>
    </w:rPr>
  </w:style>
  <w:style w:type="paragraph" w:styleId="CommentSubject">
    <w:name w:val="annotation subject"/>
    <w:basedOn w:val="CommentText"/>
    <w:next w:val="CommentText"/>
    <w:link w:val="CommentSubjectChar"/>
    <w:uiPriority w:val="99"/>
    <w:semiHidden/>
    <w:unhideWhenUsed/>
    <w:rsid w:val="00A4297C"/>
    <w:pPr>
      <w:spacing w:after="200" w:line="276" w:lineRule="auto"/>
    </w:pPr>
    <w:rPr>
      <w:b/>
      <w:bCs/>
      <w:lang w:eastAsia="en-US"/>
    </w:rPr>
  </w:style>
  <w:style w:type="character" w:customStyle="1" w:styleId="CommentSubjectChar">
    <w:name w:val="Comment Subject Char"/>
    <w:basedOn w:val="CommentTextChar"/>
    <w:link w:val="CommentSubject"/>
    <w:uiPriority w:val="99"/>
    <w:semiHidden/>
    <w:rsid w:val="00A4297C"/>
    <w:rPr>
      <w:b/>
      <w:bCs/>
      <w:lang w:val="en-US" w:eastAsia="en-US"/>
    </w:rPr>
  </w:style>
  <w:style w:type="paragraph" w:styleId="Revision">
    <w:name w:val="Revision"/>
    <w:hidden/>
    <w:uiPriority w:val="99"/>
    <w:semiHidden/>
    <w:rsid w:val="00485E94"/>
    <w:rPr>
      <w:sz w:val="22"/>
      <w:szCs w:val="22"/>
      <w:lang w:val="en-US" w:eastAsia="en-US"/>
    </w:rPr>
  </w:style>
  <w:style w:type="paragraph" w:styleId="NormalWeb">
    <w:name w:val="Normal (Web)"/>
    <w:basedOn w:val="Normal"/>
    <w:uiPriority w:val="99"/>
    <w:rsid w:val="005D6B0F"/>
    <w:pPr>
      <w:spacing w:before="100" w:beforeAutospacing="1" w:after="100" w:afterAutospacing="1" w:line="240" w:lineRule="auto"/>
    </w:pPr>
    <w:rPr>
      <w:rFonts w:ascii="Georgia" w:eastAsia="SimSun" w:hAnsi="Georgia"/>
      <w:color w:val="000000"/>
      <w:sz w:val="21"/>
      <w:szCs w:val="21"/>
      <w:lang w:val="en-GB" w:eastAsia="zh-CN"/>
    </w:rPr>
  </w:style>
  <w:style w:type="table" w:customStyle="1" w:styleId="TableGrid1">
    <w:name w:val="Table Grid1"/>
    <w:basedOn w:val="TableNormal"/>
    <w:next w:val="TableGrid"/>
    <w:uiPriority w:val="39"/>
    <w:rsid w:val="00DD4E0E"/>
    <w:rPr>
      <w:rFonts w:ascii="Arial" w:hAnsi="Arial" w:cs="Arial"/>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6125C0"/>
    <w:rPr>
      <w:color w:val="800080" w:themeColor="followedHyperlink"/>
      <w:u w:val="single"/>
    </w:rPr>
  </w:style>
  <w:style w:type="character" w:customStyle="1" w:styleId="ListParagraphChar">
    <w:name w:val="List Paragraph Char"/>
    <w:link w:val="ListParagraph"/>
    <w:uiPriority w:val="34"/>
    <w:locked/>
    <w:rsid w:val="004564CF"/>
    <w:rPr>
      <w:sz w:val="22"/>
      <w:szCs w:val="22"/>
      <w:lang w:val="en-US" w:eastAsia="en-US"/>
    </w:rPr>
  </w:style>
  <w:style w:type="paragraph" w:customStyle="1" w:styleId="Default">
    <w:name w:val="Default"/>
    <w:rsid w:val="00F75142"/>
    <w:pPr>
      <w:autoSpaceDE w:val="0"/>
      <w:autoSpaceDN w:val="0"/>
      <w:adjustRightInd w:val="0"/>
    </w:pPr>
    <w:rPr>
      <w:rFonts w:ascii="Arial" w:eastAsiaTheme="minorHAnsi" w:hAnsi="Arial" w:cs="Arial"/>
      <w:color w:val="000000"/>
      <w:sz w:val="24"/>
      <w:szCs w:val="24"/>
      <w:lang w:eastAsia="en-US"/>
    </w:rPr>
  </w:style>
  <w:style w:type="paragraph" w:styleId="Caption">
    <w:name w:val="caption"/>
    <w:basedOn w:val="Normal"/>
    <w:next w:val="Normal"/>
    <w:uiPriority w:val="35"/>
    <w:unhideWhenUsed/>
    <w:qFormat/>
    <w:rsid w:val="00F75142"/>
    <w:pPr>
      <w:spacing w:after="120"/>
    </w:pPr>
    <w:rPr>
      <w:rFonts w:ascii="Arial" w:hAnsi="Arial"/>
      <w:b/>
      <w:bCs/>
      <w:sz w:val="20"/>
      <w:szCs w:val="20"/>
    </w:rPr>
  </w:style>
  <w:style w:type="character" w:styleId="PlaceholderText">
    <w:name w:val="Placeholder Text"/>
    <w:basedOn w:val="DefaultParagraphFont"/>
    <w:uiPriority w:val="99"/>
    <w:semiHidden/>
    <w:rsid w:val="00A342F8"/>
    <w:rPr>
      <w:color w:val="808080"/>
    </w:rPr>
  </w:style>
  <w:style w:type="character" w:styleId="UnresolvedMention">
    <w:name w:val="Unresolved Mention"/>
    <w:basedOn w:val="DefaultParagraphFont"/>
    <w:uiPriority w:val="99"/>
    <w:semiHidden/>
    <w:unhideWhenUsed/>
    <w:rsid w:val="001E224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4966806">
      <w:bodyDiv w:val="1"/>
      <w:marLeft w:val="0"/>
      <w:marRight w:val="0"/>
      <w:marTop w:val="0"/>
      <w:marBottom w:val="0"/>
      <w:divBdr>
        <w:top w:val="none" w:sz="0" w:space="0" w:color="auto"/>
        <w:left w:val="none" w:sz="0" w:space="0" w:color="auto"/>
        <w:bottom w:val="none" w:sz="0" w:space="0" w:color="auto"/>
        <w:right w:val="none" w:sz="0" w:space="0" w:color="auto"/>
      </w:divBdr>
    </w:div>
    <w:div w:id="425273241">
      <w:bodyDiv w:val="1"/>
      <w:marLeft w:val="0"/>
      <w:marRight w:val="0"/>
      <w:marTop w:val="0"/>
      <w:marBottom w:val="0"/>
      <w:divBdr>
        <w:top w:val="none" w:sz="0" w:space="0" w:color="auto"/>
        <w:left w:val="none" w:sz="0" w:space="0" w:color="auto"/>
        <w:bottom w:val="none" w:sz="0" w:space="0" w:color="auto"/>
        <w:right w:val="none" w:sz="0" w:space="0" w:color="auto"/>
      </w:divBdr>
    </w:div>
    <w:div w:id="18154436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view.officeapps.live.com/op/view.aspx?src=https%3A%2F%2Fqualifications.pearson.com%2Fcontent%2Fdam%2Fpdf%2FBTEC-Higher-Nationals%2Flicensed-hns%2Flicensed-hns-mapping-template.docx&amp;wdOrigin=BROWSELINK" TargetMode="External"/><Relationship Id="rId18" Type="http://schemas.openxmlformats.org/officeDocument/2006/relationships/hyperlink" Target="https://www.qaa.ac.uk/quality-code/subject-benchmark-statements" TargetMode="External"/><Relationship Id="rId3" Type="http://schemas.openxmlformats.org/officeDocument/2006/relationships/styles" Target="styles.xml"/><Relationship Id="rId21" Type="http://schemas.openxmlformats.org/officeDocument/2006/relationships/hyperlink" Target="https://view.officeapps.live.com/op/view.aspx?src=https%3A%2F%2Fqualifications.pearson.com%2Fcontent%2Fdam%2Fpdf%2FBTEC-Higher-Nationals%2Flicensed-hns%2Flicensed-hns-mapping-template.docx&amp;wdOrigin=BROWSELINK" TargetMode="External"/><Relationship Id="rId7" Type="http://schemas.openxmlformats.org/officeDocument/2006/relationships/endnotes" Target="endnotes.xml"/><Relationship Id="rId12" Type="http://schemas.openxmlformats.org/officeDocument/2006/relationships/hyperlink" Target="https://qualifications.pearson.com/content/dam/pdf/BTEC-Higher-Nationals/licensed-hns/licensed-hns-mapping-guide.pdf" TargetMode="External"/><Relationship Id="rId17" Type="http://schemas.openxmlformats.org/officeDocument/2006/relationships/hyperlink" Target="https://view.officeapps.live.com/op/view.aspx?src=https%3A%2F%2Fqualifications.pearson.com%2Fcontent%2Fdam%2Fpdf%2FBTEC-Higher-Nationals%2Flicensed-hns%2Flicensed-hns-mapping-template.docx&amp;wdOrigin=BROWSELINK"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qualifications.pearson.com/content/dam/pdf/BTEC-Higher-Nationals/licensed-hns/licensed-hns-mapping-guide.pdf" TargetMode="External"/><Relationship Id="rId20" Type="http://schemas.openxmlformats.org/officeDocument/2006/relationships/hyperlink" Target="https://qualifications.pearson.com/content/dam/pdf/BTEC-Higher-Nationals/licensed-hns/licensed-hns-mapping-guide.pdf"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qualifications.pearson.com/en/qualifications/btec-higher-nationals.html" TargetMode="External"/><Relationship Id="rId24" Type="http://schemas.openxmlformats.org/officeDocument/2006/relationships/glossaryDocument" Target="glossary/document.xml"/><Relationship Id="rId5" Type="http://schemas.openxmlformats.org/officeDocument/2006/relationships/webSettings" Target="webSettings.xml"/><Relationship Id="rId15" Type="http://schemas.openxmlformats.org/officeDocument/2006/relationships/hyperlink" Target="https://qualifications.pearson.com/en/qualifications/btec-higher-nationals.html" TargetMode="External"/><Relationship Id="rId23" Type="http://schemas.openxmlformats.org/officeDocument/2006/relationships/fontTable" Target="fontTable.xml"/><Relationship Id="rId10" Type="http://schemas.openxmlformats.org/officeDocument/2006/relationships/hyperlink" Target="https://www.qaa.ac.uk/quality-code/subject-benchmark-statements" TargetMode="External"/><Relationship Id="rId19" Type="http://schemas.openxmlformats.org/officeDocument/2006/relationships/hyperlink" Target="https://qualifications.pearson.com/en/qualifications/btec-higher-nationals.html"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s://www.qaa.ac.uk/quality-code/subject-benchmark-statements" TargetMode="External"/><Relationship Id="rId22" Type="http://schemas.openxmlformats.org/officeDocument/2006/relationships/footer" Target="footer2.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0B69FE96D075470C86044E26AB7776A5"/>
        <w:category>
          <w:name w:val="General"/>
          <w:gallery w:val="placeholder"/>
        </w:category>
        <w:types>
          <w:type w:val="bbPlcHdr"/>
        </w:types>
        <w:behaviors>
          <w:behavior w:val="content"/>
        </w:behaviors>
        <w:guid w:val="{28FB4C64-DC80-40F0-8A67-73F2A1D50702}"/>
      </w:docPartPr>
      <w:docPartBody>
        <w:p w:rsidR="00E96AAC" w:rsidRDefault="00FF1394" w:rsidP="00FF1394">
          <w:pPr>
            <w:pStyle w:val="0B69FE96D075470C86044E26AB7776A51"/>
          </w:pPr>
          <w:r w:rsidRPr="00FF2375">
            <w:rPr>
              <w:rStyle w:val="PlaceholderText"/>
              <w:rFonts w:ascii="Arial" w:hAnsi="Arial" w:cs="Arial"/>
              <w:lang w:val="en-GB"/>
            </w:rPr>
            <w:t>Choose an item.</w:t>
          </w:r>
        </w:p>
      </w:docPartBody>
    </w:docPart>
    <w:docPart>
      <w:docPartPr>
        <w:name w:val="FADF2099766943B69B280E080F104F2C"/>
        <w:category>
          <w:name w:val="General"/>
          <w:gallery w:val="placeholder"/>
        </w:category>
        <w:types>
          <w:type w:val="bbPlcHdr"/>
        </w:types>
        <w:behaviors>
          <w:behavior w:val="content"/>
        </w:behaviors>
        <w:guid w:val="{9740D629-2F85-452E-8DC8-E1D64ED34581}"/>
      </w:docPartPr>
      <w:docPartBody>
        <w:p w:rsidR="00E96AAC" w:rsidRDefault="00FF1394" w:rsidP="00FF1394">
          <w:pPr>
            <w:pStyle w:val="FADF2099766943B69B280E080F104F2C1"/>
          </w:pPr>
          <w:r w:rsidRPr="00FF2375">
            <w:rPr>
              <w:rStyle w:val="PlaceholderText"/>
              <w:rFonts w:ascii="Arial" w:hAnsi="Arial" w:cs="Arial"/>
              <w:lang w:val="en-GB"/>
            </w:rPr>
            <w:t>Choose an item.</w:t>
          </w:r>
        </w:p>
      </w:docPartBody>
    </w:docPart>
    <w:docPart>
      <w:docPartPr>
        <w:name w:val="B11B411A130442F5A517058C105853F0"/>
        <w:category>
          <w:name w:val="General"/>
          <w:gallery w:val="placeholder"/>
        </w:category>
        <w:types>
          <w:type w:val="bbPlcHdr"/>
        </w:types>
        <w:behaviors>
          <w:behavior w:val="content"/>
        </w:behaviors>
        <w:guid w:val="{6866BFD6-F3FF-41D4-BB48-11CFB2465351}"/>
      </w:docPartPr>
      <w:docPartBody>
        <w:p w:rsidR="00E96AAC" w:rsidRDefault="00FF1394" w:rsidP="00FF1394">
          <w:pPr>
            <w:pStyle w:val="B11B411A130442F5A517058C105853F01"/>
          </w:pPr>
          <w:r w:rsidRPr="00FF2375">
            <w:rPr>
              <w:rStyle w:val="PlaceholderText"/>
              <w:rFonts w:ascii="Arial" w:hAnsi="Arial" w:cs="Arial"/>
              <w:lang w:val="en-GB"/>
            </w:rPr>
            <w:t>Choose an item.</w:t>
          </w:r>
        </w:p>
      </w:docPartBody>
    </w:docPart>
    <w:docPart>
      <w:docPartPr>
        <w:name w:val="5714EC9D9C8B49EF88DFA1F953BA9E36"/>
        <w:category>
          <w:name w:val="General"/>
          <w:gallery w:val="placeholder"/>
        </w:category>
        <w:types>
          <w:type w:val="bbPlcHdr"/>
        </w:types>
        <w:behaviors>
          <w:behavior w:val="content"/>
        </w:behaviors>
        <w:guid w:val="{338BB4BC-3A7A-4705-B6DE-DB20C83FA205}"/>
      </w:docPartPr>
      <w:docPartBody>
        <w:p w:rsidR="00A4583B" w:rsidRDefault="00FF1394" w:rsidP="00FF1394">
          <w:pPr>
            <w:pStyle w:val="5714EC9D9C8B49EF88DFA1F953BA9E361"/>
          </w:pPr>
          <w:r w:rsidRPr="00FF2375">
            <w:rPr>
              <w:rFonts w:ascii="Arial" w:hAnsi="Arial" w:cs="Arial"/>
              <w:sz w:val="20"/>
              <w:lang w:val="en-GB"/>
            </w:rPr>
            <w:t>Choose an item.</w:t>
          </w:r>
        </w:p>
      </w:docPartBody>
    </w:docPart>
    <w:docPart>
      <w:docPartPr>
        <w:name w:val="9C6292F9CB6D4301940E6B81A645322F"/>
        <w:category>
          <w:name w:val="General"/>
          <w:gallery w:val="placeholder"/>
        </w:category>
        <w:types>
          <w:type w:val="bbPlcHdr"/>
        </w:types>
        <w:behaviors>
          <w:behavior w:val="content"/>
        </w:behaviors>
        <w:guid w:val="{43F539B3-F800-4C03-A4AD-F3A84263A521}"/>
      </w:docPartPr>
      <w:docPartBody>
        <w:p w:rsidR="002835F6" w:rsidRDefault="00FF1394" w:rsidP="00FF1394">
          <w:pPr>
            <w:pStyle w:val="9C6292F9CB6D4301940E6B81A645322F1"/>
          </w:pPr>
          <w:r w:rsidRPr="00FF2375">
            <w:rPr>
              <w:rFonts w:ascii="Arial" w:hAnsi="Arial" w:cs="Arial"/>
              <w:sz w:val="20"/>
              <w:lang w:val="en-GB"/>
            </w:rPr>
            <w:t>Choose an item.</w:t>
          </w:r>
        </w:p>
      </w:docPartBody>
    </w:docPart>
    <w:docPart>
      <w:docPartPr>
        <w:name w:val="2926F53AC4FE4104BE60D4EC351FCEF5"/>
        <w:category>
          <w:name w:val="General"/>
          <w:gallery w:val="placeholder"/>
        </w:category>
        <w:types>
          <w:type w:val="bbPlcHdr"/>
        </w:types>
        <w:behaviors>
          <w:behavior w:val="content"/>
        </w:behaviors>
        <w:guid w:val="{B54E27CC-6376-4576-BF06-BD6D172DE7DC}"/>
      </w:docPartPr>
      <w:docPartBody>
        <w:p w:rsidR="002835F6" w:rsidRDefault="00FF1394" w:rsidP="00FF1394">
          <w:pPr>
            <w:pStyle w:val="2926F53AC4FE4104BE60D4EC351FCEF51"/>
          </w:pPr>
          <w:r w:rsidRPr="00FF2375">
            <w:rPr>
              <w:rFonts w:ascii="Arial" w:hAnsi="Arial" w:cs="Arial"/>
              <w:sz w:val="20"/>
              <w:lang w:val="en-GB"/>
            </w:rPr>
            <w:t>Choose an item.</w:t>
          </w:r>
        </w:p>
      </w:docPartBody>
    </w:docPart>
    <w:docPart>
      <w:docPartPr>
        <w:name w:val="AF55273B779641F986E929DA55B5F98E"/>
        <w:category>
          <w:name w:val="General"/>
          <w:gallery w:val="placeholder"/>
        </w:category>
        <w:types>
          <w:type w:val="bbPlcHdr"/>
        </w:types>
        <w:behaviors>
          <w:behavior w:val="content"/>
        </w:behaviors>
        <w:guid w:val="{938D314B-F25D-4ADF-B17A-818BED952F9F}"/>
      </w:docPartPr>
      <w:docPartBody>
        <w:p w:rsidR="002835F6" w:rsidRDefault="00FF1394" w:rsidP="00FF1394">
          <w:pPr>
            <w:pStyle w:val="AF55273B779641F986E929DA55B5F98E1"/>
          </w:pPr>
          <w:r w:rsidRPr="00FF2375">
            <w:rPr>
              <w:rFonts w:ascii="Arial" w:hAnsi="Arial" w:cs="Arial"/>
              <w:sz w:val="20"/>
              <w:lang w:val="en-GB"/>
            </w:rPr>
            <w:t>Choose an item.</w:t>
          </w:r>
        </w:p>
      </w:docPartBody>
    </w:docPart>
    <w:docPart>
      <w:docPartPr>
        <w:name w:val="2ABC593FC4D94F98BA7F936460A6C6A1"/>
        <w:category>
          <w:name w:val="General"/>
          <w:gallery w:val="placeholder"/>
        </w:category>
        <w:types>
          <w:type w:val="bbPlcHdr"/>
        </w:types>
        <w:behaviors>
          <w:behavior w:val="content"/>
        </w:behaviors>
        <w:guid w:val="{8DFE21A9-7C8B-4401-9924-9510DB7B2BD4}"/>
      </w:docPartPr>
      <w:docPartBody>
        <w:p w:rsidR="002835F6" w:rsidRDefault="00FF1394" w:rsidP="00FF1394">
          <w:pPr>
            <w:pStyle w:val="2ABC593FC4D94F98BA7F936460A6C6A11"/>
          </w:pPr>
          <w:r w:rsidRPr="00FF2375">
            <w:rPr>
              <w:rFonts w:ascii="Arial" w:hAnsi="Arial" w:cs="Arial"/>
              <w:sz w:val="20"/>
              <w:lang w:val="en-GB"/>
            </w:rPr>
            <w:t>Choose an item.</w:t>
          </w:r>
        </w:p>
      </w:docPartBody>
    </w:docPart>
    <w:docPart>
      <w:docPartPr>
        <w:name w:val="A924FEB023D542A6A424582F63BF41C0"/>
        <w:category>
          <w:name w:val="General"/>
          <w:gallery w:val="placeholder"/>
        </w:category>
        <w:types>
          <w:type w:val="bbPlcHdr"/>
        </w:types>
        <w:behaviors>
          <w:behavior w:val="content"/>
        </w:behaviors>
        <w:guid w:val="{EEAF1C4A-9E64-494D-8D66-AF4D22E24102}"/>
      </w:docPartPr>
      <w:docPartBody>
        <w:p w:rsidR="002835F6" w:rsidRDefault="00FF1394" w:rsidP="00FF1394">
          <w:pPr>
            <w:pStyle w:val="A924FEB023D542A6A424582F63BF41C01"/>
          </w:pPr>
          <w:r w:rsidRPr="00FF2375">
            <w:rPr>
              <w:rFonts w:ascii="Arial" w:hAnsi="Arial" w:cs="Arial"/>
              <w:sz w:val="20"/>
              <w:lang w:val="en-GB"/>
            </w:rPr>
            <w:t>Choose an item.</w:t>
          </w:r>
        </w:p>
      </w:docPartBody>
    </w:docPart>
    <w:docPart>
      <w:docPartPr>
        <w:name w:val="A7643F457EA34699ACE6704E2596BEDB"/>
        <w:category>
          <w:name w:val="General"/>
          <w:gallery w:val="placeholder"/>
        </w:category>
        <w:types>
          <w:type w:val="bbPlcHdr"/>
        </w:types>
        <w:behaviors>
          <w:behavior w:val="content"/>
        </w:behaviors>
        <w:guid w:val="{66DAE4B3-CE83-4F82-B692-7E942BE59676}"/>
      </w:docPartPr>
      <w:docPartBody>
        <w:p w:rsidR="002835F6" w:rsidRDefault="00FF1394" w:rsidP="00FF1394">
          <w:pPr>
            <w:pStyle w:val="A7643F457EA34699ACE6704E2596BEDB1"/>
          </w:pPr>
          <w:r w:rsidRPr="00FF2375">
            <w:rPr>
              <w:rFonts w:ascii="Arial" w:hAnsi="Arial" w:cs="Arial"/>
              <w:sz w:val="20"/>
              <w:lang w:val="en-GB"/>
            </w:rPr>
            <w:t>Choose an item.</w:t>
          </w:r>
        </w:p>
      </w:docPartBody>
    </w:docPart>
    <w:docPart>
      <w:docPartPr>
        <w:name w:val="99F24449EFF94599848DB426565EA423"/>
        <w:category>
          <w:name w:val="General"/>
          <w:gallery w:val="placeholder"/>
        </w:category>
        <w:types>
          <w:type w:val="bbPlcHdr"/>
        </w:types>
        <w:behaviors>
          <w:behavior w:val="content"/>
        </w:behaviors>
        <w:guid w:val="{CCA1E8E6-711B-4AF2-B6BF-4EA98E75A284}"/>
      </w:docPartPr>
      <w:docPartBody>
        <w:p w:rsidR="002835F6" w:rsidRDefault="00FF1394" w:rsidP="00FF1394">
          <w:pPr>
            <w:pStyle w:val="99F24449EFF94599848DB426565EA4231"/>
          </w:pPr>
          <w:r w:rsidRPr="00FF2375">
            <w:rPr>
              <w:rFonts w:ascii="Arial" w:hAnsi="Arial" w:cs="Arial"/>
              <w:sz w:val="20"/>
              <w:lang w:val="en-GB"/>
            </w:rPr>
            <w:t>Choose an item.</w:t>
          </w:r>
        </w:p>
      </w:docPartBody>
    </w:docPart>
    <w:docPart>
      <w:docPartPr>
        <w:name w:val="56D1074AFD444FC0A5C02B82109FFF0E"/>
        <w:category>
          <w:name w:val="General"/>
          <w:gallery w:val="placeholder"/>
        </w:category>
        <w:types>
          <w:type w:val="bbPlcHdr"/>
        </w:types>
        <w:behaviors>
          <w:behavior w:val="content"/>
        </w:behaviors>
        <w:guid w:val="{D6F397F1-343B-46CA-BB99-BA6DCC9591AF}"/>
      </w:docPartPr>
      <w:docPartBody>
        <w:p w:rsidR="002835F6" w:rsidRDefault="00FF1394" w:rsidP="00FF1394">
          <w:pPr>
            <w:pStyle w:val="56D1074AFD444FC0A5C02B82109FFF0E1"/>
          </w:pPr>
          <w:r w:rsidRPr="00FF2375">
            <w:rPr>
              <w:rFonts w:ascii="Arial" w:hAnsi="Arial" w:cs="Arial"/>
              <w:sz w:val="20"/>
              <w:lang w:val="en-GB"/>
            </w:rPr>
            <w:t>Choose an item.</w:t>
          </w:r>
        </w:p>
      </w:docPartBody>
    </w:docPart>
    <w:docPart>
      <w:docPartPr>
        <w:name w:val="D665AF23450B40569DE33AD2F9942481"/>
        <w:category>
          <w:name w:val="General"/>
          <w:gallery w:val="placeholder"/>
        </w:category>
        <w:types>
          <w:type w:val="bbPlcHdr"/>
        </w:types>
        <w:behaviors>
          <w:behavior w:val="content"/>
        </w:behaviors>
        <w:guid w:val="{BBF581DA-E245-4999-A09B-12D33BBF4999}"/>
      </w:docPartPr>
      <w:docPartBody>
        <w:p w:rsidR="002835F6" w:rsidRDefault="00FF1394" w:rsidP="00FF1394">
          <w:pPr>
            <w:pStyle w:val="D665AF23450B40569DE33AD2F99424811"/>
          </w:pPr>
          <w:r w:rsidRPr="00FF2375">
            <w:rPr>
              <w:rFonts w:ascii="Arial" w:hAnsi="Arial" w:cs="Arial"/>
              <w:sz w:val="20"/>
              <w:lang w:val="en-GB"/>
            </w:rPr>
            <w:t>Choose an item.</w:t>
          </w:r>
        </w:p>
      </w:docPartBody>
    </w:docPart>
    <w:docPart>
      <w:docPartPr>
        <w:name w:val="EE8C9B86B5A3478CAB3085FB1E0AD30C"/>
        <w:category>
          <w:name w:val="General"/>
          <w:gallery w:val="placeholder"/>
        </w:category>
        <w:types>
          <w:type w:val="bbPlcHdr"/>
        </w:types>
        <w:behaviors>
          <w:behavior w:val="content"/>
        </w:behaviors>
        <w:guid w:val="{9B7DEA36-F894-4A74-AC78-0B3B43245605}"/>
      </w:docPartPr>
      <w:docPartBody>
        <w:p w:rsidR="002835F6" w:rsidRDefault="00FF1394" w:rsidP="00FF1394">
          <w:pPr>
            <w:pStyle w:val="EE8C9B86B5A3478CAB3085FB1E0AD30C1"/>
          </w:pPr>
          <w:r w:rsidRPr="00FF2375">
            <w:rPr>
              <w:rFonts w:ascii="Arial" w:hAnsi="Arial" w:cs="Arial"/>
              <w:sz w:val="20"/>
              <w:lang w:val="en-GB"/>
            </w:rPr>
            <w:t>Choose an item.</w:t>
          </w:r>
        </w:p>
      </w:docPartBody>
    </w:docPart>
    <w:docPart>
      <w:docPartPr>
        <w:name w:val="F9EBE4AE6D34401EA9A20C7DBF799B01"/>
        <w:category>
          <w:name w:val="General"/>
          <w:gallery w:val="placeholder"/>
        </w:category>
        <w:types>
          <w:type w:val="bbPlcHdr"/>
        </w:types>
        <w:behaviors>
          <w:behavior w:val="content"/>
        </w:behaviors>
        <w:guid w:val="{A78E609F-7583-4DF1-9FB6-954F49FBFA2A}"/>
      </w:docPartPr>
      <w:docPartBody>
        <w:p w:rsidR="002835F6" w:rsidRDefault="00FF1394" w:rsidP="00FF1394">
          <w:pPr>
            <w:pStyle w:val="F9EBE4AE6D34401EA9A20C7DBF799B011"/>
          </w:pPr>
          <w:r w:rsidRPr="00FF2375">
            <w:rPr>
              <w:rFonts w:ascii="Arial" w:hAnsi="Arial" w:cs="Arial"/>
              <w:sz w:val="20"/>
              <w:lang w:val="en-GB"/>
            </w:rPr>
            <w:t>Choose an item.</w:t>
          </w:r>
        </w:p>
      </w:docPartBody>
    </w:docPart>
    <w:docPart>
      <w:docPartPr>
        <w:name w:val="B289A16A44AB47C596EE9A149C590DB7"/>
        <w:category>
          <w:name w:val="General"/>
          <w:gallery w:val="placeholder"/>
        </w:category>
        <w:types>
          <w:type w:val="bbPlcHdr"/>
        </w:types>
        <w:behaviors>
          <w:behavior w:val="content"/>
        </w:behaviors>
        <w:guid w:val="{DB9D7DCB-923F-433F-A01A-F858D6C292F1}"/>
      </w:docPartPr>
      <w:docPartBody>
        <w:p w:rsidR="002835F6" w:rsidRDefault="00FF1394" w:rsidP="00FF1394">
          <w:pPr>
            <w:pStyle w:val="B289A16A44AB47C596EE9A149C590DB71"/>
          </w:pPr>
          <w:r w:rsidRPr="00FF2375">
            <w:rPr>
              <w:rFonts w:ascii="Arial" w:hAnsi="Arial" w:cs="Arial"/>
              <w:sz w:val="20"/>
              <w:lang w:val="en-GB"/>
            </w:rPr>
            <w:t>Choose an item.</w:t>
          </w:r>
        </w:p>
      </w:docPartBody>
    </w:docPart>
    <w:docPart>
      <w:docPartPr>
        <w:name w:val="D53F201229EA4A1AAB65CDA90C8761A4"/>
        <w:category>
          <w:name w:val="General"/>
          <w:gallery w:val="placeholder"/>
        </w:category>
        <w:types>
          <w:type w:val="bbPlcHdr"/>
        </w:types>
        <w:behaviors>
          <w:behavior w:val="content"/>
        </w:behaviors>
        <w:guid w:val="{336193FF-1A22-4F22-A1F2-AD4C36464988}"/>
      </w:docPartPr>
      <w:docPartBody>
        <w:p w:rsidR="002835F6" w:rsidRDefault="00FF1394" w:rsidP="00FF1394">
          <w:pPr>
            <w:pStyle w:val="D53F201229EA4A1AAB65CDA90C8761A41"/>
          </w:pPr>
          <w:r w:rsidRPr="00FF2375">
            <w:rPr>
              <w:rFonts w:ascii="Arial" w:hAnsi="Arial" w:cs="Arial"/>
              <w:sz w:val="20"/>
              <w:lang w:val="en-GB"/>
            </w:rPr>
            <w:t>Choose an item.</w:t>
          </w:r>
        </w:p>
      </w:docPartBody>
    </w:docPart>
    <w:docPart>
      <w:docPartPr>
        <w:name w:val="306B2911DDAC41709FECD74850BD1038"/>
        <w:category>
          <w:name w:val="General"/>
          <w:gallery w:val="placeholder"/>
        </w:category>
        <w:types>
          <w:type w:val="bbPlcHdr"/>
        </w:types>
        <w:behaviors>
          <w:behavior w:val="content"/>
        </w:behaviors>
        <w:guid w:val="{FA59622B-EFFA-4EE8-9BAD-67E9C248A9EE}"/>
      </w:docPartPr>
      <w:docPartBody>
        <w:p w:rsidR="002835F6" w:rsidRDefault="00FF1394" w:rsidP="00FF1394">
          <w:pPr>
            <w:pStyle w:val="306B2911DDAC41709FECD74850BD10381"/>
          </w:pPr>
          <w:r w:rsidRPr="00FF2375">
            <w:rPr>
              <w:rFonts w:ascii="Arial" w:hAnsi="Arial" w:cs="Arial"/>
              <w:sz w:val="20"/>
              <w:lang w:val="en-GB"/>
            </w:rPr>
            <w:t>Choose an item.</w:t>
          </w:r>
        </w:p>
      </w:docPartBody>
    </w:docPart>
    <w:docPart>
      <w:docPartPr>
        <w:name w:val="A319F8A4415F4C6BB49A2AD67EA52475"/>
        <w:category>
          <w:name w:val="General"/>
          <w:gallery w:val="placeholder"/>
        </w:category>
        <w:types>
          <w:type w:val="bbPlcHdr"/>
        </w:types>
        <w:behaviors>
          <w:behavior w:val="content"/>
        </w:behaviors>
        <w:guid w:val="{0B53D601-3654-4415-A702-551BF2FD605B}"/>
      </w:docPartPr>
      <w:docPartBody>
        <w:p w:rsidR="002835F6" w:rsidRDefault="00FF1394" w:rsidP="00FF1394">
          <w:pPr>
            <w:pStyle w:val="A319F8A4415F4C6BB49A2AD67EA524751"/>
          </w:pPr>
          <w:r w:rsidRPr="00FF2375">
            <w:rPr>
              <w:rFonts w:ascii="Arial" w:hAnsi="Arial" w:cs="Arial"/>
              <w:sz w:val="20"/>
              <w:lang w:val="en-GB"/>
            </w:rPr>
            <w:t>Choose an item.</w:t>
          </w:r>
        </w:p>
      </w:docPartBody>
    </w:docPart>
    <w:docPart>
      <w:docPartPr>
        <w:name w:val="32AB3A0DA9184CB98108B58AD34F33DC"/>
        <w:category>
          <w:name w:val="General"/>
          <w:gallery w:val="placeholder"/>
        </w:category>
        <w:types>
          <w:type w:val="bbPlcHdr"/>
        </w:types>
        <w:behaviors>
          <w:behavior w:val="content"/>
        </w:behaviors>
        <w:guid w:val="{01792A8F-28BE-4EF0-AF7C-06FA1EB2DCAC}"/>
      </w:docPartPr>
      <w:docPartBody>
        <w:p w:rsidR="002835F6" w:rsidRDefault="00FF1394" w:rsidP="00FF1394">
          <w:pPr>
            <w:pStyle w:val="32AB3A0DA9184CB98108B58AD34F33DC1"/>
          </w:pPr>
          <w:r w:rsidRPr="00FF2375">
            <w:rPr>
              <w:rFonts w:ascii="Arial" w:hAnsi="Arial" w:cs="Arial"/>
              <w:sz w:val="20"/>
              <w:lang w:val="en-GB"/>
            </w:rPr>
            <w:t>Choose an item.</w:t>
          </w:r>
        </w:p>
      </w:docPartBody>
    </w:docPart>
    <w:docPart>
      <w:docPartPr>
        <w:name w:val="B85F64C12E4E48C28F568075AD60DAC1"/>
        <w:category>
          <w:name w:val="General"/>
          <w:gallery w:val="placeholder"/>
        </w:category>
        <w:types>
          <w:type w:val="bbPlcHdr"/>
        </w:types>
        <w:behaviors>
          <w:behavior w:val="content"/>
        </w:behaviors>
        <w:guid w:val="{806E0500-B80E-428A-B9A3-3633AE581E8D}"/>
      </w:docPartPr>
      <w:docPartBody>
        <w:p w:rsidR="002835F6" w:rsidRDefault="00FF1394" w:rsidP="00FF1394">
          <w:pPr>
            <w:pStyle w:val="B85F64C12E4E48C28F568075AD60DAC11"/>
          </w:pPr>
          <w:r w:rsidRPr="00FF2375">
            <w:rPr>
              <w:rFonts w:ascii="Arial" w:hAnsi="Arial" w:cs="Arial"/>
              <w:sz w:val="20"/>
              <w:lang w:val="en-GB"/>
            </w:rPr>
            <w:t>Choose an item.</w:t>
          </w:r>
        </w:p>
      </w:docPartBody>
    </w:docPart>
    <w:docPart>
      <w:docPartPr>
        <w:name w:val="ECFDA2815EEE4359B858DF650BD9AB27"/>
        <w:category>
          <w:name w:val="General"/>
          <w:gallery w:val="placeholder"/>
        </w:category>
        <w:types>
          <w:type w:val="bbPlcHdr"/>
        </w:types>
        <w:behaviors>
          <w:behavior w:val="content"/>
        </w:behaviors>
        <w:guid w:val="{6EB744E7-FACF-41F5-B840-5778EFDBE9CB}"/>
      </w:docPartPr>
      <w:docPartBody>
        <w:p w:rsidR="002835F6" w:rsidRDefault="00FF1394" w:rsidP="00FF1394">
          <w:pPr>
            <w:pStyle w:val="ECFDA2815EEE4359B858DF650BD9AB271"/>
          </w:pPr>
          <w:r w:rsidRPr="00FF2375">
            <w:rPr>
              <w:rFonts w:ascii="Arial" w:hAnsi="Arial" w:cs="Arial"/>
              <w:sz w:val="20"/>
              <w:lang w:val="en-GB"/>
            </w:rPr>
            <w:t>Choose an item.</w:t>
          </w:r>
        </w:p>
      </w:docPartBody>
    </w:docPart>
    <w:docPart>
      <w:docPartPr>
        <w:name w:val="227572364B2B49DE9933BC6E433A6871"/>
        <w:category>
          <w:name w:val="General"/>
          <w:gallery w:val="placeholder"/>
        </w:category>
        <w:types>
          <w:type w:val="bbPlcHdr"/>
        </w:types>
        <w:behaviors>
          <w:behavior w:val="content"/>
        </w:behaviors>
        <w:guid w:val="{6F5DC510-EB5F-4F67-94BD-77BC6A73256B}"/>
      </w:docPartPr>
      <w:docPartBody>
        <w:p w:rsidR="002835F6" w:rsidRDefault="00FF1394" w:rsidP="00FF1394">
          <w:pPr>
            <w:pStyle w:val="227572364B2B49DE9933BC6E433A68711"/>
          </w:pPr>
          <w:r w:rsidRPr="00FF2375">
            <w:rPr>
              <w:rFonts w:ascii="Arial" w:hAnsi="Arial" w:cs="Arial"/>
              <w:sz w:val="20"/>
              <w:lang w:val="en-GB"/>
            </w:rPr>
            <w:t>Choose an item.</w:t>
          </w:r>
        </w:p>
      </w:docPartBody>
    </w:docPart>
    <w:docPart>
      <w:docPartPr>
        <w:name w:val="F93E3E71D3304E33B4A1FB1A0A969103"/>
        <w:category>
          <w:name w:val="General"/>
          <w:gallery w:val="placeholder"/>
        </w:category>
        <w:types>
          <w:type w:val="bbPlcHdr"/>
        </w:types>
        <w:behaviors>
          <w:behavior w:val="content"/>
        </w:behaviors>
        <w:guid w:val="{AEF9C078-BAF3-4D24-8399-1857BA5E03C4}"/>
      </w:docPartPr>
      <w:docPartBody>
        <w:p w:rsidR="002835F6" w:rsidRDefault="00FF1394" w:rsidP="00FF1394">
          <w:pPr>
            <w:pStyle w:val="F93E3E71D3304E33B4A1FB1A0A9691031"/>
          </w:pPr>
          <w:r w:rsidRPr="00FF2375">
            <w:rPr>
              <w:rFonts w:ascii="Arial" w:hAnsi="Arial" w:cs="Arial"/>
              <w:sz w:val="20"/>
              <w:lang w:val="en-GB"/>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DengXian Light">
    <w:altName w:val="等线 Light"/>
    <w:panose1 w:val="02010600030101010101"/>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13E13"/>
    <w:rsid w:val="0000632E"/>
    <w:rsid w:val="00013E13"/>
    <w:rsid w:val="0014062B"/>
    <w:rsid w:val="001F1531"/>
    <w:rsid w:val="00203AD3"/>
    <w:rsid w:val="002835F6"/>
    <w:rsid w:val="0032292E"/>
    <w:rsid w:val="003F57CA"/>
    <w:rsid w:val="00553175"/>
    <w:rsid w:val="00690FAE"/>
    <w:rsid w:val="00845F19"/>
    <w:rsid w:val="00A4583B"/>
    <w:rsid w:val="00BA1EA9"/>
    <w:rsid w:val="00BE3715"/>
    <w:rsid w:val="00BF7B25"/>
    <w:rsid w:val="00E96AAC"/>
    <w:rsid w:val="00ED14CD"/>
    <w:rsid w:val="00F07871"/>
    <w:rsid w:val="00FE269D"/>
    <w:rsid w:val="00FF1394"/>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FF1394"/>
    <w:rPr>
      <w:color w:val="808080"/>
    </w:rPr>
  </w:style>
  <w:style w:type="paragraph" w:customStyle="1" w:styleId="0B69FE96D075470C86044E26AB7776A51">
    <w:name w:val="0B69FE96D075470C86044E26AB7776A51"/>
    <w:rsid w:val="00FF1394"/>
    <w:pPr>
      <w:spacing w:after="200" w:line="276" w:lineRule="auto"/>
      <w:ind w:left="720"/>
      <w:contextualSpacing/>
    </w:pPr>
    <w:rPr>
      <w:rFonts w:ascii="Calibri" w:eastAsia="Calibri" w:hAnsi="Calibri" w:cs="Times New Roman"/>
      <w:lang w:val="en-US" w:eastAsia="en-US"/>
    </w:rPr>
  </w:style>
  <w:style w:type="paragraph" w:customStyle="1" w:styleId="FADF2099766943B69B280E080F104F2C1">
    <w:name w:val="FADF2099766943B69B280E080F104F2C1"/>
    <w:rsid w:val="00FF1394"/>
    <w:pPr>
      <w:spacing w:after="200" w:line="276" w:lineRule="auto"/>
      <w:ind w:left="720"/>
      <w:contextualSpacing/>
    </w:pPr>
    <w:rPr>
      <w:rFonts w:ascii="Calibri" w:eastAsia="Calibri" w:hAnsi="Calibri" w:cs="Times New Roman"/>
      <w:lang w:val="en-US" w:eastAsia="en-US"/>
    </w:rPr>
  </w:style>
  <w:style w:type="paragraph" w:customStyle="1" w:styleId="B11B411A130442F5A517058C105853F01">
    <w:name w:val="B11B411A130442F5A517058C105853F01"/>
    <w:rsid w:val="00FF1394"/>
    <w:pPr>
      <w:spacing w:after="200" w:line="276" w:lineRule="auto"/>
      <w:ind w:left="720"/>
      <w:contextualSpacing/>
    </w:pPr>
    <w:rPr>
      <w:rFonts w:ascii="Calibri" w:eastAsia="Calibri" w:hAnsi="Calibri" w:cs="Times New Roman"/>
      <w:lang w:val="en-US" w:eastAsia="en-US"/>
    </w:rPr>
  </w:style>
  <w:style w:type="paragraph" w:customStyle="1" w:styleId="5714EC9D9C8B49EF88DFA1F953BA9E361">
    <w:name w:val="5714EC9D9C8B49EF88DFA1F953BA9E361"/>
    <w:rsid w:val="00FF1394"/>
    <w:pPr>
      <w:spacing w:after="200" w:line="276" w:lineRule="auto"/>
      <w:ind w:left="720"/>
      <w:contextualSpacing/>
    </w:pPr>
    <w:rPr>
      <w:rFonts w:ascii="Calibri" w:eastAsia="Calibri" w:hAnsi="Calibri" w:cs="Times New Roman"/>
      <w:lang w:val="en-US" w:eastAsia="en-US"/>
    </w:rPr>
  </w:style>
  <w:style w:type="paragraph" w:customStyle="1" w:styleId="9C6292F9CB6D4301940E6B81A645322F1">
    <w:name w:val="9C6292F9CB6D4301940E6B81A645322F1"/>
    <w:rsid w:val="00FF1394"/>
    <w:pPr>
      <w:spacing w:after="200" w:line="276" w:lineRule="auto"/>
      <w:ind w:left="720"/>
      <w:contextualSpacing/>
    </w:pPr>
    <w:rPr>
      <w:rFonts w:ascii="Calibri" w:eastAsia="Calibri" w:hAnsi="Calibri" w:cs="Times New Roman"/>
      <w:lang w:val="en-US" w:eastAsia="en-US"/>
    </w:rPr>
  </w:style>
  <w:style w:type="paragraph" w:customStyle="1" w:styleId="2926F53AC4FE4104BE60D4EC351FCEF51">
    <w:name w:val="2926F53AC4FE4104BE60D4EC351FCEF51"/>
    <w:rsid w:val="00FF1394"/>
    <w:pPr>
      <w:spacing w:after="200" w:line="276" w:lineRule="auto"/>
      <w:ind w:left="720"/>
      <w:contextualSpacing/>
    </w:pPr>
    <w:rPr>
      <w:rFonts w:ascii="Calibri" w:eastAsia="Calibri" w:hAnsi="Calibri" w:cs="Times New Roman"/>
      <w:lang w:val="en-US" w:eastAsia="en-US"/>
    </w:rPr>
  </w:style>
  <w:style w:type="paragraph" w:customStyle="1" w:styleId="A7643F457EA34699ACE6704E2596BEDB1">
    <w:name w:val="A7643F457EA34699ACE6704E2596BEDB1"/>
    <w:rsid w:val="00FF1394"/>
    <w:pPr>
      <w:spacing w:after="200" w:line="276" w:lineRule="auto"/>
      <w:ind w:left="720"/>
      <w:contextualSpacing/>
    </w:pPr>
    <w:rPr>
      <w:rFonts w:ascii="Calibri" w:eastAsia="Calibri" w:hAnsi="Calibri" w:cs="Times New Roman"/>
      <w:lang w:val="en-US" w:eastAsia="en-US"/>
    </w:rPr>
  </w:style>
  <w:style w:type="paragraph" w:customStyle="1" w:styleId="99F24449EFF94599848DB426565EA4231">
    <w:name w:val="99F24449EFF94599848DB426565EA4231"/>
    <w:rsid w:val="00FF1394"/>
    <w:pPr>
      <w:spacing w:after="200" w:line="276" w:lineRule="auto"/>
      <w:ind w:left="720"/>
      <w:contextualSpacing/>
    </w:pPr>
    <w:rPr>
      <w:rFonts w:ascii="Calibri" w:eastAsia="Calibri" w:hAnsi="Calibri" w:cs="Times New Roman"/>
      <w:lang w:val="en-US" w:eastAsia="en-US"/>
    </w:rPr>
  </w:style>
  <w:style w:type="paragraph" w:customStyle="1" w:styleId="56D1074AFD444FC0A5C02B82109FFF0E1">
    <w:name w:val="56D1074AFD444FC0A5C02B82109FFF0E1"/>
    <w:rsid w:val="00FF1394"/>
    <w:pPr>
      <w:spacing w:after="200" w:line="276" w:lineRule="auto"/>
      <w:ind w:left="720"/>
      <w:contextualSpacing/>
    </w:pPr>
    <w:rPr>
      <w:rFonts w:ascii="Calibri" w:eastAsia="Calibri" w:hAnsi="Calibri" w:cs="Times New Roman"/>
      <w:lang w:val="en-US" w:eastAsia="en-US"/>
    </w:rPr>
  </w:style>
  <w:style w:type="paragraph" w:customStyle="1" w:styleId="AF55273B779641F986E929DA55B5F98E1">
    <w:name w:val="AF55273B779641F986E929DA55B5F98E1"/>
    <w:rsid w:val="00FF1394"/>
    <w:pPr>
      <w:spacing w:after="200" w:line="276" w:lineRule="auto"/>
      <w:ind w:left="720"/>
      <w:contextualSpacing/>
    </w:pPr>
    <w:rPr>
      <w:rFonts w:ascii="Calibri" w:eastAsia="Calibri" w:hAnsi="Calibri" w:cs="Times New Roman"/>
      <w:lang w:val="en-US" w:eastAsia="en-US"/>
    </w:rPr>
  </w:style>
  <w:style w:type="paragraph" w:customStyle="1" w:styleId="2ABC593FC4D94F98BA7F936460A6C6A11">
    <w:name w:val="2ABC593FC4D94F98BA7F936460A6C6A11"/>
    <w:rsid w:val="00FF1394"/>
    <w:pPr>
      <w:spacing w:after="200" w:line="276" w:lineRule="auto"/>
      <w:ind w:left="720"/>
      <w:contextualSpacing/>
    </w:pPr>
    <w:rPr>
      <w:rFonts w:ascii="Calibri" w:eastAsia="Calibri" w:hAnsi="Calibri" w:cs="Times New Roman"/>
      <w:lang w:val="en-US" w:eastAsia="en-US"/>
    </w:rPr>
  </w:style>
  <w:style w:type="paragraph" w:customStyle="1" w:styleId="A924FEB023D542A6A424582F63BF41C01">
    <w:name w:val="A924FEB023D542A6A424582F63BF41C01"/>
    <w:rsid w:val="00FF1394"/>
    <w:pPr>
      <w:spacing w:after="200" w:line="276" w:lineRule="auto"/>
      <w:ind w:left="720"/>
      <w:contextualSpacing/>
    </w:pPr>
    <w:rPr>
      <w:rFonts w:ascii="Calibri" w:eastAsia="Calibri" w:hAnsi="Calibri" w:cs="Times New Roman"/>
      <w:lang w:val="en-US" w:eastAsia="en-US"/>
    </w:rPr>
  </w:style>
  <w:style w:type="paragraph" w:customStyle="1" w:styleId="D665AF23450B40569DE33AD2F99424811">
    <w:name w:val="D665AF23450B40569DE33AD2F99424811"/>
    <w:rsid w:val="00FF1394"/>
    <w:pPr>
      <w:spacing w:after="200" w:line="276" w:lineRule="auto"/>
      <w:ind w:left="720"/>
      <w:contextualSpacing/>
    </w:pPr>
    <w:rPr>
      <w:rFonts w:ascii="Calibri" w:eastAsia="Calibri" w:hAnsi="Calibri" w:cs="Times New Roman"/>
      <w:lang w:val="en-US" w:eastAsia="en-US"/>
    </w:rPr>
  </w:style>
  <w:style w:type="paragraph" w:customStyle="1" w:styleId="EE8C9B86B5A3478CAB3085FB1E0AD30C1">
    <w:name w:val="EE8C9B86B5A3478CAB3085FB1E0AD30C1"/>
    <w:rsid w:val="00FF1394"/>
    <w:pPr>
      <w:spacing w:after="200" w:line="276" w:lineRule="auto"/>
      <w:ind w:left="720"/>
      <w:contextualSpacing/>
    </w:pPr>
    <w:rPr>
      <w:rFonts w:ascii="Calibri" w:eastAsia="Calibri" w:hAnsi="Calibri" w:cs="Times New Roman"/>
      <w:lang w:val="en-US" w:eastAsia="en-US"/>
    </w:rPr>
  </w:style>
  <w:style w:type="paragraph" w:customStyle="1" w:styleId="F9EBE4AE6D34401EA9A20C7DBF799B011">
    <w:name w:val="F9EBE4AE6D34401EA9A20C7DBF799B011"/>
    <w:rsid w:val="00FF1394"/>
    <w:pPr>
      <w:spacing w:after="200" w:line="276" w:lineRule="auto"/>
      <w:ind w:left="720"/>
      <w:contextualSpacing/>
    </w:pPr>
    <w:rPr>
      <w:rFonts w:ascii="Calibri" w:eastAsia="Calibri" w:hAnsi="Calibri" w:cs="Times New Roman"/>
      <w:lang w:val="en-US" w:eastAsia="en-US"/>
    </w:rPr>
  </w:style>
  <w:style w:type="paragraph" w:customStyle="1" w:styleId="B289A16A44AB47C596EE9A149C590DB71">
    <w:name w:val="B289A16A44AB47C596EE9A149C590DB71"/>
    <w:rsid w:val="00FF1394"/>
    <w:pPr>
      <w:spacing w:after="200" w:line="276" w:lineRule="auto"/>
      <w:ind w:left="720"/>
      <w:contextualSpacing/>
    </w:pPr>
    <w:rPr>
      <w:rFonts w:ascii="Calibri" w:eastAsia="Calibri" w:hAnsi="Calibri" w:cs="Times New Roman"/>
      <w:lang w:val="en-US" w:eastAsia="en-US"/>
    </w:rPr>
  </w:style>
  <w:style w:type="paragraph" w:customStyle="1" w:styleId="D53F201229EA4A1AAB65CDA90C8761A41">
    <w:name w:val="D53F201229EA4A1AAB65CDA90C8761A41"/>
    <w:rsid w:val="00FF1394"/>
    <w:pPr>
      <w:spacing w:after="200" w:line="276" w:lineRule="auto"/>
      <w:ind w:left="720"/>
      <w:contextualSpacing/>
    </w:pPr>
    <w:rPr>
      <w:rFonts w:ascii="Calibri" w:eastAsia="Calibri" w:hAnsi="Calibri" w:cs="Times New Roman"/>
      <w:lang w:val="en-US" w:eastAsia="en-US"/>
    </w:rPr>
  </w:style>
  <w:style w:type="paragraph" w:customStyle="1" w:styleId="306B2911DDAC41709FECD74850BD10381">
    <w:name w:val="306B2911DDAC41709FECD74850BD10381"/>
    <w:rsid w:val="00FF1394"/>
    <w:pPr>
      <w:spacing w:after="200" w:line="276" w:lineRule="auto"/>
      <w:ind w:left="720"/>
      <w:contextualSpacing/>
    </w:pPr>
    <w:rPr>
      <w:rFonts w:ascii="Calibri" w:eastAsia="Calibri" w:hAnsi="Calibri" w:cs="Times New Roman"/>
      <w:lang w:val="en-US" w:eastAsia="en-US"/>
    </w:rPr>
  </w:style>
  <w:style w:type="paragraph" w:customStyle="1" w:styleId="A319F8A4415F4C6BB49A2AD67EA524751">
    <w:name w:val="A319F8A4415F4C6BB49A2AD67EA524751"/>
    <w:rsid w:val="00FF1394"/>
    <w:pPr>
      <w:spacing w:after="200" w:line="276" w:lineRule="auto"/>
      <w:ind w:left="720"/>
      <w:contextualSpacing/>
    </w:pPr>
    <w:rPr>
      <w:rFonts w:ascii="Calibri" w:eastAsia="Calibri" w:hAnsi="Calibri" w:cs="Times New Roman"/>
      <w:lang w:val="en-US" w:eastAsia="en-US"/>
    </w:rPr>
  </w:style>
  <w:style w:type="paragraph" w:customStyle="1" w:styleId="32AB3A0DA9184CB98108B58AD34F33DC1">
    <w:name w:val="32AB3A0DA9184CB98108B58AD34F33DC1"/>
    <w:rsid w:val="00FF1394"/>
    <w:pPr>
      <w:spacing w:after="200" w:line="276" w:lineRule="auto"/>
      <w:ind w:left="720"/>
      <w:contextualSpacing/>
    </w:pPr>
    <w:rPr>
      <w:rFonts w:ascii="Calibri" w:eastAsia="Calibri" w:hAnsi="Calibri" w:cs="Times New Roman"/>
      <w:lang w:val="en-US" w:eastAsia="en-US"/>
    </w:rPr>
  </w:style>
  <w:style w:type="paragraph" w:customStyle="1" w:styleId="B85F64C12E4E48C28F568075AD60DAC11">
    <w:name w:val="B85F64C12E4E48C28F568075AD60DAC11"/>
    <w:rsid w:val="00FF1394"/>
    <w:pPr>
      <w:spacing w:after="200" w:line="276" w:lineRule="auto"/>
      <w:ind w:left="720"/>
      <w:contextualSpacing/>
    </w:pPr>
    <w:rPr>
      <w:rFonts w:ascii="Calibri" w:eastAsia="Calibri" w:hAnsi="Calibri" w:cs="Times New Roman"/>
      <w:lang w:val="en-US" w:eastAsia="en-US"/>
    </w:rPr>
  </w:style>
  <w:style w:type="paragraph" w:customStyle="1" w:styleId="ECFDA2815EEE4359B858DF650BD9AB271">
    <w:name w:val="ECFDA2815EEE4359B858DF650BD9AB271"/>
    <w:rsid w:val="00FF1394"/>
    <w:pPr>
      <w:spacing w:after="200" w:line="276" w:lineRule="auto"/>
      <w:ind w:left="720"/>
      <w:contextualSpacing/>
    </w:pPr>
    <w:rPr>
      <w:rFonts w:ascii="Calibri" w:eastAsia="Calibri" w:hAnsi="Calibri" w:cs="Times New Roman"/>
      <w:lang w:val="en-US" w:eastAsia="en-US"/>
    </w:rPr>
  </w:style>
  <w:style w:type="paragraph" w:customStyle="1" w:styleId="227572364B2B49DE9933BC6E433A68711">
    <w:name w:val="227572364B2B49DE9933BC6E433A68711"/>
    <w:rsid w:val="00FF1394"/>
    <w:pPr>
      <w:spacing w:after="200" w:line="276" w:lineRule="auto"/>
      <w:ind w:left="720"/>
      <w:contextualSpacing/>
    </w:pPr>
    <w:rPr>
      <w:rFonts w:ascii="Calibri" w:eastAsia="Calibri" w:hAnsi="Calibri" w:cs="Times New Roman"/>
      <w:lang w:val="en-US" w:eastAsia="en-US"/>
    </w:rPr>
  </w:style>
  <w:style w:type="paragraph" w:customStyle="1" w:styleId="F93E3E71D3304E33B4A1FB1A0A9691031">
    <w:name w:val="F93E3E71D3304E33B4A1FB1A0A9691031"/>
    <w:rsid w:val="00FF1394"/>
    <w:pPr>
      <w:spacing w:after="200" w:line="276" w:lineRule="auto"/>
      <w:ind w:left="720"/>
      <w:contextualSpacing/>
    </w:pPr>
    <w:rPr>
      <w:rFonts w:ascii="Calibri" w:eastAsia="Calibri" w:hAnsi="Calibri" w:cs="Times New Roman"/>
      <w:lang w:val="en-US"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458FBDC-D5E6-4981-8790-338BB56B15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35</Pages>
  <Words>6626</Words>
  <Characters>37769</Characters>
  <Application>Microsoft Office Word</Application>
  <DocSecurity>0</DocSecurity>
  <Lines>314</Lines>
  <Paragraphs>88</Paragraphs>
  <ScaleCrop>false</ScaleCrop>
  <HeadingPairs>
    <vt:vector size="2" baseType="variant">
      <vt:variant>
        <vt:lpstr>Title</vt:lpstr>
      </vt:variant>
      <vt:variant>
        <vt:i4>1</vt:i4>
      </vt:variant>
    </vt:vector>
  </HeadingPairs>
  <TitlesOfParts>
    <vt:vector size="1" baseType="lpstr">
      <vt:lpstr>Appendix PV2</vt:lpstr>
    </vt:vector>
  </TitlesOfParts>
  <Company>UWTSD</Company>
  <LinksUpToDate>false</LinksUpToDate>
  <CharactersWithSpaces>44307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Appendix PV2</dc:title>
  <dc:creator>Teleri James</dc:creator>
  <cp:keywords>July 2023</cp:keywords>
  <cp:lastModifiedBy>Teleri James</cp:lastModifiedBy>
  <cp:revision>11</cp:revision>
  <cp:lastPrinted>2017-02-07T17:18:00Z</cp:lastPrinted>
  <dcterms:created xsi:type="dcterms:W3CDTF">2023-09-12T11:04:00Z</dcterms:created>
  <dcterms:modified xsi:type="dcterms:W3CDTF">2025-04-15T11:44:00Z</dcterms:modified>
</cp:coreProperties>
</file>