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D07A" w14:textId="45FA2DD8" w:rsidR="00C073F1" w:rsidRPr="0093453D" w:rsidRDefault="00AC0691" w:rsidP="00152E9D">
      <w:pPr>
        <w:rPr>
          <w:rFonts w:ascii="Arial" w:hAnsi="Arial" w:cs="Arial"/>
          <w:vanish/>
        </w:rPr>
      </w:pPr>
      <w:r w:rsidRPr="00A406E5">
        <w:rPr>
          <w:rFonts w:ascii="Arial" w:hAnsi="Arial" w:cs="Arial"/>
          <w:noProof/>
        </w:rPr>
        <w:drawing>
          <wp:anchor distT="0" distB="0" distL="114300" distR="114300" simplePos="0" relativeHeight="251659264" behindDoc="0" locked="0" layoutInCell="1" allowOverlap="1" wp14:anchorId="29BD7FB4" wp14:editId="65D8D3C3">
            <wp:simplePos x="0" y="0"/>
            <wp:positionH relativeFrom="column">
              <wp:posOffset>0</wp:posOffset>
            </wp:positionH>
            <wp:positionV relativeFrom="paragraph">
              <wp:posOffset>145415</wp:posOffset>
            </wp:positionV>
            <wp:extent cx="1809750" cy="723900"/>
            <wp:effectExtent l="0" t="0" r="0" b="0"/>
            <wp:wrapSquare wrapText="bothSides"/>
            <wp:docPr id="1" name="Picture 1" descr="Discover University of Wales Trinity Saint David"/>
            <wp:cNvGraphicFramePr/>
            <a:graphic xmlns:a="http://schemas.openxmlformats.org/drawingml/2006/main">
              <a:graphicData uri="http://schemas.openxmlformats.org/drawingml/2006/picture">
                <pic:pic xmlns:pic="http://schemas.openxmlformats.org/drawingml/2006/picture">
                  <pic:nvPicPr>
                    <pic:cNvPr id="1" name="Picture 1" descr="Discover University of Wales Trinity Saint David"/>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9750" cy="723900"/>
                    </a:xfrm>
                    <a:prstGeom prst="rect">
                      <a:avLst/>
                    </a:prstGeom>
                    <a:noFill/>
                    <a:ln>
                      <a:noFill/>
                    </a:ln>
                  </pic:spPr>
                </pic:pic>
              </a:graphicData>
            </a:graphic>
          </wp:anchor>
        </w:drawing>
      </w:r>
    </w:p>
    <w:p w14:paraId="1485A367" w14:textId="77777777" w:rsidR="001F50B6" w:rsidRDefault="001F50B6" w:rsidP="001F50B6">
      <w:pPr>
        <w:pStyle w:val="NormalWeb"/>
        <w:rPr>
          <w:rFonts w:ascii="Arial" w:hAnsi="Arial" w:cs="Arial"/>
          <w:sz w:val="22"/>
          <w:szCs w:val="22"/>
        </w:rPr>
      </w:pPr>
    </w:p>
    <w:p w14:paraId="1063B733" w14:textId="3F12E3A3" w:rsidR="00AC0691" w:rsidRDefault="00AC0691" w:rsidP="00AC0691">
      <w:pPr>
        <w:pStyle w:val="NormalWeb"/>
        <w:tabs>
          <w:tab w:val="left" w:pos="11624"/>
        </w:tabs>
        <w:ind w:right="840"/>
        <w:rPr>
          <w:rFonts w:ascii="Arial" w:hAnsi="Arial" w:cs="Arial"/>
          <w:sz w:val="22"/>
          <w:szCs w:val="22"/>
        </w:rPr>
      </w:pPr>
      <w:r>
        <w:rPr>
          <w:rFonts w:ascii="Arial" w:hAnsi="Arial" w:cs="Arial"/>
          <w:b/>
          <w:sz w:val="28"/>
          <w:szCs w:val="28"/>
        </w:rPr>
        <w:tab/>
      </w:r>
      <w:r w:rsidRPr="00A85BFE">
        <w:rPr>
          <w:rFonts w:ascii="Arial" w:hAnsi="Arial" w:cs="Arial"/>
          <w:b/>
          <w:sz w:val="28"/>
          <w:szCs w:val="28"/>
        </w:rPr>
        <w:t xml:space="preserve">APPENDIX </w:t>
      </w:r>
      <w:r w:rsidRPr="00E61D43">
        <w:rPr>
          <w:rFonts w:ascii="Arial" w:hAnsi="Arial" w:cs="Arial"/>
          <w:b/>
          <w:sz w:val="28"/>
          <w:szCs w:val="28"/>
        </w:rPr>
        <w:t>GA36</w:t>
      </w:r>
      <w:r>
        <w:rPr>
          <w:rFonts w:ascii="Arial" w:hAnsi="Arial" w:cs="Arial"/>
          <w:b/>
          <w:sz w:val="28"/>
          <w:szCs w:val="28"/>
        </w:rPr>
        <w:t>f</w:t>
      </w:r>
    </w:p>
    <w:p w14:paraId="7AD2AB72" w14:textId="77777777" w:rsidR="00AC0691" w:rsidRDefault="00AC0691" w:rsidP="001F50B6">
      <w:pPr>
        <w:pStyle w:val="NormalWeb"/>
        <w:rPr>
          <w:rFonts w:ascii="Arial" w:hAnsi="Arial" w:cs="Arial"/>
          <w:sz w:val="22"/>
          <w:szCs w:val="22"/>
        </w:rPr>
      </w:pPr>
    </w:p>
    <w:p w14:paraId="7A920F3A" w14:textId="77777777" w:rsidR="00AC0691" w:rsidRPr="0093453D" w:rsidRDefault="00AC0691" w:rsidP="001F50B6">
      <w:pPr>
        <w:pStyle w:val="NormalWeb"/>
        <w:rPr>
          <w:rFonts w:ascii="Arial" w:hAnsi="Arial" w:cs="Arial"/>
          <w:sz w:val="22"/>
          <w:szCs w:val="22"/>
        </w:rPr>
      </w:pPr>
    </w:p>
    <w:tbl>
      <w:tblPr>
        <w:tblStyle w:val="TableGrid"/>
        <w:tblW w:w="0" w:type="auto"/>
        <w:shd w:val="clear" w:color="auto" w:fill="C2D69B" w:themeFill="accent3" w:themeFillTint="99"/>
        <w:tblLook w:val="04A0" w:firstRow="1" w:lastRow="0" w:firstColumn="1" w:lastColumn="0" w:noHBand="0" w:noVBand="1"/>
      </w:tblPr>
      <w:tblGrid>
        <w:gridCol w:w="13858"/>
      </w:tblGrid>
      <w:tr w:rsidR="0093453D" w:rsidRPr="0093453D" w14:paraId="04BD379C" w14:textId="77777777" w:rsidTr="00AC5F32">
        <w:tc>
          <w:tcPr>
            <w:tcW w:w="13858" w:type="dxa"/>
            <w:shd w:val="clear" w:color="auto" w:fill="C2D69B" w:themeFill="accent3" w:themeFillTint="99"/>
          </w:tcPr>
          <w:p w14:paraId="65DA5A0B" w14:textId="5F732F3D" w:rsidR="00C073F1" w:rsidRPr="0093453D" w:rsidRDefault="00C073F1" w:rsidP="001F50B6">
            <w:pPr>
              <w:pStyle w:val="NormalWeb"/>
              <w:rPr>
                <w:rFonts w:ascii="Arial" w:hAnsi="Arial" w:cs="Arial"/>
                <w:b/>
                <w:sz w:val="22"/>
                <w:szCs w:val="22"/>
              </w:rPr>
            </w:pPr>
            <w:r w:rsidRPr="0093453D">
              <w:rPr>
                <w:rFonts w:ascii="Arial" w:hAnsi="Arial" w:cs="Arial"/>
                <w:b/>
                <w:sz w:val="22"/>
                <w:szCs w:val="22"/>
              </w:rPr>
              <w:t>GENERIC ASSESSMENT CRITERIA</w:t>
            </w:r>
            <w:r w:rsidR="00F65F43" w:rsidRPr="0093453D">
              <w:rPr>
                <w:rFonts w:ascii="Arial" w:hAnsi="Arial" w:cs="Arial"/>
                <w:b/>
                <w:sz w:val="22"/>
                <w:szCs w:val="22"/>
              </w:rPr>
              <w:t xml:space="preserve"> </w:t>
            </w:r>
            <w:r w:rsidR="009B24E9" w:rsidRPr="0093453D">
              <w:rPr>
                <w:rFonts w:ascii="Arial" w:hAnsi="Arial" w:cs="Arial"/>
                <w:b/>
                <w:sz w:val="22"/>
                <w:szCs w:val="22"/>
              </w:rPr>
              <w:t>FOR KSB–</w:t>
            </w:r>
            <w:r w:rsidR="00F65F43" w:rsidRPr="0093453D">
              <w:rPr>
                <w:rFonts w:ascii="Arial" w:hAnsi="Arial" w:cs="Arial"/>
                <w:b/>
                <w:sz w:val="22"/>
                <w:szCs w:val="22"/>
              </w:rPr>
              <w:t xml:space="preserve"> E</w:t>
            </w:r>
            <w:r w:rsidR="009B24E9" w:rsidRPr="0093453D">
              <w:rPr>
                <w:rFonts w:ascii="Arial" w:hAnsi="Arial" w:cs="Arial"/>
                <w:b/>
                <w:sz w:val="22"/>
                <w:szCs w:val="22"/>
              </w:rPr>
              <w:t xml:space="preserve">ND </w:t>
            </w:r>
            <w:r w:rsidR="00F65F43" w:rsidRPr="0093453D">
              <w:rPr>
                <w:rFonts w:ascii="Arial" w:hAnsi="Arial" w:cs="Arial"/>
                <w:b/>
                <w:sz w:val="22"/>
                <w:szCs w:val="22"/>
              </w:rPr>
              <w:t>P</w:t>
            </w:r>
            <w:r w:rsidR="009B24E9" w:rsidRPr="0093453D">
              <w:rPr>
                <w:rFonts w:ascii="Arial" w:hAnsi="Arial" w:cs="Arial"/>
                <w:b/>
                <w:sz w:val="22"/>
                <w:szCs w:val="22"/>
              </w:rPr>
              <w:t xml:space="preserve">OINT </w:t>
            </w:r>
            <w:r w:rsidR="00F65F43" w:rsidRPr="0093453D">
              <w:rPr>
                <w:rFonts w:ascii="Arial" w:hAnsi="Arial" w:cs="Arial"/>
                <w:b/>
                <w:sz w:val="22"/>
                <w:szCs w:val="22"/>
              </w:rPr>
              <w:t>A</w:t>
            </w:r>
            <w:r w:rsidR="009B24E9" w:rsidRPr="0093453D">
              <w:rPr>
                <w:rFonts w:ascii="Arial" w:hAnsi="Arial" w:cs="Arial"/>
                <w:b/>
                <w:sz w:val="22"/>
                <w:szCs w:val="22"/>
              </w:rPr>
              <w:t>SSESSMENT (EPA)</w:t>
            </w:r>
          </w:p>
        </w:tc>
      </w:tr>
    </w:tbl>
    <w:p w14:paraId="6A0B0674" w14:textId="77777777" w:rsidR="00C073F1" w:rsidRPr="0093453D" w:rsidRDefault="00C073F1" w:rsidP="001F50B6">
      <w:pPr>
        <w:pStyle w:val="NormalWeb"/>
        <w:rPr>
          <w:rFonts w:ascii="Arial" w:hAnsi="Arial" w:cs="Arial"/>
          <w:sz w:val="22"/>
          <w:szCs w:val="22"/>
        </w:rPr>
      </w:pPr>
    </w:p>
    <w:tbl>
      <w:tblPr>
        <w:tblStyle w:val="TableGrid"/>
        <w:tblW w:w="0" w:type="auto"/>
        <w:tblLook w:val="04A0" w:firstRow="1" w:lastRow="0" w:firstColumn="1" w:lastColumn="0" w:noHBand="0" w:noVBand="1"/>
      </w:tblPr>
      <w:tblGrid>
        <w:gridCol w:w="13948"/>
      </w:tblGrid>
      <w:tr w:rsidR="0093453D" w:rsidRPr="0093453D" w14:paraId="56248464" w14:textId="77777777" w:rsidTr="00AC5F32">
        <w:tc>
          <w:tcPr>
            <w:tcW w:w="13948" w:type="dxa"/>
            <w:shd w:val="clear" w:color="auto" w:fill="C2D69B" w:themeFill="accent3" w:themeFillTint="99"/>
          </w:tcPr>
          <w:p w14:paraId="4403857A" w14:textId="77777777" w:rsidR="00C073F1" w:rsidRPr="0093453D" w:rsidRDefault="00C073F1" w:rsidP="0050796C">
            <w:pPr>
              <w:rPr>
                <w:rFonts w:ascii="Arial" w:hAnsi="Arial" w:cs="Arial"/>
                <w:b/>
              </w:rPr>
            </w:pPr>
            <w:r w:rsidRPr="0093453D">
              <w:rPr>
                <w:rFonts w:ascii="Arial" w:hAnsi="Arial" w:cs="Arial"/>
                <w:b/>
              </w:rPr>
              <w:t>Level 6</w:t>
            </w:r>
          </w:p>
        </w:tc>
      </w:tr>
      <w:tr w:rsidR="0093453D" w:rsidRPr="0093453D" w14:paraId="2D525FEB" w14:textId="77777777" w:rsidTr="00E05287">
        <w:tc>
          <w:tcPr>
            <w:tcW w:w="13948" w:type="dxa"/>
            <w:shd w:val="clear" w:color="auto" w:fill="EAF1DD" w:themeFill="accent3" w:themeFillTint="33"/>
          </w:tcPr>
          <w:p w14:paraId="51F7DFD2" w14:textId="468500AC" w:rsidR="00C073F1" w:rsidRPr="0093453D" w:rsidRDefault="00391D47" w:rsidP="0050796C">
            <w:pPr>
              <w:rPr>
                <w:rFonts w:ascii="Arial" w:eastAsia="Arial" w:hAnsi="Arial" w:cs="Arial"/>
                <w:spacing w:val="-1"/>
              </w:rPr>
            </w:pPr>
            <w:r w:rsidRPr="0093453D">
              <w:rPr>
                <w:rFonts w:ascii="Arial" w:eastAsia="Arial" w:hAnsi="Arial" w:cs="Arial"/>
                <w:spacing w:val="-1"/>
              </w:rPr>
              <w:t>A</w:t>
            </w:r>
            <w:r w:rsidR="00AC5F32" w:rsidRPr="0093453D">
              <w:rPr>
                <w:rFonts w:ascii="Arial" w:eastAsia="Arial" w:hAnsi="Arial" w:cs="Arial"/>
                <w:spacing w:val="-1"/>
              </w:rPr>
              <w:t xml:space="preserve">t the end of </w:t>
            </w:r>
            <w:r w:rsidR="009C4DB3" w:rsidRPr="0093453D">
              <w:rPr>
                <w:rFonts w:ascii="Arial" w:eastAsia="Arial" w:hAnsi="Arial" w:cs="Arial"/>
                <w:spacing w:val="-1"/>
              </w:rPr>
              <w:t>a</w:t>
            </w:r>
            <w:r w:rsidR="00AA18A6" w:rsidRPr="0093453D">
              <w:rPr>
                <w:rFonts w:ascii="Arial" w:eastAsia="Arial" w:hAnsi="Arial" w:cs="Arial"/>
                <w:spacing w:val="-1"/>
              </w:rPr>
              <w:t xml:space="preserve">n </w:t>
            </w:r>
            <w:r w:rsidR="009C4DB3" w:rsidRPr="0093453D">
              <w:rPr>
                <w:rFonts w:ascii="Arial" w:eastAsia="Arial" w:hAnsi="Arial" w:cs="Arial"/>
                <w:spacing w:val="-1"/>
              </w:rPr>
              <w:t xml:space="preserve">Integrated Degree Apprenticeship, </w:t>
            </w:r>
            <w:r w:rsidR="00AC5F32" w:rsidRPr="0093453D">
              <w:rPr>
                <w:rFonts w:ascii="Arial" w:eastAsia="Arial" w:hAnsi="Arial" w:cs="Arial"/>
                <w:spacing w:val="-1"/>
              </w:rPr>
              <w:t>students should have coherent and detailed knowledge and a systematic understanding of their subject area, at least some of which is informed by the latest research and/or advanced scholarship within the discipline. They will be able to accurately deploy established techniques of analysis and enquiry within a discipline, using their conceptual understanding to devise and sustain arguments and/or to solve problems. They should be aware of the uncertainty, ambiguity and limits of knowledge. They should be able to critically evaluate evidence, arguments, assumptions, abstract concepts and data (that may be incomplete), to make judgements, and to frame appropriate questions to achieve a solution - or identify a range of solutions. They will apply the methods and techniques that they have learned to review, consolidate, extend and apply their knowledge and understanding, and to initiate and carry out projects. They will have the ability to manage their own learning, and to make use of scholarly reviews and primary sources (for example, refereed research articles and/or original materials appropriate to the discipline). They will demonstrate the qualities and transferable skills necessary for employment requiring: the exercise of initiative and personal responsibility; decision-making in complex and unpredictable contexts; the learning ability needed to undertake appropriate further training of a professional or equivalent nature.</w:t>
            </w:r>
          </w:p>
        </w:tc>
      </w:tr>
    </w:tbl>
    <w:p w14:paraId="4C369209" w14:textId="77777777" w:rsidR="00C073F1" w:rsidRPr="0093453D" w:rsidRDefault="00C073F1" w:rsidP="00C073F1">
      <w:pPr>
        <w:rPr>
          <w:rFonts w:ascii="Arial" w:hAnsi="Arial" w:cs="Arial"/>
        </w:rPr>
      </w:pPr>
    </w:p>
    <w:tbl>
      <w:tblPr>
        <w:tblStyle w:val="TableGrid"/>
        <w:tblW w:w="0" w:type="auto"/>
        <w:tblLayout w:type="fixed"/>
        <w:tblLook w:val="04A0" w:firstRow="1" w:lastRow="0" w:firstColumn="1" w:lastColumn="0" w:noHBand="0" w:noVBand="1"/>
      </w:tblPr>
      <w:tblGrid>
        <w:gridCol w:w="1735"/>
        <w:gridCol w:w="1736"/>
        <w:gridCol w:w="1736"/>
        <w:gridCol w:w="1736"/>
        <w:gridCol w:w="1736"/>
        <w:gridCol w:w="1736"/>
        <w:gridCol w:w="1736"/>
        <w:gridCol w:w="1736"/>
      </w:tblGrid>
      <w:tr w:rsidR="0093453D" w:rsidRPr="0093453D" w14:paraId="251F0991" w14:textId="77777777" w:rsidTr="00AC5F32">
        <w:trPr>
          <w:tblHeader/>
        </w:trPr>
        <w:tc>
          <w:tcPr>
            <w:tcW w:w="1735" w:type="dxa"/>
            <w:shd w:val="clear" w:color="auto" w:fill="C2D69B" w:themeFill="accent3" w:themeFillTint="99"/>
          </w:tcPr>
          <w:p w14:paraId="648D510A" w14:textId="77777777" w:rsidR="00C073F1" w:rsidRPr="0093453D" w:rsidRDefault="00C073F1" w:rsidP="0050796C">
            <w:pPr>
              <w:rPr>
                <w:rFonts w:ascii="Arial" w:hAnsi="Arial" w:cs="Arial"/>
                <w:b/>
                <w:sz w:val="18"/>
                <w:szCs w:val="18"/>
              </w:rPr>
            </w:pPr>
            <w:r w:rsidRPr="0093453D">
              <w:rPr>
                <w:rFonts w:ascii="Arial" w:hAnsi="Arial" w:cs="Arial"/>
                <w:b/>
                <w:sz w:val="18"/>
                <w:szCs w:val="18"/>
              </w:rPr>
              <w:t>Level 6</w:t>
            </w:r>
          </w:p>
        </w:tc>
        <w:tc>
          <w:tcPr>
            <w:tcW w:w="1736" w:type="dxa"/>
            <w:shd w:val="clear" w:color="auto" w:fill="C2D69B" w:themeFill="accent3" w:themeFillTint="99"/>
            <w:vAlign w:val="center"/>
          </w:tcPr>
          <w:p w14:paraId="1C6ACA72" w14:textId="77777777" w:rsidR="00C073F1" w:rsidRPr="0093453D" w:rsidRDefault="00C073F1" w:rsidP="0050796C">
            <w:pPr>
              <w:jc w:val="center"/>
              <w:rPr>
                <w:rFonts w:ascii="Arial" w:hAnsi="Arial" w:cs="Arial"/>
                <w:b/>
                <w:sz w:val="18"/>
                <w:szCs w:val="18"/>
              </w:rPr>
            </w:pPr>
            <w:r w:rsidRPr="0093453D">
              <w:rPr>
                <w:rFonts w:ascii="Arial" w:hAnsi="Arial" w:cs="Arial"/>
                <w:b/>
                <w:sz w:val="18"/>
                <w:szCs w:val="18"/>
              </w:rPr>
              <w:t>FAIL</w:t>
            </w:r>
          </w:p>
        </w:tc>
        <w:tc>
          <w:tcPr>
            <w:tcW w:w="1736" w:type="dxa"/>
            <w:shd w:val="clear" w:color="auto" w:fill="C2D69B" w:themeFill="accent3" w:themeFillTint="99"/>
            <w:vAlign w:val="center"/>
          </w:tcPr>
          <w:p w14:paraId="41935C94" w14:textId="77777777" w:rsidR="00F65F43" w:rsidRPr="0093453D" w:rsidRDefault="00C073F1" w:rsidP="0050796C">
            <w:pPr>
              <w:jc w:val="center"/>
              <w:rPr>
                <w:rFonts w:ascii="Arial" w:hAnsi="Arial" w:cs="Arial"/>
                <w:b/>
                <w:sz w:val="18"/>
                <w:szCs w:val="18"/>
              </w:rPr>
            </w:pPr>
            <w:r w:rsidRPr="0093453D">
              <w:rPr>
                <w:rFonts w:ascii="Arial" w:hAnsi="Arial" w:cs="Arial"/>
                <w:b/>
                <w:sz w:val="18"/>
                <w:szCs w:val="18"/>
              </w:rPr>
              <w:t xml:space="preserve">MARGINAL </w:t>
            </w:r>
          </w:p>
          <w:p w14:paraId="47E53AC6" w14:textId="7B2B2766" w:rsidR="00C073F1" w:rsidRPr="0093453D" w:rsidRDefault="00C073F1" w:rsidP="0050796C">
            <w:pPr>
              <w:jc w:val="center"/>
              <w:rPr>
                <w:rFonts w:ascii="Arial" w:hAnsi="Arial" w:cs="Arial"/>
                <w:b/>
                <w:sz w:val="18"/>
                <w:szCs w:val="18"/>
              </w:rPr>
            </w:pPr>
            <w:r w:rsidRPr="0093453D">
              <w:rPr>
                <w:rFonts w:ascii="Arial" w:hAnsi="Arial" w:cs="Arial"/>
                <w:b/>
                <w:sz w:val="18"/>
                <w:szCs w:val="18"/>
              </w:rPr>
              <w:t>FAIL</w:t>
            </w:r>
          </w:p>
        </w:tc>
        <w:tc>
          <w:tcPr>
            <w:tcW w:w="1736" w:type="dxa"/>
            <w:shd w:val="clear" w:color="auto" w:fill="C2D69B" w:themeFill="accent3" w:themeFillTint="99"/>
            <w:vAlign w:val="center"/>
          </w:tcPr>
          <w:p w14:paraId="400CA315" w14:textId="77777777" w:rsidR="00C073F1" w:rsidRPr="0093453D" w:rsidRDefault="00C073F1" w:rsidP="0050796C">
            <w:pPr>
              <w:jc w:val="center"/>
              <w:rPr>
                <w:rFonts w:ascii="Arial" w:hAnsi="Arial" w:cs="Arial"/>
                <w:b/>
                <w:sz w:val="18"/>
                <w:szCs w:val="18"/>
              </w:rPr>
            </w:pPr>
            <w:r w:rsidRPr="0093453D">
              <w:rPr>
                <w:rFonts w:ascii="Arial" w:hAnsi="Arial" w:cs="Arial"/>
                <w:b/>
                <w:sz w:val="18"/>
                <w:szCs w:val="18"/>
              </w:rPr>
              <w:t>SATISFACTORY</w:t>
            </w:r>
          </w:p>
          <w:p w14:paraId="3FD93EB6" w14:textId="58AA00C8" w:rsidR="00C073F1" w:rsidRPr="0093453D" w:rsidRDefault="00C073F1" w:rsidP="0050796C">
            <w:pPr>
              <w:jc w:val="center"/>
              <w:rPr>
                <w:rFonts w:ascii="Arial" w:hAnsi="Arial" w:cs="Arial"/>
                <w:b/>
                <w:sz w:val="18"/>
                <w:szCs w:val="18"/>
              </w:rPr>
            </w:pPr>
            <w:r w:rsidRPr="0093453D">
              <w:rPr>
                <w:rFonts w:ascii="Arial" w:hAnsi="Arial" w:cs="Arial"/>
                <w:b/>
                <w:sz w:val="18"/>
                <w:szCs w:val="18"/>
              </w:rPr>
              <w:t>(</w:t>
            </w:r>
            <w:r w:rsidR="00F65F43" w:rsidRPr="0093453D">
              <w:rPr>
                <w:rFonts w:ascii="Arial" w:hAnsi="Arial" w:cs="Arial"/>
                <w:b/>
                <w:sz w:val="18"/>
                <w:szCs w:val="18"/>
              </w:rPr>
              <w:t>PASS</w:t>
            </w:r>
            <w:r w:rsidRPr="0093453D">
              <w:rPr>
                <w:rFonts w:ascii="Arial" w:hAnsi="Arial" w:cs="Arial"/>
                <w:b/>
                <w:sz w:val="18"/>
                <w:szCs w:val="18"/>
              </w:rPr>
              <w:t>)</w:t>
            </w:r>
          </w:p>
        </w:tc>
        <w:tc>
          <w:tcPr>
            <w:tcW w:w="1736" w:type="dxa"/>
            <w:shd w:val="clear" w:color="auto" w:fill="C2D69B" w:themeFill="accent3" w:themeFillTint="99"/>
            <w:vAlign w:val="center"/>
          </w:tcPr>
          <w:p w14:paraId="0C479D0B" w14:textId="77777777" w:rsidR="00C073F1" w:rsidRPr="0093453D" w:rsidRDefault="00C073F1" w:rsidP="0050796C">
            <w:pPr>
              <w:jc w:val="center"/>
              <w:rPr>
                <w:rFonts w:ascii="Arial" w:hAnsi="Arial" w:cs="Arial"/>
                <w:b/>
                <w:sz w:val="18"/>
                <w:szCs w:val="18"/>
              </w:rPr>
            </w:pPr>
            <w:r w:rsidRPr="0093453D">
              <w:rPr>
                <w:rFonts w:ascii="Arial" w:hAnsi="Arial" w:cs="Arial"/>
                <w:b/>
                <w:sz w:val="18"/>
                <w:szCs w:val="18"/>
              </w:rPr>
              <w:t>GOOD</w:t>
            </w:r>
          </w:p>
          <w:p w14:paraId="32606911" w14:textId="0CECEBC0" w:rsidR="00C073F1" w:rsidRPr="0093453D" w:rsidRDefault="00C073F1" w:rsidP="0050796C">
            <w:pPr>
              <w:jc w:val="center"/>
              <w:rPr>
                <w:rFonts w:ascii="Arial" w:hAnsi="Arial" w:cs="Arial"/>
                <w:b/>
                <w:sz w:val="18"/>
                <w:szCs w:val="18"/>
              </w:rPr>
            </w:pPr>
            <w:r w:rsidRPr="0093453D">
              <w:rPr>
                <w:rFonts w:ascii="Arial" w:hAnsi="Arial" w:cs="Arial"/>
                <w:b/>
                <w:sz w:val="18"/>
                <w:szCs w:val="18"/>
              </w:rPr>
              <w:t>(</w:t>
            </w:r>
            <w:r w:rsidR="00F65F43" w:rsidRPr="0093453D">
              <w:rPr>
                <w:rFonts w:ascii="Arial" w:hAnsi="Arial" w:cs="Arial"/>
                <w:b/>
                <w:sz w:val="18"/>
                <w:szCs w:val="18"/>
              </w:rPr>
              <w:t>PASS</w:t>
            </w:r>
            <w:r w:rsidRPr="0093453D">
              <w:rPr>
                <w:rFonts w:ascii="Arial" w:hAnsi="Arial" w:cs="Arial"/>
                <w:b/>
                <w:sz w:val="18"/>
                <w:szCs w:val="18"/>
              </w:rPr>
              <w:t>)</w:t>
            </w:r>
          </w:p>
        </w:tc>
        <w:tc>
          <w:tcPr>
            <w:tcW w:w="1736" w:type="dxa"/>
            <w:shd w:val="clear" w:color="auto" w:fill="C2D69B" w:themeFill="accent3" w:themeFillTint="99"/>
            <w:vAlign w:val="center"/>
          </w:tcPr>
          <w:p w14:paraId="37AB8240" w14:textId="77777777" w:rsidR="00C073F1" w:rsidRPr="0093453D" w:rsidRDefault="00C073F1" w:rsidP="0050796C">
            <w:pPr>
              <w:jc w:val="center"/>
              <w:rPr>
                <w:rFonts w:ascii="Arial" w:hAnsi="Arial" w:cs="Arial"/>
                <w:b/>
                <w:sz w:val="18"/>
                <w:szCs w:val="18"/>
              </w:rPr>
            </w:pPr>
            <w:r w:rsidRPr="0093453D">
              <w:rPr>
                <w:rFonts w:ascii="Arial" w:hAnsi="Arial" w:cs="Arial"/>
                <w:b/>
                <w:sz w:val="18"/>
                <w:szCs w:val="18"/>
              </w:rPr>
              <w:t>VERY GOOD</w:t>
            </w:r>
          </w:p>
          <w:p w14:paraId="49B09941" w14:textId="781CD839" w:rsidR="00C073F1" w:rsidRPr="0093453D" w:rsidRDefault="00C073F1" w:rsidP="0050796C">
            <w:pPr>
              <w:jc w:val="center"/>
              <w:rPr>
                <w:rFonts w:ascii="Arial" w:hAnsi="Arial" w:cs="Arial"/>
                <w:b/>
                <w:sz w:val="18"/>
                <w:szCs w:val="18"/>
              </w:rPr>
            </w:pPr>
            <w:r w:rsidRPr="0093453D">
              <w:rPr>
                <w:rFonts w:ascii="Arial" w:hAnsi="Arial" w:cs="Arial"/>
                <w:b/>
                <w:sz w:val="18"/>
                <w:szCs w:val="18"/>
              </w:rPr>
              <w:t>(</w:t>
            </w:r>
            <w:r w:rsidR="00F65F43" w:rsidRPr="0093453D">
              <w:rPr>
                <w:rFonts w:ascii="Arial" w:hAnsi="Arial" w:cs="Arial"/>
                <w:b/>
                <w:sz w:val="18"/>
                <w:szCs w:val="18"/>
              </w:rPr>
              <w:t>PASS</w:t>
            </w:r>
            <w:r w:rsidRPr="0093453D">
              <w:rPr>
                <w:rFonts w:ascii="Arial" w:hAnsi="Arial" w:cs="Arial"/>
                <w:b/>
                <w:sz w:val="18"/>
                <w:szCs w:val="18"/>
              </w:rPr>
              <w:t>)</w:t>
            </w:r>
          </w:p>
        </w:tc>
        <w:tc>
          <w:tcPr>
            <w:tcW w:w="1736" w:type="dxa"/>
            <w:shd w:val="clear" w:color="auto" w:fill="C2D69B" w:themeFill="accent3" w:themeFillTint="99"/>
            <w:vAlign w:val="center"/>
          </w:tcPr>
          <w:p w14:paraId="16F441CF" w14:textId="77777777" w:rsidR="00C073F1" w:rsidRPr="0093453D" w:rsidRDefault="00C073F1" w:rsidP="0050796C">
            <w:pPr>
              <w:jc w:val="center"/>
              <w:rPr>
                <w:rFonts w:ascii="Arial" w:hAnsi="Arial" w:cs="Arial"/>
                <w:b/>
                <w:sz w:val="18"/>
                <w:szCs w:val="18"/>
              </w:rPr>
            </w:pPr>
            <w:r w:rsidRPr="0093453D">
              <w:rPr>
                <w:rFonts w:ascii="Arial" w:hAnsi="Arial" w:cs="Arial"/>
                <w:b/>
                <w:sz w:val="18"/>
                <w:szCs w:val="18"/>
              </w:rPr>
              <w:t>EXCELLENT</w:t>
            </w:r>
          </w:p>
          <w:p w14:paraId="338D6AF5" w14:textId="277E847A" w:rsidR="00C073F1" w:rsidRPr="0093453D" w:rsidRDefault="00C073F1" w:rsidP="0050796C">
            <w:pPr>
              <w:jc w:val="center"/>
              <w:rPr>
                <w:rFonts w:ascii="Arial" w:hAnsi="Arial" w:cs="Arial"/>
                <w:b/>
                <w:sz w:val="18"/>
                <w:szCs w:val="18"/>
              </w:rPr>
            </w:pPr>
            <w:r w:rsidRPr="0093453D">
              <w:rPr>
                <w:rFonts w:ascii="Arial" w:hAnsi="Arial" w:cs="Arial"/>
                <w:b/>
                <w:sz w:val="18"/>
                <w:szCs w:val="18"/>
              </w:rPr>
              <w:t>(</w:t>
            </w:r>
            <w:r w:rsidR="009B24E9" w:rsidRPr="0093453D">
              <w:rPr>
                <w:rFonts w:ascii="Arial" w:hAnsi="Arial" w:cs="Arial"/>
                <w:b/>
                <w:sz w:val="18"/>
                <w:szCs w:val="18"/>
              </w:rPr>
              <w:t>DISTINCTION</w:t>
            </w:r>
            <w:r w:rsidRPr="0093453D">
              <w:rPr>
                <w:rFonts w:ascii="Arial" w:hAnsi="Arial" w:cs="Arial"/>
                <w:b/>
                <w:sz w:val="18"/>
                <w:szCs w:val="18"/>
              </w:rPr>
              <w:t>)</w:t>
            </w:r>
          </w:p>
        </w:tc>
        <w:tc>
          <w:tcPr>
            <w:tcW w:w="1736" w:type="dxa"/>
            <w:shd w:val="clear" w:color="auto" w:fill="C2D69B" w:themeFill="accent3" w:themeFillTint="99"/>
            <w:vAlign w:val="center"/>
          </w:tcPr>
          <w:p w14:paraId="534CFACA" w14:textId="77777777" w:rsidR="00C073F1" w:rsidRPr="0093453D" w:rsidRDefault="00C073F1" w:rsidP="0050796C">
            <w:pPr>
              <w:jc w:val="center"/>
              <w:rPr>
                <w:rFonts w:ascii="Arial" w:hAnsi="Arial" w:cs="Arial"/>
                <w:b/>
                <w:sz w:val="18"/>
                <w:szCs w:val="18"/>
              </w:rPr>
            </w:pPr>
            <w:r w:rsidRPr="0093453D">
              <w:rPr>
                <w:rFonts w:ascii="Arial" w:hAnsi="Arial" w:cs="Arial"/>
                <w:b/>
                <w:sz w:val="18"/>
                <w:szCs w:val="18"/>
              </w:rPr>
              <w:t>EXCEPTIONAL</w:t>
            </w:r>
          </w:p>
          <w:p w14:paraId="4B3E03A7" w14:textId="71B6F4A5" w:rsidR="00C073F1" w:rsidRPr="0093453D" w:rsidRDefault="00C073F1" w:rsidP="0050796C">
            <w:pPr>
              <w:jc w:val="center"/>
              <w:rPr>
                <w:rFonts w:ascii="Arial" w:hAnsi="Arial" w:cs="Arial"/>
                <w:b/>
                <w:sz w:val="18"/>
                <w:szCs w:val="18"/>
              </w:rPr>
            </w:pPr>
            <w:r w:rsidRPr="0093453D">
              <w:rPr>
                <w:rFonts w:ascii="Arial" w:hAnsi="Arial" w:cs="Arial"/>
                <w:b/>
                <w:sz w:val="18"/>
                <w:szCs w:val="18"/>
              </w:rPr>
              <w:t>(</w:t>
            </w:r>
            <w:r w:rsidR="009B24E9" w:rsidRPr="0093453D">
              <w:rPr>
                <w:rFonts w:ascii="Arial" w:hAnsi="Arial" w:cs="Arial"/>
                <w:b/>
                <w:sz w:val="18"/>
                <w:szCs w:val="18"/>
              </w:rPr>
              <w:t>DISTINCTION</w:t>
            </w:r>
            <w:r w:rsidRPr="0093453D">
              <w:rPr>
                <w:rFonts w:ascii="Arial" w:hAnsi="Arial" w:cs="Arial"/>
                <w:b/>
                <w:sz w:val="18"/>
                <w:szCs w:val="18"/>
              </w:rPr>
              <w:t>)</w:t>
            </w:r>
          </w:p>
        </w:tc>
      </w:tr>
      <w:tr w:rsidR="0093453D" w:rsidRPr="0093453D" w14:paraId="67A4F129" w14:textId="77777777" w:rsidTr="00AC5F32">
        <w:trPr>
          <w:tblHeader/>
        </w:trPr>
        <w:tc>
          <w:tcPr>
            <w:tcW w:w="1735" w:type="dxa"/>
            <w:shd w:val="clear" w:color="auto" w:fill="C2D69B" w:themeFill="accent3" w:themeFillTint="99"/>
          </w:tcPr>
          <w:p w14:paraId="32BEC8BB" w14:textId="77777777" w:rsidR="00C073F1" w:rsidRPr="0093453D" w:rsidRDefault="00C073F1" w:rsidP="0050796C">
            <w:pPr>
              <w:ind w:left="171"/>
              <w:rPr>
                <w:rFonts w:ascii="Arial" w:hAnsi="Arial" w:cs="Arial"/>
                <w:sz w:val="18"/>
                <w:szCs w:val="18"/>
              </w:rPr>
            </w:pPr>
            <w:r w:rsidRPr="0093453D">
              <w:rPr>
                <w:rFonts w:ascii="Arial" w:eastAsia="Arial" w:hAnsi="Arial" w:cs="Arial"/>
                <w:b/>
                <w:bCs/>
              </w:rPr>
              <w:t>Category</w:t>
            </w:r>
          </w:p>
        </w:tc>
        <w:tc>
          <w:tcPr>
            <w:tcW w:w="1736" w:type="dxa"/>
            <w:shd w:val="clear" w:color="auto" w:fill="C2D69B" w:themeFill="accent3" w:themeFillTint="99"/>
            <w:vAlign w:val="bottom"/>
          </w:tcPr>
          <w:p w14:paraId="5C278B98" w14:textId="77777777" w:rsidR="00C073F1" w:rsidRPr="0093453D" w:rsidRDefault="00C073F1" w:rsidP="0050796C">
            <w:pPr>
              <w:jc w:val="center"/>
              <w:rPr>
                <w:rFonts w:ascii="Arial" w:hAnsi="Arial" w:cs="Arial"/>
                <w:b/>
                <w:sz w:val="18"/>
                <w:szCs w:val="18"/>
              </w:rPr>
            </w:pPr>
            <w:r w:rsidRPr="0093453D">
              <w:rPr>
                <w:rFonts w:ascii="Arial" w:hAnsi="Arial" w:cs="Arial"/>
                <w:b/>
                <w:sz w:val="18"/>
                <w:szCs w:val="18"/>
              </w:rPr>
              <w:t>0-29%</w:t>
            </w:r>
          </w:p>
        </w:tc>
        <w:tc>
          <w:tcPr>
            <w:tcW w:w="1736" w:type="dxa"/>
            <w:shd w:val="clear" w:color="auto" w:fill="C2D69B" w:themeFill="accent3" w:themeFillTint="99"/>
            <w:vAlign w:val="bottom"/>
          </w:tcPr>
          <w:p w14:paraId="74232201" w14:textId="77777777" w:rsidR="00C073F1" w:rsidRPr="0093453D" w:rsidRDefault="00C073F1" w:rsidP="0050796C">
            <w:pPr>
              <w:jc w:val="center"/>
              <w:rPr>
                <w:rFonts w:ascii="Arial" w:hAnsi="Arial" w:cs="Arial"/>
                <w:b/>
                <w:sz w:val="18"/>
                <w:szCs w:val="18"/>
              </w:rPr>
            </w:pPr>
            <w:r w:rsidRPr="0093453D">
              <w:rPr>
                <w:rFonts w:ascii="Arial" w:hAnsi="Arial" w:cs="Arial"/>
                <w:b/>
                <w:sz w:val="18"/>
                <w:szCs w:val="18"/>
              </w:rPr>
              <w:t>30-39%</w:t>
            </w:r>
          </w:p>
        </w:tc>
        <w:tc>
          <w:tcPr>
            <w:tcW w:w="1736" w:type="dxa"/>
            <w:shd w:val="clear" w:color="auto" w:fill="C2D69B" w:themeFill="accent3" w:themeFillTint="99"/>
            <w:vAlign w:val="bottom"/>
          </w:tcPr>
          <w:p w14:paraId="02DC6DC3" w14:textId="77777777" w:rsidR="00C073F1" w:rsidRPr="0093453D" w:rsidRDefault="00C073F1" w:rsidP="0050796C">
            <w:pPr>
              <w:jc w:val="center"/>
              <w:rPr>
                <w:rFonts w:ascii="Arial" w:hAnsi="Arial" w:cs="Arial"/>
                <w:b/>
                <w:sz w:val="18"/>
                <w:szCs w:val="18"/>
              </w:rPr>
            </w:pPr>
            <w:r w:rsidRPr="0093453D">
              <w:rPr>
                <w:rFonts w:ascii="Arial" w:hAnsi="Arial" w:cs="Arial"/>
                <w:b/>
                <w:sz w:val="18"/>
                <w:szCs w:val="18"/>
              </w:rPr>
              <w:t>40-49%</w:t>
            </w:r>
          </w:p>
        </w:tc>
        <w:tc>
          <w:tcPr>
            <w:tcW w:w="1736" w:type="dxa"/>
            <w:shd w:val="clear" w:color="auto" w:fill="C2D69B" w:themeFill="accent3" w:themeFillTint="99"/>
            <w:vAlign w:val="bottom"/>
          </w:tcPr>
          <w:p w14:paraId="5D6B8CCF" w14:textId="77777777" w:rsidR="00C073F1" w:rsidRPr="0093453D" w:rsidRDefault="00C073F1" w:rsidP="0050796C">
            <w:pPr>
              <w:jc w:val="center"/>
              <w:rPr>
                <w:rFonts w:ascii="Arial" w:hAnsi="Arial" w:cs="Arial"/>
                <w:b/>
                <w:sz w:val="18"/>
                <w:szCs w:val="18"/>
              </w:rPr>
            </w:pPr>
            <w:r w:rsidRPr="0093453D">
              <w:rPr>
                <w:rFonts w:ascii="Arial" w:hAnsi="Arial" w:cs="Arial"/>
                <w:b/>
                <w:sz w:val="18"/>
                <w:szCs w:val="18"/>
              </w:rPr>
              <w:t>50-59%</w:t>
            </w:r>
          </w:p>
        </w:tc>
        <w:tc>
          <w:tcPr>
            <w:tcW w:w="1736" w:type="dxa"/>
            <w:shd w:val="clear" w:color="auto" w:fill="C2D69B" w:themeFill="accent3" w:themeFillTint="99"/>
            <w:vAlign w:val="bottom"/>
          </w:tcPr>
          <w:p w14:paraId="0205B92C" w14:textId="77777777" w:rsidR="00C073F1" w:rsidRPr="0093453D" w:rsidRDefault="00C073F1" w:rsidP="0050796C">
            <w:pPr>
              <w:jc w:val="center"/>
              <w:rPr>
                <w:rFonts w:ascii="Arial" w:hAnsi="Arial" w:cs="Arial"/>
                <w:b/>
                <w:sz w:val="18"/>
                <w:szCs w:val="18"/>
              </w:rPr>
            </w:pPr>
            <w:r w:rsidRPr="0093453D">
              <w:rPr>
                <w:rFonts w:ascii="Arial" w:hAnsi="Arial" w:cs="Arial"/>
                <w:b/>
                <w:sz w:val="18"/>
                <w:szCs w:val="18"/>
              </w:rPr>
              <w:t>60-69%</w:t>
            </w:r>
          </w:p>
        </w:tc>
        <w:tc>
          <w:tcPr>
            <w:tcW w:w="1736" w:type="dxa"/>
            <w:shd w:val="clear" w:color="auto" w:fill="C2D69B" w:themeFill="accent3" w:themeFillTint="99"/>
            <w:vAlign w:val="bottom"/>
          </w:tcPr>
          <w:p w14:paraId="309D7A8B" w14:textId="77777777" w:rsidR="00C073F1" w:rsidRPr="0093453D" w:rsidRDefault="00C073F1" w:rsidP="0050796C">
            <w:pPr>
              <w:jc w:val="center"/>
              <w:rPr>
                <w:rFonts w:ascii="Arial" w:hAnsi="Arial" w:cs="Arial"/>
                <w:b/>
                <w:sz w:val="18"/>
                <w:szCs w:val="18"/>
              </w:rPr>
            </w:pPr>
            <w:r w:rsidRPr="0093453D">
              <w:rPr>
                <w:rFonts w:ascii="Arial" w:hAnsi="Arial" w:cs="Arial"/>
                <w:b/>
                <w:sz w:val="18"/>
                <w:szCs w:val="18"/>
              </w:rPr>
              <w:t>70-84%</w:t>
            </w:r>
          </w:p>
        </w:tc>
        <w:tc>
          <w:tcPr>
            <w:tcW w:w="1736" w:type="dxa"/>
            <w:shd w:val="clear" w:color="auto" w:fill="C2D69B" w:themeFill="accent3" w:themeFillTint="99"/>
          </w:tcPr>
          <w:p w14:paraId="2472EAC3" w14:textId="77777777" w:rsidR="00C073F1" w:rsidRPr="0093453D" w:rsidRDefault="00C073F1" w:rsidP="0050796C">
            <w:pPr>
              <w:jc w:val="center"/>
              <w:rPr>
                <w:rFonts w:ascii="Arial" w:hAnsi="Arial" w:cs="Arial"/>
                <w:b/>
                <w:sz w:val="18"/>
                <w:szCs w:val="18"/>
              </w:rPr>
            </w:pPr>
            <w:r w:rsidRPr="0093453D">
              <w:rPr>
                <w:rFonts w:ascii="Arial" w:hAnsi="Arial" w:cs="Arial"/>
                <w:b/>
                <w:sz w:val="18"/>
                <w:szCs w:val="18"/>
              </w:rPr>
              <w:t>85-100%</w:t>
            </w:r>
          </w:p>
        </w:tc>
      </w:tr>
      <w:tr w:rsidR="0093453D" w:rsidRPr="0093453D" w14:paraId="24D39830" w14:textId="77777777" w:rsidTr="00AC5F32">
        <w:tc>
          <w:tcPr>
            <w:tcW w:w="1735" w:type="dxa"/>
            <w:shd w:val="clear" w:color="auto" w:fill="C2D69B" w:themeFill="accent3" w:themeFillTint="99"/>
          </w:tcPr>
          <w:p w14:paraId="6CAC12E3" w14:textId="782D41FF" w:rsidR="00C073F1" w:rsidRPr="0048568A" w:rsidRDefault="00C073F1" w:rsidP="00F65F43">
            <w:pPr>
              <w:spacing w:before="34"/>
              <w:ind w:left="108" w:right="-54"/>
              <w:rPr>
                <w:rFonts w:ascii="Arial" w:eastAsia="Arial" w:hAnsi="Arial"/>
                <w:sz w:val="18"/>
              </w:rPr>
            </w:pPr>
            <w:r w:rsidRPr="0093453D">
              <w:rPr>
                <w:rFonts w:ascii="Arial" w:eastAsia="Arial" w:hAnsi="Arial" w:cs="Arial"/>
                <w:b/>
                <w:bCs/>
              </w:rPr>
              <w:t xml:space="preserve">Engagement with </w:t>
            </w:r>
            <w:r w:rsidR="00F65F43" w:rsidRPr="0093453D">
              <w:rPr>
                <w:rFonts w:ascii="Arial" w:eastAsia="Arial" w:hAnsi="Arial" w:cs="Arial"/>
                <w:b/>
                <w:bCs/>
              </w:rPr>
              <w:t>KSB</w:t>
            </w:r>
            <w:r w:rsidRPr="0093453D">
              <w:rPr>
                <w:rFonts w:ascii="Arial" w:eastAsia="Arial" w:hAnsi="Arial" w:cs="Arial"/>
                <w:b/>
                <w:bCs/>
              </w:rPr>
              <w:t xml:space="preserve"> </w:t>
            </w:r>
            <w:r w:rsidR="00F65F43" w:rsidRPr="0093453D">
              <w:rPr>
                <w:rFonts w:ascii="Arial" w:eastAsia="Arial" w:hAnsi="Arial" w:cs="Arial"/>
                <w:sz w:val="18"/>
                <w:szCs w:val="18"/>
              </w:rPr>
              <w:t>(the apprentice has engaged with the KSB and presented them in a format that demonstrates understanding of their importance within the industry)</w:t>
            </w:r>
          </w:p>
        </w:tc>
        <w:tc>
          <w:tcPr>
            <w:tcW w:w="1736" w:type="dxa"/>
            <w:tcBorders>
              <w:top w:val="single" w:sz="4" w:space="0" w:color="auto"/>
              <w:left w:val="single" w:sz="4" w:space="0" w:color="auto"/>
              <w:bottom w:val="single" w:sz="4" w:space="0" w:color="auto"/>
              <w:right w:val="dashed" w:sz="4" w:space="0" w:color="auto"/>
            </w:tcBorders>
          </w:tcPr>
          <w:p w14:paraId="205D6DDA" w14:textId="2832805E" w:rsidR="00C073F1" w:rsidRPr="0093453D" w:rsidRDefault="00C073F1" w:rsidP="0050796C">
            <w:pPr>
              <w:rPr>
                <w:rFonts w:ascii="Arial" w:hAnsi="Arial" w:cs="Arial"/>
              </w:rPr>
            </w:pPr>
            <w:r w:rsidRPr="0093453D">
              <w:rPr>
                <w:rFonts w:ascii="Arial" w:hAnsi="Arial" w:cs="Arial"/>
              </w:rPr>
              <w:t xml:space="preserve">Little or no evidence of </w:t>
            </w:r>
            <w:r w:rsidR="00F65F43" w:rsidRPr="0093453D">
              <w:rPr>
                <w:rFonts w:ascii="Arial" w:hAnsi="Arial" w:cs="Arial"/>
              </w:rPr>
              <w:t xml:space="preserve">engagement, </w:t>
            </w:r>
            <w:r w:rsidR="00F65F43" w:rsidRPr="0048568A">
              <w:rPr>
                <w:rFonts w:ascii="Arial" w:hAnsi="Arial" w:cs="Arial"/>
              </w:rPr>
              <w:t xml:space="preserve">or </w:t>
            </w:r>
            <w:r w:rsidRPr="0093453D">
              <w:rPr>
                <w:rFonts w:ascii="Arial" w:hAnsi="Arial" w:cs="Arial"/>
              </w:rPr>
              <w:t>reliance on inappropriate sources.</w:t>
            </w:r>
          </w:p>
          <w:p w14:paraId="3B4C0083" w14:textId="77777777" w:rsidR="00C073F1" w:rsidRPr="0093453D" w:rsidRDefault="00C073F1" w:rsidP="0050796C">
            <w:pPr>
              <w:rPr>
                <w:rFonts w:ascii="Arial" w:hAnsi="Arial" w:cs="Arial"/>
              </w:rPr>
            </w:pPr>
            <w:r w:rsidRPr="0093453D">
              <w:rPr>
                <w:rFonts w:ascii="Arial" w:hAnsi="Arial" w:cs="Arial"/>
              </w:rPr>
              <w:t>Views and findings mostly unsupported and non-authoritative.</w:t>
            </w:r>
          </w:p>
          <w:p w14:paraId="6DBC83E5" w14:textId="34735C6F" w:rsidR="00C073F1" w:rsidRPr="0093453D" w:rsidRDefault="00F65F43" w:rsidP="0050796C">
            <w:pPr>
              <w:rPr>
                <w:rFonts w:ascii="Arial" w:hAnsi="Arial" w:cs="Arial"/>
              </w:rPr>
            </w:pPr>
            <w:r w:rsidRPr="0093453D">
              <w:rPr>
                <w:rFonts w:ascii="Arial" w:hAnsi="Arial" w:cs="Arial"/>
              </w:rPr>
              <w:t xml:space="preserve">Explanations </w:t>
            </w:r>
            <w:r w:rsidR="00C073F1" w:rsidRPr="0093453D">
              <w:rPr>
                <w:rFonts w:ascii="Arial" w:hAnsi="Arial" w:cs="Arial"/>
              </w:rPr>
              <w:t>incoherently or largely absent.</w:t>
            </w:r>
          </w:p>
        </w:tc>
        <w:tc>
          <w:tcPr>
            <w:tcW w:w="1736" w:type="dxa"/>
            <w:tcBorders>
              <w:top w:val="single" w:sz="4" w:space="0" w:color="auto"/>
              <w:left w:val="dashed" w:sz="4" w:space="0" w:color="auto"/>
              <w:bottom w:val="single" w:sz="4" w:space="0" w:color="auto"/>
              <w:right w:val="double" w:sz="4" w:space="0" w:color="auto"/>
            </w:tcBorders>
          </w:tcPr>
          <w:p w14:paraId="741CCE04" w14:textId="48ADD056" w:rsidR="00C073F1" w:rsidRPr="0093453D" w:rsidRDefault="00C073F1" w:rsidP="0050796C">
            <w:pPr>
              <w:rPr>
                <w:rFonts w:ascii="Arial" w:hAnsi="Arial" w:cs="Arial"/>
              </w:rPr>
            </w:pPr>
            <w:r w:rsidRPr="0093453D">
              <w:rPr>
                <w:rFonts w:ascii="Arial" w:hAnsi="Arial" w:cs="Arial"/>
              </w:rPr>
              <w:t xml:space="preserve">Poor engagement with </w:t>
            </w:r>
            <w:r w:rsidR="00F65F43" w:rsidRPr="0093453D">
              <w:rPr>
                <w:rFonts w:ascii="Arial" w:hAnsi="Arial" w:cs="Arial"/>
              </w:rPr>
              <w:t>KSB</w:t>
            </w:r>
            <w:r w:rsidRPr="0093453D">
              <w:rPr>
                <w:rFonts w:ascii="Arial" w:hAnsi="Arial" w:cs="Arial"/>
              </w:rPr>
              <w:t>. No evidence of wider reading. Reliance on inappropriate sources, and/or indiscriminate use of sources. Heavily reliant on information gained through class contact. Inconsistent and weak use of referencing.</w:t>
            </w:r>
          </w:p>
        </w:tc>
        <w:tc>
          <w:tcPr>
            <w:tcW w:w="1736" w:type="dxa"/>
            <w:tcBorders>
              <w:top w:val="single" w:sz="4" w:space="0" w:color="auto"/>
              <w:left w:val="double" w:sz="4" w:space="0" w:color="auto"/>
              <w:bottom w:val="single" w:sz="4" w:space="0" w:color="auto"/>
              <w:right w:val="dashed" w:sz="4" w:space="0" w:color="auto"/>
            </w:tcBorders>
          </w:tcPr>
          <w:p w14:paraId="101869F7" w14:textId="4F1E4E0E" w:rsidR="00C073F1" w:rsidRPr="0093453D" w:rsidRDefault="00C073F1" w:rsidP="0050796C">
            <w:pPr>
              <w:rPr>
                <w:rFonts w:ascii="Arial" w:hAnsi="Arial" w:cs="Arial"/>
              </w:rPr>
            </w:pPr>
            <w:r w:rsidRPr="0093453D">
              <w:rPr>
                <w:rFonts w:ascii="Arial" w:hAnsi="Arial" w:cs="Arial"/>
              </w:rPr>
              <w:t xml:space="preserve">Engagement with a limited range of </w:t>
            </w:r>
            <w:r w:rsidR="00F65F43" w:rsidRPr="0093453D">
              <w:rPr>
                <w:rFonts w:ascii="Arial" w:hAnsi="Arial" w:cs="Arial"/>
              </w:rPr>
              <w:t xml:space="preserve">KSB </w:t>
            </w:r>
            <w:r w:rsidRPr="0093453D">
              <w:rPr>
                <w:rFonts w:ascii="Arial" w:hAnsi="Arial" w:cs="Arial"/>
              </w:rPr>
              <w:t>mostly relevant</w:t>
            </w:r>
            <w:r w:rsidR="00F65F43" w:rsidRPr="0093453D">
              <w:rPr>
                <w:rFonts w:ascii="Arial" w:hAnsi="Arial" w:cs="Arial"/>
              </w:rPr>
              <w:t xml:space="preserve"> to their pathway</w:t>
            </w:r>
            <w:r w:rsidRPr="0093453D">
              <w:rPr>
                <w:rFonts w:ascii="Arial" w:hAnsi="Arial" w:cs="Arial"/>
              </w:rPr>
              <w:t>. Some omissions and minor errors.</w:t>
            </w:r>
          </w:p>
          <w:p w14:paraId="13A5DB9C" w14:textId="58A54E9E" w:rsidR="00C073F1" w:rsidRPr="0093453D" w:rsidRDefault="00F65F43" w:rsidP="0050796C">
            <w:pPr>
              <w:rPr>
                <w:rFonts w:ascii="Arial" w:hAnsi="Arial" w:cs="Arial"/>
              </w:rPr>
            </w:pPr>
            <w:r w:rsidRPr="0093453D">
              <w:rPr>
                <w:rFonts w:ascii="Arial" w:hAnsi="Arial" w:cs="Arial"/>
              </w:rPr>
              <w:t>E</w:t>
            </w:r>
            <w:r w:rsidR="00C073F1" w:rsidRPr="0093453D">
              <w:rPr>
                <w:rFonts w:ascii="Arial" w:hAnsi="Arial" w:cs="Arial"/>
              </w:rPr>
              <w:t>viden</w:t>
            </w:r>
            <w:r w:rsidRPr="0093453D">
              <w:rPr>
                <w:rFonts w:ascii="Arial" w:hAnsi="Arial" w:cs="Arial"/>
              </w:rPr>
              <w:t>ce</w:t>
            </w:r>
            <w:r w:rsidR="00C073F1" w:rsidRPr="0093453D">
              <w:rPr>
                <w:rFonts w:ascii="Arial" w:hAnsi="Arial" w:cs="Arial"/>
              </w:rPr>
              <w:t xml:space="preserve"> not always applied accurately or consistently.</w:t>
            </w:r>
          </w:p>
        </w:tc>
        <w:tc>
          <w:tcPr>
            <w:tcW w:w="1736" w:type="dxa"/>
            <w:tcBorders>
              <w:top w:val="single" w:sz="4" w:space="0" w:color="auto"/>
              <w:left w:val="dashed" w:sz="4" w:space="0" w:color="auto"/>
              <w:bottom w:val="single" w:sz="4" w:space="0" w:color="auto"/>
              <w:right w:val="dashed" w:sz="4" w:space="0" w:color="auto"/>
            </w:tcBorders>
          </w:tcPr>
          <w:p w14:paraId="5CE6AFF5" w14:textId="645F9FA3" w:rsidR="00C073F1" w:rsidRPr="0093453D" w:rsidRDefault="00C073F1" w:rsidP="0050796C">
            <w:pPr>
              <w:rPr>
                <w:rFonts w:ascii="Arial" w:hAnsi="Arial" w:cs="Arial"/>
              </w:rPr>
            </w:pPr>
            <w:r w:rsidRPr="0093453D">
              <w:rPr>
                <w:rFonts w:ascii="Arial" w:hAnsi="Arial" w:cs="Arial"/>
              </w:rPr>
              <w:t xml:space="preserve">Engagement with an appropriate range of </w:t>
            </w:r>
            <w:r w:rsidR="00F65F43" w:rsidRPr="0093453D">
              <w:rPr>
                <w:rFonts w:ascii="Arial" w:hAnsi="Arial" w:cs="Arial"/>
              </w:rPr>
              <w:t>sources and activities to confirm KSB understanding</w:t>
            </w:r>
            <w:r w:rsidRPr="0093453D">
              <w:rPr>
                <w:rFonts w:ascii="Arial" w:hAnsi="Arial" w:cs="Arial"/>
              </w:rPr>
              <w:t>. Some over-reliance on text</w:t>
            </w:r>
            <w:r w:rsidR="00F65F43" w:rsidRPr="0093453D">
              <w:rPr>
                <w:rFonts w:ascii="Arial" w:hAnsi="Arial" w:cs="Arial"/>
              </w:rPr>
              <w:t>ual evidence</w:t>
            </w:r>
            <w:r w:rsidRPr="0093453D">
              <w:rPr>
                <w:rFonts w:ascii="Arial" w:hAnsi="Arial" w:cs="Arial"/>
              </w:rPr>
              <w:t xml:space="preserve">. </w:t>
            </w:r>
            <w:r w:rsidR="00F65F43" w:rsidRPr="0093453D">
              <w:rPr>
                <w:rFonts w:ascii="Arial" w:hAnsi="Arial" w:cs="Arial"/>
              </w:rPr>
              <w:t xml:space="preserve">Evidence </w:t>
            </w:r>
            <w:r w:rsidRPr="0093453D">
              <w:rPr>
                <w:rFonts w:ascii="Arial" w:hAnsi="Arial" w:cs="Arial"/>
              </w:rPr>
              <w:t>may show minor 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18F9445D" w14:textId="6C7ED21C" w:rsidR="00C073F1" w:rsidRPr="0093453D" w:rsidRDefault="00C073F1" w:rsidP="0050796C">
            <w:pPr>
              <w:rPr>
                <w:rFonts w:ascii="Arial" w:hAnsi="Arial" w:cs="Arial"/>
              </w:rPr>
            </w:pPr>
            <w:r w:rsidRPr="0093453D">
              <w:rPr>
                <w:rFonts w:ascii="Arial" w:hAnsi="Arial" w:cs="Arial"/>
              </w:rPr>
              <w:t xml:space="preserve">Engagement with a wide range of sources </w:t>
            </w:r>
            <w:r w:rsidR="00F65F43" w:rsidRPr="0093453D">
              <w:rPr>
                <w:rFonts w:ascii="Arial" w:hAnsi="Arial" w:cs="Arial"/>
              </w:rPr>
              <w:t xml:space="preserve">and activities </w:t>
            </w:r>
            <w:r w:rsidRPr="0093453D">
              <w:rPr>
                <w:rFonts w:ascii="Arial" w:hAnsi="Arial" w:cs="Arial"/>
              </w:rPr>
              <w:t>retrieved independently</w:t>
            </w:r>
            <w:r w:rsidR="00F65F43" w:rsidRPr="0093453D">
              <w:rPr>
                <w:rFonts w:ascii="Arial" w:hAnsi="Arial" w:cs="Arial"/>
              </w:rPr>
              <w:t xml:space="preserve"> to confirm understanding of KSB</w:t>
            </w:r>
            <w:r w:rsidRPr="0093453D">
              <w:rPr>
                <w:rFonts w:ascii="Arial" w:hAnsi="Arial" w:cs="Arial"/>
              </w:rPr>
              <w:t>.</w:t>
            </w:r>
          </w:p>
          <w:p w14:paraId="2DC06F04" w14:textId="584F5C87" w:rsidR="00C073F1" w:rsidRPr="0093453D" w:rsidRDefault="00C073F1" w:rsidP="0050796C">
            <w:pPr>
              <w:rPr>
                <w:rFonts w:ascii="Arial" w:hAnsi="Arial" w:cs="Arial"/>
              </w:rPr>
            </w:pPr>
            <w:r w:rsidRPr="0093453D">
              <w:rPr>
                <w:rFonts w:ascii="Arial" w:hAnsi="Arial" w:cs="Arial"/>
              </w:rPr>
              <w:t xml:space="preserve">Very good </w:t>
            </w:r>
            <w:r w:rsidR="00F65F43" w:rsidRPr="0093453D">
              <w:rPr>
                <w:rFonts w:ascii="Arial" w:hAnsi="Arial" w:cs="Arial"/>
              </w:rPr>
              <w:t xml:space="preserve">evidence </w:t>
            </w:r>
            <w:r w:rsidRPr="0093453D">
              <w:rPr>
                <w:rFonts w:ascii="Arial" w:hAnsi="Arial" w:cs="Arial"/>
              </w:rPr>
              <w:t>with no/very few 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4A6FAE04" w14:textId="73D00875" w:rsidR="00C073F1" w:rsidRPr="0093453D" w:rsidRDefault="00C073F1" w:rsidP="0050796C">
            <w:pPr>
              <w:rPr>
                <w:rFonts w:ascii="Arial" w:hAnsi="Arial" w:cs="Arial"/>
              </w:rPr>
            </w:pPr>
            <w:r w:rsidRPr="0093453D">
              <w:rPr>
                <w:rFonts w:ascii="Arial" w:hAnsi="Arial" w:cs="Arial"/>
              </w:rPr>
              <w:t xml:space="preserve">Engagement with an extensive range of relevant and credible </w:t>
            </w:r>
            <w:r w:rsidR="00F65F43" w:rsidRPr="0093453D">
              <w:rPr>
                <w:rFonts w:ascii="Arial" w:hAnsi="Arial" w:cs="Arial"/>
              </w:rPr>
              <w:t>sources to confirm thorough understanding of KSB</w:t>
            </w:r>
            <w:r w:rsidRPr="0093453D">
              <w:rPr>
                <w:rFonts w:ascii="Arial" w:hAnsi="Arial" w:cs="Arial"/>
              </w:rPr>
              <w:t xml:space="preserve">. </w:t>
            </w:r>
          </w:p>
        </w:tc>
        <w:tc>
          <w:tcPr>
            <w:tcW w:w="1736" w:type="dxa"/>
            <w:tcBorders>
              <w:top w:val="single" w:sz="4" w:space="0" w:color="auto"/>
              <w:left w:val="dashed" w:sz="4" w:space="0" w:color="auto"/>
              <w:bottom w:val="single" w:sz="4" w:space="0" w:color="auto"/>
              <w:right w:val="single" w:sz="4" w:space="0" w:color="auto"/>
            </w:tcBorders>
          </w:tcPr>
          <w:p w14:paraId="3973A6D2" w14:textId="75DC4D78" w:rsidR="00C073F1" w:rsidRPr="0093453D" w:rsidRDefault="00C073F1" w:rsidP="0050796C">
            <w:pPr>
              <w:rPr>
                <w:rFonts w:ascii="Arial" w:hAnsi="Arial" w:cs="Arial"/>
              </w:rPr>
            </w:pPr>
            <w:r w:rsidRPr="0093453D">
              <w:rPr>
                <w:rFonts w:ascii="Arial" w:hAnsi="Arial" w:cs="Arial"/>
              </w:rPr>
              <w:t>Exceptional engagement with an extensive range of relevant and credible</w:t>
            </w:r>
            <w:r w:rsidR="00F65F43" w:rsidRPr="0093453D">
              <w:rPr>
                <w:rFonts w:ascii="Arial" w:hAnsi="Arial" w:cs="Arial"/>
              </w:rPr>
              <w:t xml:space="preserve"> sources to confirm thorough understanding of KSB</w:t>
            </w:r>
            <w:r w:rsidRPr="0093453D">
              <w:rPr>
                <w:rFonts w:ascii="Arial" w:hAnsi="Arial" w:cs="Arial"/>
              </w:rPr>
              <w:t>. High-level</w:t>
            </w:r>
            <w:r w:rsidR="00F65F43" w:rsidRPr="0093453D">
              <w:rPr>
                <w:rFonts w:ascii="Arial" w:hAnsi="Arial" w:cs="Arial"/>
              </w:rPr>
              <w:t xml:space="preserve"> </w:t>
            </w:r>
            <w:r w:rsidRPr="0093453D">
              <w:rPr>
                <w:rFonts w:ascii="Arial" w:hAnsi="Arial" w:cs="Arial"/>
              </w:rPr>
              <w:t>skills consistently and professionally applied.</w:t>
            </w:r>
          </w:p>
        </w:tc>
      </w:tr>
      <w:tr w:rsidR="0093453D" w:rsidRPr="0093453D" w14:paraId="5A8AF33A" w14:textId="77777777" w:rsidTr="00AC5F32">
        <w:tc>
          <w:tcPr>
            <w:tcW w:w="1735" w:type="dxa"/>
            <w:shd w:val="clear" w:color="auto" w:fill="C2D69B" w:themeFill="accent3" w:themeFillTint="99"/>
          </w:tcPr>
          <w:p w14:paraId="6482315E" w14:textId="1F94E909" w:rsidR="00C073F1" w:rsidRPr="0093453D" w:rsidRDefault="00C073F1" w:rsidP="0050796C">
            <w:pPr>
              <w:spacing w:before="34"/>
              <w:ind w:left="108" w:right="-54"/>
              <w:rPr>
                <w:rFonts w:ascii="Arial" w:eastAsia="Arial" w:hAnsi="Arial" w:cs="Arial"/>
                <w:bCs/>
                <w:sz w:val="18"/>
                <w:szCs w:val="18"/>
              </w:rPr>
            </w:pPr>
            <w:r w:rsidRPr="0093453D">
              <w:rPr>
                <w:rFonts w:ascii="Arial" w:eastAsia="Arial" w:hAnsi="Arial" w:cs="Arial"/>
                <w:b/>
                <w:bCs/>
              </w:rPr>
              <w:t xml:space="preserve">Knowledge and understanding </w:t>
            </w:r>
            <w:r w:rsidRPr="0093453D">
              <w:rPr>
                <w:rFonts w:ascii="Arial" w:eastAsia="Arial" w:hAnsi="Arial" w:cs="Arial"/>
                <w:bCs/>
                <w:sz w:val="18"/>
                <w:szCs w:val="18"/>
              </w:rPr>
              <w:t xml:space="preserve">(Coherent and </w:t>
            </w:r>
            <w:r w:rsidRPr="0093453D">
              <w:rPr>
                <w:rFonts w:ascii="Arial" w:eastAsia="Arial" w:hAnsi="Arial" w:cs="Arial"/>
                <w:bCs/>
                <w:sz w:val="18"/>
                <w:szCs w:val="18"/>
              </w:rPr>
              <w:lastRenderedPageBreak/>
              <w:t xml:space="preserve">detailed knowledge and systematic understanding of the </w:t>
            </w:r>
            <w:r w:rsidR="00F65F43" w:rsidRPr="0093453D">
              <w:rPr>
                <w:rFonts w:ascii="Arial" w:eastAsia="Arial" w:hAnsi="Arial" w:cs="Arial"/>
                <w:bCs/>
                <w:sz w:val="18"/>
                <w:szCs w:val="18"/>
              </w:rPr>
              <w:t>KSB</w:t>
            </w:r>
            <w:r w:rsidRPr="0093453D">
              <w:rPr>
                <w:rFonts w:ascii="Arial" w:eastAsia="Arial" w:hAnsi="Arial" w:cs="Arial"/>
                <w:bCs/>
                <w:sz w:val="18"/>
                <w:szCs w:val="18"/>
              </w:rPr>
              <w:t>, at least some of which is informed by the latest research and/or advanced scholarship within the discipline.)</w:t>
            </w:r>
          </w:p>
          <w:p w14:paraId="71ACCB5F" w14:textId="77777777" w:rsidR="00C073F1" w:rsidRPr="0093453D" w:rsidRDefault="00C073F1" w:rsidP="0050796C">
            <w:pPr>
              <w:spacing w:before="34"/>
              <w:ind w:left="108" w:right="-54"/>
              <w:rPr>
                <w:rFonts w:ascii="Arial" w:hAnsi="Arial" w:cs="Arial"/>
                <w:sz w:val="18"/>
                <w:szCs w:val="18"/>
              </w:rPr>
            </w:pPr>
          </w:p>
        </w:tc>
        <w:tc>
          <w:tcPr>
            <w:tcW w:w="1736" w:type="dxa"/>
            <w:tcBorders>
              <w:top w:val="single" w:sz="4" w:space="0" w:color="auto"/>
              <w:left w:val="single" w:sz="4" w:space="0" w:color="auto"/>
              <w:bottom w:val="single" w:sz="4" w:space="0" w:color="auto"/>
              <w:right w:val="dashed" w:sz="4" w:space="0" w:color="auto"/>
            </w:tcBorders>
          </w:tcPr>
          <w:p w14:paraId="0D02EEC1" w14:textId="054A3FC9" w:rsidR="00C073F1" w:rsidRPr="0093453D" w:rsidRDefault="00C073F1" w:rsidP="0050796C">
            <w:pPr>
              <w:spacing w:after="120"/>
              <w:rPr>
                <w:rFonts w:ascii="Arial" w:hAnsi="Arial" w:cs="Arial"/>
              </w:rPr>
            </w:pPr>
            <w:r w:rsidRPr="0093453D">
              <w:rPr>
                <w:rFonts w:ascii="Arial" w:hAnsi="Arial" w:cs="Arial"/>
              </w:rPr>
              <w:lastRenderedPageBreak/>
              <w:t xml:space="preserve">Major gaps in knowledge and systematic understanding of </w:t>
            </w:r>
            <w:r w:rsidRPr="0093453D">
              <w:rPr>
                <w:rFonts w:ascii="Arial" w:hAnsi="Arial" w:cs="Arial"/>
              </w:rPr>
              <w:lastRenderedPageBreak/>
              <w:t>the subject matter</w:t>
            </w:r>
            <w:r w:rsidR="00623D6A" w:rsidRPr="0093453D">
              <w:rPr>
                <w:rFonts w:ascii="Arial" w:hAnsi="Arial" w:cs="Arial"/>
              </w:rPr>
              <w:t xml:space="preserve"> and related KSBs</w:t>
            </w:r>
            <w:r w:rsidRPr="0093453D">
              <w:rPr>
                <w:rFonts w:ascii="Arial" w:hAnsi="Arial" w:cs="Arial"/>
              </w:rPr>
              <w:t>. Substantial inaccuracies. No awareness of knowledge of the latest research and/or advanced scholarship within the discipline.</w:t>
            </w:r>
          </w:p>
          <w:p w14:paraId="448E23AD" w14:textId="77777777" w:rsidR="00C073F1" w:rsidRPr="0093453D" w:rsidRDefault="00C073F1" w:rsidP="0050796C">
            <w:pPr>
              <w:spacing w:after="120"/>
              <w:rPr>
                <w:rFonts w:ascii="Arial" w:hAnsi="Arial" w:cs="Arial"/>
              </w:rPr>
            </w:pPr>
          </w:p>
        </w:tc>
        <w:tc>
          <w:tcPr>
            <w:tcW w:w="1736" w:type="dxa"/>
            <w:tcBorders>
              <w:top w:val="single" w:sz="4" w:space="0" w:color="auto"/>
              <w:left w:val="dashed" w:sz="4" w:space="0" w:color="auto"/>
              <w:bottom w:val="single" w:sz="4" w:space="0" w:color="auto"/>
              <w:right w:val="double" w:sz="4" w:space="0" w:color="auto"/>
            </w:tcBorders>
          </w:tcPr>
          <w:p w14:paraId="1BFB7B37" w14:textId="1033ACFD" w:rsidR="00C073F1" w:rsidRPr="0093453D" w:rsidRDefault="00C073F1" w:rsidP="0050796C">
            <w:pPr>
              <w:spacing w:after="120"/>
              <w:rPr>
                <w:rFonts w:ascii="Arial" w:hAnsi="Arial" w:cs="Arial"/>
              </w:rPr>
            </w:pPr>
            <w:r w:rsidRPr="0093453D">
              <w:rPr>
                <w:rFonts w:ascii="Arial" w:hAnsi="Arial" w:cs="Arial"/>
              </w:rPr>
              <w:lastRenderedPageBreak/>
              <w:t xml:space="preserve">Gaps in knowledge, with only superficial systematic </w:t>
            </w:r>
            <w:r w:rsidRPr="0093453D">
              <w:rPr>
                <w:rFonts w:ascii="Arial" w:hAnsi="Arial" w:cs="Arial"/>
              </w:rPr>
              <w:lastRenderedPageBreak/>
              <w:t>understanding</w:t>
            </w:r>
            <w:r w:rsidR="00623D6A" w:rsidRPr="0093453D">
              <w:rPr>
                <w:rFonts w:ascii="Arial" w:hAnsi="Arial" w:cs="Arial"/>
              </w:rPr>
              <w:t xml:space="preserve"> of relevant principles and relevant KSBs</w:t>
            </w:r>
            <w:r w:rsidRPr="0093453D">
              <w:rPr>
                <w:rFonts w:ascii="Arial" w:hAnsi="Arial" w:cs="Arial"/>
              </w:rPr>
              <w:t>. Some significant inaccuracies and/or irrelevant material.  No awareness of knowledge of the latest research and/or advanced scholarship within the discipline.</w:t>
            </w:r>
          </w:p>
        </w:tc>
        <w:tc>
          <w:tcPr>
            <w:tcW w:w="1736" w:type="dxa"/>
            <w:tcBorders>
              <w:top w:val="single" w:sz="4" w:space="0" w:color="auto"/>
              <w:left w:val="double" w:sz="4" w:space="0" w:color="auto"/>
              <w:bottom w:val="single" w:sz="4" w:space="0" w:color="auto"/>
              <w:right w:val="dashed" w:sz="4" w:space="0" w:color="auto"/>
            </w:tcBorders>
          </w:tcPr>
          <w:p w14:paraId="19B2BEE1" w14:textId="2EBCBC3D" w:rsidR="00C073F1" w:rsidRPr="0093453D" w:rsidRDefault="00C073F1" w:rsidP="0050796C">
            <w:pPr>
              <w:spacing w:after="120"/>
              <w:rPr>
                <w:rFonts w:ascii="Arial" w:hAnsi="Arial" w:cs="Arial"/>
              </w:rPr>
            </w:pPr>
            <w:r w:rsidRPr="0093453D">
              <w:rPr>
                <w:rFonts w:ascii="Arial" w:hAnsi="Arial" w:cs="Arial"/>
              </w:rPr>
              <w:lastRenderedPageBreak/>
              <w:t xml:space="preserve">Limited knowledge and systematic understanding of </w:t>
            </w:r>
            <w:r w:rsidRPr="0093453D">
              <w:rPr>
                <w:rFonts w:ascii="Arial" w:hAnsi="Arial" w:cs="Arial"/>
              </w:rPr>
              <w:lastRenderedPageBreak/>
              <w:t>the relevant concepts</w:t>
            </w:r>
            <w:r w:rsidR="00623D6A" w:rsidRPr="0093453D">
              <w:rPr>
                <w:rFonts w:ascii="Arial" w:hAnsi="Arial" w:cs="Arial"/>
              </w:rPr>
              <w:t xml:space="preserve">, </w:t>
            </w:r>
            <w:r w:rsidRPr="0093453D">
              <w:rPr>
                <w:rFonts w:ascii="Arial" w:hAnsi="Arial" w:cs="Arial"/>
              </w:rPr>
              <w:t xml:space="preserve">principles </w:t>
            </w:r>
            <w:r w:rsidR="00623D6A" w:rsidRPr="0093453D">
              <w:rPr>
                <w:rFonts w:ascii="Arial" w:hAnsi="Arial" w:cs="Arial"/>
              </w:rPr>
              <w:t xml:space="preserve">and relevant KSBs </w:t>
            </w:r>
            <w:r w:rsidRPr="0093453D">
              <w:rPr>
                <w:rFonts w:ascii="Arial" w:hAnsi="Arial" w:cs="Arial"/>
              </w:rPr>
              <w:t xml:space="preserve">within the subject area which to some limited extent, is informed by current research and scholarship. </w:t>
            </w:r>
          </w:p>
        </w:tc>
        <w:tc>
          <w:tcPr>
            <w:tcW w:w="1736" w:type="dxa"/>
            <w:tcBorders>
              <w:top w:val="single" w:sz="4" w:space="0" w:color="auto"/>
              <w:left w:val="dashed" w:sz="4" w:space="0" w:color="auto"/>
              <w:bottom w:val="single" w:sz="4" w:space="0" w:color="auto"/>
              <w:right w:val="dashed" w:sz="4" w:space="0" w:color="auto"/>
            </w:tcBorders>
          </w:tcPr>
          <w:p w14:paraId="795185AB" w14:textId="58886EBA" w:rsidR="00C073F1" w:rsidRPr="0093453D" w:rsidRDefault="00C073F1" w:rsidP="0050796C">
            <w:pPr>
              <w:spacing w:after="120"/>
              <w:rPr>
                <w:rFonts w:ascii="Arial" w:hAnsi="Arial" w:cs="Arial"/>
              </w:rPr>
            </w:pPr>
            <w:r w:rsidRPr="0093453D">
              <w:rPr>
                <w:rFonts w:ascii="Arial" w:hAnsi="Arial" w:cs="Arial"/>
              </w:rPr>
              <w:lastRenderedPageBreak/>
              <w:t xml:space="preserve">Knowledge is reasonably detailed, accurate with a </w:t>
            </w:r>
            <w:r w:rsidRPr="0093453D">
              <w:rPr>
                <w:rFonts w:ascii="Arial" w:hAnsi="Arial" w:cs="Arial"/>
              </w:rPr>
              <w:lastRenderedPageBreak/>
              <w:t>good systematic understanding of the field of study</w:t>
            </w:r>
            <w:r w:rsidR="00623D6A" w:rsidRPr="0093453D">
              <w:rPr>
                <w:rFonts w:ascii="Arial" w:hAnsi="Arial" w:cs="Arial"/>
              </w:rPr>
              <w:t xml:space="preserve">, related KSBs, </w:t>
            </w:r>
            <w:r w:rsidRPr="0093453D">
              <w:rPr>
                <w:rFonts w:ascii="Arial" w:hAnsi="Arial" w:cs="Arial"/>
              </w:rPr>
              <w:t xml:space="preserve"> and to some extent, current research and scholarship.</w:t>
            </w:r>
          </w:p>
        </w:tc>
        <w:tc>
          <w:tcPr>
            <w:tcW w:w="1736" w:type="dxa"/>
            <w:tcBorders>
              <w:top w:val="single" w:sz="4" w:space="0" w:color="auto"/>
              <w:left w:val="dashed" w:sz="4" w:space="0" w:color="auto"/>
              <w:bottom w:val="single" w:sz="4" w:space="0" w:color="auto"/>
              <w:right w:val="dashed" w:sz="4" w:space="0" w:color="auto"/>
            </w:tcBorders>
          </w:tcPr>
          <w:p w14:paraId="4781D959" w14:textId="3D91C76A" w:rsidR="00C073F1" w:rsidRPr="0093453D" w:rsidRDefault="00C073F1" w:rsidP="0050796C">
            <w:pPr>
              <w:spacing w:after="120"/>
              <w:rPr>
                <w:rFonts w:ascii="Arial" w:hAnsi="Arial" w:cs="Arial"/>
              </w:rPr>
            </w:pPr>
            <w:r w:rsidRPr="0093453D">
              <w:rPr>
                <w:rFonts w:ascii="Arial" w:hAnsi="Arial" w:cs="Arial"/>
              </w:rPr>
              <w:lastRenderedPageBreak/>
              <w:t xml:space="preserve">Knowledge is reasonably extensive coherent and </w:t>
            </w:r>
            <w:r w:rsidRPr="0093453D">
              <w:rPr>
                <w:rFonts w:ascii="Arial" w:hAnsi="Arial" w:cs="Arial"/>
              </w:rPr>
              <w:lastRenderedPageBreak/>
              <w:t xml:space="preserve">detailed.  Exhibits very good understanding of the breadth and depth of established views, </w:t>
            </w:r>
            <w:r w:rsidR="00623D6A" w:rsidRPr="0093453D">
              <w:rPr>
                <w:rFonts w:ascii="Arial" w:hAnsi="Arial" w:cs="Arial"/>
              </w:rPr>
              <w:t xml:space="preserve">associated KSBs, </w:t>
            </w:r>
            <w:r w:rsidRPr="0093453D">
              <w:rPr>
                <w:rFonts w:ascii="Arial" w:hAnsi="Arial" w:cs="Arial"/>
              </w:rPr>
              <w:t xml:space="preserve">and the work is, at least in part, well-informed by current research and scholarship. </w:t>
            </w:r>
          </w:p>
        </w:tc>
        <w:tc>
          <w:tcPr>
            <w:tcW w:w="1736" w:type="dxa"/>
            <w:tcBorders>
              <w:top w:val="single" w:sz="4" w:space="0" w:color="auto"/>
              <w:left w:val="dashed" w:sz="4" w:space="0" w:color="auto"/>
              <w:bottom w:val="single" w:sz="4" w:space="0" w:color="auto"/>
              <w:right w:val="dashed" w:sz="4" w:space="0" w:color="auto"/>
            </w:tcBorders>
          </w:tcPr>
          <w:p w14:paraId="5B7BF848" w14:textId="7E390787" w:rsidR="00C073F1" w:rsidRPr="0093453D" w:rsidRDefault="00C073F1" w:rsidP="0050796C">
            <w:pPr>
              <w:spacing w:after="120"/>
              <w:rPr>
                <w:rFonts w:ascii="Arial" w:hAnsi="Arial" w:cs="Arial"/>
              </w:rPr>
            </w:pPr>
            <w:r w:rsidRPr="0093453D">
              <w:rPr>
                <w:rFonts w:ascii="Arial" w:hAnsi="Arial" w:cs="Arial"/>
              </w:rPr>
              <w:lastRenderedPageBreak/>
              <w:t xml:space="preserve">Excellent coherent and detailed knowledge and </w:t>
            </w:r>
            <w:r w:rsidRPr="0093453D">
              <w:rPr>
                <w:rFonts w:ascii="Arial" w:hAnsi="Arial" w:cs="Arial"/>
              </w:rPr>
              <w:lastRenderedPageBreak/>
              <w:t>systematic understanding of the principles and theories of current research</w:t>
            </w:r>
            <w:r w:rsidR="00623D6A" w:rsidRPr="0093453D">
              <w:rPr>
                <w:rFonts w:ascii="Arial" w:hAnsi="Arial" w:cs="Arial"/>
              </w:rPr>
              <w:t xml:space="preserve">, </w:t>
            </w:r>
            <w:r w:rsidRPr="0093453D">
              <w:rPr>
                <w:rFonts w:ascii="Arial" w:hAnsi="Arial" w:cs="Arial"/>
              </w:rPr>
              <w:t>scholarship</w:t>
            </w:r>
            <w:r w:rsidR="00623D6A" w:rsidRPr="0093453D">
              <w:rPr>
                <w:rFonts w:ascii="Arial" w:hAnsi="Arial" w:cs="Arial"/>
              </w:rPr>
              <w:t xml:space="preserve"> and relevant KSBs</w:t>
            </w:r>
            <w:r w:rsidRPr="0093453D">
              <w:rPr>
                <w:rFonts w:ascii="Arial" w:hAnsi="Arial" w:cs="Arial"/>
              </w:rPr>
              <w:t>. Clear awareness of challenges to established views and the limitations of the knowledge base.</w:t>
            </w:r>
          </w:p>
        </w:tc>
        <w:tc>
          <w:tcPr>
            <w:tcW w:w="1736" w:type="dxa"/>
            <w:tcBorders>
              <w:top w:val="single" w:sz="4" w:space="0" w:color="auto"/>
              <w:left w:val="dashed" w:sz="4" w:space="0" w:color="auto"/>
              <w:bottom w:val="single" w:sz="4" w:space="0" w:color="auto"/>
              <w:right w:val="single" w:sz="4" w:space="0" w:color="auto"/>
            </w:tcBorders>
          </w:tcPr>
          <w:p w14:paraId="3DF0D0E7" w14:textId="6CE2C8B7" w:rsidR="00C073F1" w:rsidRPr="0093453D" w:rsidRDefault="00C073F1" w:rsidP="0050796C">
            <w:pPr>
              <w:spacing w:after="120"/>
              <w:rPr>
                <w:rFonts w:ascii="Arial" w:hAnsi="Arial" w:cs="Arial"/>
              </w:rPr>
            </w:pPr>
            <w:r w:rsidRPr="0093453D">
              <w:rPr>
                <w:rFonts w:ascii="Arial" w:hAnsi="Arial" w:cs="Arial"/>
              </w:rPr>
              <w:lastRenderedPageBreak/>
              <w:t xml:space="preserve">Exceptionally coherent and detailed knowledge and </w:t>
            </w:r>
            <w:r w:rsidRPr="0093453D">
              <w:rPr>
                <w:rFonts w:ascii="Arial" w:hAnsi="Arial" w:cs="Arial"/>
              </w:rPr>
              <w:lastRenderedPageBreak/>
              <w:t>systematic understanding of the principles</w:t>
            </w:r>
            <w:r w:rsidR="00623D6A" w:rsidRPr="0093453D">
              <w:rPr>
                <w:rFonts w:ascii="Arial" w:hAnsi="Arial" w:cs="Arial"/>
              </w:rPr>
              <w:t>,</w:t>
            </w:r>
            <w:r w:rsidRPr="0093453D">
              <w:rPr>
                <w:rFonts w:ascii="Arial" w:hAnsi="Arial" w:cs="Arial"/>
              </w:rPr>
              <w:t xml:space="preserve"> theories of the subject</w:t>
            </w:r>
            <w:r w:rsidR="00623D6A" w:rsidRPr="0093453D">
              <w:rPr>
                <w:rFonts w:ascii="Arial" w:hAnsi="Arial" w:cs="Arial"/>
              </w:rPr>
              <w:t xml:space="preserve"> and relevant KSBs</w:t>
            </w:r>
            <w:r w:rsidRPr="0093453D">
              <w:rPr>
                <w:rFonts w:ascii="Arial" w:hAnsi="Arial" w:cs="Arial"/>
              </w:rPr>
              <w:t>, well-informed by current research and scholarship. A critical, sophisticated and nuanced awareness of the ambiguities and limitations of knowledge.</w:t>
            </w:r>
          </w:p>
        </w:tc>
      </w:tr>
      <w:tr w:rsidR="0093453D" w:rsidRPr="0093453D" w14:paraId="774075D5" w14:textId="77777777" w:rsidTr="00AC5F32">
        <w:tc>
          <w:tcPr>
            <w:tcW w:w="1735" w:type="dxa"/>
            <w:shd w:val="clear" w:color="auto" w:fill="C2D69B" w:themeFill="accent3" w:themeFillTint="99"/>
          </w:tcPr>
          <w:p w14:paraId="1FA1D296" w14:textId="77777777" w:rsidR="00C073F1" w:rsidRPr="0093453D" w:rsidRDefault="00C073F1" w:rsidP="0050796C">
            <w:pPr>
              <w:spacing w:before="34" w:line="239" w:lineRule="auto"/>
              <w:ind w:left="108" w:right="-54"/>
              <w:rPr>
                <w:rFonts w:ascii="Arial" w:eastAsia="Arial" w:hAnsi="Arial" w:cs="Arial"/>
                <w:b/>
                <w:bCs/>
              </w:rPr>
            </w:pPr>
            <w:r w:rsidRPr="0093453D">
              <w:rPr>
                <w:rFonts w:ascii="Arial" w:eastAsia="Arial" w:hAnsi="Arial" w:cs="Arial"/>
                <w:b/>
                <w:bCs/>
              </w:rPr>
              <w:lastRenderedPageBreak/>
              <w:t>C</w:t>
            </w:r>
            <w:r w:rsidRPr="0093453D">
              <w:rPr>
                <w:rFonts w:ascii="Arial" w:eastAsia="Arial" w:hAnsi="Arial" w:cs="Arial"/>
                <w:b/>
                <w:bCs/>
                <w:spacing w:val="1"/>
              </w:rPr>
              <w:t>ogn</w:t>
            </w:r>
            <w:r w:rsidRPr="0093453D">
              <w:rPr>
                <w:rFonts w:ascii="Arial" w:eastAsia="Arial" w:hAnsi="Arial" w:cs="Arial"/>
                <w:b/>
                <w:bCs/>
              </w:rPr>
              <w:t>i</w:t>
            </w:r>
            <w:r w:rsidRPr="0093453D">
              <w:rPr>
                <w:rFonts w:ascii="Arial" w:eastAsia="Arial" w:hAnsi="Arial" w:cs="Arial"/>
                <w:b/>
                <w:bCs/>
                <w:spacing w:val="1"/>
              </w:rPr>
              <w:t>t</w:t>
            </w:r>
            <w:r w:rsidRPr="0093453D">
              <w:rPr>
                <w:rFonts w:ascii="Arial" w:eastAsia="Arial" w:hAnsi="Arial" w:cs="Arial"/>
                <w:b/>
                <w:bCs/>
              </w:rPr>
              <w:t>i</w:t>
            </w:r>
            <w:r w:rsidRPr="0093453D">
              <w:rPr>
                <w:rFonts w:ascii="Arial" w:eastAsia="Arial" w:hAnsi="Arial" w:cs="Arial"/>
                <w:b/>
                <w:bCs/>
                <w:spacing w:val="2"/>
              </w:rPr>
              <w:t>v</w:t>
            </w:r>
            <w:r w:rsidRPr="0093453D">
              <w:rPr>
                <w:rFonts w:ascii="Arial" w:eastAsia="Arial" w:hAnsi="Arial" w:cs="Arial"/>
                <w:b/>
                <w:bCs/>
              </w:rPr>
              <w:t>e</w:t>
            </w:r>
            <w:r w:rsidRPr="0093453D">
              <w:rPr>
                <w:rFonts w:ascii="Arial" w:eastAsia="Arial" w:hAnsi="Arial" w:cs="Arial"/>
                <w:b/>
                <w:bCs/>
                <w:spacing w:val="-10"/>
              </w:rPr>
              <w:t xml:space="preserve"> </w:t>
            </w:r>
            <w:r w:rsidRPr="0093453D">
              <w:rPr>
                <w:rFonts w:ascii="Arial" w:eastAsia="Arial" w:hAnsi="Arial" w:cs="Arial"/>
                <w:b/>
                <w:bCs/>
              </w:rPr>
              <w:t>a</w:t>
            </w:r>
            <w:r w:rsidRPr="0093453D">
              <w:rPr>
                <w:rFonts w:ascii="Arial" w:eastAsia="Arial" w:hAnsi="Arial" w:cs="Arial"/>
                <w:b/>
                <w:bCs/>
                <w:spacing w:val="1"/>
              </w:rPr>
              <w:t>n</w:t>
            </w:r>
            <w:r w:rsidRPr="0093453D">
              <w:rPr>
                <w:rFonts w:ascii="Arial" w:eastAsia="Arial" w:hAnsi="Arial" w:cs="Arial"/>
                <w:b/>
                <w:bCs/>
              </w:rPr>
              <w:t>d i</w:t>
            </w:r>
            <w:r w:rsidRPr="0093453D">
              <w:rPr>
                <w:rFonts w:ascii="Arial" w:eastAsia="Arial" w:hAnsi="Arial" w:cs="Arial"/>
                <w:b/>
                <w:bCs/>
                <w:spacing w:val="1"/>
              </w:rPr>
              <w:t>nt</w:t>
            </w:r>
            <w:r w:rsidRPr="0093453D">
              <w:rPr>
                <w:rFonts w:ascii="Arial" w:eastAsia="Arial" w:hAnsi="Arial" w:cs="Arial"/>
                <w:b/>
                <w:bCs/>
              </w:rPr>
              <w:t>ellec</w:t>
            </w:r>
            <w:r w:rsidRPr="0093453D">
              <w:rPr>
                <w:rFonts w:ascii="Arial" w:eastAsia="Arial" w:hAnsi="Arial" w:cs="Arial"/>
                <w:b/>
                <w:bCs/>
                <w:spacing w:val="1"/>
              </w:rPr>
              <w:t>tu</w:t>
            </w:r>
            <w:r w:rsidRPr="0093453D">
              <w:rPr>
                <w:rFonts w:ascii="Arial" w:eastAsia="Arial" w:hAnsi="Arial" w:cs="Arial"/>
                <w:b/>
                <w:bCs/>
              </w:rPr>
              <w:t>al skil</w:t>
            </w:r>
            <w:r w:rsidRPr="0093453D">
              <w:rPr>
                <w:rFonts w:ascii="Arial" w:eastAsia="Arial" w:hAnsi="Arial" w:cs="Arial"/>
                <w:b/>
                <w:bCs/>
                <w:spacing w:val="2"/>
              </w:rPr>
              <w:t>l</w:t>
            </w:r>
            <w:r w:rsidRPr="0093453D">
              <w:rPr>
                <w:rFonts w:ascii="Arial" w:eastAsia="Arial" w:hAnsi="Arial" w:cs="Arial"/>
                <w:b/>
                <w:bCs/>
              </w:rPr>
              <w:t xml:space="preserve">s </w:t>
            </w:r>
          </w:p>
          <w:p w14:paraId="1E188828" w14:textId="533B0C4A" w:rsidR="00C073F1" w:rsidRPr="0093453D" w:rsidRDefault="00C073F1" w:rsidP="0050796C">
            <w:pPr>
              <w:spacing w:before="34" w:line="239" w:lineRule="auto"/>
              <w:ind w:left="108" w:right="-54"/>
              <w:rPr>
                <w:rFonts w:ascii="Arial" w:eastAsia="Arial" w:hAnsi="Arial" w:cs="Arial"/>
                <w:bCs/>
                <w:sz w:val="18"/>
                <w:szCs w:val="18"/>
              </w:rPr>
            </w:pPr>
            <w:r w:rsidRPr="0093453D">
              <w:rPr>
                <w:rFonts w:ascii="Arial" w:eastAsia="Arial" w:hAnsi="Arial" w:cs="Arial"/>
                <w:bCs/>
                <w:sz w:val="18"/>
                <w:szCs w:val="18"/>
              </w:rPr>
              <w:t xml:space="preserve">(Conceptual and critical thinking, analysis, synthesis and evaluation of research, assumptions, abstract concepts and data </w:t>
            </w:r>
            <w:r w:rsidR="009B24E9" w:rsidRPr="0093453D">
              <w:rPr>
                <w:rFonts w:ascii="Arial" w:eastAsia="Arial" w:hAnsi="Arial" w:cs="Arial"/>
                <w:bCs/>
                <w:sz w:val="18"/>
                <w:szCs w:val="18"/>
              </w:rPr>
              <w:t>to underpin evidence within the KSB).</w:t>
            </w:r>
          </w:p>
        </w:tc>
        <w:tc>
          <w:tcPr>
            <w:tcW w:w="1736" w:type="dxa"/>
          </w:tcPr>
          <w:p w14:paraId="2E2C1AD5" w14:textId="77777777" w:rsidR="00C073F1" w:rsidRPr="0093453D" w:rsidRDefault="00C073F1" w:rsidP="0050796C">
            <w:pPr>
              <w:rPr>
                <w:rFonts w:ascii="Arial" w:hAnsi="Arial" w:cs="Arial"/>
              </w:rPr>
            </w:pPr>
            <w:r w:rsidRPr="0093453D">
              <w:rPr>
                <w:rFonts w:ascii="Arial" w:hAnsi="Arial" w:cs="Arial"/>
              </w:rPr>
              <w:t>Wholly or almost wholly descriptive work. Little or no analysis, synthesis or evaluation.</w:t>
            </w:r>
          </w:p>
          <w:p w14:paraId="6D0E2EF9" w14:textId="77777777" w:rsidR="00C073F1" w:rsidRPr="0093453D" w:rsidRDefault="00C073F1" w:rsidP="0050796C">
            <w:pPr>
              <w:rPr>
                <w:rFonts w:ascii="Arial" w:hAnsi="Arial" w:cs="Arial"/>
              </w:rPr>
            </w:pPr>
            <w:r w:rsidRPr="0093453D">
              <w:rPr>
                <w:rFonts w:ascii="Arial" w:hAnsi="Arial" w:cs="Arial"/>
              </w:rPr>
              <w:t>Failure to develop arguments, leading to illogical or invalid judgements. Unsubstantiated generalisations, made without use of any credible evidence.</w:t>
            </w:r>
          </w:p>
          <w:p w14:paraId="542CFF3E" w14:textId="77777777" w:rsidR="00C073F1" w:rsidRPr="0093453D" w:rsidRDefault="00C073F1" w:rsidP="0050796C">
            <w:pPr>
              <w:rPr>
                <w:rFonts w:ascii="Arial" w:hAnsi="Arial" w:cs="Arial"/>
              </w:rPr>
            </w:pPr>
          </w:p>
        </w:tc>
        <w:tc>
          <w:tcPr>
            <w:tcW w:w="1736" w:type="dxa"/>
          </w:tcPr>
          <w:p w14:paraId="5D48BFDE" w14:textId="77777777" w:rsidR="00C073F1" w:rsidRPr="0093453D" w:rsidRDefault="00C073F1" w:rsidP="0050796C">
            <w:pPr>
              <w:rPr>
                <w:rFonts w:ascii="Arial" w:hAnsi="Arial" w:cs="Arial"/>
              </w:rPr>
            </w:pPr>
            <w:r w:rsidRPr="0093453D">
              <w:rPr>
                <w:rFonts w:ascii="Arial" w:hAnsi="Arial" w:cs="Arial"/>
              </w:rPr>
              <w:t>Largely descriptive work, with superficial use of critical evaluation. Weak development of arguments and judgements. Information accepted uncritically, uses generalised statements made with scant evidence and unsubstantiated opinions. Ideas sometimes illogical and contradictory.</w:t>
            </w:r>
          </w:p>
        </w:tc>
        <w:tc>
          <w:tcPr>
            <w:tcW w:w="1736" w:type="dxa"/>
          </w:tcPr>
          <w:p w14:paraId="4AF59964" w14:textId="77777777" w:rsidR="00C073F1" w:rsidRPr="0093453D" w:rsidRDefault="00C073F1" w:rsidP="0050796C">
            <w:pPr>
              <w:rPr>
                <w:rFonts w:ascii="Arial" w:hAnsi="Arial" w:cs="Arial"/>
              </w:rPr>
            </w:pPr>
            <w:r w:rsidRPr="0093453D">
              <w:rPr>
                <w:rFonts w:ascii="Arial" w:hAnsi="Arial" w:cs="Arial"/>
              </w:rPr>
              <w:t>Limited attempt at critical thinking, analysis, synthesis and evaluation, tending towards description.</w:t>
            </w:r>
          </w:p>
          <w:p w14:paraId="4B0A60D4" w14:textId="77777777" w:rsidR="00C073F1" w:rsidRPr="0093453D" w:rsidRDefault="00C073F1" w:rsidP="0050796C">
            <w:pPr>
              <w:rPr>
                <w:rFonts w:ascii="Arial" w:hAnsi="Arial" w:cs="Arial"/>
              </w:rPr>
            </w:pPr>
            <w:r w:rsidRPr="0093453D">
              <w:rPr>
                <w:rFonts w:ascii="Arial" w:hAnsi="Arial" w:cs="Arial"/>
              </w:rPr>
              <w:t>Some evidence to support emerging arguments and judgements but these may be underdeveloped or with a little inconsistency / mis-interpretation.</w:t>
            </w:r>
          </w:p>
          <w:p w14:paraId="68317423" w14:textId="77777777" w:rsidR="00C073F1" w:rsidRPr="0093453D" w:rsidRDefault="00C073F1" w:rsidP="0050796C">
            <w:pPr>
              <w:rPr>
                <w:rFonts w:ascii="Arial" w:hAnsi="Arial" w:cs="Arial"/>
              </w:rPr>
            </w:pPr>
            <w:r w:rsidRPr="0093453D">
              <w:rPr>
                <w:rFonts w:ascii="Arial" w:hAnsi="Arial" w:cs="Arial"/>
              </w:rPr>
              <w:t>Asserts rather than argues a case.</w:t>
            </w:r>
          </w:p>
          <w:p w14:paraId="4C415BB9" w14:textId="77777777" w:rsidR="00C073F1" w:rsidRPr="0093453D" w:rsidRDefault="00C073F1" w:rsidP="0050796C">
            <w:pPr>
              <w:rPr>
                <w:rFonts w:ascii="Arial" w:hAnsi="Arial" w:cs="Arial"/>
              </w:rPr>
            </w:pPr>
          </w:p>
        </w:tc>
        <w:tc>
          <w:tcPr>
            <w:tcW w:w="1736" w:type="dxa"/>
          </w:tcPr>
          <w:p w14:paraId="0268AF76" w14:textId="77777777" w:rsidR="00C073F1" w:rsidRPr="0093453D" w:rsidRDefault="00C073F1" w:rsidP="0050796C">
            <w:pPr>
              <w:rPr>
                <w:rFonts w:ascii="Arial" w:hAnsi="Arial" w:cs="Arial"/>
              </w:rPr>
            </w:pPr>
            <w:r w:rsidRPr="0093453D">
              <w:rPr>
                <w:rFonts w:ascii="Arial" w:hAnsi="Arial" w:cs="Arial"/>
              </w:rPr>
              <w:t>Some critical thinking, analysis, synthesis and evaluation. Can analyse new and/or abstract concepts and data without guidance.</w:t>
            </w:r>
          </w:p>
          <w:p w14:paraId="052000E3" w14:textId="77777777" w:rsidR="00C073F1" w:rsidRPr="0093453D" w:rsidRDefault="00C073F1" w:rsidP="0050796C">
            <w:pPr>
              <w:rPr>
                <w:rFonts w:ascii="Arial" w:hAnsi="Arial" w:cs="Arial"/>
              </w:rPr>
            </w:pPr>
            <w:r w:rsidRPr="0093453D">
              <w:rPr>
                <w:rFonts w:ascii="Arial" w:hAnsi="Arial" w:cs="Arial"/>
              </w:rPr>
              <w:t>An emerging awareness of different stances and ability to use evidence (that may be incomplete) to support the argument.</w:t>
            </w:r>
          </w:p>
          <w:p w14:paraId="37CEAEBA" w14:textId="77777777" w:rsidR="00C073F1" w:rsidRPr="0093453D" w:rsidRDefault="00C073F1" w:rsidP="0050796C">
            <w:pPr>
              <w:rPr>
                <w:rFonts w:ascii="Arial" w:hAnsi="Arial" w:cs="Arial"/>
              </w:rPr>
            </w:pPr>
            <w:r w:rsidRPr="0093453D">
              <w:rPr>
                <w:rFonts w:ascii="Arial" w:hAnsi="Arial" w:cs="Arial"/>
              </w:rPr>
              <w:t xml:space="preserve">Mostly valid arguments and logical judgements. Some tendency </w:t>
            </w:r>
            <w:r w:rsidRPr="0093453D">
              <w:rPr>
                <w:rFonts w:ascii="Arial" w:hAnsi="Arial" w:cs="Arial"/>
              </w:rPr>
              <w:lastRenderedPageBreak/>
              <w:t>to assert/state opinion rather than argue on the basis of reason and evidence.</w:t>
            </w:r>
          </w:p>
        </w:tc>
        <w:tc>
          <w:tcPr>
            <w:tcW w:w="1736" w:type="dxa"/>
          </w:tcPr>
          <w:p w14:paraId="0F11F120" w14:textId="77777777" w:rsidR="00C073F1" w:rsidRPr="0093453D" w:rsidRDefault="00C073F1" w:rsidP="0050796C">
            <w:pPr>
              <w:rPr>
                <w:rFonts w:ascii="Arial" w:hAnsi="Arial" w:cs="Arial"/>
              </w:rPr>
            </w:pPr>
            <w:r w:rsidRPr="0093453D">
              <w:rPr>
                <w:rFonts w:ascii="Arial" w:hAnsi="Arial" w:cs="Arial"/>
              </w:rPr>
              <w:lastRenderedPageBreak/>
              <w:t xml:space="preserve">Sound critical thinking, analysis, synthesis and evaluation demonstrating critical thinking. Ability to devise and sustain persuasive arguments, and to review the reliability, validity and significance of evidence (that may be incomplete) to make mostly appropriate and valid judgements. </w:t>
            </w:r>
          </w:p>
          <w:p w14:paraId="3E5C21D5" w14:textId="77777777" w:rsidR="00C073F1" w:rsidRPr="0093453D" w:rsidRDefault="00C073F1" w:rsidP="0050796C">
            <w:pPr>
              <w:rPr>
                <w:rFonts w:ascii="Arial" w:hAnsi="Arial" w:cs="Arial"/>
              </w:rPr>
            </w:pPr>
          </w:p>
        </w:tc>
        <w:tc>
          <w:tcPr>
            <w:tcW w:w="1736" w:type="dxa"/>
          </w:tcPr>
          <w:p w14:paraId="6F8AAD9C" w14:textId="77777777" w:rsidR="00C073F1" w:rsidRPr="0093453D" w:rsidRDefault="00C073F1" w:rsidP="0050796C">
            <w:pPr>
              <w:rPr>
                <w:rFonts w:ascii="Arial" w:hAnsi="Arial" w:cs="Arial"/>
              </w:rPr>
            </w:pPr>
            <w:r w:rsidRPr="0093453D">
              <w:rPr>
                <w:rFonts w:ascii="Arial" w:hAnsi="Arial" w:cs="Arial"/>
              </w:rPr>
              <w:t xml:space="preserve">Excellent critical thinking, analysis, synthesis and evaluation. Ability to investigate contradictory or incomplete information and make strong, persuasive, arguments and sophisticated judgements. Some evidence of independent thought and ability to ‘see beyond the question’, suggesting a grasp of the </w:t>
            </w:r>
            <w:r w:rsidRPr="0093453D">
              <w:rPr>
                <w:rFonts w:ascii="Arial" w:hAnsi="Arial" w:cs="Arial"/>
              </w:rPr>
              <w:lastRenderedPageBreak/>
              <w:t>broader field and wider concepts.</w:t>
            </w:r>
          </w:p>
          <w:p w14:paraId="36333395" w14:textId="77777777" w:rsidR="00C073F1" w:rsidRPr="0093453D" w:rsidRDefault="00C073F1" w:rsidP="0050796C">
            <w:pPr>
              <w:rPr>
                <w:rFonts w:ascii="Arial" w:hAnsi="Arial" w:cs="Arial"/>
              </w:rPr>
            </w:pPr>
          </w:p>
        </w:tc>
        <w:tc>
          <w:tcPr>
            <w:tcW w:w="1736" w:type="dxa"/>
          </w:tcPr>
          <w:p w14:paraId="654EA2FC" w14:textId="77777777" w:rsidR="00C073F1" w:rsidRPr="0093453D" w:rsidRDefault="00C073F1" w:rsidP="0050796C">
            <w:pPr>
              <w:rPr>
                <w:rFonts w:ascii="Arial" w:hAnsi="Arial" w:cs="Arial"/>
              </w:rPr>
            </w:pPr>
            <w:r w:rsidRPr="0093453D">
              <w:rPr>
                <w:rFonts w:ascii="Arial" w:hAnsi="Arial" w:cs="Arial"/>
              </w:rPr>
              <w:lastRenderedPageBreak/>
              <w:t xml:space="preserve">Exceptional critical thinking, analysis, synthesis and evaluation based on judiciously selected evidence. </w:t>
            </w:r>
          </w:p>
          <w:p w14:paraId="14CF7ECF" w14:textId="77777777" w:rsidR="00C073F1" w:rsidRPr="0093453D" w:rsidRDefault="00C073F1" w:rsidP="0050796C">
            <w:pPr>
              <w:rPr>
                <w:rFonts w:ascii="Arial" w:hAnsi="Arial" w:cs="Arial"/>
              </w:rPr>
            </w:pPr>
            <w:r w:rsidRPr="0093453D">
              <w:rPr>
                <w:rFonts w:ascii="Arial" w:hAnsi="Arial" w:cs="Arial"/>
              </w:rPr>
              <w:t xml:space="preserve">Ability to investigate contradictory or incomplete information and make strong, persuasive, arguments and sophisticated, nuanced, judgements. Evidence of independent thought and ability to ‘see beyond the </w:t>
            </w:r>
            <w:r w:rsidRPr="0093453D">
              <w:rPr>
                <w:rFonts w:ascii="Arial" w:hAnsi="Arial" w:cs="Arial"/>
              </w:rPr>
              <w:lastRenderedPageBreak/>
              <w:t>question’, suggesting an outstanding grasp of the broader field and wider concepts.</w:t>
            </w:r>
          </w:p>
        </w:tc>
      </w:tr>
      <w:tr w:rsidR="0093453D" w:rsidRPr="0093453D" w14:paraId="0254F01E" w14:textId="77777777" w:rsidTr="00AC5F32">
        <w:tc>
          <w:tcPr>
            <w:tcW w:w="1735" w:type="dxa"/>
            <w:shd w:val="clear" w:color="auto" w:fill="C2D69B" w:themeFill="accent3" w:themeFillTint="99"/>
          </w:tcPr>
          <w:p w14:paraId="7EF553C7" w14:textId="77777777" w:rsidR="00C073F1" w:rsidRPr="0093453D" w:rsidRDefault="00C073F1" w:rsidP="0050796C">
            <w:pPr>
              <w:spacing w:before="34" w:line="239" w:lineRule="auto"/>
              <w:ind w:left="108" w:right="-54"/>
              <w:rPr>
                <w:rFonts w:ascii="Arial" w:eastAsia="Arial" w:hAnsi="Arial" w:cs="Arial"/>
                <w:b/>
                <w:bCs/>
              </w:rPr>
            </w:pPr>
            <w:r w:rsidRPr="0093453D">
              <w:rPr>
                <w:rFonts w:ascii="Arial" w:eastAsia="Arial" w:hAnsi="Arial" w:cs="Arial"/>
                <w:b/>
                <w:bCs/>
              </w:rPr>
              <w:lastRenderedPageBreak/>
              <w:t>Practical skills</w:t>
            </w:r>
          </w:p>
          <w:p w14:paraId="5F8E3B0D" w14:textId="77777777" w:rsidR="00C073F1" w:rsidRPr="0093453D" w:rsidRDefault="00C073F1" w:rsidP="0050796C">
            <w:pPr>
              <w:spacing w:before="34" w:line="239" w:lineRule="auto"/>
              <w:ind w:left="108" w:right="-54"/>
              <w:rPr>
                <w:rFonts w:ascii="Arial" w:eastAsia="Arial" w:hAnsi="Arial" w:cs="Arial"/>
                <w:bCs/>
                <w:sz w:val="18"/>
                <w:szCs w:val="18"/>
              </w:rPr>
            </w:pPr>
            <w:r w:rsidRPr="0093453D">
              <w:rPr>
                <w:rFonts w:ascii="Arial" w:eastAsia="Arial" w:hAnsi="Arial" w:cs="Arial"/>
                <w:bCs/>
                <w:sz w:val="18"/>
                <w:szCs w:val="18"/>
              </w:rPr>
              <w:t>(Apply/deploy accurately established tools and techniques; initiate and carry out projects; formulate solutions to solve problems in complex and unpredictable contexts.)</w:t>
            </w:r>
          </w:p>
          <w:p w14:paraId="249BEC9C" w14:textId="05824B2D" w:rsidR="00623D6A" w:rsidRPr="0093453D" w:rsidRDefault="00623D6A" w:rsidP="0050796C">
            <w:pPr>
              <w:spacing w:before="34" w:line="239" w:lineRule="auto"/>
              <w:ind w:left="108" w:right="-54"/>
              <w:rPr>
                <w:rFonts w:ascii="Arial" w:eastAsia="Arial" w:hAnsi="Arial"/>
                <w:b/>
                <w:sz w:val="18"/>
              </w:rPr>
            </w:pPr>
            <w:r w:rsidRPr="0093453D">
              <w:rPr>
                <w:rFonts w:ascii="Arial" w:eastAsia="Arial" w:hAnsi="Arial" w:cs="Arial"/>
                <w:bCs/>
                <w:sz w:val="18"/>
                <w:szCs w:val="18"/>
              </w:rPr>
              <w:t xml:space="preserve">Apprentices should demonstrate practical competence aligned to the Skills in apprenticeship standard, with clear integration of KSBs in real-world, occupationally relevant settings. </w:t>
            </w:r>
          </w:p>
        </w:tc>
        <w:tc>
          <w:tcPr>
            <w:tcW w:w="1736" w:type="dxa"/>
          </w:tcPr>
          <w:p w14:paraId="0CD0E522" w14:textId="77777777" w:rsidR="00C073F1" w:rsidRPr="0093453D" w:rsidRDefault="00C073F1" w:rsidP="0050796C">
            <w:pPr>
              <w:rPr>
                <w:rFonts w:ascii="Arial" w:hAnsi="Arial" w:cs="Arial"/>
              </w:rPr>
            </w:pPr>
            <w:r w:rsidRPr="0093453D">
              <w:rPr>
                <w:rFonts w:ascii="Arial" w:hAnsi="Arial" w:cs="Arial"/>
              </w:rPr>
              <w:t>Limited or no use of methods, materials, tools and/or techniques.</w:t>
            </w:r>
          </w:p>
          <w:p w14:paraId="44F2EF44" w14:textId="77777777" w:rsidR="00C073F1" w:rsidRPr="0093453D" w:rsidRDefault="00C073F1" w:rsidP="0050796C">
            <w:pPr>
              <w:rPr>
                <w:rFonts w:ascii="Arial" w:hAnsi="Arial" w:cs="Arial"/>
              </w:rPr>
            </w:pPr>
            <w:r w:rsidRPr="0093453D">
              <w:rPr>
                <w:rFonts w:ascii="Arial" w:hAnsi="Arial" w:cs="Arial"/>
              </w:rPr>
              <w:t>Little or no appreciation of the context of the application.</w:t>
            </w:r>
          </w:p>
          <w:p w14:paraId="36D1DA19" w14:textId="77777777" w:rsidR="00C073F1" w:rsidRPr="0093453D" w:rsidRDefault="00C073F1" w:rsidP="0050796C">
            <w:pPr>
              <w:rPr>
                <w:rFonts w:ascii="Arial" w:hAnsi="Arial" w:cs="Arial"/>
              </w:rPr>
            </w:pPr>
            <w:r w:rsidRPr="0093453D">
              <w:rPr>
                <w:rFonts w:ascii="Arial" w:hAnsi="Arial" w:cs="Arial"/>
              </w:rPr>
              <w:t>Limited understanding of the application of theory to practice or making appropriate links between the two.</w:t>
            </w:r>
          </w:p>
          <w:p w14:paraId="170365B1" w14:textId="77777777" w:rsidR="00C073F1" w:rsidRPr="0093453D" w:rsidRDefault="00C073F1" w:rsidP="0050796C">
            <w:pPr>
              <w:rPr>
                <w:rFonts w:ascii="Arial" w:hAnsi="Arial" w:cs="Arial"/>
              </w:rPr>
            </w:pPr>
            <w:r w:rsidRPr="0093453D">
              <w:rPr>
                <w:rFonts w:ascii="Arial" w:hAnsi="Arial" w:cs="Arial"/>
              </w:rPr>
              <w:t xml:space="preserve">Very weak problem-solving skills in complex and unpredictable contexts. </w:t>
            </w:r>
          </w:p>
          <w:p w14:paraId="0019D2DB" w14:textId="77777777" w:rsidR="00623D6A" w:rsidRPr="0093453D" w:rsidRDefault="00623D6A" w:rsidP="0050796C">
            <w:pPr>
              <w:rPr>
                <w:rFonts w:ascii="Arial" w:hAnsi="Arial" w:cs="Arial"/>
              </w:rPr>
            </w:pPr>
            <w:r w:rsidRPr="0093453D">
              <w:rPr>
                <w:rFonts w:ascii="Arial" w:hAnsi="Arial" w:cs="Arial"/>
              </w:rPr>
              <w:t>KSBs (Skills) are not demonstrated or are fundamentally flawed.</w:t>
            </w:r>
          </w:p>
          <w:p w14:paraId="2BA8B51E" w14:textId="7E3DD34E" w:rsidR="00623D6A" w:rsidRPr="0093453D" w:rsidRDefault="00623D6A" w:rsidP="0050796C">
            <w:pPr>
              <w:rPr>
                <w:rFonts w:ascii="Arial" w:hAnsi="Arial" w:cs="Arial"/>
              </w:rPr>
            </w:pPr>
            <w:r w:rsidRPr="0093453D">
              <w:rPr>
                <w:rFonts w:ascii="Arial" w:hAnsi="Arial" w:cs="Arial"/>
              </w:rPr>
              <w:t>No evidence of safe or competent working practices</w:t>
            </w:r>
            <w:r w:rsidR="002F4EE2" w:rsidRPr="0093453D">
              <w:rPr>
                <w:rFonts w:ascii="Arial" w:hAnsi="Arial" w:cs="Arial"/>
              </w:rPr>
              <w:t>.</w:t>
            </w:r>
          </w:p>
        </w:tc>
        <w:tc>
          <w:tcPr>
            <w:tcW w:w="1736" w:type="dxa"/>
          </w:tcPr>
          <w:p w14:paraId="0239170B" w14:textId="77777777" w:rsidR="00C073F1" w:rsidRPr="0093453D" w:rsidRDefault="00C073F1" w:rsidP="0050796C">
            <w:pPr>
              <w:rPr>
                <w:rFonts w:ascii="Arial" w:hAnsi="Arial" w:cs="Arial"/>
              </w:rPr>
            </w:pPr>
            <w:r w:rsidRPr="0093453D">
              <w:rPr>
                <w:rFonts w:ascii="Arial" w:hAnsi="Arial" w:cs="Arial"/>
              </w:rPr>
              <w:t>Rudimentary application of methods, materials, tools and/or techniques but without consideration and competence. Flawed appreciation of the context of the application.</w:t>
            </w:r>
          </w:p>
          <w:p w14:paraId="6335BDFC" w14:textId="020D7A81" w:rsidR="00C073F1" w:rsidRPr="0093453D" w:rsidRDefault="00C073F1" w:rsidP="0050796C">
            <w:pPr>
              <w:rPr>
                <w:rFonts w:ascii="Arial" w:hAnsi="Arial" w:cs="Arial"/>
              </w:rPr>
            </w:pPr>
            <w:r w:rsidRPr="0093453D">
              <w:rPr>
                <w:rFonts w:ascii="Arial" w:hAnsi="Arial" w:cs="Arial"/>
              </w:rPr>
              <w:t xml:space="preserve">Weak understanding of the application of theory to practice, with only occasional evidence of making appropriate links between the two. Weak problem-solving skills in complex and unpredictable contexts. </w:t>
            </w:r>
          </w:p>
          <w:p w14:paraId="5A214A14" w14:textId="78C462DB" w:rsidR="00623D6A" w:rsidRPr="0093453D" w:rsidRDefault="00623D6A" w:rsidP="0050796C">
            <w:pPr>
              <w:rPr>
                <w:rFonts w:ascii="Arial" w:hAnsi="Arial" w:cs="Arial"/>
              </w:rPr>
            </w:pPr>
            <w:r w:rsidRPr="0093453D">
              <w:rPr>
                <w:rFonts w:ascii="Arial" w:hAnsi="Arial" w:cs="Arial"/>
              </w:rPr>
              <w:t>Limited ability to propose or justify solutions.</w:t>
            </w:r>
          </w:p>
          <w:p w14:paraId="2111647F" w14:textId="4C3F4F11" w:rsidR="00623D6A" w:rsidRPr="0093453D" w:rsidRDefault="00623D6A" w:rsidP="0050796C">
            <w:pPr>
              <w:rPr>
                <w:rFonts w:ascii="Arial" w:hAnsi="Arial" w:cs="Arial"/>
              </w:rPr>
            </w:pPr>
            <w:r w:rsidRPr="0093453D">
              <w:rPr>
                <w:rFonts w:ascii="Arial" w:hAnsi="Arial" w:cs="Arial"/>
              </w:rPr>
              <w:t>Skills from KSBs are attempted but not demonstrated to a passable level.</w:t>
            </w:r>
          </w:p>
          <w:p w14:paraId="197233FF" w14:textId="1F8A76DF" w:rsidR="00C073F1" w:rsidRPr="0093453D" w:rsidRDefault="00623D6A" w:rsidP="009D29EE">
            <w:pPr>
              <w:rPr>
                <w:rFonts w:ascii="Arial" w:hAnsi="Arial" w:cs="Arial"/>
              </w:rPr>
            </w:pPr>
            <w:r w:rsidRPr="0093453D">
              <w:rPr>
                <w:rFonts w:ascii="Arial" w:hAnsi="Arial" w:cs="Arial"/>
              </w:rPr>
              <w:t>Execution lacks independence and control</w:t>
            </w:r>
            <w:r w:rsidR="009D29EE" w:rsidRPr="0093453D">
              <w:rPr>
                <w:rFonts w:ascii="Arial" w:hAnsi="Arial" w:cs="Arial"/>
              </w:rPr>
              <w:t>.</w:t>
            </w:r>
          </w:p>
        </w:tc>
        <w:tc>
          <w:tcPr>
            <w:tcW w:w="1736" w:type="dxa"/>
          </w:tcPr>
          <w:p w14:paraId="4D418C03" w14:textId="77777777" w:rsidR="00C073F1" w:rsidRPr="0093453D" w:rsidRDefault="00C073F1" w:rsidP="0050796C">
            <w:pPr>
              <w:rPr>
                <w:rFonts w:ascii="Arial" w:hAnsi="Arial" w:cs="Arial"/>
              </w:rPr>
            </w:pPr>
            <w:r w:rsidRPr="0093453D">
              <w:rPr>
                <w:rFonts w:ascii="Arial" w:hAnsi="Arial" w:cs="Arial"/>
              </w:rPr>
              <w:t>An adequate awareness and mostly appropriate application of well-established methods, materials, tools and/or techniques.</w:t>
            </w:r>
          </w:p>
          <w:p w14:paraId="66A528C7" w14:textId="77777777" w:rsidR="00C073F1" w:rsidRPr="0093453D" w:rsidRDefault="00C073F1" w:rsidP="0050796C">
            <w:pPr>
              <w:rPr>
                <w:rFonts w:ascii="Arial" w:hAnsi="Arial" w:cs="Arial"/>
              </w:rPr>
            </w:pPr>
            <w:r w:rsidRPr="0093453D">
              <w:rPr>
                <w:rFonts w:ascii="Arial" w:hAnsi="Arial" w:cs="Arial"/>
              </w:rPr>
              <w:t>Basic appreciation of the context of the application. Theoretical knowledge and understanding applied in practice, but not always making logical links between the two.</w:t>
            </w:r>
          </w:p>
          <w:p w14:paraId="22B6B0C8" w14:textId="77777777" w:rsidR="00C073F1" w:rsidRPr="0093453D" w:rsidRDefault="00C073F1" w:rsidP="0050796C">
            <w:pPr>
              <w:rPr>
                <w:rFonts w:ascii="Arial" w:hAnsi="Arial" w:cs="Arial"/>
              </w:rPr>
            </w:pPr>
            <w:r w:rsidRPr="0093453D">
              <w:rPr>
                <w:rFonts w:ascii="Arial" w:hAnsi="Arial" w:cs="Arial"/>
              </w:rPr>
              <w:t xml:space="preserve">Can identify problems and propose basic solutions in complex and unpredictable contexts without fully appreciating the complexity. </w:t>
            </w:r>
          </w:p>
          <w:p w14:paraId="5B195402" w14:textId="05C0AC38" w:rsidR="00623D6A" w:rsidRPr="0093453D" w:rsidRDefault="00623D6A" w:rsidP="00623D6A">
            <w:pPr>
              <w:rPr>
                <w:rFonts w:ascii="Arial" w:hAnsi="Arial" w:cs="Arial"/>
              </w:rPr>
            </w:pPr>
            <w:r w:rsidRPr="0093453D">
              <w:rPr>
                <w:rFonts w:ascii="Arial" w:hAnsi="Arial" w:cs="Arial"/>
              </w:rPr>
              <w:t>Key KSBs are demonstrated to a threshold standards.</w:t>
            </w:r>
          </w:p>
          <w:p w14:paraId="691A4464" w14:textId="3D75C46A" w:rsidR="00623D6A" w:rsidRPr="0093453D" w:rsidRDefault="00623D6A" w:rsidP="00623D6A">
            <w:pPr>
              <w:rPr>
                <w:rFonts w:ascii="Arial" w:hAnsi="Arial" w:cs="Arial"/>
              </w:rPr>
            </w:pPr>
            <w:r w:rsidRPr="0093453D">
              <w:rPr>
                <w:rFonts w:ascii="Arial" w:hAnsi="Arial" w:cs="Arial"/>
              </w:rPr>
              <w:t>Some independence evident, though limited critical reflection.</w:t>
            </w:r>
          </w:p>
        </w:tc>
        <w:tc>
          <w:tcPr>
            <w:tcW w:w="1736" w:type="dxa"/>
          </w:tcPr>
          <w:p w14:paraId="2FBE91F6" w14:textId="77777777" w:rsidR="00C073F1" w:rsidRPr="0093453D" w:rsidRDefault="00C073F1" w:rsidP="0050796C">
            <w:pPr>
              <w:rPr>
                <w:rFonts w:ascii="Arial" w:hAnsi="Arial" w:cs="Arial"/>
              </w:rPr>
            </w:pPr>
            <w:r w:rsidRPr="0093453D">
              <w:rPr>
                <w:rFonts w:ascii="Arial" w:hAnsi="Arial" w:cs="Arial"/>
              </w:rPr>
              <w:t>A good and appropriate application of standard methods, materials, tools and/or techniques.</w:t>
            </w:r>
          </w:p>
          <w:p w14:paraId="3CF257D8" w14:textId="77777777" w:rsidR="00C073F1" w:rsidRPr="0093453D" w:rsidRDefault="00C073F1" w:rsidP="0050796C">
            <w:pPr>
              <w:rPr>
                <w:rFonts w:ascii="Arial" w:hAnsi="Arial" w:cs="Arial"/>
              </w:rPr>
            </w:pPr>
            <w:r w:rsidRPr="0093453D">
              <w:rPr>
                <w:rFonts w:ascii="Arial" w:hAnsi="Arial" w:cs="Arial"/>
              </w:rPr>
              <w:t>Clear appreciation of the context of the application. Mainly consistent, accurate and logical application of theory to practice, making appropriate links between the two</w:t>
            </w:r>
          </w:p>
          <w:p w14:paraId="3965303D" w14:textId="77777777" w:rsidR="00623D6A" w:rsidRPr="0093453D" w:rsidRDefault="00C073F1" w:rsidP="00623D6A">
            <w:pPr>
              <w:rPr>
                <w:rFonts w:ascii="Arial" w:hAnsi="Arial" w:cs="Arial"/>
              </w:rPr>
            </w:pPr>
            <w:r w:rsidRPr="0093453D">
              <w:rPr>
                <w:rFonts w:ascii="Arial" w:hAnsi="Arial" w:cs="Arial"/>
              </w:rPr>
              <w:t>Can identify problems and propose mostly appropriate solutions in complex and unpredictable contexts.</w:t>
            </w:r>
            <w:r w:rsidR="00623D6A" w:rsidRPr="0093453D">
              <w:rPr>
                <w:rFonts w:ascii="Arial" w:hAnsi="Arial" w:cs="Arial"/>
              </w:rPr>
              <w:t xml:space="preserve"> </w:t>
            </w:r>
          </w:p>
          <w:p w14:paraId="42A748EF" w14:textId="69FCE268" w:rsidR="00623D6A" w:rsidRPr="0093453D" w:rsidRDefault="00623D6A" w:rsidP="00623D6A">
            <w:pPr>
              <w:rPr>
                <w:rFonts w:ascii="Arial" w:hAnsi="Arial" w:cs="Arial"/>
              </w:rPr>
            </w:pPr>
            <w:r w:rsidRPr="0093453D">
              <w:rPr>
                <w:rFonts w:ascii="Arial" w:hAnsi="Arial" w:cs="Arial"/>
              </w:rPr>
              <w:t>Clear evidence of the required KSBs (skills) and safe working.</w:t>
            </w:r>
          </w:p>
          <w:p w14:paraId="2586B00F" w14:textId="7249BDD3" w:rsidR="00623D6A" w:rsidRPr="0093453D" w:rsidRDefault="00623D6A" w:rsidP="00623D6A">
            <w:pPr>
              <w:rPr>
                <w:rFonts w:ascii="Arial" w:hAnsi="Arial" w:cs="Arial"/>
              </w:rPr>
            </w:pPr>
            <w:r w:rsidRPr="0093453D">
              <w:rPr>
                <w:rFonts w:ascii="Arial" w:hAnsi="Arial" w:cs="Arial"/>
              </w:rPr>
              <w:t xml:space="preserve">Demonstrates autonomy and basic critical thinking. </w:t>
            </w:r>
          </w:p>
          <w:p w14:paraId="3820CC44" w14:textId="26A5DB48" w:rsidR="00C073F1" w:rsidRPr="0093453D" w:rsidRDefault="00C073F1" w:rsidP="0050796C">
            <w:pPr>
              <w:rPr>
                <w:rFonts w:ascii="Arial" w:hAnsi="Arial" w:cs="Arial"/>
              </w:rPr>
            </w:pPr>
          </w:p>
        </w:tc>
        <w:tc>
          <w:tcPr>
            <w:tcW w:w="1736" w:type="dxa"/>
          </w:tcPr>
          <w:p w14:paraId="5D491B87" w14:textId="77777777" w:rsidR="00C073F1" w:rsidRPr="0093453D" w:rsidRDefault="00C073F1" w:rsidP="0050796C">
            <w:pPr>
              <w:rPr>
                <w:rFonts w:ascii="Arial" w:hAnsi="Arial" w:cs="Arial"/>
              </w:rPr>
            </w:pPr>
            <w:r w:rsidRPr="0093453D">
              <w:rPr>
                <w:rFonts w:ascii="Arial" w:hAnsi="Arial" w:cs="Arial"/>
              </w:rPr>
              <w:t>A very good application of a range of methods, materials, tools and/or techniques.</w:t>
            </w:r>
          </w:p>
          <w:p w14:paraId="58B1E72D" w14:textId="77777777" w:rsidR="00C073F1" w:rsidRPr="0093453D" w:rsidRDefault="00C073F1" w:rsidP="0050796C">
            <w:pPr>
              <w:rPr>
                <w:rFonts w:ascii="Arial" w:hAnsi="Arial" w:cs="Arial"/>
              </w:rPr>
            </w:pPr>
            <w:r w:rsidRPr="0093453D">
              <w:rPr>
                <w:rFonts w:ascii="Arial" w:hAnsi="Arial" w:cs="Arial"/>
              </w:rPr>
              <w:t>Very good consideration of the context of the application, with perceptive insights. Can identify problems and propose appropriate solutions in complex and unpredictable contexts.</w:t>
            </w:r>
          </w:p>
          <w:p w14:paraId="48E692A6" w14:textId="77777777" w:rsidR="00C073F1" w:rsidRPr="0093453D" w:rsidRDefault="00C073F1" w:rsidP="0050796C">
            <w:pPr>
              <w:rPr>
                <w:rFonts w:ascii="Arial" w:hAnsi="Arial" w:cs="Arial"/>
              </w:rPr>
            </w:pPr>
            <w:r w:rsidRPr="0093453D">
              <w:rPr>
                <w:rFonts w:ascii="Arial" w:hAnsi="Arial" w:cs="Arial"/>
              </w:rPr>
              <w:t xml:space="preserve">Evidence of some innovation and creativity. </w:t>
            </w:r>
          </w:p>
          <w:p w14:paraId="6874F042" w14:textId="77777777" w:rsidR="00623D6A" w:rsidRPr="0093453D" w:rsidRDefault="00623D6A" w:rsidP="0050796C">
            <w:pPr>
              <w:rPr>
                <w:rFonts w:ascii="Arial" w:hAnsi="Arial" w:cs="Arial"/>
              </w:rPr>
            </w:pPr>
            <w:r w:rsidRPr="0093453D">
              <w:rPr>
                <w:rFonts w:ascii="Arial" w:hAnsi="Arial" w:cs="Arial"/>
              </w:rPr>
              <w:t>Broad range of KSBs demonstrated confidently and competently.</w:t>
            </w:r>
          </w:p>
          <w:p w14:paraId="3BFEA115" w14:textId="427AF464" w:rsidR="00623D6A" w:rsidRPr="0093453D" w:rsidRDefault="00623D6A" w:rsidP="0050796C">
            <w:pPr>
              <w:rPr>
                <w:rFonts w:ascii="Arial" w:hAnsi="Arial" w:cs="Arial"/>
              </w:rPr>
            </w:pPr>
            <w:r w:rsidRPr="0093453D">
              <w:rPr>
                <w:rFonts w:ascii="Arial" w:hAnsi="Arial" w:cs="Arial"/>
              </w:rPr>
              <w:t>Evidence of reflection and the ability to adapt or improve methods.</w:t>
            </w:r>
          </w:p>
        </w:tc>
        <w:tc>
          <w:tcPr>
            <w:tcW w:w="1736" w:type="dxa"/>
          </w:tcPr>
          <w:p w14:paraId="32768682" w14:textId="77777777" w:rsidR="00C073F1" w:rsidRPr="0093453D" w:rsidRDefault="00C073F1" w:rsidP="0050796C">
            <w:pPr>
              <w:rPr>
                <w:rFonts w:ascii="Arial" w:hAnsi="Arial" w:cs="Arial"/>
              </w:rPr>
            </w:pPr>
            <w:r w:rsidRPr="0093453D">
              <w:rPr>
                <w:rFonts w:ascii="Arial" w:hAnsi="Arial" w:cs="Arial"/>
              </w:rPr>
              <w:t>An advanced application of a range of methods, materials, tools and/or techniques.</w:t>
            </w:r>
          </w:p>
          <w:p w14:paraId="081307F1" w14:textId="77777777" w:rsidR="00C073F1" w:rsidRPr="0093453D" w:rsidRDefault="00C073F1" w:rsidP="0050796C">
            <w:pPr>
              <w:rPr>
                <w:rFonts w:ascii="Arial" w:hAnsi="Arial" w:cs="Arial"/>
              </w:rPr>
            </w:pPr>
            <w:r w:rsidRPr="0093453D">
              <w:rPr>
                <w:rFonts w:ascii="Arial" w:hAnsi="Arial" w:cs="Arial"/>
              </w:rPr>
              <w:t>The context of the application is well considered, and insightful.</w:t>
            </w:r>
          </w:p>
          <w:p w14:paraId="184BB032" w14:textId="77777777" w:rsidR="00C073F1" w:rsidRPr="0093453D" w:rsidRDefault="00C073F1" w:rsidP="0050796C">
            <w:pPr>
              <w:rPr>
                <w:rFonts w:ascii="Arial" w:hAnsi="Arial" w:cs="Arial"/>
              </w:rPr>
            </w:pPr>
            <w:r w:rsidRPr="0093453D">
              <w:rPr>
                <w:rFonts w:ascii="Arial" w:hAnsi="Arial" w:cs="Arial"/>
              </w:rPr>
              <w:t>Application and deployment extend beyond established conventions.  Can identify complex problems and propose excellent solutions. Innovation and creativity evident.</w:t>
            </w:r>
          </w:p>
          <w:p w14:paraId="1B95B4FB" w14:textId="77777777" w:rsidR="00623D6A" w:rsidRPr="0093453D" w:rsidRDefault="00623D6A" w:rsidP="0050796C">
            <w:pPr>
              <w:rPr>
                <w:rFonts w:ascii="Arial" w:hAnsi="Arial" w:cs="Arial"/>
              </w:rPr>
            </w:pPr>
            <w:r w:rsidRPr="0093453D">
              <w:rPr>
                <w:rFonts w:ascii="Arial" w:hAnsi="Arial" w:cs="Arial"/>
              </w:rPr>
              <w:t>KSBs (skills) consistently demonstrated at a high professional standard.</w:t>
            </w:r>
          </w:p>
          <w:p w14:paraId="5D244C71" w14:textId="0E8ECB53" w:rsidR="00623D6A" w:rsidRPr="0093453D" w:rsidRDefault="00623D6A" w:rsidP="0050796C">
            <w:pPr>
              <w:rPr>
                <w:rFonts w:ascii="Arial" w:hAnsi="Arial" w:cs="Arial"/>
              </w:rPr>
            </w:pPr>
            <w:r w:rsidRPr="0093453D">
              <w:rPr>
                <w:rFonts w:ascii="Arial" w:hAnsi="Arial" w:cs="Arial"/>
              </w:rPr>
              <w:t xml:space="preserve">Clear evidence of reflection, improvement, self-direction. </w:t>
            </w:r>
          </w:p>
        </w:tc>
        <w:tc>
          <w:tcPr>
            <w:tcW w:w="1736" w:type="dxa"/>
          </w:tcPr>
          <w:p w14:paraId="00B0E6EB" w14:textId="77777777" w:rsidR="00C073F1" w:rsidRPr="0093453D" w:rsidRDefault="00C073F1" w:rsidP="0050796C">
            <w:pPr>
              <w:rPr>
                <w:rFonts w:ascii="Arial" w:hAnsi="Arial" w:cs="Arial"/>
              </w:rPr>
            </w:pPr>
            <w:r w:rsidRPr="0093453D">
              <w:rPr>
                <w:rFonts w:ascii="Arial" w:hAnsi="Arial" w:cs="Arial"/>
              </w:rPr>
              <w:t>Exceptional levels of application and deployment skills in unpredictable, practical contexts, drawing skilfully on the latest research within the discipline. Can identify complex problems and propose sophisticated solutions. Assimilation and development of cutting edge processes and techniques.</w:t>
            </w:r>
          </w:p>
          <w:p w14:paraId="6A21E7F1" w14:textId="77777777" w:rsidR="00623D6A" w:rsidRPr="0093453D" w:rsidRDefault="00623D6A" w:rsidP="0050796C">
            <w:pPr>
              <w:rPr>
                <w:rFonts w:ascii="Arial" w:hAnsi="Arial" w:cs="Arial"/>
              </w:rPr>
            </w:pPr>
            <w:r w:rsidRPr="0093453D">
              <w:rPr>
                <w:rFonts w:ascii="Arial" w:hAnsi="Arial" w:cs="Arial"/>
              </w:rPr>
              <w:t>KSBs (skills) demonstrated with excellence, evidencing readiness for senior or strategic roles.</w:t>
            </w:r>
          </w:p>
          <w:p w14:paraId="5495651D" w14:textId="3B18697C" w:rsidR="00623D6A" w:rsidRPr="0093453D" w:rsidRDefault="00623D6A" w:rsidP="0050796C">
            <w:pPr>
              <w:rPr>
                <w:rFonts w:ascii="Arial" w:hAnsi="Arial" w:cs="Arial"/>
              </w:rPr>
            </w:pPr>
            <w:r w:rsidRPr="0093453D">
              <w:rPr>
                <w:rFonts w:ascii="Arial" w:hAnsi="Arial" w:cs="Arial"/>
              </w:rPr>
              <w:t xml:space="preserve">Outcomes informed by the latest research or best practice in the field. </w:t>
            </w:r>
          </w:p>
        </w:tc>
      </w:tr>
      <w:tr w:rsidR="0093453D" w:rsidRPr="0093453D" w14:paraId="634A99F0" w14:textId="77777777" w:rsidTr="00AC5F32">
        <w:tc>
          <w:tcPr>
            <w:tcW w:w="1735" w:type="dxa"/>
            <w:shd w:val="clear" w:color="auto" w:fill="C2D69B" w:themeFill="accent3" w:themeFillTint="99"/>
          </w:tcPr>
          <w:p w14:paraId="0F8C5591" w14:textId="77777777" w:rsidR="00C073F1" w:rsidRPr="0093453D" w:rsidRDefault="00C073F1" w:rsidP="0050796C">
            <w:pPr>
              <w:spacing w:before="34" w:line="239" w:lineRule="auto"/>
              <w:ind w:left="108" w:right="-54"/>
              <w:rPr>
                <w:rFonts w:ascii="Arial" w:eastAsia="Arial" w:hAnsi="Arial" w:cs="Arial"/>
                <w:b/>
                <w:bCs/>
              </w:rPr>
            </w:pPr>
            <w:r w:rsidRPr="0093453D">
              <w:rPr>
                <w:rFonts w:ascii="Arial" w:eastAsia="Arial" w:hAnsi="Arial" w:cs="Arial"/>
                <w:b/>
                <w:bCs/>
              </w:rPr>
              <w:t>Transferable skills for life and professional practice</w:t>
            </w:r>
          </w:p>
          <w:p w14:paraId="30453AB0" w14:textId="1B535DCF" w:rsidR="00623D6A" w:rsidRPr="0093453D" w:rsidRDefault="00C073F1" w:rsidP="00623D6A">
            <w:pPr>
              <w:spacing w:before="34" w:line="239" w:lineRule="auto"/>
              <w:ind w:left="108" w:right="-54"/>
              <w:rPr>
                <w:rFonts w:ascii="Arial" w:eastAsia="Arial" w:hAnsi="Arial" w:cs="Arial"/>
                <w:b/>
                <w:bCs/>
                <w:sz w:val="18"/>
                <w:szCs w:val="18"/>
              </w:rPr>
            </w:pPr>
            <w:r w:rsidRPr="0093453D">
              <w:rPr>
                <w:rFonts w:ascii="Arial" w:hAnsi="Arial" w:cs="Arial"/>
                <w:sz w:val="18"/>
                <w:szCs w:val="18"/>
              </w:rPr>
              <w:t>(Exercise of initiative and personal responsibility; professional development; initiate and complete tasks and procedures: individually and/or collaboratively; use appropriate media to communicate effectively; fluency of expression; clarity and effectiveness in presentation and organisation</w:t>
            </w:r>
            <w:r w:rsidR="00623D6A" w:rsidRPr="0093453D">
              <w:rPr>
                <w:rFonts w:ascii="Arial" w:hAnsi="Arial" w:cs="Arial"/>
                <w:sz w:val="18"/>
                <w:szCs w:val="18"/>
              </w:rPr>
              <w:t>;</w:t>
            </w:r>
            <w:r w:rsidR="00623D6A" w:rsidRPr="0093453D">
              <w:t xml:space="preserve"> </w:t>
            </w:r>
            <w:r w:rsidR="00623D6A" w:rsidRPr="0093453D">
              <w:rPr>
                <w:rFonts w:ascii="Arial" w:hAnsi="Arial" w:cs="Arial"/>
                <w:sz w:val="18"/>
                <w:szCs w:val="18"/>
              </w:rPr>
              <w:t xml:space="preserve">demonstrated in alignment with relevant Knowledge, Skills and Behaviours (KSBs) from the apprenticeship standard) </w:t>
            </w:r>
          </w:p>
          <w:p w14:paraId="15BB44AB" w14:textId="10E7DBAB" w:rsidR="00C073F1" w:rsidRPr="0093453D" w:rsidRDefault="00C073F1" w:rsidP="00623D6A">
            <w:pPr>
              <w:spacing w:before="34" w:line="239" w:lineRule="auto"/>
              <w:ind w:left="108" w:right="-54"/>
              <w:rPr>
                <w:rFonts w:ascii="Arial" w:eastAsia="Arial" w:hAnsi="Arial" w:cs="Arial"/>
                <w:b/>
                <w:bCs/>
                <w:sz w:val="18"/>
                <w:szCs w:val="18"/>
              </w:rPr>
            </w:pPr>
          </w:p>
        </w:tc>
        <w:tc>
          <w:tcPr>
            <w:tcW w:w="1736" w:type="dxa"/>
            <w:tcBorders>
              <w:top w:val="single" w:sz="4" w:space="0" w:color="auto"/>
              <w:left w:val="single" w:sz="4" w:space="0" w:color="auto"/>
              <w:bottom w:val="single" w:sz="4" w:space="0" w:color="auto"/>
              <w:right w:val="dashed" w:sz="4" w:space="0" w:color="auto"/>
            </w:tcBorders>
          </w:tcPr>
          <w:p w14:paraId="4C4605F3" w14:textId="77777777" w:rsidR="00C073F1" w:rsidRPr="0093453D" w:rsidRDefault="00C073F1" w:rsidP="0050796C">
            <w:pPr>
              <w:rPr>
                <w:rFonts w:ascii="Arial" w:hAnsi="Arial" w:cs="Arial"/>
              </w:rPr>
            </w:pPr>
            <w:r w:rsidRPr="0093453D">
              <w:rPr>
                <w:rFonts w:ascii="Arial" w:hAnsi="Arial" w:cs="Arial"/>
              </w:rPr>
              <w:t>Communication medium is inappropriate or misapplied.</w:t>
            </w:r>
          </w:p>
          <w:p w14:paraId="355F0D1A" w14:textId="2919948D" w:rsidR="00C073F1" w:rsidRPr="0093453D" w:rsidRDefault="00C073F1" w:rsidP="0050796C">
            <w:pPr>
              <w:rPr>
                <w:rFonts w:ascii="Arial" w:hAnsi="Arial" w:cs="Arial"/>
              </w:rPr>
            </w:pPr>
            <w:r w:rsidRPr="0093453D">
              <w:rPr>
                <w:rFonts w:ascii="Arial" w:hAnsi="Arial" w:cs="Arial"/>
              </w:rPr>
              <w:t>Work is poorly structured, disorganised and/or confusingly expressed. Very weak use of language and/or very inappropriate style. Little or no evidence of autonomy (or collaboration, where relevant) in the completion of tasks. Little or no evidence of the skills required in graduate employment.</w:t>
            </w:r>
          </w:p>
          <w:p w14:paraId="5564B219" w14:textId="1E31E926" w:rsidR="00623D6A" w:rsidRPr="0093453D" w:rsidRDefault="00623D6A" w:rsidP="0050796C">
            <w:pPr>
              <w:rPr>
                <w:rFonts w:ascii="Arial" w:hAnsi="Arial" w:cs="Arial"/>
              </w:rPr>
            </w:pPr>
            <w:r w:rsidRPr="0093453D">
              <w:rPr>
                <w:rFonts w:ascii="Arial" w:hAnsi="Arial" w:cs="Arial"/>
              </w:rPr>
              <w:t>No evidence of professional behaviours or workplace readiness; relevant KSBs (particularly behaviours) are absent or critically underdeveloped.</w:t>
            </w:r>
          </w:p>
          <w:p w14:paraId="1A865F69" w14:textId="77777777" w:rsidR="00C073F1" w:rsidRPr="0093453D" w:rsidRDefault="00C073F1" w:rsidP="0050796C">
            <w:pPr>
              <w:rPr>
                <w:rFonts w:ascii="Arial" w:hAnsi="Arial" w:cs="Arial"/>
              </w:rPr>
            </w:pPr>
          </w:p>
          <w:p w14:paraId="30070521" w14:textId="77777777" w:rsidR="00C073F1" w:rsidRPr="0093453D" w:rsidRDefault="00C073F1" w:rsidP="0050796C">
            <w:pPr>
              <w:rPr>
                <w:rFonts w:ascii="Arial" w:hAnsi="Arial" w:cs="Arial"/>
              </w:rPr>
            </w:pPr>
          </w:p>
        </w:tc>
        <w:tc>
          <w:tcPr>
            <w:tcW w:w="1736" w:type="dxa"/>
            <w:tcBorders>
              <w:top w:val="single" w:sz="4" w:space="0" w:color="auto"/>
              <w:left w:val="dashed" w:sz="4" w:space="0" w:color="auto"/>
              <w:bottom w:val="single" w:sz="4" w:space="0" w:color="auto"/>
              <w:right w:val="double" w:sz="4" w:space="0" w:color="auto"/>
            </w:tcBorders>
          </w:tcPr>
          <w:p w14:paraId="185C8F7E" w14:textId="77777777" w:rsidR="00C073F1" w:rsidRPr="0093453D" w:rsidRDefault="00C073F1" w:rsidP="0050796C">
            <w:pPr>
              <w:rPr>
                <w:rFonts w:ascii="Arial" w:hAnsi="Arial" w:cs="Arial"/>
              </w:rPr>
            </w:pPr>
            <w:r w:rsidRPr="0093453D">
              <w:rPr>
                <w:rFonts w:ascii="Arial" w:hAnsi="Arial" w:cs="Arial"/>
              </w:rPr>
              <w:t xml:space="preserve">Communication medium is poorly designed and/or not suitable for the audience. </w:t>
            </w:r>
          </w:p>
          <w:p w14:paraId="124F4E71" w14:textId="77777777" w:rsidR="00C073F1" w:rsidRPr="0093453D" w:rsidRDefault="00C073F1" w:rsidP="0050796C">
            <w:pPr>
              <w:rPr>
                <w:rFonts w:ascii="Arial" w:hAnsi="Arial" w:cs="Arial"/>
              </w:rPr>
            </w:pPr>
            <w:r w:rsidRPr="0093453D">
              <w:rPr>
                <w:rFonts w:ascii="Arial" w:hAnsi="Arial" w:cs="Arial"/>
              </w:rPr>
              <w:t>Work is poorly presented in a disjointed manner. It is loosely, and at times incoherently, structured, with information and ideas often poorly expressed. Weak use of language and/or inappropriate style. Weak independent initiative (or collaboration, if relevant). Limited evidence of the skills required in graduate employment.</w:t>
            </w:r>
          </w:p>
          <w:p w14:paraId="31F999B5" w14:textId="19FD2532" w:rsidR="00623D6A" w:rsidRPr="0093453D" w:rsidRDefault="00623D6A" w:rsidP="0050796C">
            <w:pPr>
              <w:rPr>
                <w:rFonts w:ascii="Arial" w:hAnsi="Arial" w:cs="Arial"/>
              </w:rPr>
            </w:pPr>
            <w:r w:rsidRPr="0093453D">
              <w:rPr>
                <w:rFonts w:ascii="Arial" w:hAnsi="Arial" w:cs="Arial"/>
              </w:rPr>
              <w:t>Basic attempts at meeting KSBs, but overall performance falls below an acceptable standard.</w:t>
            </w:r>
          </w:p>
        </w:tc>
        <w:tc>
          <w:tcPr>
            <w:tcW w:w="1736" w:type="dxa"/>
            <w:tcBorders>
              <w:top w:val="single" w:sz="4" w:space="0" w:color="auto"/>
              <w:left w:val="double" w:sz="4" w:space="0" w:color="auto"/>
              <w:bottom w:val="single" w:sz="4" w:space="0" w:color="auto"/>
              <w:right w:val="dashed" w:sz="4" w:space="0" w:color="auto"/>
            </w:tcBorders>
          </w:tcPr>
          <w:p w14:paraId="4F8A92CA" w14:textId="77777777" w:rsidR="00C073F1" w:rsidRPr="0093453D" w:rsidRDefault="00C073F1" w:rsidP="0050796C">
            <w:pPr>
              <w:rPr>
                <w:rFonts w:ascii="Arial" w:hAnsi="Arial" w:cs="Arial"/>
              </w:rPr>
            </w:pPr>
            <w:r w:rsidRPr="0093453D">
              <w:rPr>
                <w:rFonts w:ascii="Arial" w:hAnsi="Arial" w:cs="Arial"/>
              </w:rPr>
              <w:t xml:space="preserve">Can communicate in a suitable medium but with some room for improvement. </w:t>
            </w:r>
          </w:p>
          <w:p w14:paraId="122E27A7" w14:textId="77777777" w:rsidR="00C073F1" w:rsidRPr="0093453D" w:rsidRDefault="00C073F1" w:rsidP="0050796C">
            <w:pPr>
              <w:rPr>
                <w:rFonts w:ascii="Arial" w:hAnsi="Arial" w:cs="Arial"/>
              </w:rPr>
            </w:pPr>
            <w:r w:rsidRPr="0093453D">
              <w:rPr>
                <w:rFonts w:ascii="Arial" w:hAnsi="Arial" w:cs="Arial"/>
              </w:rPr>
              <w:t xml:space="preserve">Mostly ordered presentation and structure in which relevant ideas / concepts are reasonably expressed. Work may lack coherence in places. Can work as part of a team, but with limited involvement in group activities. </w:t>
            </w:r>
          </w:p>
          <w:p w14:paraId="5A975F6F" w14:textId="77777777" w:rsidR="00C073F1" w:rsidRPr="0093453D" w:rsidRDefault="00C073F1" w:rsidP="0050796C">
            <w:pPr>
              <w:rPr>
                <w:rFonts w:ascii="Arial" w:hAnsi="Arial" w:cs="Arial"/>
              </w:rPr>
            </w:pPr>
            <w:r w:rsidRPr="0093453D">
              <w:rPr>
                <w:rFonts w:ascii="Arial" w:hAnsi="Arial" w:cs="Arial"/>
              </w:rPr>
              <w:t>Demonstrates the basic skills required in graduate employment, with some areas of minor weakness.</w:t>
            </w:r>
          </w:p>
          <w:p w14:paraId="7A5046BE" w14:textId="77777777" w:rsidR="00623D6A" w:rsidRPr="0093453D" w:rsidRDefault="00623D6A" w:rsidP="00623D6A">
            <w:pPr>
              <w:rPr>
                <w:rFonts w:ascii="Arial" w:hAnsi="Arial" w:cs="Arial"/>
              </w:rPr>
            </w:pPr>
            <w:r w:rsidRPr="0093453D">
              <w:rPr>
                <w:rFonts w:ascii="Arial" w:hAnsi="Arial" w:cs="Arial"/>
              </w:rPr>
              <w:t>Demonstrates core graduate-level behaviours, though with minor inconsistencies.</w:t>
            </w:r>
          </w:p>
          <w:p w14:paraId="74B6DDA2" w14:textId="77777777" w:rsidR="00623D6A" w:rsidRPr="0093453D" w:rsidRDefault="00623D6A" w:rsidP="00623D6A">
            <w:pPr>
              <w:rPr>
                <w:rFonts w:ascii="Arial" w:hAnsi="Arial" w:cs="Arial"/>
              </w:rPr>
            </w:pPr>
          </w:p>
          <w:p w14:paraId="0FB3E419" w14:textId="26617E5F" w:rsidR="00623D6A" w:rsidRPr="0093453D" w:rsidRDefault="00623D6A" w:rsidP="00623D6A">
            <w:pPr>
              <w:rPr>
                <w:rFonts w:ascii="Arial" w:hAnsi="Arial" w:cs="Arial"/>
              </w:rPr>
            </w:pPr>
            <w:r w:rsidRPr="0093453D">
              <w:rPr>
                <w:rFonts w:ascii="Arial" w:hAnsi="Arial" w:cs="Arial"/>
              </w:rPr>
              <w:t>Relevant KSBs are evident but not consistently integrated.</w:t>
            </w:r>
          </w:p>
        </w:tc>
        <w:tc>
          <w:tcPr>
            <w:tcW w:w="1736" w:type="dxa"/>
            <w:tcBorders>
              <w:top w:val="single" w:sz="4" w:space="0" w:color="auto"/>
              <w:left w:val="dashed" w:sz="4" w:space="0" w:color="auto"/>
              <w:bottom w:val="single" w:sz="4" w:space="0" w:color="auto"/>
              <w:right w:val="dashed" w:sz="4" w:space="0" w:color="auto"/>
            </w:tcBorders>
          </w:tcPr>
          <w:p w14:paraId="03424FEE" w14:textId="77777777" w:rsidR="00C073F1" w:rsidRPr="0093453D" w:rsidRDefault="00C073F1" w:rsidP="0050796C">
            <w:pPr>
              <w:rPr>
                <w:rFonts w:ascii="Arial" w:hAnsi="Arial" w:cs="Arial"/>
              </w:rPr>
            </w:pPr>
            <w:r w:rsidRPr="0093453D">
              <w:rPr>
                <w:rFonts w:ascii="Arial" w:hAnsi="Arial" w:cs="Arial"/>
              </w:rPr>
              <w:t>Can communicate effectively in a suitable format, but may have minor errors.</w:t>
            </w:r>
          </w:p>
          <w:p w14:paraId="2200FD75" w14:textId="77777777" w:rsidR="00C073F1" w:rsidRPr="0093453D" w:rsidRDefault="00C073F1" w:rsidP="0050796C">
            <w:pPr>
              <w:rPr>
                <w:rFonts w:ascii="Arial" w:hAnsi="Arial" w:cs="Arial"/>
              </w:rPr>
            </w:pPr>
            <w:r w:rsidRPr="0093453D">
              <w:rPr>
                <w:rFonts w:ascii="Arial" w:hAnsi="Arial" w:cs="Arial"/>
              </w:rPr>
              <w:t xml:space="preserve">Mostly coherent, organised work, in a suitable structure and is for the most part clearly expressed. Can work effectively independently and/or as part of a team, with clear contribution to group activities. </w:t>
            </w:r>
          </w:p>
          <w:p w14:paraId="17543F8B" w14:textId="77777777" w:rsidR="00C073F1" w:rsidRPr="0093453D" w:rsidRDefault="00C073F1" w:rsidP="0050796C">
            <w:pPr>
              <w:rPr>
                <w:rFonts w:ascii="Arial" w:hAnsi="Arial" w:cs="Arial"/>
              </w:rPr>
            </w:pPr>
            <w:r w:rsidRPr="0093453D">
              <w:rPr>
                <w:rFonts w:ascii="Arial" w:hAnsi="Arial" w:cs="Arial"/>
              </w:rPr>
              <w:t>Demonstrates the skills required in graduate employment, with some areas of strength and some of minor weakness.</w:t>
            </w:r>
          </w:p>
          <w:p w14:paraId="1B083A7D" w14:textId="6ADC11E4" w:rsidR="00623D6A" w:rsidRPr="0093453D" w:rsidRDefault="00623D6A" w:rsidP="0050796C">
            <w:pPr>
              <w:rPr>
                <w:rFonts w:ascii="Arial" w:hAnsi="Arial" w:cs="Arial"/>
              </w:rPr>
            </w:pPr>
            <w:r w:rsidRPr="0093453D">
              <w:rPr>
                <w:rFonts w:ascii="Arial" w:hAnsi="Arial" w:cs="Arial"/>
              </w:rPr>
              <w:t>Demonstrates initiative, organisation, and developing critical thinking, with clear and generally reliable application of relevant KSBs (skills and behaviours).</w:t>
            </w:r>
          </w:p>
        </w:tc>
        <w:tc>
          <w:tcPr>
            <w:tcW w:w="1736" w:type="dxa"/>
            <w:tcBorders>
              <w:top w:val="single" w:sz="4" w:space="0" w:color="auto"/>
              <w:left w:val="dashed" w:sz="4" w:space="0" w:color="auto"/>
              <w:bottom w:val="single" w:sz="4" w:space="0" w:color="auto"/>
              <w:right w:val="dashed" w:sz="4" w:space="0" w:color="auto"/>
            </w:tcBorders>
          </w:tcPr>
          <w:p w14:paraId="25B894BE" w14:textId="77777777" w:rsidR="00C073F1" w:rsidRPr="0093453D" w:rsidRDefault="00C073F1" w:rsidP="0050796C">
            <w:pPr>
              <w:rPr>
                <w:rFonts w:ascii="Arial" w:hAnsi="Arial" w:cs="Arial"/>
              </w:rPr>
            </w:pPr>
            <w:r w:rsidRPr="0093453D">
              <w:rPr>
                <w:rFonts w:ascii="Arial" w:hAnsi="Arial" w:cs="Arial"/>
              </w:rPr>
              <w:t>Can communicate well, confidently and consistently in a suitable format.</w:t>
            </w:r>
          </w:p>
          <w:p w14:paraId="352F13DE" w14:textId="77777777" w:rsidR="00C073F1" w:rsidRPr="0093453D" w:rsidRDefault="00C073F1" w:rsidP="0050796C">
            <w:pPr>
              <w:rPr>
                <w:rFonts w:ascii="Arial" w:hAnsi="Arial" w:cs="Arial"/>
              </w:rPr>
            </w:pPr>
            <w:r w:rsidRPr="0093453D">
              <w:rPr>
                <w:rFonts w:ascii="Arial" w:hAnsi="Arial" w:cs="Arial"/>
              </w:rPr>
              <w:t xml:space="preserve">Work is coherent, fluent, well-structured and organised. Can work very well autonomously and/or as part of a team, with very good contribution to group activities. </w:t>
            </w:r>
          </w:p>
          <w:p w14:paraId="06768449" w14:textId="77777777" w:rsidR="00C073F1" w:rsidRPr="0093453D" w:rsidRDefault="00C073F1" w:rsidP="0050796C">
            <w:pPr>
              <w:rPr>
                <w:rFonts w:ascii="Arial" w:hAnsi="Arial" w:cs="Arial"/>
              </w:rPr>
            </w:pPr>
            <w:r w:rsidRPr="0093453D">
              <w:rPr>
                <w:rFonts w:ascii="Arial" w:hAnsi="Arial" w:cs="Arial"/>
              </w:rPr>
              <w:t>Demonstrates very good graduate employment skills, with just occasional minor weakness.</w:t>
            </w:r>
          </w:p>
          <w:p w14:paraId="6A19F321" w14:textId="0308BDA6" w:rsidR="00623D6A" w:rsidRPr="0093453D" w:rsidRDefault="00623D6A" w:rsidP="0050796C">
            <w:pPr>
              <w:rPr>
                <w:rFonts w:ascii="Arial" w:hAnsi="Arial" w:cs="Arial"/>
              </w:rPr>
            </w:pPr>
            <w:r w:rsidRPr="0093453D">
              <w:rPr>
                <w:rFonts w:ascii="Arial" w:hAnsi="Arial" w:cs="Arial"/>
              </w:rPr>
              <w:t>Professional behaviours (responsibility, adaptability, respect</w:t>
            </w:r>
            <w:r w:rsidR="00413108" w:rsidRPr="0093453D">
              <w:rPr>
                <w:rFonts w:ascii="Arial" w:hAnsi="Arial" w:cs="Arial"/>
              </w:rPr>
              <w:t>, etc</w:t>
            </w:r>
            <w:r w:rsidRPr="0093453D">
              <w:rPr>
                <w:rFonts w:ascii="Arial" w:hAnsi="Arial" w:cs="Arial"/>
              </w:rPr>
              <w:t>) are clearly demonstrated, with KSBs well-integrated into both independent and team-based work.</w:t>
            </w:r>
          </w:p>
        </w:tc>
        <w:tc>
          <w:tcPr>
            <w:tcW w:w="1736" w:type="dxa"/>
            <w:tcBorders>
              <w:top w:val="single" w:sz="4" w:space="0" w:color="auto"/>
              <w:left w:val="dashed" w:sz="4" w:space="0" w:color="auto"/>
              <w:bottom w:val="single" w:sz="4" w:space="0" w:color="auto"/>
              <w:right w:val="dashed" w:sz="4" w:space="0" w:color="auto"/>
            </w:tcBorders>
          </w:tcPr>
          <w:p w14:paraId="00911DC5" w14:textId="77777777" w:rsidR="00C073F1" w:rsidRPr="0093453D" w:rsidRDefault="00C073F1" w:rsidP="0050796C">
            <w:pPr>
              <w:rPr>
                <w:rFonts w:ascii="Arial" w:hAnsi="Arial" w:cs="Arial"/>
              </w:rPr>
            </w:pPr>
            <w:r w:rsidRPr="0093453D">
              <w:rPr>
                <w:rFonts w:ascii="Arial" w:hAnsi="Arial" w:cs="Arial"/>
              </w:rPr>
              <w:t>Can communicate professionally confidently and consistently in a suitable format.</w:t>
            </w:r>
          </w:p>
          <w:p w14:paraId="5A229728" w14:textId="77777777" w:rsidR="00C073F1" w:rsidRPr="0093453D" w:rsidRDefault="00C073F1" w:rsidP="0050796C">
            <w:pPr>
              <w:rPr>
                <w:rFonts w:ascii="Arial" w:hAnsi="Arial" w:cs="Arial"/>
              </w:rPr>
            </w:pPr>
            <w:r w:rsidRPr="0093453D">
              <w:rPr>
                <w:rFonts w:ascii="Arial" w:hAnsi="Arial" w:cs="Arial"/>
              </w:rPr>
              <w:t>Work is coherent, very fluent and is presented professionally. Can work autonomously with initiative. Where relevant can work professionally within a team, showing leadership skills as appropriate, managing conflict and meeting obligations. Demonstrates excellent graduate employment skills and an appetite for further development.</w:t>
            </w:r>
          </w:p>
          <w:p w14:paraId="5A2FCDCE" w14:textId="5F79EDCA" w:rsidR="00623D6A" w:rsidRPr="0093453D" w:rsidRDefault="00623D6A" w:rsidP="0050796C">
            <w:pPr>
              <w:rPr>
                <w:rFonts w:ascii="Arial" w:hAnsi="Arial" w:cs="Arial"/>
              </w:rPr>
            </w:pPr>
            <w:r w:rsidRPr="0093453D">
              <w:rPr>
                <w:rFonts w:ascii="Arial" w:hAnsi="Arial" w:cs="Arial"/>
              </w:rPr>
              <w:t>Demonstrates a high level of independence, initiative, and reflective thinking, with KSBs consistently applied to a high professional standard.</w:t>
            </w:r>
          </w:p>
        </w:tc>
        <w:tc>
          <w:tcPr>
            <w:tcW w:w="1736" w:type="dxa"/>
            <w:tcBorders>
              <w:top w:val="single" w:sz="4" w:space="0" w:color="auto"/>
              <w:left w:val="dashed" w:sz="4" w:space="0" w:color="auto"/>
              <w:bottom w:val="single" w:sz="4" w:space="0" w:color="auto"/>
              <w:right w:val="single" w:sz="4" w:space="0" w:color="auto"/>
            </w:tcBorders>
          </w:tcPr>
          <w:p w14:paraId="76F73D5D" w14:textId="77777777" w:rsidR="00C073F1" w:rsidRPr="0093453D" w:rsidRDefault="00C073F1" w:rsidP="0050796C">
            <w:pPr>
              <w:rPr>
                <w:rFonts w:ascii="Arial" w:hAnsi="Arial" w:cs="Arial"/>
              </w:rPr>
            </w:pPr>
            <w:r w:rsidRPr="0093453D">
              <w:rPr>
                <w:rFonts w:ascii="Arial" w:hAnsi="Arial" w:cs="Arial"/>
              </w:rPr>
              <w:t xml:space="preserve">Can communicate with an exceptionally high level of professionalism. </w:t>
            </w:r>
          </w:p>
          <w:p w14:paraId="3088F7CD" w14:textId="77777777" w:rsidR="00C073F1" w:rsidRPr="0093453D" w:rsidRDefault="00C073F1" w:rsidP="0050796C">
            <w:pPr>
              <w:rPr>
                <w:rFonts w:ascii="Arial" w:hAnsi="Arial" w:cs="Arial"/>
              </w:rPr>
            </w:pPr>
            <w:r w:rsidRPr="0093453D">
              <w:rPr>
                <w:rFonts w:ascii="Arial" w:hAnsi="Arial" w:cs="Arial"/>
              </w:rPr>
              <w:t>Work is exceptionally coherent, very fluent and is presented professionally. Can work exceptionally well and professionally within a team, showing advanced leadership skills. Demonstrates exceptional graduate employment skills and an appetite for further development.</w:t>
            </w:r>
          </w:p>
          <w:p w14:paraId="05FA02D0" w14:textId="4BC811B4" w:rsidR="00623D6A" w:rsidRPr="0093453D" w:rsidRDefault="00623D6A" w:rsidP="0050796C">
            <w:pPr>
              <w:rPr>
                <w:rFonts w:ascii="Arial" w:hAnsi="Arial" w:cs="Arial"/>
              </w:rPr>
            </w:pPr>
            <w:r w:rsidRPr="0093453D">
              <w:rPr>
                <w:rFonts w:ascii="Arial" w:hAnsi="Arial" w:cs="Arial"/>
              </w:rPr>
              <w:t>Demonstrates outstanding initiative, personal responsibility, and adaptability, with KSBs fully embedded across all aspects of work and clear evidence of readiness for progression and ongoing development.</w:t>
            </w:r>
          </w:p>
        </w:tc>
      </w:tr>
    </w:tbl>
    <w:p w14:paraId="400064C1" w14:textId="77777777" w:rsidR="00C073F1" w:rsidRPr="0093453D" w:rsidRDefault="00C073F1" w:rsidP="001F50B6">
      <w:pPr>
        <w:pStyle w:val="NormalWeb"/>
        <w:rPr>
          <w:rFonts w:ascii="Arial" w:hAnsi="Arial" w:cs="Arial"/>
          <w:sz w:val="22"/>
          <w:szCs w:val="22"/>
        </w:rPr>
      </w:pPr>
    </w:p>
    <w:p w14:paraId="5FEA3949" w14:textId="68428964" w:rsidR="00975DEE" w:rsidRPr="0048568A" w:rsidRDefault="00975DEE" w:rsidP="00975DEE">
      <w:pPr>
        <w:rPr>
          <w:rFonts w:ascii="Arial" w:hAnsi="Arial"/>
          <w:b/>
        </w:rPr>
      </w:pPr>
      <w:r w:rsidRPr="0093453D">
        <w:rPr>
          <w:rFonts w:ascii="Arial" w:hAnsi="Arial" w:cs="Arial"/>
          <w:b/>
        </w:rPr>
        <w:t>THIS DOCUMENT IS ALSO AVAILABLE IN WELSH</w:t>
      </w:r>
    </w:p>
    <w:sectPr w:rsidR="00975DEE" w:rsidRPr="0048568A" w:rsidSect="00C073F1">
      <w:headerReference w:type="default" r:id="rId9"/>
      <w:footerReference w:type="default" r:id="rId10"/>
      <w:pgSz w:w="16834" w:h="11894" w:orient="landscape"/>
      <w:pgMar w:top="720" w:right="720" w:bottom="720" w:left="720" w:header="706" w:footer="706"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3DC13" w14:textId="77777777" w:rsidR="00016909" w:rsidRDefault="00016909">
      <w:r>
        <w:separator/>
      </w:r>
    </w:p>
  </w:endnote>
  <w:endnote w:type="continuationSeparator" w:id="0">
    <w:p w14:paraId="26AD98E7" w14:textId="77777777" w:rsidR="00016909" w:rsidRDefault="00016909">
      <w:r>
        <w:continuationSeparator/>
      </w:r>
    </w:p>
  </w:endnote>
  <w:endnote w:type="continuationNotice" w:id="1">
    <w:p w14:paraId="721E6A9E" w14:textId="77777777" w:rsidR="00016909" w:rsidRDefault="00016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FA5C" w14:textId="77777777" w:rsidR="00152E9D" w:rsidRPr="0048568A" w:rsidRDefault="00152E9D" w:rsidP="0048568A">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E34C" w14:textId="77777777" w:rsidR="00016909" w:rsidRDefault="00016909">
      <w:r>
        <w:separator/>
      </w:r>
    </w:p>
  </w:footnote>
  <w:footnote w:type="continuationSeparator" w:id="0">
    <w:p w14:paraId="24905364" w14:textId="77777777" w:rsidR="00016909" w:rsidRDefault="00016909">
      <w:r>
        <w:continuationSeparator/>
      </w:r>
    </w:p>
  </w:footnote>
  <w:footnote w:type="continuationNotice" w:id="1">
    <w:p w14:paraId="4341C6AD" w14:textId="77777777" w:rsidR="00016909" w:rsidRDefault="000169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2C23" w14:textId="77777777" w:rsidR="0093453D" w:rsidRDefault="0093453D" w:rsidP="00485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009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FA322B"/>
    <w:multiLevelType w:val="hybridMultilevel"/>
    <w:tmpl w:val="C472BCAA"/>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37645E"/>
    <w:multiLevelType w:val="hybridMultilevel"/>
    <w:tmpl w:val="4B5C9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474891"/>
    <w:multiLevelType w:val="hybridMultilevel"/>
    <w:tmpl w:val="30B61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DE1A0D"/>
    <w:multiLevelType w:val="hybridMultilevel"/>
    <w:tmpl w:val="7E86589E"/>
    <w:lvl w:ilvl="0" w:tplc="0809000F">
      <w:start w:val="1"/>
      <w:numFmt w:val="decimal"/>
      <w:lvlText w:val="%1."/>
      <w:lvlJc w:val="left"/>
      <w:pPr>
        <w:ind w:left="896" w:hanging="360"/>
      </w:pPr>
    </w:lvl>
    <w:lvl w:ilvl="1" w:tplc="08090019" w:tentative="1">
      <w:start w:val="1"/>
      <w:numFmt w:val="lowerLetter"/>
      <w:lvlText w:val="%2."/>
      <w:lvlJc w:val="left"/>
      <w:pPr>
        <w:ind w:left="1616" w:hanging="360"/>
      </w:p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5" w15:restartNumberingAfterBreak="0">
    <w:nsid w:val="21656294"/>
    <w:multiLevelType w:val="multilevel"/>
    <w:tmpl w:val="2878E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E465C1"/>
    <w:multiLevelType w:val="hybridMultilevel"/>
    <w:tmpl w:val="CE1A658E"/>
    <w:lvl w:ilvl="0" w:tplc="75D02466">
      <w:numFmt w:val="bullet"/>
      <w:lvlText w:val="-"/>
      <w:lvlJc w:val="left"/>
      <w:pPr>
        <w:ind w:left="420" w:hanging="360"/>
      </w:pPr>
      <w:rPr>
        <w:rFonts w:ascii="Calibri" w:eastAsia="Times New Roman" w:hAnsi="Calibri"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311A72B5"/>
    <w:multiLevelType w:val="hybridMultilevel"/>
    <w:tmpl w:val="112AC9F6"/>
    <w:lvl w:ilvl="0" w:tplc="22D0FDEC">
      <w:start w:val="1"/>
      <w:numFmt w:val="bullet"/>
      <w:pStyle w:val="BulletedList"/>
      <w:lvlText w:val=""/>
      <w:lvlJc w:val="left"/>
      <w:pPr>
        <w:tabs>
          <w:tab w:val="num" w:pos="288"/>
        </w:tabs>
        <w:ind w:left="432"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516A5"/>
    <w:multiLevelType w:val="hybridMultilevel"/>
    <w:tmpl w:val="EF3C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16035"/>
    <w:multiLevelType w:val="hybridMultilevel"/>
    <w:tmpl w:val="5712C6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Verdan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Verdan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Verdan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103B14"/>
    <w:multiLevelType w:val="hybridMultilevel"/>
    <w:tmpl w:val="F43669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C74774E"/>
    <w:multiLevelType w:val="hybridMultilevel"/>
    <w:tmpl w:val="6980F5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FB7405"/>
    <w:multiLevelType w:val="hybridMultilevel"/>
    <w:tmpl w:val="4C942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57718A"/>
    <w:multiLevelType w:val="hybridMultilevel"/>
    <w:tmpl w:val="2D58E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4E0FDF"/>
    <w:multiLevelType w:val="hybridMultilevel"/>
    <w:tmpl w:val="198A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760694"/>
    <w:multiLevelType w:val="hybridMultilevel"/>
    <w:tmpl w:val="03A88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E648F7"/>
    <w:multiLevelType w:val="hybridMultilevel"/>
    <w:tmpl w:val="8BC0AF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2D806BE"/>
    <w:multiLevelType w:val="hybridMultilevel"/>
    <w:tmpl w:val="BFFE19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29966633">
    <w:abstractNumId w:val="1"/>
  </w:num>
  <w:num w:numId="2" w16cid:durableId="171527793">
    <w:abstractNumId w:val="9"/>
  </w:num>
  <w:num w:numId="3" w16cid:durableId="2106151230">
    <w:abstractNumId w:val="17"/>
  </w:num>
  <w:num w:numId="4" w16cid:durableId="1612274501">
    <w:abstractNumId w:val="12"/>
  </w:num>
  <w:num w:numId="5" w16cid:durableId="1696804644">
    <w:abstractNumId w:val="7"/>
  </w:num>
  <w:num w:numId="6" w16cid:durableId="1727988533">
    <w:abstractNumId w:val="16"/>
  </w:num>
  <w:num w:numId="7" w16cid:durableId="1888176823">
    <w:abstractNumId w:val="2"/>
  </w:num>
  <w:num w:numId="8" w16cid:durableId="1295333260">
    <w:abstractNumId w:val="15"/>
  </w:num>
  <w:num w:numId="9" w16cid:durableId="1230773839">
    <w:abstractNumId w:val="10"/>
  </w:num>
  <w:num w:numId="10" w16cid:durableId="415129445">
    <w:abstractNumId w:val="4"/>
  </w:num>
  <w:num w:numId="11" w16cid:durableId="881788759">
    <w:abstractNumId w:val="5"/>
  </w:num>
  <w:num w:numId="12" w16cid:durableId="1102411652">
    <w:abstractNumId w:val="8"/>
  </w:num>
  <w:num w:numId="13" w16cid:durableId="1901134933">
    <w:abstractNumId w:val="14"/>
  </w:num>
  <w:num w:numId="14" w16cid:durableId="771164641">
    <w:abstractNumId w:val="3"/>
  </w:num>
  <w:num w:numId="15" w16cid:durableId="2056157613">
    <w:abstractNumId w:val="0"/>
  </w:num>
  <w:num w:numId="16" w16cid:durableId="2124499809">
    <w:abstractNumId w:val="6"/>
  </w:num>
  <w:num w:numId="17" w16cid:durableId="866987149">
    <w:abstractNumId w:val="11"/>
  </w:num>
  <w:num w:numId="18" w16cid:durableId="15255093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521"/>
    <w:rsid w:val="00001C13"/>
    <w:rsid w:val="00002CF9"/>
    <w:rsid w:val="00011666"/>
    <w:rsid w:val="00016909"/>
    <w:rsid w:val="00026B02"/>
    <w:rsid w:val="000822E5"/>
    <w:rsid w:val="000971FC"/>
    <w:rsid w:val="000A2A3A"/>
    <w:rsid w:val="000A44FB"/>
    <w:rsid w:val="000A492A"/>
    <w:rsid w:val="000D2F80"/>
    <w:rsid w:val="000E413A"/>
    <w:rsid w:val="000F5AA3"/>
    <w:rsid w:val="00100396"/>
    <w:rsid w:val="00100B5C"/>
    <w:rsid w:val="00101484"/>
    <w:rsid w:val="00103507"/>
    <w:rsid w:val="001106E9"/>
    <w:rsid w:val="00124CA5"/>
    <w:rsid w:val="00134F77"/>
    <w:rsid w:val="001411CC"/>
    <w:rsid w:val="00152E9D"/>
    <w:rsid w:val="00154487"/>
    <w:rsid w:val="0017512A"/>
    <w:rsid w:val="00175CB1"/>
    <w:rsid w:val="00187614"/>
    <w:rsid w:val="00196958"/>
    <w:rsid w:val="001A1E39"/>
    <w:rsid w:val="001A24F3"/>
    <w:rsid w:val="001B405C"/>
    <w:rsid w:val="001B5F45"/>
    <w:rsid w:val="001E1050"/>
    <w:rsid w:val="001E1E1F"/>
    <w:rsid w:val="001E2007"/>
    <w:rsid w:val="001E57C1"/>
    <w:rsid w:val="001F07EF"/>
    <w:rsid w:val="001F3F0E"/>
    <w:rsid w:val="001F50B6"/>
    <w:rsid w:val="001F6D7A"/>
    <w:rsid w:val="0021038F"/>
    <w:rsid w:val="0022746E"/>
    <w:rsid w:val="00235F71"/>
    <w:rsid w:val="002444CA"/>
    <w:rsid w:val="00260DE6"/>
    <w:rsid w:val="002714BF"/>
    <w:rsid w:val="00273FEE"/>
    <w:rsid w:val="0028204E"/>
    <w:rsid w:val="0028591B"/>
    <w:rsid w:val="00290192"/>
    <w:rsid w:val="00291841"/>
    <w:rsid w:val="002A798D"/>
    <w:rsid w:val="002C449B"/>
    <w:rsid w:val="002C6040"/>
    <w:rsid w:val="002D5B3F"/>
    <w:rsid w:val="002E272E"/>
    <w:rsid w:val="002F4EE2"/>
    <w:rsid w:val="002F5778"/>
    <w:rsid w:val="003223E0"/>
    <w:rsid w:val="00352C4A"/>
    <w:rsid w:val="00362560"/>
    <w:rsid w:val="003732FD"/>
    <w:rsid w:val="003753B2"/>
    <w:rsid w:val="00376559"/>
    <w:rsid w:val="00382BAA"/>
    <w:rsid w:val="00384D73"/>
    <w:rsid w:val="00391D47"/>
    <w:rsid w:val="00393EB6"/>
    <w:rsid w:val="003A3CE5"/>
    <w:rsid w:val="003B366F"/>
    <w:rsid w:val="003B3F9D"/>
    <w:rsid w:val="003B6C95"/>
    <w:rsid w:val="003C79D4"/>
    <w:rsid w:val="003E5751"/>
    <w:rsid w:val="004046A9"/>
    <w:rsid w:val="00404C50"/>
    <w:rsid w:val="00413108"/>
    <w:rsid w:val="004163A2"/>
    <w:rsid w:val="004176A6"/>
    <w:rsid w:val="00423934"/>
    <w:rsid w:val="00426244"/>
    <w:rsid w:val="00436FA0"/>
    <w:rsid w:val="00470A38"/>
    <w:rsid w:val="0048568A"/>
    <w:rsid w:val="004874DE"/>
    <w:rsid w:val="004B0EFF"/>
    <w:rsid w:val="004B5334"/>
    <w:rsid w:val="004B6C14"/>
    <w:rsid w:val="004C4F19"/>
    <w:rsid w:val="004D5E9B"/>
    <w:rsid w:val="004D63D9"/>
    <w:rsid w:val="004E4405"/>
    <w:rsid w:val="004E6585"/>
    <w:rsid w:val="0050249F"/>
    <w:rsid w:val="00524566"/>
    <w:rsid w:val="00530BEF"/>
    <w:rsid w:val="00546C4D"/>
    <w:rsid w:val="00552351"/>
    <w:rsid w:val="00561F00"/>
    <w:rsid w:val="00562C4E"/>
    <w:rsid w:val="00562DEC"/>
    <w:rsid w:val="00576AB4"/>
    <w:rsid w:val="00577917"/>
    <w:rsid w:val="00590667"/>
    <w:rsid w:val="005969E2"/>
    <w:rsid w:val="005A1689"/>
    <w:rsid w:val="005B61CD"/>
    <w:rsid w:val="005C5577"/>
    <w:rsid w:val="005D1D58"/>
    <w:rsid w:val="005D432C"/>
    <w:rsid w:val="005E0883"/>
    <w:rsid w:val="005E285E"/>
    <w:rsid w:val="005E72F8"/>
    <w:rsid w:val="005F0579"/>
    <w:rsid w:val="005F3A53"/>
    <w:rsid w:val="006062A3"/>
    <w:rsid w:val="00610E08"/>
    <w:rsid w:val="006140BF"/>
    <w:rsid w:val="006161BE"/>
    <w:rsid w:val="00620787"/>
    <w:rsid w:val="00623D6A"/>
    <w:rsid w:val="006254D1"/>
    <w:rsid w:val="00632434"/>
    <w:rsid w:val="0063478F"/>
    <w:rsid w:val="00644256"/>
    <w:rsid w:val="00661D6F"/>
    <w:rsid w:val="006628E9"/>
    <w:rsid w:val="0066725E"/>
    <w:rsid w:val="006716C7"/>
    <w:rsid w:val="00681208"/>
    <w:rsid w:val="00681FA9"/>
    <w:rsid w:val="00691EA9"/>
    <w:rsid w:val="006934D4"/>
    <w:rsid w:val="006A6DC3"/>
    <w:rsid w:val="006C1480"/>
    <w:rsid w:val="006D49ED"/>
    <w:rsid w:val="006D55CE"/>
    <w:rsid w:val="006D637A"/>
    <w:rsid w:val="006D6AEA"/>
    <w:rsid w:val="006D6B5E"/>
    <w:rsid w:val="006D6F24"/>
    <w:rsid w:val="006E3E4E"/>
    <w:rsid w:val="006F45BF"/>
    <w:rsid w:val="006F60E0"/>
    <w:rsid w:val="00702F71"/>
    <w:rsid w:val="007366DF"/>
    <w:rsid w:val="00757839"/>
    <w:rsid w:val="00770C81"/>
    <w:rsid w:val="0078000C"/>
    <w:rsid w:val="00791024"/>
    <w:rsid w:val="00793F0A"/>
    <w:rsid w:val="007A2657"/>
    <w:rsid w:val="007B1076"/>
    <w:rsid w:val="007C682C"/>
    <w:rsid w:val="007D2385"/>
    <w:rsid w:val="007D6815"/>
    <w:rsid w:val="007E6F99"/>
    <w:rsid w:val="007F214F"/>
    <w:rsid w:val="00800069"/>
    <w:rsid w:val="008042F0"/>
    <w:rsid w:val="008310A0"/>
    <w:rsid w:val="00835D29"/>
    <w:rsid w:val="00842E7F"/>
    <w:rsid w:val="00852933"/>
    <w:rsid w:val="008566E5"/>
    <w:rsid w:val="008566FE"/>
    <w:rsid w:val="00865B46"/>
    <w:rsid w:val="00896134"/>
    <w:rsid w:val="008A62BC"/>
    <w:rsid w:val="008B43E7"/>
    <w:rsid w:val="008B5084"/>
    <w:rsid w:val="008D763F"/>
    <w:rsid w:val="008F036F"/>
    <w:rsid w:val="008F1308"/>
    <w:rsid w:val="008F3E23"/>
    <w:rsid w:val="008F78C2"/>
    <w:rsid w:val="00904568"/>
    <w:rsid w:val="00911394"/>
    <w:rsid w:val="00923EF2"/>
    <w:rsid w:val="00926D25"/>
    <w:rsid w:val="00926E9D"/>
    <w:rsid w:val="00932C6E"/>
    <w:rsid w:val="00933F10"/>
    <w:rsid w:val="0093453D"/>
    <w:rsid w:val="009433C5"/>
    <w:rsid w:val="00945D2A"/>
    <w:rsid w:val="00963096"/>
    <w:rsid w:val="00965881"/>
    <w:rsid w:val="00975DEE"/>
    <w:rsid w:val="009871FF"/>
    <w:rsid w:val="00990799"/>
    <w:rsid w:val="00995D51"/>
    <w:rsid w:val="00997D71"/>
    <w:rsid w:val="009A0631"/>
    <w:rsid w:val="009A34E7"/>
    <w:rsid w:val="009A6AFF"/>
    <w:rsid w:val="009B10ED"/>
    <w:rsid w:val="009B24E9"/>
    <w:rsid w:val="009C4DB3"/>
    <w:rsid w:val="009D29EE"/>
    <w:rsid w:val="009D3EA4"/>
    <w:rsid w:val="009D649C"/>
    <w:rsid w:val="009E1EAA"/>
    <w:rsid w:val="009E4BC1"/>
    <w:rsid w:val="009F5CB2"/>
    <w:rsid w:val="00A03BB8"/>
    <w:rsid w:val="00A20E44"/>
    <w:rsid w:val="00A3505D"/>
    <w:rsid w:val="00A4036F"/>
    <w:rsid w:val="00A406E5"/>
    <w:rsid w:val="00A4641C"/>
    <w:rsid w:val="00A55876"/>
    <w:rsid w:val="00A60734"/>
    <w:rsid w:val="00A67FB1"/>
    <w:rsid w:val="00A85BFE"/>
    <w:rsid w:val="00AA18A6"/>
    <w:rsid w:val="00AB6FE7"/>
    <w:rsid w:val="00AB7AD7"/>
    <w:rsid w:val="00AC0691"/>
    <w:rsid w:val="00AC5F32"/>
    <w:rsid w:val="00AD2430"/>
    <w:rsid w:val="00AE41A6"/>
    <w:rsid w:val="00AE7F27"/>
    <w:rsid w:val="00AF069A"/>
    <w:rsid w:val="00AF0E34"/>
    <w:rsid w:val="00AF271D"/>
    <w:rsid w:val="00AF56C2"/>
    <w:rsid w:val="00B004E6"/>
    <w:rsid w:val="00B0744D"/>
    <w:rsid w:val="00B100AA"/>
    <w:rsid w:val="00B50EA8"/>
    <w:rsid w:val="00B64082"/>
    <w:rsid w:val="00B72325"/>
    <w:rsid w:val="00B81AD3"/>
    <w:rsid w:val="00B829D8"/>
    <w:rsid w:val="00B84B5B"/>
    <w:rsid w:val="00B86446"/>
    <w:rsid w:val="00BA1176"/>
    <w:rsid w:val="00BB3AB6"/>
    <w:rsid w:val="00BE0B01"/>
    <w:rsid w:val="00BE79C7"/>
    <w:rsid w:val="00BF3CB5"/>
    <w:rsid w:val="00C01A3F"/>
    <w:rsid w:val="00C073F1"/>
    <w:rsid w:val="00C1285B"/>
    <w:rsid w:val="00C1361B"/>
    <w:rsid w:val="00C14E1F"/>
    <w:rsid w:val="00C315AF"/>
    <w:rsid w:val="00C36D9A"/>
    <w:rsid w:val="00C44A72"/>
    <w:rsid w:val="00C61FC2"/>
    <w:rsid w:val="00C65877"/>
    <w:rsid w:val="00C705F9"/>
    <w:rsid w:val="00C73918"/>
    <w:rsid w:val="00C80F0F"/>
    <w:rsid w:val="00C8667A"/>
    <w:rsid w:val="00C93BCB"/>
    <w:rsid w:val="00CB0039"/>
    <w:rsid w:val="00CC241A"/>
    <w:rsid w:val="00CC47DF"/>
    <w:rsid w:val="00CE4035"/>
    <w:rsid w:val="00CE65AB"/>
    <w:rsid w:val="00CF4266"/>
    <w:rsid w:val="00D22D9C"/>
    <w:rsid w:val="00D241F1"/>
    <w:rsid w:val="00D275CB"/>
    <w:rsid w:val="00D30DFA"/>
    <w:rsid w:val="00D463A5"/>
    <w:rsid w:val="00D4710D"/>
    <w:rsid w:val="00D47D25"/>
    <w:rsid w:val="00D62ACD"/>
    <w:rsid w:val="00D6507F"/>
    <w:rsid w:val="00D91382"/>
    <w:rsid w:val="00DA36EE"/>
    <w:rsid w:val="00DB116D"/>
    <w:rsid w:val="00DD17CC"/>
    <w:rsid w:val="00DE217A"/>
    <w:rsid w:val="00DF321B"/>
    <w:rsid w:val="00E05287"/>
    <w:rsid w:val="00E230E0"/>
    <w:rsid w:val="00E51AAC"/>
    <w:rsid w:val="00E66CC0"/>
    <w:rsid w:val="00E728A9"/>
    <w:rsid w:val="00E807D9"/>
    <w:rsid w:val="00EA0F4E"/>
    <w:rsid w:val="00EA295B"/>
    <w:rsid w:val="00EA2A45"/>
    <w:rsid w:val="00EA3B9B"/>
    <w:rsid w:val="00EA6801"/>
    <w:rsid w:val="00EB4F96"/>
    <w:rsid w:val="00EC1041"/>
    <w:rsid w:val="00EC274A"/>
    <w:rsid w:val="00ED7072"/>
    <w:rsid w:val="00EE3132"/>
    <w:rsid w:val="00EE3D9D"/>
    <w:rsid w:val="00EE6F25"/>
    <w:rsid w:val="00EF4863"/>
    <w:rsid w:val="00F02126"/>
    <w:rsid w:val="00F03D85"/>
    <w:rsid w:val="00F07C8C"/>
    <w:rsid w:val="00F249F1"/>
    <w:rsid w:val="00F25B9D"/>
    <w:rsid w:val="00F2664E"/>
    <w:rsid w:val="00F31163"/>
    <w:rsid w:val="00F31C04"/>
    <w:rsid w:val="00F35D12"/>
    <w:rsid w:val="00F442A7"/>
    <w:rsid w:val="00F57A89"/>
    <w:rsid w:val="00F61A20"/>
    <w:rsid w:val="00F63DD9"/>
    <w:rsid w:val="00F65F43"/>
    <w:rsid w:val="00F664C3"/>
    <w:rsid w:val="00F67644"/>
    <w:rsid w:val="00F8381F"/>
    <w:rsid w:val="00FA04CD"/>
    <w:rsid w:val="00FA25F5"/>
    <w:rsid w:val="00FA2810"/>
    <w:rsid w:val="00FA68F8"/>
    <w:rsid w:val="00FB1DC0"/>
    <w:rsid w:val="00FB3B4E"/>
    <w:rsid w:val="00FB4521"/>
    <w:rsid w:val="00FB4F84"/>
    <w:rsid w:val="00FB5CF8"/>
    <w:rsid w:val="00FE5651"/>
    <w:rsid w:val="00FF273B"/>
    <w:rsid w:val="00FF564C"/>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505535"/>
  <w15:docId w15:val="{DB56BA60-7F99-4C5C-B246-1D3E3AAD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53D"/>
    <w:rPr>
      <w:lang w:eastAsia="en-GB"/>
    </w:rPr>
  </w:style>
  <w:style w:type="paragraph" w:styleId="Heading1">
    <w:name w:val="heading 1"/>
    <w:basedOn w:val="Normal"/>
    <w:next w:val="Normal"/>
    <w:link w:val="Heading1Char"/>
    <w:uiPriority w:val="9"/>
    <w:qFormat/>
    <w:rsid w:val="0093453D"/>
    <w:pPr>
      <w:keepNext/>
      <w:pBdr>
        <w:top w:val="single" w:sz="12" w:space="1" w:color="auto"/>
        <w:left w:val="single" w:sz="12" w:space="1" w:color="auto"/>
        <w:bottom w:val="single" w:sz="12" w:space="1" w:color="auto"/>
        <w:right w:val="single" w:sz="12" w:space="1" w:color="auto"/>
      </w:pBdr>
      <w:shd w:val="pct15" w:color="auto" w:fill="auto"/>
      <w:jc w:val="center"/>
      <w:outlineLvl w:val="0"/>
    </w:pPr>
    <w:rPr>
      <w:b/>
      <w:sz w:val="36"/>
    </w:rPr>
  </w:style>
  <w:style w:type="paragraph" w:styleId="Heading2">
    <w:name w:val="heading 2"/>
    <w:basedOn w:val="Normal"/>
    <w:next w:val="Normal"/>
    <w:link w:val="Heading2Char"/>
    <w:uiPriority w:val="9"/>
    <w:qFormat/>
    <w:rsid w:val="0093453D"/>
    <w:pPr>
      <w:keepNext/>
      <w:jc w:val="both"/>
      <w:outlineLvl w:val="1"/>
    </w:pPr>
    <w:rPr>
      <w:b/>
      <w:sz w:val="24"/>
    </w:rPr>
  </w:style>
  <w:style w:type="paragraph" w:styleId="Heading3">
    <w:name w:val="heading 3"/>
    <w:basedOn w:val="Normal"/>
    <w:next w:val="Normal"/>
    <w:link w:val="Heading3Char"/>
    <w:uiPriority w:val="9"/>
    <w:qFormat/>
    <w:rsid w:val="0093453D"/>
    <w:pPr>
      <w:keepNext/>
      <w:jc w:val="center"/>
      <w:outlineLvl w:val="2"/>
    </w:pPr>
    <w:rPr>
      <w:b/>
      <w:sz w:val="24"/>
    </w:rPr>
  </w:style>
  <w:style w:type="paragraph" w:styleId="Heading4">
    <w:name w:val="heading 4"/>
    <w:basedOn w:val="Normal"/>
    <w:next w:val="Normal"/>
    <w:link w:val="Heading4Char"/>
    <w:uiPriority w:val="9"/>
    <w:qFormat/>
    <w:rsid w:val="0093453D"/>
    <w:pPr>
      <w:keepNext/>
      <w:spacing w:before="120" w:after="120"/>
      <w:jc w:val="center"/>
      <w:outlineLvl w:val="3"/>
    </w:pPr>
    <w:rPr>
      <w:sz w:val="40"/>
    </w:rPr>
  </w:style>
  <w:style w:type="paragraph" w:styleId="Heading5">
    <w:name w:val="heading 5"/>
    <w:basedOn w:val="Normal"/>
    <w:next w:val="Normal"/>
    <w:link w:val="Heading5Char"/>
    <w:uiPriority w:val="9"/>
    <w:semiHidden/>
    <w:unhideWhenUsed/>
    <w:qFormat/>
    <w:rsid w:val="0093453D"/>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eastAsia="zh-CN"/>
      <w14:ligatures w14:val="standardContextual"/>
    </w:rPr>
  </w:style>
  <w:style w:type="paragraph" w:styleId="Heading6">
    <w:name w:val="heading 6"/>
    <w:basedOn w:val="Normal"/>
    <w:next w:val="Normal"/>
    <w:link w:val="Heading6Char"/>
    <w:uiPriority w:val="9"/>
    <w:qFormat/>
    <w:rsid w:val="0093453D"/>
    <w:pPr>
      <w:keepNext/>
      <w:pBdr>
        <w:top w:val="single" w:sz="18" w:space="1" w:color="auto"/>
        <w:left w:val="single" w:sz="18" w:space="4" w:color="auto"/>
        <w:bottom w:val="single" w:sz="18" w:space="1" w:color="auto"/>
        <w:right w:val="single" w:sz="18" w:space="4" w:color="auto"/>
      </w:pBdr>
      <w:outlineLvl w:val="5"/>
    </w:pPr>
    <w:rPr>
      <w:rFonts w:ascii="Arial" w:hAnsi="Arial" w:cs="Arial"/>
      <w:b/>
      <w:bCs/>
      <w:sz w:val="24"/>
      <w:lang w:eastAsia="en-US"/>
    </w:rPr>
  </w:style>
  <w:style w:type="paragraph" w:styleId="Heading7">
    <w:name w:val="heading 7"/>
    <w:basedOn w:val="Normal"/>
    <w:next w:val="Normal"/>
    <w:link w:val="Heading7Char"/>
    <w:uiPriority w:val="9"/>
    <w:semiHidden/>
    <w:unhideWhenUsed/>
    <w:qFormat/>
    <w:rsid w:val="0093453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93453D"/>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93453D"/>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uiPriority w:val="99"/>
    <w:rsid w:val="00362560"/>
    <w:pPr>
      <w:spacing w:before="100" w:after="100"/>
    </w:pPr>
    <w:rPr>
      <w:sz w:val="24"/>
      <w:lang w:eastAsia="en-US"/>
    </w:rPr>
  </w:style>
  <w:style w:type="table" w:styleId="TableGrid">
    <w:name w:val="Table Grid"/>
    <w:basedOn w:val="TableNormal"/>
    <w:uiPriority w:val="39"/>
    <w:rsid w:val="0096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F07EF"/>
    <w:rPr>
      <w:sz w:val="16"/>
      <w:lang w:eastAsia="en-US"/>
    </w:rPr>
  </w:style>
  <w:style w:type="paragraph" w:customStyle="1" w:styleId="BodyText1">
    <w:name w:val="Body Text1"/>
    <w:basedOn w:val="Normal"/>
    <w:rsid w:val="001F07EF"/>
    <w:pPr>
      <w:tabs>
        <w:tab w:val="left" w:pos="720"/>
        <w:tab w:val="left" w:pos="1440"/>
      </w:tabs>
    </w:pPr>
    <w:rPr>
      <w:rFonts w:ascii="CG Times (WN)" w:hAnsi="CG Times (WN)"/>
      <w:sz w:val="24"/>
      <w:lang w:eastAsia="en-US"/>
    </w:rPr>
  </w:style>
  <w:style w:type="paragraph" w:styleId="BalloonText">
    <w:name w:val="Balloon Text"/>
    <w:basedOn w:val="Normal"/>
    <w:link w:val="BalloonTextChar"/>
    <w:rsid w:val="00A55876"/>
    <w:rPr>
      <w:rFonts w:ascii="Tahoma" w:hAnsi="Tahoma" w:cs="Tahoma"/>
      <w:sz w:val="16"/>
      <w:szCs w:val="16"/>
    </w:rPr>
  </w:style>
  <w:style w:type="character" w:customStyle="1" w:styleId="BalloonTextChar">
    <w:name w:val="Balloon Text Char"/>
    <w:link w:val="BalloonText"/>
    <w:rsid w:val="00A55876"/>
    <w:rPr>
      <w:rFonts w:ascii="Tahoma" w:hAnsi="Tahoma" w:cs="Tahoma"/>
      <w:sz w:val="16"/>
      <w:szCs w:val="16"/>
    </w:rPr>
  </w:style>
  <w:style w:type="character" w:customStyle="1" w:styleId="FooterChar">
    <w:name w:val="Footer Char"/>
    <w:basedOn w:val="DefaultParagraphFont"/>
    <w:link w:val="Footer"/>
    <w:uiPriority w:val="99"/>
    <w:rsid w:val="00EA0F4E"/>
  </w:style>
  <w:style w:type="character" w:customStyle="1" w:styleId="Heading6Char">
    <w:name w:val="Heading 6 Char"/>
    <w:link w:val="Heading6"/>
    <w:uiPriority w:val="9"/>
    <w:rsid w:val="008A62BC"/>
    <w:rPr>
      <w:rFonts w:ascii="Arial" w:hAnsi="Arial" w:cs="Arial"/>
      <w:b/>
      <w:bCs/>
      <w:sz w:val="24"/>
    </w:rPr>
  </w:style>
  <w:style w:type="paragraph" w:customStyle="1" w:styleId="BulletedList">
    <w:name w:val="Bulleted List"/>
    <w:basedOn w:val="Normal"/>
    <w:rsid w:val="00A03BB8"/>
    <w:pPr>
      <w:numPr>
        <w:numId w:val="5"/>
      </w:numPr>
      <w:spacing w:before="120" w:after="240"/>
    </w:pPr>
    <w:rPr>
      <w:rFonts w:ascii="Verdana" w:hAnsi="Verdana"/>
      <w:sz w:val="16"/>
      <w:szCs w:val="24"/>
      <w:lang w:val="en-US" w:eastAsia="en-US"/>
    </w:rPr>
  </w:style>
  <w:style w:type="character" w:customStyle="1" w:styleId="HeaderChar">
    <w:name w:val="Header Char"/>
    <w:basedOn w:val="DefaultParagraphFont"/>
    <w:link w:val="Header"/>
    <w:rsid w:val="00F61A20"/>
  </w:style>
  <w:style w:type="character" w:styleId="Hyperlink">
    <w:name w:val="Hyperlink"/>
    <w:uiPriority w:val="99"/>
    <w:unhideWhenUsed/>
    <w:rsid w:val="001E2007"/>
    <w:rPr>
      <w:color w:val="0000FF"/>
      <w:u w:val="single"/>
    </w:rPr>
  </w:style>
  <w:style w:type="paragraph" w:styleId="ListParagraph">
    <w:name w:val="List Paragraph"/>
    <w:basedOn w:val="Normal"/>
    <w:uiPriority w:val="34"/>
    <w:qFormat/>
    <w:rsid w:val="001E2007"/>
    <w:pPr>
      <w:ind w:left="720"/>
      <w:contextualSpacing/>
    </w:pPr>
  </w:style>
  <w:style w:type="character" w:styleId="Emphasis">
    <w:name w:val="Emphasis"/>
    <w:uiPriority w:val="20"/>
    <w:qFormat/>
    <w:rsid w:val="00DF321B"/>
    <w:rPr>
      <w:i/>
      <w:iCs/>
    </w:rPr>
  </w:style>
  <w:style w:type="paragraph" w:customStyle="1" w:styleId="bullet">
    <w:name w:val="bullet"/>
    <w:link w:val="bulletChar"/>
    <w:rsid w:val="008B5084"/>
    <w:pPr>
      <w:overflowPunct w:val="0"/>
      <w:autoSpaceDE w:val="0"/>
      <w:autoSpaceDN w:val="0"/>
      <w:adjustRightInd w:val="0"/>
      <w:spacing w:before="120"/>
      <w:ind w:left="1004" w:hanging="284"/>
      <w:jc w:val="both"/>
      <w:textAlignment w:val="baseline"/>
    </w:pPr>
    <w:rPr>
      <w:sz w:val="24"/>
      <w:lang w:eastAsia="en-GB"/>
    </w:rPr>
  </w:style>
  <w:style w:type="character" w:customStyle="1" w:styleId="bulletChar">
    <w:name w:val="bullet Char"/>
    <w:link w:val="bullet"/>
    <w:rsid w:val="008B5084"/>
    <w:rPr>
      <w:sz w:val="24"/>
      <w:lang w:eastAsia="en-GB"/>
    </w:rPr>
  </w:style>
  <w:style w:type="table" w:customStyle="1" w:styleId="TableGrid1">
    <w:name w:val="Table Grid1"/>
    <w:basedOn w:val="TableNormal"/>
    <w:next w:val="TableGrid"/>
    <w:uiPriority w:val="39"/>
    <w:rsid w:val="008B5084"/>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93453D"/>
    <w:rPr>
      <w:rFonts w:asciiTheme="minorHAnsi" w:eastAsiaTheme="majorEastAsia" w:hAnsiTheme="minorHAnsi" w:cstheme="majorBidi"/>
      <w:color w:val="365F91" w:themeColor="accent1" w:themeShade="BF"/>
      <w:kern w:val="2"/>
      <w:sz w:val="24"/>
      <w:szCs w:val="24"/>
      <w:lang w:eastAsia="zh-CN"/>
      <w14:ligatures w14:val="standardContextual"/>
    </w:rPr>
  </w:style>
  <w:style w:type="character" w:customStyle="1" w:styleId="Heading7Char">
    <w:name w:val="Heading 7 Char"/>
    <w:basedOn w:val="DefaultParagraphFont"/>
    <w:link w:val="Heading7"/>
    <w:uiPriority w:val="9"/>
    <w:semiHidden/>
    <w:rsid w:val="0093453D"/>
    <w:rPr>
      <w:rFonts w:asciiTheme="minorHAnsi" w:eastAsiaTheme="majorEastAsia" w:hAnsiTheme="minorHAnsi" w:cstheme="majorBidi"/>
      <w:color w:val="595959" w:themeColor="text1" w:themeTint="A6"/>
      <w:kern w:val="2"/>
      <w:sz w:val="24"/>
      <w:szCs w:val="24"/>
      <w:lang w:eastAsia="zh-CN"/>
      <w14:ligatures w14:val="standardContextual"/>
    </w:rPr>
  </w:style>
  <w:style w:type="character" w:customStyle="1" w:styleId="Heading8Char">
    <w:name w:val="Heading 8 Char"/>
    <w:basedOn w:val="DefaultParagraphFont"/>
    <w:link w:val="Heading8"/>
    <w:uiPriority w:val="9"/>
    <w:semiHidden/>
    <w:rsid w:val="0093453D"/>
    <w:rPr>
      <w:rFonts w:asciiTheme="minorHAnsi" w:eastAsiaTheme="majorEastAsia" w:hAnsiTheme="minorHAnsi" w:cstheme="majorBidi"/>
      <w:i/>
      <w:iCs/>
      <w:color w:val="272727" w:themeColor="text1" w:themeTint="D8"/>
      <w:kern w:val="2"/>
      <w:sz w:val="24"/>
      <w:szCs w:val="24"/>
      <w:lang w:eastAsia="zh-CN"/>
      <w14:ligatures w14:val="standardContextual"/>
    </w:rPr>
  </w:style>
  <w:style w:type="character" w:customStyle="1" w:styleId="Heading9Char">
    <w:name w:val="Heading 9 Char"/>
    <w:basedOn w:val="DefaultParagraphFont"/>
    <w:link w:val="Heading9"/>
    <w:uiPriority w:val="9"/>
    <w:semiHidden/>
    <w:rsid w:val="0093453D"/>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customStyle="1" w:styleId="Heading1Char">
    <w:name w:val="Heading 1 Char"/>
    <w:basedOn w:val="DefaultParagraphFont"/>
    <w:link w:val="Heading1"/>
    <w:uiPriority w:val="9"/>
    <w:rsid w:val="0093453D"/>
    <w:rPr>
      <w:b/>
      <w:sz w:val="36"/>
      <w:shd w:val="pct15" w:color="auto" w:fill="auto"/>
      <w:lang w:eastAsia="en-GB"/>
    </w:rPr>
  </w:style>
  <w:style w:type="character" w:customStyle="1" w:styleId="Heading2Char">
    <w:name w:val="Heading 2 Char"/>
    <w:basedOn w:val="DefaultParagraphFont"/>
    <w:link w:val="Heading2"/>
    <w:uiPriority w:val="9"/>
    <w:rsid w:val="0093453D"/>
    <w:rPr>
      <w:b/>
      <w:sz w:val="24"/>
      <w:lang w:eastAsia="en-GB"/>
    </w:rPr>
  </w:style>
  <w:style w:type="character" w:customStyle="1" w:styleId="Heading3Char">
    <w:name w:val="Heading 3 Char"/>
    <w:basedOn w:val="DefaultParagraphFont"/>
    <w:link w:val="Heading3"/>
    <w:uiPriority w:val="9"/>
    <w:rsid w:val="0093453D"/>
    <w:rPr>
      <w:b/>
      <w:sz w:val="24"/>
      <w:lang w:eastAsia="en-GB"/>
    </w:rPr>
  </w:style>
  <w:style w:type="character" w:customStyle="1" w:styleId="Heading4Char">
    <w:name w:val="Heading 4 Char"/>
    <w:basedOn w:val="DefaultParagraphFont"/>
    <w:link w:val="Heading4"/>
    <w:uiPriority w:val="9"/>
    <w:rsid w:val="0093453D"/>
    <w:rPr>
      <w:sz w:val="40"/>
      <w:lang w:eastAsia="en-GB"/>
    </w:rPr>
  </w:style>
  <w:style w:type="paragraph" w:styleId="Title">
    <w:name w:val="Title"/>
    <w:basedOn w:val="Normal"/>
    <w:next w:val="Normal"/>
    <w:link w:val="TitleChar"/>
    <w:uiPriority w:val="10"/>
    <w:qFormat/>
    <w:rsid w:val="0093453D"/>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93453D"/>
    <w:rPr>
      <w:rFonts w:asciiTheme="majorHAnsi" w:eastAsiaTheme="majorEastAsia" w:hAnsiTheme="majorHAnsi" w:cstheme="majorBidi"/>
      <w:spacing w:val="-10"/>
      <w:kern w:val="28"/>
      <w:sz w:val="56"/>
      <w:szCs w:val="56"/>
      <w:lang w:eastAsia="zh-CN"/>
      <w14:ligatures w14:val="standardContextual"/>
    </w:rPr>
  </w:style>
  <w:style w:type="paragraph" w:styleId="Subtitle">
    <w:name w:val="Subtitle"/>
    <w:basedOn w:val="Normal"/>
    <w:next w:val="Normal"/>
    <w:link w:val="SubtitleChar"/>
    <w:uiPriority w:val="11"/>
    <w:qFormat/>
    <w:rsid w:val="0093453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93453D"/>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paragraph" w:styleId="Quote">
    <w:name w:val="Quote"/>
    <w:basedOn w:val="Normal"/>
    <w:next w:val="Normal"/>
    <w:link w:val="QuoteChar"/>
    <w:uiPriority w:val="29"/>
    <w:qFormat/>
    <w:rsid w:val="0093453D"/>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93453D"/>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styleId="IntenseEmphasis">
    <w:name w:val="Intense Emphasis"/>
    <w:basedOn w:val="DefaultParagraphFont"/>
    <w:uiPriority w:val="21"/>
    <w:qFormat/>
    <w:rsid w:val="0093453D"/>
    <w:rPr>
      <w:i/>
      <w:iCs/>
      <w:color w:val="365F91" w:themeColor="accent1" w:themeShade="BF"/>
    </w:rPr>
  </w:style>
  <w:style w:type="paragraph" w:styleId="IntenseQuote">
    <w:name w:val="Intense Quote"/>
    <w:basedOn w:val="Normal"/>
    <w:next w:val="Normal"/>
    <w:link w:val="IntenseQuoteChar"/>
    <w:uiPriority w:val="30"/>
    <w:qFormat/>
    <w:rsid w:val="0093453D"/>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EastAsia" w:hAnsiTheme="minorHAnsi" w:cstheme="minorBidi"/>
      <w:i/>
      <w:iCs/>
      <w:color w:val="365F91"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93453D"/>
    <w:rPr>
      <w:rFonts w:asciiTheme="minorHAnsi" w:eastAsiaTheme="minorEastAsia" w:hAnsiTheme="minorHAnsi" w:cstheme="minorBidi"/>
      <w:i/>
      <w:iCs/>
      <w:color w:val="365F91" w:themeColor="accent1" w:themeShade="BF"/>
      <w:kern w:val="2"/>
      <w:sz w:val="24"/>
      <w:szCs w:val="24"/>
      <w:lang w:eastAsia="zh-CN"/>
      <w14:ligatures w14:val="standardContextual"/>
    </w:rPr>
  </w:style>
  <w:style w:type="character" w:styleId="IntenseReference">
    <w:name w:val="Intense Reference"/>
    <w:basedOn w:val="DefaultParagraphFont"/>
    <w:uiPriority w:val="32"/>
    <w:qFormat/>
    <w:rsid w:val="0093453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13649">
      <w:bodyDiv w:val="1"/>
      <w:marLeft w:val="0"/>
      <w:marRight w:val="0"/>
      <w:marTop w:val="0"/>
      <w:marBottom w:val="0"/>
      <w:divBdr>
        <w:top w:val="none" w:sz="0" w:space="0" w:color="auto"/>
        <w:left w:val="none" w:sz="0" w:space="0" w:color="auto"/>
        <w:bottom w:val="none" w:sz="0" w:space="0" w:color="auto"/>
        <w:right w:val="none" w:sz="0" w:space="0" w:color="auto"/>
      </w:divBdr>
      <w:divsChild>
        <w:div w:id="1777559243">
          <w:marLeft w:val="0"/>
          <w:marRight w:val="0"/>
          <w:marTop w:val="0"/>
          <w:marBottom w:val="0"/>
          <w:divBdr>
            <w:top w:val="none" w:sz="0" w:space="0" w:color="auto"/>
            <w:left w:val="none" w:sz="0" w:space="0" w:color="auto"/>
            <w:bottom w:val="none" w:sz="0" w:space="0" w:color="auto"/>
            <w:right w:val="none" w:sz="0" w:space="0" w:color="auto"/>
          </w:divBdr>
          <w:divsChild>
            <w:div w:id="190267693">
              <w:marLeft w:val="0"/>
              <w:marRight w:val="0"/>
              <w:marTop w:val="0"/>
              <w:marBottom w:val="0"/>
              <w:divBdr>
                <w:top w:val="none" w:sz="0" w:space="0" w:color="auto"/>
                <w:left w:val="none" w:sz="0" w:space="0" w:color="auto"/>
                <w:bottom w:val="none" w:sz="0" w:space="0" w:color="auto"/>
                <w:right w:val="none" w:sz="0" w:space="0" w:color="auto"/>
              </w:divBdr>
              <w:divsChild>
                <w:div w:id="819922548">
                  <w:marLeft w:val="0"/>
                  <w:marRight w:val="272"/>
                  <w:marTop w:val="0"/>
                  <w:marBottom w:val="0"/>
                  <w:divBdr>
                    <w:top w:val="none" w:sz="0" w:space="0" w:color="auto"/>
                    <w:left w:val="none" w:sz="0" w:space="0" w:color="auto"/>
                    <w:bottom w:val="none" w:sz="0" w:space="0" w:color="auto"/>
                    <w:right w:val="none" w:sz="0" w:space="0" w:color="auto"/>
                  </w:divBdr>
                  <w:divsChild>
                    <w:div w:id="1615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4084">
      <w:bodyDiv w:val="1"/>
      <w:marLeft w:val="0"/>
      <w:marRight w:val="0"/>
      <w:marTop w:val="0"/>
      <w:marBottom w:val="0"/>
      <w:divBdr>
        <w:top w:val="none" w:sz="0" w:space="0" w:color="auto"/>
        <w:left w:val="none" w:sz="0" w:space="0" w:color="auto"/>
        <w:bottom w:val="none" w:sz="0" w:space="0" w:color="auto"/>
        <w:right w:val="none" w:sz="0" w:space="0" w:color="auto"/>
      </w:divBdr>
      <w:divsChild>
        <w:div w:id="303630535">
          <w:marLeft w:val="0"/>
          <w:marRight w:val="0"/>
          <w:marTop w:val="0"/>
          <w:marBottom w:val="0"/>
          <w:divBdr>
            <w:top w:val="none" w:sz="0" w:space="0" w:color="auto"/>
            <w:left w:val="none" w:sz="0" w:space="0" w:color="auto"/>
            <w:bottom w:val="none" w:sz="0" w:space="0" w:color="auto"/>
            <w:right w:val="none" w:sz="0" w:space="0" w:color="auto"/>
          </w:divBdr>
          <w:divsChild>
            <w:div w:id="1503886182">
              <w:marLeft w:val="0"/>
              <w:marRight w:val="0"/>
              <w:marTop w:val="0"/>
              <w:marBottom w:val="0"/>
              <w:divBdr>
                <w:top w:val="none" w:sz="0" w:space="0" w:color="auto"/>
                <w:left w:val="none" w:sz="0" w:space="0" w:color="auto"/>
                <w:bottom w:val="none" w:sz="0" w:space="0" w:color="auto"/>
                <w:right w:val="none" w:sz="0" w:space="0" w:color="auto"/>
              </w:divBdr>
              <w:divsChild>
                <w:div w:id="1823740908">
                  <w:marLeft w:val="0"/>
                  <w:marRight w:val="272"/>
                  <w:marTop w:val="0"/>
                  <w:marBottom w:val="0"/>
                  <w:divBdr>
                    <w:top w:val="none" w:sz="0" w:space="0" w:color="auto"/>
                    <w:left w:val="none" w:sz="0" w:space="0" w:color="auto"/>
                    <w:bottom w:val="none" w:sz="0" w:space="0" w:color="auto"/>
                    <w:right w:val="none" w:sz="0" w:space="0" w:color="auto"/>
                  </w:divBdr>
                  <w:divsChild>
                    <w:div w:id="7826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3809">
      <w:bodyDiv w:val="1"/>
      <w:marLeft w:val="0"/>
      <w:marRight w:val="0"/>
      <w:marTop w:val="0"/>
      <w:marBottom w:val="0"/>
      <w:divBdr>
        <w:top w:val="none" w:sz="0" w:space="0" w:color="auto"/>
        <w:left w:val="none" w:sz="0" w:space="0" w:color="auto"/>
        <w:bottom w:val="none" w:sz="0" w:space="0" w:color="auto"/>
        <w:right w:val="none" w:sz="0" w:space="0" w:color="auto"/>
      </w:divBdr>
      <w:divsChild>
        <w:div w:id="2049792102">
          <w:marLeft w:val="0"/>
          <w:marRight w:val="0"/>
          <w:marTop w:val="0"/>
          <w:marBottom w:val="0"/>
          <w:divBdr>
            <w:top w:val="none" w:sz="0" w:space="0" w:color="auto"/>
            <w:left w:val="none" w:sz="0" w:space="0" w:color="auto"/>
            <w:bottom w:val="none" w:sz="0" w:space="0" w:color="auto"/>
            <w:right w:val="none" w:sz="0" w:space="0" w:color="auto"/>
          </w:divBdr>
          <w:divsChild>
            <w:div w:id="1051727246">
              <w:marLeft w:val="0"/>
              <w:marRight w:val="0"/>
              <w:marTop w:val="0"/>
              <w:marBottom w:val="0"/>
              <w:divBdr>
                <w:top w:val="none" w:sz="0" w:space="0" w:color="auto"/>
                <w:left w:val="none" w:sz="0" w:space="0" w:color="auto"/>
                <w:bottom w:val="none" w:sz="0" w:space="0" w:color="auto"/>
                <w:right w:val="none" w:sz="0" w:space="0" w:color="auto"/>
              </w:divBdr>
              <w:divsChild>
                <w:div w:id="833453737">
                  <w:marLeft w:val="0"/>
                  <w:marRight w:val="272"/>
                  <w:marTop w:val="0"/>
                  <w:marBottom w:val="0"/>
                  <w:divBdr>
                    <w:top w:val="none" w:sz="0" w:space="0" w:color="auto"/>
                    <w:left w:val="none" w:sz="0" w:space="0" w:color="auto"/>
                    <w:bottom w:val="none" w:sz="0" w:space="0" w:color="auto"/>
                    <w:right w:val="none" w:sz="0" w:space="0" w:color="auto"/>
                  </w:divBdr>
                  <w:divsChild>
                    <w:div w:id="17715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0EA4A.2BD679A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ad-lc\Local%20Settings\Temporary%20Internet%20Files\OLK35\AssignF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AssignFrm</Template>
  <TotalTime>0</TotalTime>
  <Pages>5</Pages>
  <Words>2071</Words>
  <Characters>13264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GA36c Level 6</vt:lpstr>
    </vt:vector>
  </TitlesOfParts>
  <Company>S.I.H.E.</Company>
  <LinksUpToDate>false</LinksUpToDate>
  <CharactersWithSpaces>15305</CharactersWithSpaces>
  <SharedDoc>false</SharedDoc>
  <HLinks>
    <vt:vector size="18" baseType="variant">
      <vt:variant>
        <vt:i4>3932241</vt:i4>
      </vt:variant>
      <vt:variant>
        <vt:i4>6</vt:i4>
      </vt:variant>
      <vt:variant>
        <vt:i4>0</vt:i4>
      </vt:variant>
      <vt:variant>
        <vt:i4>5</vt:i4>
      </vt:variant>
      <vt:variant>
        <vt:lpwstr>http://www.managers.org.uk/research-analysis/research/current-research/business-benefits-management-and-leadership-development-</vt:lpwstr>
      </vt:variant>
      <vt:variant>
        <vt:lpwstr/>
      </vt:variant>
      <vt:variant>
        <vt:i4>6029399</vt:i4>
      </vt:variant>
      <vt:variant>
        <vt:i4>3</vt:i4>
      </vt:variant>
      <vt:variant>
        <vt:i4>0</vt:i4>
      </vt:variant>
      <vt:variant>
        <vt:i4>5</vt:i4>
      </vt:variant>
      <vt:variant>
        <vt:lpwstr>http://www.smu.ac.uk/academicskills/</vt:lpwstr>
      </vt:variant>
      <vt:variant>
        <vt:lpwstr/>
      </vt:variant>
      <vt:variant>
        <vt:i4>1245266</vt:i4>
      </vt:variant>
      <vt:variant>
        <vt:i4>2050</vt:i4>
      </vt:variant>
      <vt:variant>
        <vt:i4>1025</vt:i4>
      </vt:variant>
      <vt:variant>
        <vt:i4>1</vt:i4>
      </vt:variant>
      <vt:variant>
        <vt:lpwstr>SMU-Logo-colour-Longline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GA36c Level 6</dc:title>
  <dc:creator>fad-lc</dc:creator>
  <dc:description>August 2018</dc:description>
  <cp:lastModifiedBy>Teleri James</cp:lastModifiedBy>
  <cp:revision>4</cp:revision>
  <cp:lastPrinted>2014-10-10T07:42:00Z</cp:lastPrinted>
  <dcterms:created xsi:type="dcterms:W3CDTF">2025-09-10T14:43:00Z</dcterms:created>
  <dcterms:modified xsi:type="dcterms:W3CDTF">2025-11-11T16:26:00Z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Final</vt:lpwstr>
  </property>
</Properties>
</file>